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6.xml" ContentType="application/vnd.openxmlformats-officedocument.wordprocessingml.head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727A7" w:rsidRDefault="00264914" w:rsidP="00DF2C23">
      <w:pPr>
        <w:pStyle w:val="a3"/>
        <w:ind w:left="2977"/>
        <w:rPr>
          <w:sz w:val="20"/>
        </w:rPr>
      </w:pPr>
      <w:r>
        <w:rPr>
          <w:noProof/>
          <w:sz w:val="20"/>
          <w:lang w:eastAsia="el-GR"/>
        </w:rPr>
        <w:drawing>
          <wp:inline distT="0" distB="0" distL="0" distR="0">
            <wp:extent cx="1479649" cy="1508125"/>
            <wp:effectExtent l="0" t="0" r="6350" b="0"/>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jpeg"/>
                    <pic:cNvPicPr/>
                  </pic:nvPicPr>
                  <pic:blipFill>
                    <a:blip r:embed="rId7" cstate="print"/>
                    <a:stretch>
                      <a:fillRect/>
                    </a:stretch>
                  </pic:blipFill>
                  <pic:spPr>
                    <a:xfrm>
                      <a:off x="0" y="0"/>
                      <a:ext cx="1484163" cy="1512726"/>
                    </a:xfrm>
                    <a:prstGeom prst="rect">
                      <a:avLst/>
                    </a:prstGeom>
                  </pic:spPr>
                </pic:pic>
              </a:graphicData>
            </a:graphic>
          </wp:inline>
        </w:drawing>
      </w:r>
    </w:p>
    <w:p w:rsidR="00A727A7" w:rsidRDefault="00A727A7">
      <w:pPr>
        <w:pStyle w:val="a3"/>
        <w:spacing w:before="8"/>
        <w:ind w:left="0"/>
        <w:rPr>
          <w:sz w:val="21"/>
        </w:rPr>
      </w:pPr>
    </w:p>
    <w:p w:rsidR="00A727A7" w:rsidRDefault="00264914">
      <w:pPr>
        <w:spacing w:before="89" w:line="360" w:lineRule="auto"/>
        <w:ind w:left="1635" w:right="1652"/>
        <w:jc w:val="center"/>
        <w:rPr>
          <w:b/>
          <w:sz w:val="28"/>
        </w:rPr>
      </w:pPr>
      <w:r>
        <w:rPr>
          <w:b/>
          <w:sz w:val="28"/>
        </w:rPr>
        <w:t>ΠΑΝΕΠΙΣΤΗΜΙΟ ΠΕΛΟΠΟΝΝΗΣΟΥ</w:t>
      </w:r>
      <w:r>
        <w:rPr>
          <w:b/>
          <w:spacing w:val="-67"/>
          <w:sz w:val="28"/>
        </w:rPr>
        <w:t xml:space="preserve"> </w:t>
      </w:r>
      <w:r>
        <w:rPr>
          <w:b/>
          <w:sz w:val="28"/>
        </w:rPr>
        <w:t>ΣΧΟΛΗ</w:t>
      </w:r>
      <w:r>
        <w:rPr>
          <w:b/>
          <w:spacing w:val="-1"/>
          <w:sz w:val="28"/>
        </w:rPr>
        <w:t xml:space="preserve"> </w:t>
      </w:r>
      <w:r>
        <w:rPr>
          <w:b/>
          <w:sz w:val="28"/>
        </w:rPr>
        <w:t>ΚΑΛΩΝ</w:t>
      </w:r>
      <w:r>
        <w:rPr>
          <w:b/>
          <w:spacing w:val="1"/>
          <w:sz w:val="28"/>
        </w:rPr>
        <w:t xml:space="preserve"> </w:t>
      </w:r>
      <w:r>
        <w:rPr>
          <w:b/>
          <w:sz w:val="28"/>
        </w:rPr>
        <w:t>ΤΕΧΝΩΝ</w:t>
      </w:r>
    </w:p>
    <w:p w:rsidR="00A727A7" w:rsidRDefault="00264914">
      <w:pPr>
        <w:spacing w:line="321" w:lineRule="exact"/>
        <w:ind w:left="1634" w:right="1652"/>
        <w:jc w:val="center"/>
        <w:rPr>
          <w:b/>
          <w:sz w:val="28"/>
        </w:rPr>
      </w:pPr>
      <w:r>
        <w:rPr>
          <w:b/>
          <w:sz w:val="28"/>
        </w:rPr>
        <w:t>ΤΜΗΜΑ</w:t>
      </w:r>
      <w:r>
        <w:rPr>
          <w:b/>
          <w:spacing w:val="-2"/>
          <w:sz w:val="28"/>
        </w:rPr>
        <w:t xml:space="preserve"> </w:t>
      </w:r>
      <w:r>
        <w:rPr>
          <w:b/>
          <w:sz w:val="28"/>
        </w:rPr>
        <w:t>ΘΕΑΤΡΙΚΩΝ</w:t>
      </w:r>
      <w:r>
        <w:rPr>
          <w:b/>
          <w:spacing w:val="-2"/>
          <w:sz w:val="28"/>
        </w:rPr>
        <w:t xml:space="preserve"> </w:t>
      </w:r>
      <w:r>
        <w:rPr>
          <w:b/>
          <w:sz w:val="28"/>
        </w:rPr>
        <w:t>ΣΠΟΥΔΩΝ</w:t>
      </w:r>
    </w:p>
    <w:p w:rsidR="00A727A7" w:rsidRDefault="00264914">
      <w:pPr>
        <w:spacing w:before="164"/>
        <w:ind w:left="246" w:right="268"/>
        <w:jc w:val="center"/>
        <w:rPr>
          <w:b/>
          <w:sz w:val="28"/>
        </w:rPr>
      </w:pPr>
      <w:r>
        <w:rPr>
          <w:b/>
          <w:sz w:val="28"/>
        </w:rPr>
        <w:t>ΠΡΟΓΡΑΜΜΑ</w:t>
      </w:r>
      <w:r>
        <w:rPr>
          <w:b/>
          <w:spacing w:val="-4"/>
          <w:sz w:val="28"/>
        </w:rPr>
        <w:t xml:space="preserve"> </w:t>
      </w:r>
      <w:r>
        <w:rPr>
          <w:b/>
          <w:sz w:val="28"/>
        </w:rPr>
        <w:t>ΜΕΤΑΠΤΥΧΙΑΚΩΝ</w:t>
      </w:r>
      <w:r>
        <w:rPr>
          <w:b/>
          <w:spacing w:val="-4"/>
          <w:sz w:val="28"/>
        </w:rPr>
        <w:t xml:space="preserve"> </w:t>
      </w:r>
      <w:r>
        <w:rPr>
          <w:b/>
          <w:sz w:val="28"/>
        </w:rPr>
        <w:t>ΣΠΟΥΔΩΝ</w:t>
      </w:r>
    </w:p>
    <w:p w:rsidR="00A727A7" w:rsidRDefault="00A727A7">
      <w:pPr>
        <w:pStyle w:val="a3"/>
        <w:ind w:left="0"/>
        <w:rPr>
          <w:b/>
          <w:sz w:val="30"/>
        </w:rPr>
      </w:pPr>
    </w:p>
    <w:p w:rsidR="00A727A7" w:rsidRDefault="00A727A7">
      <w:pPr>
        <w:pStyle w:val="a3"/>
        <w:spacing w:before="10"/>
        <w:ind w:left="0"/>
        <w:rPr>
          <w:b/>
          <w:sz w:val="25"/>
        </w:rPr>
      </w:pPr>
    </w:p>
    <w:p w:rsidR="00A727A7" w:rsidRDefault="00264914">
      <w:pPr>
        <w:spacing w:line="360" w:lineRule="auto"/>
        <w:ind w:left="171" w:right="187" w:hanging="2"/>
        <w:jc w:val="center"/>
        <w:rPr>
          <w:b/>
          <w:sz w:val="28"/>
        </w:rPr>
      </w:pPr>
      <w:r>
        <w:rPr>
          <w:b/>
          <w:sz w:val="28"/>
        </w:rPr>
        <w:t>«Δραματική Τέχνη και Παραστατικές Τέχνες στην Εκπαίδευση και</w:t>
      </w:r>
      <w:r>
        <w:rPr>
          <w:b/>
          <w:spacing w:val="1"/>
          <w:sz w:val="28"/>
        </w:rPr>
        <w:t xml:space="preserve"> </w:t>
      </w:r>
      <w:r>
        <w:rPr>
          <w:b/>
          <w:sz w:val="28"/>
        </w:rPr>
        <w:t>Διά Βίου Μάθηση» –MA in Drama and Performing Arts in Education</w:t>
      </w:r>
      <w:r>
        <w:rPr>
          <w:b/>
          <w:spacing w:val="-67"/>
          <w:sz w:val="28"/>
        </w:rPr>
        <w:t xml:space="preserve"> </w:t>
      </w:r>
      <w:r>
        <w:rPr>
          <w:b/>
          <w:sz w:val="28"/>
        </w:rPr>
        <w:t>and</w:t>
      </w:r>
      <w:r>
        <w:rPr>
          <w:b/>
          <w:spacing w:val="-2"/>
          <w:sz w:val="28"/>
        </w:rPr>
        <w:t xml:space="preserve"> </w:t>
      </w:r>
      <w:r>
        <w:rPr>
          <w:b/>
          <w:sz w:val="28"/>
        </w:rPr>
        <w:t>Lifelong</w:t>
      </w:r>
      <w:r>
        <w:rPr>
          <w:b/>
          <w:spacing w:val="1"/>
          <w:sz w:val="28"/>
        </w:rPr>
        <w:t xml:space="preserve"> </w:t>
      </w:r>
      <w:r>
        <w:rPr>
          <w:b/>
          <w:sz w:val="28"/>
        </w:rPr>
        <w:t>Learning»</w:t>
      </w:r>
    </w:p>
    <w:p w:rsidR="00A727A7" w:rsidRDefault="00A727A7">
      <w:pPr>
        <w:pStyle w:val="a3"/>
        <w:spacing w:before="1"/>
        <w:ind w:left="0"/>
        <w:rPr>
          <w:b/>
        </w:rPr>
      </w:pPr>
    </w:p>
    <w:p w:rsidR="00A727A7" w:rsidRDefault="00264914">
      <w:pPr>
        <w:ind w:left="1637" w:right="1593"/>
        <w:jc w:val="center"/>
        <w:rPr>
          <w:b/>
          <w:sz w:val="28"/>
        </w:rPr>
      </w:pPr>
      <w:r>
        <w:rPr>
          <w:b/>
          <w:sz w:val="28"/>
        </w:rPr>
        <w:t>Μεταπτυχιακή</w:t>
      </w:r>
      <w:r>
        <w:rPr>
          <w:b/>
          <w:spacing w:val="-8"/>
          <w:sz w:val="28"/>
        </w:rPr>
        <w:t xml:space="preserve"> </w:t>
      </w:r>
      <w:r>
        <w:rPr>
          <w:b/>
          <w:sz w:val="28"/>
        </w:rPr>
        <w:t>διατριβή</w:t>
      </w:r>
    </w:p>
    <w:p w:rsidR="00A727A7" w:rsidRDefault="00A727A7">
      <w:pPr>
        <w:pStyle w:val="a3"/>
        <w:ind w:left="0"/>
        <w:rPr>
          <w:b/>
          <w:sz w:val="30"/>
        </w:rPr>
      </w:pPr>
    </w:p>
    <w:p w:rsidR="00A727A7" w:rsidRDefault="00A727A7">
      <w:pPr>
        <w:pStyle w:val="a3"/>
        <w:spacing w:before="10"/>
        <w:ind w:left="0"/>
        <w:rPr>
          <w:b/>
          <w:sz w:val="39"/>
        </w:rPr>
      </w:pPr>
    </w:p>
    <w:p w:rsidR="00A727A7" w:rsidRDefault="00264914">
      <w:pPr>
        <w:spacing w:line="362" w:lineRule="auto"/>
        <w:ind w:left="248" w:right="268"/>
        <w:jc w:val="center"/>
        <w:rPr>
          <w:b/>
          <w:i/>
          <w:sz w:val="28"/>
        </w:rPr>
      </w:pPr>
      <w:r>
        <w:rPr>
          <w:b/>
          <w:i/>
          <w:sz w:val="28"/>
        </w:rPr>
        <w:t>«Η καλλιέργεια της ενσυναίσθησης μέσω του εκπαιδευτικού δράματος</w:t>
      </w:r>
      <w:r>
        <w:rPr>
          <w:b/>
          <w:i/>
          <w:spacing w:val="-67"/>
          <w:sz w:val="28"/>
        </w:rPr>
        <w:t xml:space="preserve"> </w:t>
      </w:r>
      <w:r>
        <w:rPr>
          <w:b/>
          <w:i/>
          <w:sz w:val="28"/>
        </w:rPr>
        <w:t>και</w:t>
      </w:r>
      <w:r>
        <w:rPr>
          <w:b/>
          <w:i/>
          <w:spacing w:val="-2"/>
          <w:sz w:val="28"/>
        </w:rPr>
        <w:t xml:space="preserve"> </w:t>
      </w:r>
      <w:r>
        <w:rPr>
          <w:b/>
          <w:i/>
          <w:sz w:val="28"/>
        </w:rPr>
        <w:t>της</w:t>
      </w:r>
      <w:r>
        <w:rPr>
          <w:b/>
          <w:i/>
          <w:spacing w:val="-3"/>
          <w:sz w:val="28"/>
        </w:rPr>
        <w:t xml:space="preserve"> </w:t>
      </w:r>
      <w:r>
        <w:rPr>
          <w:b/>
          <w:i/>
          <w:sz w:val="28"/>
        </w:rPr>
        <w:t>λογοτεχνίας.</w:t>
      </w:r>
      <w:r>
        <w:rPr>
          <w:b/>
          <w:i/>
          <w:spacing w:val="-6"/>
          <w:sz w:val="28"/>
        </w:rPr>
        <w:t xml:space="preserve"> </w:t>
      </w:r>
      <w:r>
        <w:rPr>
          <w:b/>
          <w:i/>
          <w:sz w:val="28"/>
        </w:rPr>
        <w:t>Μία</w:t>
      </w:r>
      <w:r>
        <w:rPr>
          <w:b/>
          <w:i/>
          <w:spacing w:val="-3"/>
          <w:sz w:val="28"/>
        </w:rPr>
        <w:t xml:space="preserve"> </w:t>
      </w:r>
      <w:r>
        <w:rPr>
          <w:b/>
          <w:i/>
          <w:sz w:val="28"/>
        </w:rPr>
        <w:t>έρευνα</w:t>
      </w:r>
      <w:r>
        <w:rPr>
          <w:b/>
          <w:i/>
          <w:spacing w:val="-2"/>
          <w:sz w:val="28"/>
        </w:rPr>
        <w:t xml:space="preserve"> </w:t>
      </w:r>
      <w:r>
        <w:rPr>
          <w:b/>
          <w:i/>
          <w:sz w:val="28"/>
        </w:rPr>
        <w:t>δράσης</w:t>
      </w:r>
      <w:r>
        <w:rPr>
          <w:b/>
          <w:i/>
          <w:spacing w:val="-6"/>
          <w:sz w:val="28"/>
        </w:rPr>
        <w:t xml:space="preserve"> </w:t>
      </w:r>
      <w:r>
        <w:rPr>
          <w:b/>
          <w:i/>
          <w:sz w:val="28"/>
        </w:rPr>
        <w:t>σε</w:t>
      </w:r>
      <w:r>
        <w:rPr>
          <w:b/>
          <w:i/>
          <w:spacing w:val="-3"/>
          <w:sz w:val="28"/>
        </w:rPr>
        <w:t xml:space="preserve"> </w:t>
      </w:r>
      <w:r>
        <w:rPr>
          <w:b/>
          <w:i/>
          <w:sz w:val="28"/>
        </w:rPr>
        <w:t>παιδιά</w:t>
      </w:r>
      <w:r>
        <w:rPr>
          <w:b/>
          <w:i/>
          <w:spacing w:val="-2"/>
          <w:sz w:val="28"/>
        </w:rPr>
        <w:t xml:space="preserve"> </w:t>
      </w:r>
      <w:r>
        <w:rPr>
          <w:b/>
          <w:i/>
          <w:sz w:val="28"/>
        </w:rPr>
        <w:t>τρίτης</w:t>
      </w:r>
      <w:r>
        <w:rPr>
          <w:b/>
          <w:i/>
          <w:spacing w:val="-3"/>
          <w:sz w:val="28"/>
        </w:rPr>
        <w:t xml:space="preserve"> </w:t>
      </w:r>
      <w:r>
        <w:rPr>
          <w:b/>
          <w:i/>
          <w:sz w:val="28"/>
        </w:rPr>
        <w:t>δημοτικού»</w:t>
      </w:r>
    </w:p>
    <w:p w:rsidR="00A727A7" w:rsidRDefault="00A727A7">
      <w:pPr>
        <w:pStyle w:val="a3"/>
        <w:ind w:left="0"/>
        <w:rPr>
          <w:b/>
          <w:i/>
          <w:sz w:val="30"/>
        </w:rPr>
      </w:pPr>
    </w:p>
    <w:p w:rsidR="00A727A7" w:rsidRDefault="00A727A7">
      <w:pPr>
        <w:pStyle w:val="a3"/>
        <w:spacing w:before="6"/>
        <w:ind w:left="0"/>
        <w:rPr>
          <w:b/>
          <w:i/>
          <w:sz w:val="25"/>
        </w:rPr>
      </w:pPr>
    </w:p>
    <w:p w:rsidR="00A727A7" w:rsidRDefault="00264914">
      <w:pPr>
        <w:ind w:left="1637" w:right="1652"/>
        <w:jc w:val="center"/>
        <w:rPr>
          <w:b/>
          <w:sz w:val="28"/>
        </w:rPr>
      </w:pPr>
      <w:r>
        <w:rPr>
          <w:b/>
          <w:sz w:val="28"/>
        </w:rPr>
        <w:t>Αικατερίνη</w:t>
      </w:r>
      <w:r>
        <w:rPr>
          <w:b/>
          <w:spacing w:val="-6"/>
          <w:sz w:val="28"/>
        </w:rPr>
        <w:t xml:space="preserve"> </w:t>
      </w:r>
      <w:r>
        <w:rPr>
          <w:b/>
          <w:sz w:val="28"/>
        </w:rPr>
        <w:t>Παπαλέξη</w:t>
      </w:r>
      <w:r>
        <w:rPr>
          <w:b/>
          <w:spacing w:val="-6"/>
          <w:sz w:val="28"/>
        </w:rPr>
        <w:t xml:space="preserve"> </w:t>
      </w:r>
      <w:r>
        <w:rPr>
          <w:b/>
          <w:sz w:val="28"/>
        </w:rPr>
        <w:t>(Α.Μ.</w:t>
      </w:r>
      <w:r>
        <w:rPr>
          <w:b/>
          <w:spacing w:val="-5"/>
          <w:sz w:val="28"/>
        </w:rPr>
        <w:t xml:space="preserve"> </w:t>
      </w:r>
      <w:r>
        <w:rPr>
          <w:b/>
          <w:sz w:val="28"/>
        </w:rPr>
        <w:t>5052201601009)</w:t>
      </w:r>
    </w:p>
    <w:p w:rsidR="00A727A7" w:rsidRDefault="00264914">
      <w:pPr>
        <w:spacing w:before="7" w:line="960" w:lineRule="atLeast"/>
        <w:ind w:left="1525" w:right="1541" w:firstLine="1"/>
        <w:jc w:val="center"/>
        <w:rPr>
          <w:b/>
          <w:sz w:val="28"/>
        </w:rPr>
      </w:pPr>
      <w:r>
        <w:rPr>
          <w:b/>
          <w:sz w:val="28"/>
        </w:rPr>
        <w:t>Επιβλέπων Καθηγητής: Αντώνης Λενακάκης</w:t>
      </w:r>
      <w:r>
        <w:rPr>
          <w:b/>
          <w:spacing w:val="1"/>
          <w:sz w:val="28"/>
        </w:rPr>
        <w:t xml:space="preserve"> </w:t>
      </w:r>
      <w:r>
        <w:rPr>
          <w:b/>
          <w:sz w:val="28"/>
        </w:rPr>
        <w:t>Συμβουλευτική</w:t>
      </w:r>
      <w:r>
        <w:rPr>
          <w:b/>
          <w:spacing w:val="-7"/>
          <w:sz w:val="28"/>
        </w:rPr>
        <w:t xml:space="preserve"> </w:t>
      </w:r>
      <w:r>
        <w:rPr>
          <w:b/>
          <w:sz w:val="28"/>
        </w:rPr>
        <w:t>επιτροπή:</w:t>
      </w:r>
      <w:r>
        <w:rPr>
          <w:b/>
          <w:spacing w:val="-6"/>
          <w:sz w:val="28"/>
        </w:rPr>
        <w:t xml:space="preserve"> </w:t>
      </w:r>
      <w:r>
        <w:rPr>
          <w:b/>
          <w:sz w:val="28"/>
        </w:rPr>
        <w:t>Αντώνης</w:t>
      </w:r>
      <w:r>
        <w:rPr>
          <w:b/>
          <w:spacing w:val="-6"/>
          <w:sz w:val="28"/>
        </w:rPr>
        <w:t xml:space="preserve"> </w:t>
      </w:r>
      <w:r>
        <w:rPr>
          <w:b/>
          <w:sz w:val="28"/>
        </w:rPr>
        <w:t>Λενακάκης</w:t>
      </w:r>
    </w:p>
    <w:p w:rsidR="00A727A7" w:rsidRDefault="00264914">
      <w:pPr>
        <w:spacing w:before="5"/>
        <w:ind w:left="4669" w:right="439" w:firstLine="31"/>
        <w:rPr>
          <w:b/>
          <w:sz w:val="28"/>
        </w:rPr>
      </w:pPr>
      <w:r>
        <w:rPr>
          <w:b/>
          <w:sz w:val="28"/>
        </w:rPr>
        <w:t>Ιωάννα Τζαρτζάνη</w:t>
      </w:r>
      <w:r>
        <w:rPr>
          <w:b/>
          <w:spacing w:val="-67"/>
          <w:sz w:val="28"/>
        </w:rPr>
        <w:t xml:space="preserve"> </w:t>
      </w:r>
      <w:r>
        <w:rPr>
          <w:b/>
          <w:sz w:val="28"/>
        </w:rPr>
        <w:t>Αικατερίνη</w:t>
      </w:r>
      <w:r>
        <w:rPr>
          <w:b/>
          <w:spacing w:val="-11"/>
          <w:sz w:val="28"/>
        </w:rPr>
        <w:t xml:space="preserve"> </w:t>
      </w:r>
      <w:r>
        <w:rPr>
          <w:b/>
          <w:sz w:val="28"/>
        </w:rPr>
        <w:t>Κωστή</w:t>
      </w:r>
    </w:p>
    <w:p w:rsidR="00A727A7" w:rsidRDefault="00A727A7">
      <w:pPr>
        <w:pStyle w:val="a3"/>
        <w:ind w:left="0"/>
        <w:rPr>
          <w:b/>
          <w:sz w:val="30"/>
        </w:rPr>
      </w:pPr>
    </w:p>
    <w:p w:rsidR="00A727A7" w:rsidRDefault="00A727A7">
      <w:pPr>
        <w:pStyle w:val="a3"/>
        <w:ind w:left="0"/>
        <w:rPr>
          <w:b/>
          <w:sz w:val="30"/>
        </w:rPr>
      </w:pPr>
    </w:p>
    <w:p w:rsidR="00A727A7" w:rsidRDefault="00A727A7">
      <w:pPr>
        <w:pStyle w:val="a3"/>
        <w:ind w:left="0"/>
        <w:rPr>
          <w:b/>
        </w:rPr>
      </w:pPr>
    </w:p>
    <w:p w:rsidR="00A727A7" w:rsidRDefault="00264914">
      <w:pPr>
        <w:spacing w:before="1"/>
        <w:ind w:left="1637" w:right="1652"/>
        <w:jc w:val="center"/>
        <w:rPr>
          <w:b/>
          <w:sz w:val="28"/>
        </w:rPr>
      </w:pPr>
      <w:r>
        <w:rPr>
          <w:b/>
          <w:sz w:val="28"/>
        </w:rPr>
        <w:t>Ναύπλιο,</w:t>
      </w:r>
      <w:r>
        <w:rPr>
          <w:b/>
          <w:spacing w:val="-5"/>
          <w:sz w:val="28"/>
        </w:rPr>
        <w:t xml:space="preserve"> </w:t>
      </w:r>
      <w:r>
        <w:rPr>
          <w:b/>
          <w:sz w:val="28"/>
        </w:rPr>
        <w:t>2023</w:t>
      </w:r>
    </w:p>
    <w:p w:rsidR="00A727A7" w:rsidRPr="002A5DF8" w:rsidRDefault="00A727A7" w:rsidP="00250181">
      <w:pPr>
        <w:pStyle w:val="a3"/>
        <w:spacing w:line="360" w:lineRule="auto"/>
        <w:ind w:right="121"/>
        <w:jc w:val="both"/>
        <w:sectPr w:rsidR="00A727A7" w:rsidRPr="002A5DF8">
          <w:footerReference w:type="default" r:id="rId8"/>
          <w:pgSz w:w="11910" w:h="16840"/>
          <w:pgMar w:top="1320" w:right="1580" w:bottom="1200" w:left="1600" w:header="0" w:footer="1000" w:gutter="0"/>
          <w:cols w:space="720"/>
        </w:sectPr>
      </w:pPr>
    </w:p>
    <w:p w:rsidR="00387B0C" w:rsidRDefault="00387B0C" w:rsidP="002B7652">
      <w:pPr>
        <w:widowControl/>
        <w:adjustRightInd w:val="0"/>
        <w:jc w:val="both"/>
        <w:rPr>
          <w:b/>
          <w:bCs/>
          <w:color w:val="000000"/>
          <w:sz w:val="28"/>
          <w:szCs w:val="28"/>
        </w:rPr>
      </w:pPr>
    </w:p>
    <w:p w:rsidR="00020D0F" w:rsidRDefault="00020D0F" w:rsidP="002B7652">
      <w:pPr>
        <w:widowControl/>
        <w:adjustRightInd w:val="0"/>
        <w:jc w:val="both"/>
        <w:rPr>
          <w:b/>
          <w:bCs/>
          <w:color w:val="000000"/>
          <w:sz w:val="24"/>
          <w:szCs w:val="24"/>
        </w:rPr>
        <w:sectPr w:rsidR="00020D0F" w:rsidSect="003467CD">
          <w:headerReference w:type="even" r:id="rId9"/>
          <w:headerReference w:type="default" r:id="rId10"/>
          <w:footerReference w:type="even" r:id="rId11"/>
          <w:footerReference w:type="default" r:id="rId12"/>
          <w:headerReference w:type="first" r:id="rId13"/>
          <w:footerReference w:type="first" r:id="rId14"/>
          <w:pgSz w:w="11906" w:h="16838" w:code="9"/>
          <w:pgMar w:top="1418" w:right="1701" w:bottom="1418" w:left="1701" w:header="709" w:footer="709" w:gutter="0"/>
          <w:pgNumType w:fmt="lowerRoman" w:start="2"/>
          <w:cols w:space="708"/>
          <w:titlePg/>
          <w:docGrid w:linePitch="360"/>
        </w:sectPr>
      </w:pPr>
    </w:p>
    <w:p w:rsidR="003B62EE" w:rsidRPr="00F86809" w:rsidRDefault="00264914" w:rsidP="002B7652">
      <w:pPr>
        <w:widowControl/>
        <w:adjustRightInd w:val="0"/>
        <w:jc w:val="both"/>
        <w:rPr>
          <w:b/>
          <w:bCs/>
          <w:color w:val="000000"/>
          <w:sz w:val="24"/>
          <w:szCs w:val="24"/>
        </w:rPr>
      </w:pPr>
      <w:r w:rsidRPr="00F86809">
        <w:rPr>
          <w:rFonts w:eastAsiaTheme="minorEastAsia"/>
          <w:b/>
          <w:bCs/>
          <w:color w:val="000000"/>
          <w:sz w:val="24"/>
          <w:szCs w:val="24"/>
        </w:rPr>
        <w:lastRenderedPageBreak/>
        <w:t>Ευχαριστίες</w:t>
      </w:r>
    </w:p>
    <w:p w:rsidR="003B62EE" w:rsidRPr="00F86809" w:rsidRDefault="003B62EE" w:rsidP="004419B3">
      <w:pPr>
        <w:widowControl/>
        <w:adjustRightInd w:val="0"/>
        <w:jc w:val="center"/>
        <w:rPr>
          <w:b/>
          <w:bCs/>
          <w:color w:val="000000"/>
          <w:sz w:val="24"/>
          <w:szCs w:val="24"/>
        </w:rPr>
      </w:pPr>
    </w:p>
    <w:p w:rsidR="00BE38D3" w:rsidRPr="00F86809" w:rsidRDefault="00264914" w:rsidP="00C030F9">
      <w:pPr>
        <w:widowControl/>
        <w:adjustRightInd w:val="0"/>
        <w:spacing w:line="360" w:lineRule="auto"/>
        <w:jc w:val="both"/>
        <w:rPr>
          <w:bCs/>
          <w:color w:val="000000"/>
          <w:sz w:val="24"/>
          <w:szCs w:val="24"/>
        </w:rPr>
      </w:pPr>
      <w:r w:rsidRPr="00F86809">
        <w:rPr>
          <w:rFonts w:eastAsiaTheme="minorEastAsia"/>
          <w:bCs/>
          <w:color w:val="000000"/>
          <w:sz w:val="24"/>
          <w:szCs w:val="24"/>
        </w:rPr>
        <w:t xml:space="preserve">           </w:t>
      </w:r>
      <w:r w:rsidR="004D3199" w:rsidRPr="00F86809">
        <w:rPr>
          <w:rFonts w:eastAsiaTheme="minorEastAsia"/>
          <w:bCs/>
          <w:color w:val="000000"/>
          <w:sz w:val="24"/>
          <w:szCs w:val="24"/>
        </w:rPr>
        <w:t>Αρχικά, θα ήθελα να ευχαριστήσω τ</w:t>
      </w:r>
      <w:r w:rsidR="006B0CF1" w:rsidRPr="00F86809">
        <w:rPr>
          <w:rFonts w:eastAsiaTheme="minorEastAsia"/>
          <w:bCs/>
          <w:color w:val="000000"/>
          <w:sz w:val="24"/>
          <w:szCs w:val="24"/>
        </w:rPr>
        <w:t>ον επιβλέποντα καθηγητή</w:t>
      </w:r>
      <w:r w:rsidR="00C030F9" w:rsidRPr="00F86809">
        <w:rPr>
          <w:rFonts w:eastAsiaTheme="minorEastAsia"/>
          <w:bCs/>
          <w:color w:val="000000"/>
          <w:sz w:val="24"/>
          <w:szCs w:val="24"/>
        </w:rPr>
        <w:t xml:space="preserve"> μου</w:t>
      </w:r>
      <w:r w:rsidR="006B0CF1" w:rsidRPr="00F86809">
        <w:rPr>
          <w:rFonts w:eastAsiaTheme="minorEastAsia"/>
          <w:bCs/>
          <w:color w:val="000000"/>
          <w:sz w:val="24"/>
          <w:szCs w:val="24"/>
        </w:rPr>
        <w:t>, Αντώνη Λενακάκη</w:t>
      </w:r>
      <w:r w:rsidR="00986244" w:rsidRPr="00F86809">
        <w:rPr>
          <w:rFonts w:eastAsiaTheme="minorEastAsia"/>
          <w:bCs/>
          <w:color w:val="000000"/>
          <w:sz w:val="24"/>
          <w:szCs w:val="24"/>
        </w:rPr>
        <w:t xml:space="preserve">, αναπληρωτή καθηγητή </w:t>
      </w:r>
      <w:r w:rsidR="004D3199" w:rsidRPr="00F86809">
        <w:rPr>
          <w:rFonts w:eastAsiaTheme="minorEastAsia"/>
          <w:bCs/>
          <w:color w:val="000000"/>
          <w:sz w:val="24"/>
          <w:szCs w:val="24"/>
        </w:rPr>
        <w:t>στο Τμήμα Επιστημών Προσχολικής Αγωγής και Εκπαίδευσης</w:t>
      </w:r>
      <w:r w:rsidR="00986244" w:rsidRPr="00F86809">
        <w:rPr>
          <w:rFonts w:eastAsiaTheme="minorEastAsia"/>
          <w:bCs/>
          <w:color w:val="000000"/>
          <w:sz w:val="24"/>
          <w:szCs w:val="24"/>
        </w:rPr>
        <w:t xml:space="preserve"> του Α.Π.Θ.</w:t>
      </w:r>
      <w:r w:rsidR="000A11EF">
        <w:rPr>
          <w:rFonts w:eastAsiaTheme="minorEastAsia"/>
          <w:bCs/>
          <w:color w:val="000000"/>
          <w:sz w:val="24"/>
          <w:szCs w:val="24"/>
        </w:rPr>
        <w:t xml:space="preserve"> </w:t>
      </w:r>
      <w:r w:rsidR="00F52DA6" w:rsidRPr="00F86809">
        <w:rPr>
          <w:rFonts w:eastAsiaTheme="minorEastAsia"/>
          <w:bCs/>
          <w:color w:val="000000"/>
          <w:sz w:val="24"/>
          <w:szCs w:val="24"/>
        </w:rPr>
        <w:t>για τις χρήσιμες συμβουλές και την υποστήριξή του</w:t>
      </w:r>
      <w:r w:rsidR="007D6CD3" w:rsidRPr="00F86809">
        <w:rPr>
          <w:rFonts w:eastAsiaTheme="minorEastAsia"/>
          <w:bCs/>
          <w:color w:val="000000"/>
          <w:sz w:val="24"/>
          <w:szCs w:val="24"/>
        </w:rPr>
        <w:t>, καθώς και την κυρία</w:t>
      </w:r>
      <w:r w:rsidR="00947AF2" w:rsidRPr="00F86809">
        <w:rPr>
          <w:rFonts w:eastAsiaTheme="minorEastAsia"/>
          <w:bCs/>
          <w:color w:val="000000"/>
          <w:sz w:val="24"/>
          <w:szCs w:val="24"/>
        </w:rPr>
        <w:t xml:space="preserve"> </w:t>
      </w:r>
      <w:r w:rsidR="007D6CD3" w:rsidRPr="00F86809">
        <w:rPr>
          <w:rFonts w:eastAsiaTheme="minorEastAsia"/>
          <w:bCs/>
          <w:color w:val="000000"/>
          <w:sz w:val="24"/>
          <w:szCs w:val="24"/>
        </w:rPr>
        <w:t xml:space="preserve"> Τζαρτζάνη και την κυρία </w:t>
      </w:r>
      <w:r w:rsidR="00947AF2" w:rsidRPr="00F86809">
        <w:rPr>
          <w:rFonts w:eastAsiaTheme="minorEastAsia"/>
          <w:bCs/>
          <w:color w:val="000000"/>
          <w:sz w:val="24"/>
          <w:szCs w:val="24"/>
        </w:rPr>
        <w:t>Κω</w:t>
      </w:r>
      <w:r w:rsidR="007D6CD3" w:rsidRPr="00F86809">
        <w:rPr>
          <w:rFonts w:eastAsiaTheme="minorEastAsia"/>
          <w:bCs/>
          <w:color w:val="000000"/>
          <w:sz w:val="24"/>
          <w:szCs w:val="24"/>
        </w:rPr>
        <w:t>στή</w:t>
      </w:r>
      <w:r w:rsidR="00D511E7">
        <w:rPr>
          <w:rFonts w:eastAsiaTheme="minorEastAsia"/>
          <w:bCs/>
          <w:color w:val="000000"/>
          <w:sz w:val="24"/>
          <w:szCs w:val="24"/>
        </w:rPr>
        <w:t xml:space="preserve"> για τις επισημάνσεις τους. </w:t>
      </w:r>
    </w:p>
    <w:p w:rsidR="00060002" w:rsidRPr="00F86809" w:rsidRDefault="00264914" w:rsidP="00A30368">
      <w:pPr>
        <w:widowControl/>
        <w:adjustRightInd w:val="0"/>
        <w:spacing w:line="360" w:lineRule="auto"/>
        <w:jc w:val="both"/>
        <w:rPr>
          <w:bCs/>
          <w:color w:val="000000"/>
          <w:sz w:val="24"/>
          <w:szCs w:val="24"/>
        </w:rPr>
      </w:pPr>
      <w:r w:rsidRPr="00F86809">
        <w:rPr>
          <w:rFonts w:eastAsiaTheme="minorEastAsia"/>
          <w:bCs/>
          <w:color w:val="000000"/>
          <w:sz w:val="24"/>
          <w:szCs w:val="24"/>
        </w:rPr>
        <w:t xml:space="preserve">           Αναμφίβολα ευχαριστώ </w:t>
      </w:r>
      <w:r w:rsidR="00BE28DC" w:rsidRPr="00F86809">
        <w:rPr>
          <w:rFonts w:eastAsiaTheme="minorEastAsia"/>
          <w:bCs/>
          <w:color w:val="000000"/>
          <w:sz w:val="24"/>
          <w:szCs w:val="24"/>
        </w:rPr>
        <w:t xml:space="preserve">επίσης </w:t>
      </w:r>
      <w:r w:rsidR="000541D1" w:rsidRPr="00F86809">
        <w:rPr>
          <w:rFonts w:eastAsiaTheme="minorEastAsia"/>
          <w:bCs/>
          <w:color w:val="000000"/>
          <w:sz w:val="24"/>
          <w:szCs w:val="24"/>
        </w:rPr>
        <w:t xml:space="preserve">από καρδιάς την κα </w:t>
      </w:r>
      <w:r w:rsidRPr="00F86809">
        <w:rPr>
          <w:rFonts w:eastAsiaTheme="minorEastAsia"/>
          <w:bCs/>
          <w:color w:val="000000"/>
          <w:sz w:val="24"/>
          <w:szCs w:val="24"/>
        </w:rPr>
        <w:t>Κοντογιάννη και τον κ. Κόνδη για την αμέριστη συμπαράσταση, ενθάρρυνση και έμπνευση στη διάρκεια των σπουδών μας. Χωρίς το δικό τους μεράκι και την επιμονή τους το μεταπτυχ</w:t>
      </w:r>
      <w:r w:rsidR="00BE28DC" w:rsidRPr="00F86809">
        <w:rPr>
          <w:rFonts w:eastAsiaTheme="minorEastAsia"/>
          <w:bCs/>
          <w:color w:val="000000"/>
          <w:sz w:val="24"/>
          <w:szCs w:val="24"/>
        </w:rPr>
        <w:t xml:space="preserve">ιακό αυτό δεν θα είχε ξεκινήσει, </w:t>
      </w:r>
      <w:r w:rsidRPr="00F86809">
        <w:rPr>
          <w:rFonts w:eastAsiaTheme="minorEastAsia"/>
          <w:bCs/>
          <w:color w:val="000000"/>
          <w:sz w:val="24"/>
          <w:szCs w:val="24"/>
        </w:rPr>
        <w:t>ούτε θα είχε λειτουργήσει στο</w:t>
      </w:r>
      <w:r w:rsidR="003A7C81" w:rsidRPr="00F86809">
        <w:rPr>
          <w:rFonts w:eastAsiaTheme="minorEastAsia"/>
          <w:bCs/>
          <w:color w:val="000000"/>
          <w:sz w:val="24"/>
          <w:szCs w:val="24"/>
        </w:rPr>
        <w:t>υς δύσκολους καιρούς του κορωνοϊού</w:t>
      </w:r>
      <w:r w:rsidRPr="00F86809">
        <w:rPr>
          <w:rFonts w:eastAsiaTheme="minorEastAsia"/>
          <w:bCs/>
          <w:color w:val="000000"/>
          <w:sz w:val="24"/>
          <w:szCs w:val="24"/>
        </w:rPr>
        <w:t xml:space="preserve">. </w:t>
      </w:r>
      <w:r w:rsidR="00BE2A4E" w:rsidRPr="00F86809">
        <w:rPr>
          <w:rFonts w:eastAsiaTheme="minorEastAsia"/>
          <w:bCs/>
          <w:color w:val="000000"/>
          <w:sz w:val="24"/>
          <w:szCs w:val="24"/>
        </w:rPr>
        <w:t>Επιπλέον</w:t>
      </w:r>
      <w:r w:rsidRPr="00F86809">
        <w:rPr>
          <w:rFonts w:eastAsiaTheme="minorEastAsia"/>
          <w:bCs/>
          <w:color w:val="000000"/>
          <w:sz w:val="24"/>
          <w:szCs w:val="24"/>
        </w:rPr>
        <w:t xml:space="preserve">, να ευχαριστήσω όλους τους </w:t>
      </w:r>
      <w:r w:rsidR="00E0148B" w:rsidRPr="00F86809">
        <w:rPr>
          <w:rFonts w:eastAsiaTheme="minorEastAsia"/>
          <w:bCs/>
          <w:color w:val="000000"/>
          <w:sz w:val="24"/>
          <w:szCs w:val="24"/>
        </w:rPr>
        <w:t>συμφοιτητές και τις συμφοιτήτριέ</w:t>
      </w:r>
      <w:r w:rsidRPr="00F86809">
        <w:rPr>
          <w:rFonts w:eastAsiaTheme="minorEastAsia"/>
          <w:bCs/>
          <w:color w:val="000000"/>
          <w:sz w:val="24"/>
          <w:szCs w:val="24"/>
        </w:rPr>
        <w:t>ς μου για την όμ</w:t>
      </w:r>
      <w:r w:rsidR="00ED138A">
        <w:rPr>
          <w:rFonts w:eastAsiaTheme="minorEastAsia"/>
          <w:bCs/>
          <w:color w:val="000000"/>
          <w:sz w:val="24"/>
          <w:szCs w:val="24"/>
        </w:rPr>
        <w:t>ορφη συνύπαρξη</w:t>
      </w:r>
      <w:r w:rsidRPr="00F86809">
        <w:rPr>
          <w:rFonts w:eastAsiaTheme="minorEastAsia"/>
          <w:bCs/>
          <w:color w:val="000000"/>
          <w:sz w:val="24"/>
          <w:szCs w:val="24"/>
        </w:rPr>
        <w:t>, παρ’ όλες</w:t>
      </w:r>
      <w:r w:rsidR="00431AE7" w:rsidRPr="00F86809">
        <w:rPr>
          <w:rFonts w:eastAsiaTheme="minorEastAsia"/>
          <w:bCs/>
          <w:color w:val="000000"/>
          <w:sz w:val="24"/>
          <w:szCs w:val="24"/>
        </w:rPr>
        <w:t xml:space="preserve"> τις δυσκολίες, </w:t>
      </w:r>
      <w:r w:rsidR="00D5336E" w:rsidRPr="00F86809">
        <w:rPr>
          <w:rFonts w:eastAsiaTheme="minorEastAsia"/>
          <w:bCs/>
          <w:color w:val="000000"/>
          <w:sz w:val="24"/>
          <w:szCs w:val="24"/>
        </w:rPr>
        <w:t xml:space="preserve">που </w:t>
      </w:r>
      <w:r w:rsidR="00D038A8" w:rsidRPr="00F86809">
        <w:rPr>
          <w:rFonts w:eastAsiaTheme="minorEastAsia"/>
          <w:bCs/>
          <w:color w:val="000000"/>
          <w:sz w:val="24"/>
          <w:szCs w:val="24"/>
        </w:rPr>
        <w:t>αντιμετωπίσαμε στο διάστημα</w:t>
      </w:r>
      <w:r w:rsidR="005C2012" w:rsidRPr="00F86809">
        <w:rPr>
          <w:rFonts w:eastAsiaTheme="minorEastAsia"/>
          <w:bCs/>
          <w:color w:val="000000"/>
          <w:sz w:val="24"/>
          <w:szCs w:val="24"/>
        </w:rPr>
        <w:t xml:space="preserve"> </w:t>
      </w:r>
      <w:r w:rsidR="00C7020F" w:rsidRPr="00F86809">
        <w:rPr>
          <w:rFonts w:eastAsiaTheme="minorEastAsia"/>
          <w:bCs/>
          <w:color w:val="000000"/>
          <w:sz w:val="24"/>
          <w:szCs w:val="24"/>
        </w:rPr>
        <w:t>της πανδημίας</w:t>
      </w:r>
      <w:r w:rsidRPr="00F86809">
        <w:rPr>
          <w:rFonts w:eastAsiaTheme="minorEastAsia"/>
          <w:bCs/>
          <w:color w:val="000000"/>
          <w:sz w:val="24"/>
          <w:szCs w:val="24"/>
        </w:rPr>
        <w:t>. Ιδιαιτέρως όμως, ένα με</w:t>
      </w:r>
      <w:r w:rsidR="00BF2E0D" w:rsidRPr="00F86809">
        <w:rPr>
          <w:rFonts w:eastAsiaTheme="minorEastAsia"/>
          <w:bCs/>
          <w:color w:val="000000"/>
          <w:sz w:val="24"/>
          <w:szCs w:val="24"/>
        </w:rPr>
        <w:t>γάλο ευχαριστώ στις συμφοιτήτριε</w:t>
      </w:r>
      <w:r w:rsidRPr="00F86809">
        <w:rPr>
          <w:rFonts w:eastAsiaTheme="minorEastAsia"/>
          <w:bCs/>
          <w:color w:val="000000"/>
          <w:sz w:val="24"/>
          <w:szCs w:val="24"/>
        </w:rPr>
        <w:t>ς και φίλες μου, την Πέγκυ Λίτσα και τη Σοφία Κυριακίδου, για τις ατελείωτες κουβέντες σχετικά με</w:t>
      </w:r>
      <w:r w:rsidR="00FC06FE">
        <w:rPr>
          <w:rFonts w:eastAsiaTheme="minorEastAsia"/>
          <w:bCs/>
          <w:color w:val="000000"/>
          <w:sz w:val="24"/>
          <w:szCs w:val="24"/>
        </w:rPr>
        <w:t xml:space="preserve"> τη διπλωματική μου και τις χρήσιμες συμβουλές τους.</w:t>
      </w:r>
    </w:p>
    <w:p w:rsidR="00C659D4" w:rsidRPr="00F86809" w:rsidRDefault="00264914" w:rsidP="00A30368">
      <w:pPr>
        <w:widowControl/>
        <w:adjustRightInd w:val="0"/>
        <w:spacing w:line="360" w:lineRule="auto"/>
        <w:jc w:val="both"/>
        <w:rPr>
          <w:bCs/>
          <w:color w:val="000000"/>
          <w:sz w:val="24"/>
          <w:szCs w:val="24"/>
        </w:rPr>
      </w:pPr>
      <w:r w:rsidRPr="00F86809">
        <w:rPr>
          <w:rFonts w:eastAsiaTheme="minorEastAsia"/>
          <w:bCs/>
          <w:color w:val="000000"/>
          <w:sz w:val="24"/>
          <w:szCs w:val="24"/>
        </w:rPr>
        <w:t xml:space="preserve">           </w:t>
      </w:r>
      <w:r w:rsidR="00F62663">
        <w:rPr>
          <w:rFonts w:eastAsiaTheme="minorEastAsia"/>
          <w:bCs/>
          <w:color w:val="000000"/>
          <w:sz w:val="24"/>
          <w:szCs w:val="24"/>
        </w:rPr>
        <w:t xml:space="preserve">Να ευχαριστήσω επίσης </w:t>
      </w:r>
      <w:r w:rsidRPr="00F86809">
        <w:rPr>
          <w:rFonts w:eastAsiaTheme="minorEastAsia"/>
          <w:bCs/>
          <w:color w:val="000000"/>
          <w:sz w:val="24"/>
          <w:szCs w:val="24"/>
        </w:rPr>
        <w:t>το δημοτικό σχολείο</w:t>
      </w:r>
      <w:r w:rsidR="00EC77AB" w:rsidRPr="00F86809">
        <w:rPr>
          <w:rFonts w:eastAsiaTheme="minorEastAsia"/>
          <w:bCs/>
          <w:color w:val="000000"/>
          <w:sz w:val="24"/>
          <w:szCs w:val="24"/>
        </w:rPr>
        <w:t xml:space="preserve">, </w:t>
      </w:r>
      <w:r w:rsidRPr="00F86809">
        <w:rPr>
          <w:rFonts w:eastAsiaTheme="minorEastAsia"/>
          <w:bCs/>
          <w:color w:val="000000"/>
          <w:sz w:val="24"/>
          <w:szCs w:val="24"/>
        </w:rPr>
        <w:t>που υπηρέτησα και</w:t>
      </w:r>
      <w:r w:rsidR="00BC4ACA" w:rsidRPr="00F86809">
        <w:rPr>
          <w:rFonts w:eastAsiaTheme="minorEastAsia"/>
          <w:bCs/>
          <w:color w:val="000000"/>
          <w:sz w:val="24"/>
          <w:szCs w:val="24"/>
        </w:rPr>
        <w:t xml:space="preserve"> πραγματο</w:t>
      </w:r>
      <w:r w:rsidR="00862B61" w:rsidRPr="00F86809">
        <w:rPr>
          <w:rFonts w:eastAsiaTheme="minorEastAsia"/>
          <w:bCs/>
          <w:color w:val="000000"/>
          <w:sz w:val="24"/>
          <w:szCs w:val="24"/>
        </w:rPr>
        <w:t>ποίησα</w:t>
      </w:r>
      <w:r w:rsidR="00BC4ACA" w:rsidRPr="00F86809">
        <w:rPr>
          <w:rFonts w:eastAsiaTheme="minorEastAsia"/>
          <w:bCs/>
          <w:color w:val="000000"/>
          <w:sz w:val="24"/>
          <w:szCs w:val="24"/>
        </w:rPr>
        <w:t xml:space="preserve"> την</w:t>
      </w:r>
      <w:r w:rsidR="006E2DFF">
        <w:rPr>
          <w:rFonts w:eastAsiaTheme="minorEastAsia"/>
          <w:bCs/>
          <w:color w:val="000000"/>
          <w:sz w:val="24"/>
          <w:szCs w:val="24"/>
        </w:rPr>
        <w:t xml:space="preserve"> έρευνά μου, </w:t>
      </w:r>
      <w:r w:rsidR="00EC77AB" w:rsidRPr="00F86809">
        <w:rPr>
          <w:rFonts w:eastAsiaTheme="minorEastAsia"/>
          <w:bCs/>
          <w:color w:val="000000"/>
          <w:sz w:val="24"/>
          <w:szCs w:val="24"/>
        </w:rPr>
        <w:t xml:space="preserve">τον διευθυντή, </w:t>
      </w:r>
      <w:r w:rsidR="00BC4ACA" w:rsidRPr="00F86809">
        <w:rPr>
          <w:rFonts w:eastAsiaTheme="minorEastAsia"/>
          <w:bCs/>
          <w:color w:val="000000"/>
          <w:sz w:val="24"/>
          <w:szCs w:val="24"/>
        </w:rPr>
        <w:t>τους συ</w:t>
      </w:r>
      <w:r w:rsidR="006E2DFF">
        <w:rPr>
          <w:rFonts w:eastAsiaTheme="minorEastAsia"/>
          <w:bCs/>
          <w:color w:val="000000"/>
          <w:sz w:val="24"/>
          <w:szCs w:val="24"/>
        </w:rPr>
        <w:t xml:space="preserve">ναδέλφους και </w:t>
      </w:r>
      <w:r w:rsidR="00EC77AB" w:rsidRPr="00F86809">
        <w:rPr>
          <w:rFonts w:eastAsiaTheme="minorEastAsia"/>
          <w:bCs/>
          <w:color w:val="000000"/>
          <w:sz w:val="24"/>
          <w:szCs w:val="24"/>
        </w:rPr>
        <w:t>τις συναδέλφισσές μου</w:t>
      </w:r>
      <w:r w:rsidR="00BC4ACA" w:rsidRPr="00F86809">
        <w:rPr>
          <w:rFonts w:eastAsiaTheme="minorEastAsia"/>
          <w:bCs/>
          <w:color w:val="000000"/>
          <w:sz w:val="24"/>
          <w:szCs w:val="24"/>
        </w:rPr>
        <w:t>.</w:t>
      </w:r>
      <w:r w:rsidR="00223BEE" w:rsidRPr="00F86809">
        <w:rPr>
          <w:rFonts w:eastAsiaTheme="minorEastAsia"/>
          <w:bCs/>
          <w:color w:val="000000"/>
          <w:sz w:val="24"/>
          <w:szCs w:val="24"/>
        </w:rPr>
        <w:t xml:space="preserve"> Δε μπορώ να παραλείψω τη </w:t>
      </w:r>
      <w:r w:rsidRPr="00F86809">
        <w:rPr>
          <w:rFonts w:eastAsiaTheme="minorEastAsia"/>
          <w:bCs/>
          <w:color w:val="000000"/>
          <w:sz w:val="24"/>
          <w:szCs w:val="24"/>
        </w:rPr>
        <w:t>δασκάλα μου Πέγκυ Στεφανίδου, διευ</w:t>
      </w:r>
      <w:r w:rsidR="00B05E52" w:rsidRPr="00F86809">
        <w:rPr>
          <w:rFonts w:eastAsiaTheme="minorEastAsia"/>
          <w:bCs/>
          <w:color w:val="000000"/>
          <w:sz w:val="24"/>
          <w:szCs w:val="24"/>
        </w:rPr>
        <w:t>θύντρια του Εργαστηρίου Πόρτα τ</w:t>
      </w:r>
      <w:r w:rsidRPr="00F86809">
        <w:rPr>
          <w:rFonts w:eastAsiaTheme="minorEastAsia"/>
          <w:bCs/>
          <w:color w:val="000000"/>
          <w:sz w:val="24"/>
          <w:szCs w:val="24"/>
        </w:rPr>
        <w:t>ης Ξένιας Καλογεροπούλου, για τις γνώσεις και την εκπαίδευσή μου στο εκπαιδευτικό δράμα. Χάρη σε εκείνη αγάπησα το θέατρο από μικρή ηλικία, ως μαθήτρια του εργαστηρίου και στ</w:t>
      </w:r>
      <w:r w:rsidR="00223BEE" w:rsidRPr="00F86809">
        <w:rPr>
          <w:rFonts w:eastAsiaTheme="minorEastAsia"/>
          <w:bCs/>
          <w:color w:val="000000"/>
          <w:sz w:val="24"/>
          <w:szCs w:val="24"/>
        </w:rPr>
        <w:t xml:space="preserve">ην πορεία ως εκπαιδευτικός. </w:t>
      </w:r>
    </w:p>
    <w:p w:rsidR="00BA3B32" w:rsidRPr="00F86809" w:rsidRDefault="00264914" w:rsidP="00A30368">
      <w:pPr>
        <w:widowControl/>
        <w:adjustRightInd w:val="0"/>
        <w:spacing w:line="360" w:lineRule="auto"/>
        <w:jc w:val="both"/>
        <w:rPr>
          <w:bCs/>
          <w:color w:val="000000"/>
          <w:sz w:val="24"/>
          <w:szCs w:val="24"/>
        </w:rPr>
      </w:pPr>
      <w:r w:rsidRPr="00F86809">
        <w:rPr>
          <w:rFonts w:eastAsiaTheme="minorEastAsia"/>
          <w:bCs/>
          <w:color w:val="000000"/>
          <w:sz w:val="24"/>
          <w:szCs w:val="24"/>
        </w:rPr>
        <w:t xml:space="preserve">     </w:t>
      </w:r>
      <w:r w:rsidR="00C87B44" w:rsidRPr="00F86809">
        <w:rPr>
          <w:rFonts w:eastAsiaTheme="minorEastAsia"/>
          <w:bCs/>
          <w:color w:val="000000"/>
          <w:sz w:val="24"/>
          <w:szCs w:val="24"/>
        </w:rPr>
        <w:t xml:space="preserve">      Τέλος, χρωστάω ένα </w:t>
      </w:r>
      <w:r w:rsidRPr="00F86809">
        <w:rPr>
          <w:rFonts w:eastAsiaTheme="minorEastAsia"/>
          <w:bCs/>
          <w:color w:val="000000"/>
          <w:sz w:val="24"/>
          <w:szCs w:val="24"/>
        </w:rPr>
        <w:t xml:space="preserve">ευχαριστώ στους </w:t>
      </w:r>
      <w:r w:rsidR="00595001" w:rsidRPr="00F86809">
        <w:rPr>
          <w:rFonts w:eastAsiaTheme="minorEastAsia"/>
          <w:bCs/>
          <w:color w:val="000000"/>
          <w:sz w:val="24"/>
          <w:szCs w:val="24"/>
        </w:rPr>
        <w:t xml:space="preserve">αγαπημένους μου ανθρώπους, στη </w:t>
      </w:r>
      <w:r w:rsidRPr="00F86809">
        <w:rPr>
          <w:rFonts w:eastAsiaTheme="minorEastAsia"/>
          <w:bCs/>
          <w:color w:val="000000"/>
          <w:sz w:val="24"/>
          <w:szCs w:val="24"/>
        </w:rPr>
        <w:t xml:space="preserve">μητέρα μου και </w:t>
      </w:r>
      <w:r w:rsidR="00166322" w:rsidRPr="00F86809">
        <w:rPr>
          <w:rFonts w:eastAsiaTheme="minorEastAsia"/>
          <w:bCs/>
          <w:color w:val="000000"/>
          <w:sz w:val="24"/>
          <w:szCs w:val="24"/>
        </w:rPr>
        <w:t>στους/στις</w:t>
      </w:r>
      <w:r w:rsidRPr="00F86809">
        <w:rPr>
          <w:rFonts w:eastAsiaTheme="minorEastAsia"/>
          <w:bCs/>
          <w:color w:val="000000"/>
          <w:sz w:val="24"/>
          <w:szCs w:val="24"/>
        </w:rPr>
        <w:t xml:space="preserve"> φίλους</w:t>
      </w:r>
      <w:r w:rsidR="00166322" w:rsidRPr="00F86809">
        <w:rPr>
          <w:rFonts w:eastAsiaTheme="minorEastAsia"/>
          <w:bCs/>
          <w:color w:val="000000"/>
          <w:sz w:val="24"/>
          <w:szCs w:val="24"/>
        </w:rPr>
        <w:t>/φίλες</w:t>
      </w:r>
      <w:r w:rsidRPr="00F86809">
        <w:rPr>
          <w:rFonts w:eastAsiaTheme="minorEastAsia"/>
          <w:bCs/>
          <w:color w:val="000000"/>
          <w:sz w:val="24"/>
          <w:szCs w:val="24"/>
        </w:rPr>
        <w:t xml:space="preserve"> μου για την υπομονή, τις ενδιαφέρουσες παρατηρήσεις τους, την παρότρυνση και συμπαράστασή τους. </w:t>
      </w:r>
    </w:p>
    <w:p w:rsidR="00D67171" w:rsidRDefault="00D67171" w:rsidP="00F86809">
      <w:pPr>
        <w:widowControl/>
        <w:autoSpaceDE/>
        <w:autoSpaceDN/>
        <w:spacing w:after="160" w:line="252" w:lineRule="auto"/>
        <w:jc w:val="both"/>
        <w:rPr>
          <w:bCs/>
          <w:color w:val="000000"/>
          <w:sz w:val="24"/>
          <w:szCs w:val="24"/>
        </w:rPr>
      </w:pPr>
    </w:p>
    <w:p w:rsidR="00D67171" w:rsidRPr="00F86809" w:rsidRDefault="00D67171" w:rsidP="00F86809">
      <w:pPr>
        <w:widowControl/>
        <w:autoSpaceDE/>
        <w:autoSpaceDN/>
        <w:spacing w:after="160" w:line="252" w:lineRule="auto"/>
        <w:jc w:val="both"/>
        <w:rPr>
          <w:rFonts w:ascii="Calibri" w:hAnsi="Calibri"/>
        </w:rPr>
      </w:pPr>
    </w:p>
    <w:p w:rsidR="005C2D6D" w:rsidRDefault="005C2D6D" w:rsidP="005C2D6D">
      <w:pPr>
        <w:widowControl/>
        <w:autoSpaceDE/>
        <w:autoSpaceDN/>
        <w:spacing w:after="160" w:line="252" w:lineRule="auto"/>
        <w:jc w:val="both"/>
        <w:rPr>
          <w:sz w:val="24"/>
          <w:szCs w:val="24"/>
        </w:rPr>
      </w:pPr>
    </w:p>
    <w:p w:rsidR="00C5722E" w:rsidRDefault="00C5722E" w:rsidP="005C2D6D">
      <w:pPr>
        <w:widowControl/>
        <w:autoSpaceDE/>
        <w:autoSpaceDN/>
        <w:spacing w:after="160" w:line="252" w:lineRule="auto"/>
        <w:jc w:val="both"/>
        <w:rPr>
          <w:sz w:val="24"/>
          <w:szCs w:val="24"/>
        </w:rPr>
      </w:pPr>
    </w:p>
    <w:p w:rsidR="00C5722E" w:rsidRDefault="00C5722E" w:rsidP="005C2D6D">
      <w:pPr>
        <w:widowControl/>
        <w:autoSpaceDE/>
        <w:autoSpaceDN/>
        <w:spacing w:after="160" w:line="252" w:lineRule="auto"/>
        <w:jc w:val="both"/>
        <w:rPr>
          <w:sz w:val="24"/>
          <w:szCs w:val="24"/>
        </w:rPr>
      </w:pPr>
    </w:p>
    <w:p w:rsidR="00C5722E" w:rsidRDefault="00C5722E" w:rsidP="005C2D6D">
      <w:pPr>
        <w:widowControl/>
        <w:autoSpaceDE/>
        <w:autoSpaceDN/>
        <w:spacing w:after="160" w:line="252" w:lineRule="auto"/>
        <w:jc w:val="both"/>
        <w:rPr>
          <w:sz w:val="24"/>
          <w:szCs w:val="24"/>
        </w:rPr>
      </w:pPr>
    </w:p>
    <w:p w:rsidR="00C5722E" w:rsidRDefault="00C5722E" w:rsidP="005C2D6D">
      <w:pPr>
        <w:widowControl/>
        <w:autoSpaceDE/>
        <w:autoSpaceDN/>
        <w:spacing w:after="160" w:line="252" w:lineRule="auto"/>
        <w:jc w:val="both"/>
        <w:rPr>
          <w:sz w:val="24"/>
          <w:szCs w:val="24"/>
        </w:rPr>
      </w:pPr>
    </w:p>
    <w:p w:rsidR="00B913F9" w:rsidRPr="00F86809" w:rsidRDefault="00B913F9" w:rsidP="005C2D6D">
      <w:pPr>
        <w:widowControl/>
        <w:autoSpaceDE/>
        <w:autoSpaceDN/>
        <w:spacing w:after="160" w:line="252" w:lineRule="auto"/>
        <w:jc w:val="both"/>
        <w:rPr>
          <w:sz w:val="24"/>
          <w:szCs w:val="24"/>
        </w:rPr>
      </w:pPr>
    </w:p>
    <w:sdt>
      <w:sdtPr>
        <w:rPr>
          <w:rFonts w:eastAsiaTheme="minorEastAsia"/>
          <w:sz w:val="24"/>
          <w:szCs w:val="24"/>
        </w:rPr>
        <w:id w:val="-2069565530"/>
        <w:docPartObj>
          <w:docPartGallery w:val="Table of Contents"/>
          <w:docPartUnique/>
        </w:docPartObj>
      </w:sdtPr>
      <w:sdtEndPr/>
      <w:sdtContent>
        <w:p w:rsidR="00B913F9" w:rsidRPr="001A0EA0" w:rsidRDefault="00264914" w:rsidP="006B322C">
          <w:pPr>
            <w:keepNext/>
            <w:keepLines/>
            <w:widowControl/>
            <w:autoSpaceDE/>
            <w:autoSpaceDN/>
            <w:spacing w:before="320" w:after="40" w:line="360" w:lineRule="auto"/>
            <w:jc w:val="center"/>
            <w:rPr>
              <w:b/>
              <w:bCs/>
              <w:caps/>
              <w:spacing w:val="4"/>
              <w:sz w:val="24"/>
              <w:szCs w:val="24"/>
            </w:rPr>
          </w:pPr>
          <w:r w:rsidRPr="001A0EA0">
            <w:rPr>
              <w:rFonts w:eastAsiaTheme="majorEastAsia"/>
              <w:b/>
              <w:bCs/>
              <w:caps/>
              <w:spacing w:val="4"/>
              <w:sz w:val="24"/>
              <w:szCs w:val="24"/>
            </w:rPr>
            <w:t>Περιεχόμενα</w:t>
          </w:r>
        </w:p>
        <w:p w:rsidR="00BC4067" w:rsidRPr="00FE243D" w:rsidRDefault="00264914" w:rsidP="006B322C">
          <w:pPr>
            <w:widowControl/>
            <w:tabs>
              <w:tab w:val="right" w:leader="dot" w:pos="8494"/>
            </w:tabs>
            <w:autoSpaceDE/>
            <w:autoSpaceDN/>
            <w:spacing w:after="100" w:line="259" w:lineRule="auto"/>
            <w:ind w:left="220"/>
            <w:jc w:val="center"/>
            <w:rPr>
              <w:rFonts w:ascii="Calibri" w:hAnsi="Calibri"/>
              <w:noProof/>
              <w:lang w:eastAsia="el-GR"/>
            </w:rPr>
          </w:pPr>
          <w:r w:rsidRPr="00A07E54">
            <w:rPr>
              <w:rFonts w:asciiTheme="minorHAnsi" w:eastAsiaTheme="minorEastAsia" w:hAnsiTheme="minorHAnsi"/>
              <w:lang w:eastAsia="el-GR"/>
            </w:rPr>
            <w:fldChar w:fldCharType="begin"/>
          </w:r>
          <w:r w:rsidRPr="00A07E54">
            <w:rPr>
              <w:rFonts w:asciiTheme="minorHAnsi" w:eastAsiaTheme="minorEastAsia" w:hAnsiTheme="minorHAnsi"/>
              <w:lang w:eastAsia="el-GR"/>
            </w:rPr>
            <w:instrText xml:space="preserve"> TOC \o "1-3" \h \z \u </w:instrText>
          </w:r>
          <w:r w:rsidRPr="00A07E54">
            <w:rPr>
              <w:rFonts w:asciiTheme="minorHAnsi" w:eastAsiaTheme="minorEastAsia" w:hAnsiTheme="minorHAnsi"/>
              <w:lang w:eastAsia="el-GR"/>
            </w:rPr>
            <w:fldChar w:fldCharType="separate"/>
          </w:r>
          <w:hyperlink w:anchor="_Toc135681216" w:history="1">
            <w:r w:rsidRPr="00FE243D">
              <w:rPr>
                <w:rFonts w:eastAsiaTheme="minorEastAsia"/>
                <w:noProof/>
                <w:lang w:eastAsia="el-GR"/>
              </w:rPr>
              <w:t>ΠΕΡΙΛΗΨΗ</w:t>
            </w:r>
            <w:r w:rsidRPr="00FE243D">
              <w:rPr>
                <w:rFonts w:asciiTheme="minorHAnsi" w:eastAsiaTheme="minorEastAsia" w:hAnsiTheme="minorHAnsi"/>
                <w:noProof/>
                <w:webHidden/>
                <w:lang w:eastAsia="el-GR"/>
              </w:rPr>
              <w:tab/>
            </w:r>
            <w:r w:rsidR="00E65CDB" w:rsidRPr="00FE243D">
              <w:rPr>
                <w:rFonts w:asciiTheme="minorHAnsi" w:eastAsiaTheme="minorEastAsia" w:hAnsiTheme="minorHAnsi"/>
                <w:noProof/>
                <w:webHidden/>
                <w:lang w:val="en-US" w:eastAsia="el-GR"/>
              </w:rPr>
              <w:t>vi</w:t>
            </w:r>
          </w:hyperlink>
        </w:p>
        <w:p w:rsidR="00BC4067" w:rsidRPr="00FE243D" w:rsidRDefault="00B40059" w:rsidP="006B322C">
          <w:pPr>
            <w:widowControl/>
            <w:tabs>
              <w:tab w:val="right" w:leader="dot" w:pos="8494"/>
            </w:tabs>
            <w:autoSpaceDE/>
            <w:autoSpaceDN/>
            <w:spacing w:after="100" w:line="259" w:lineRule="auto"/>
            <w:ind w:left="220"/>
            <w:jc w:val="center"/>
            <w:rPr>
              <w:rFonts w:ascii="Calibri" w:hAnsi="Calibri"/>
              <w:noProof/>
              <w:lang w:eastAsia="el-GR"/>
            </w:rPr>
          </w:pPr>
          <w:hyperlink w:anchor="_Toc135681217" w:history="1">
            <w:r w:rsidR="00264914" w:rsidRPr="00FE243D">
              <w:rPr>
                <w:rFonts w:eastAsiaTheme="minorEastAsia"/>
                <w:noProof/>
                <w:lang w:val="en-US" w:eastAsia="el-GR"/>
              </w:rPr>
              <w:t>ABSTRACT</w:t>
            </w:r>
            <w:r w:rsidR="00264914" w:rsidRPr="00FE243D">
              <w:rPr>
                <w:rFonts w:asciiTheme="minorHAnsi" w:eastAsiaTheme="minorEastAsia" w:hAnsiTheme="minorHAnsi"/>
                <w:noProof/>
                <w:webHidden/>
                <w:lang w:eastAsia="el-GR"/>
              </w:rPr>
              <w:tab/>
            </w:r>
            <w:r w:rsidR="00E65CDB" w:rsidRPr="00FE243D">
              <w:rPr>
                <w:rFonts w:asciiTheme="minorHAnsi" w:eastAsiaTheme="minorEastAsia" w:hAnsiTheme="minorHAnsi"/>
                <w:noProof/>
                <w:webHidden/>
                <w:lang w:val="en-US" w:eastAsia="el-GR"/>
              </w:rPr>
              <w:t>vii</w:t>
            </w:r>
          </w:hyperlink>
        </w:p>
        <w:p w:rsidR="00BC4067" w:rsidRPr="00667839" w:rsidRDefault="00264914" w:rsidP="006B322C">
          <w:pPr>
            <w:widowControl/>
            <w:tabs>
              <w:tab w:val="right" w:leader="dot" w:pos="8494"/>
            </w:tabs>
            <w:autoSpaceDE/>
            <w:autoSpaceDN/>
            <w:spacing w:after="100" w:line="360" w:lineRule="auto"/>
            <w:jc w:val="center"/>
            <w:rPr>
              <w:rFonts w:ascii="Calibri" w:hAnsi="Calibri"/>
              <w:noProof/>
              <w:lang w:eastAsia="el-GR"/>
            </w:rPr>
          </w:pPr>
          <w:r w:rsidRPr="00FE243D">
            <w:rPr>
              <w:rFonts w:eastAsiaTheme="minorEastAsia"/>
              <w:noProof/>
              <w:sz w:val="24"/>
              <w:szCs w:val="24"/>
              <w:lang w:eastAsia="el-GR"/>
            </w:rPr>
            <w:t xml:space="preserve">    </w:t>
          </w:r>
          <w:hyperlink w:anchor="_Toc135681218" w:history="1">
            <w:r w:rsidRPr="00FE243D">
              <w:rPr>
                <w:rFonts w:eastAsiaTheme="minorEastAsia"/>
                <w:noProof/>
                <w:sz w:val="24"/>
                <w:szCs w:val="24"/>
                <w:lang w:eastAsia="el-GR"/>
              </w:rPr>
              <w:t>ΕΙΣΑΓΩΓΗ</w:t>
            </w:r>
            <w:r w:rsidRPr="00FE243D">
              <w:rPr>
                <w:rFonts w:eastAsiaTheme="minorEastAsia"/>
                <w:noProof/>
                <w:webHidden/>
                <w:sz w:val="24"/>
                <w:szCs w:val="24"/>
                <w:lang w:eastAsia="el-GR"/>
              </w:rPr>
              <w:tab/>
            </w:r>
            <w:r w:rsidR="00E65CDB" w:rsidRPr="00FE243D">
              <w:rPr>
                <w:rFonts w:eastAsiaTheme="minorEastAsia"/>
                <w:noProof/>
                <w:webHidden/>
                <w:sz w:val="24"/>
                <w:szCs w:val="24"/>
                <w:lang w:eastAsia="el-GR"/>
              </w:rPr>
              <w:t>1</w:t>
            </w:r>
          </w:hyperlink>
        </w:p>
        <w:p w:rsidR="00BC4067" w:rsidRPr="00877474" w:rsidRDefault="00264914" w:rsidP="006B322C">
          <w:pPr>
            <w:widowControl/>
            <w:tabs>
              <w:tab w:val="right" w:leader="dot" w:pos="8494"/>
            </w:tabs>
            <w:autoSpaceDE/>
            <w:autoSpaceDN/>
            <w:spacing w:after="100" w:line="360" w:lineRule="auto"/>
            <w:jc w:val="center"/>
            <w:rPr>
              <w:noProof/>
              <w:sz w:val="24"/>
              <w:szCs w:val="24"/>
              <w:lang w:eastAsia="el-GR"/>
            </w:rPr>
          </w:pPr>
          <w:r>
            <w:rPr>
              <w:rFonts w:eastAsiaTheme="minorEastAsia"/>
              <w:b/>
              <w:bCs/>
              <w:noProof/>
              <w:sz w:val="24"/>
              <w:szCs w:val="24"/>
              <w:lang w:eastAsia="el-GR"/>
            </w:rPr>
            <w:t>ΜΕΡΟΣ ΠΡΩΤΟ</w:t>
          </w:r>
          <w:r w:rsidRPr="00877474">
            <w:rPr>
              <w:rFonts w:eastAsiaTheme="minorEastAsia"/>
              <w:b/>
              <w:bCs/>
              <w:noProof/>
              <w:sz w:val="24"/>
              <w:szCs w:val="24"/>
              <w:lang w:eastAsia="el-GR"/>
            </w:rPr>
            <w:t xml:space="preserve">: </w:t>
          </w:r>
          <w:r>
            <w:rPr>
              <w:rFonts w:eastAsiaTheme="minorEastAsia"/>
              <w:b/>
              <w:bCs/>
              <w:noProof/>
              <w:sz w:val="24"/>
              <w:szCs w:val="24"/>
              <w:lang w:eastAsia="el-GR"/>
            </w:rPr>
            <w:t>ΘΕΩΡΗΤΙΚΟ ΠΛΑΙΣΙΟ</w:t>
          </w:r>
          <w:r>
            <w:rPr>
              <w:rFonts w:eastAsiaTheme="minorEastAsia"/>
              <w:noProof/>
              <w:sz w:val="24"/>
              <w:szCs w:val="24"/>
              <w:lang w:eastAsia="el-GR"/>
            </w:rPr>
            <w:t>………………………………………...4</w:t>
          </w:r>
        </w:p>
        <w:p w:rsidR="00BC4067" w:rsidRPr="00877474" w:rsidRDefault="00264914" w:rsidP="006B322C">
          <w:pPr>
            <w:widowControl/>
            <w:tabs>
              <w:tab w:val="right" w:leader="dot" w:pos="8494"/>
            </w:tabs>
            <w:autoSpaceDE/>
            <w:autoSpaceDN/>
            <w:spacing w:after="100" w:line="259" w:lineRule="auto"/>
            <w:ind w:left="220"/>
            <w:jc w:val="center"/>
            <w:rPr>
              <w:noProof/>
              <w:lang w:eastAsia="el-GR"/>
            </w:rPr>
          </w:pPr>
          <w:r>
            <w:rPr>
              <w:rFonts w:eastAsiaTheme="minorEastAsia"/>
              <w:noProof/>
              <w:lang w:eastAsia="el-GR"/>
            </w:rPr>
            <w:t xml:space="preserve"> </w:t>
          </w:r>
          <w:r w:rsidR="00877474">
            <w:rPr>
              <w:rFonts w:eastAsiaTheme="minorEastAsia"/>
              <w:noProof/>
              <w:lang w:eastAsia="el-GR"/>
            </w:rPr>
            <w:t>Κεφάλαιο 1</w:t>
          </w:r>
          <w:r w:rsidR="00877474" w:rsidRPr="00877474">
            <w:rPr>
              <w:rFonts w:eastAsiaTheme="minorEastAsia"/>
              <w:noProof/>
              <w:vertAlign w:val="superscript"/>
              <w:lang w:eastAsia="el-GR"/>
            </w:rPr>
            <w:t>ο</w:t>
          </w:r>
          <w:r w:rsidR="00877474" w:rsidRPr="00877474">
            <w:rPr>
              <w:rFonts w:eastAsiaTheme="minorEastAsia"/>
              <w:noProof/>
              <w:lang w:eastAsia="el-GR"/>
            </w:rPr>
            <w:t>:</w:t>
          </w:r>
          <w:r w:rsidR="00877474">
            <w:rPr>
              <w:rFonts w:eastAsiaTheme="minorEastAsia"/>
              <w:noProof/>
              <w:lang w:eastAsia="el-GR"/>
            </w:rPr>
            <w:t xml:space="preserve"> Η έννοια της ενσυναίσθησης…………………………………………………..4</w:t>
          </w:r>
        </w:p>
        <w:p w:rsidR="00BC4067" w:rsidRPr="00877474" w:rsidRDefault="00264914" w:rsidP="006B322C">
          <w:pPr>
            <w:widowControl/>
            <w:tabs>
              <w:tab w:val="left" w:pos="1100"/>
              <w:tab w:val="right" w:leader="dot" w:pos="8494"/>
            </w:tabs>
            <w:autoSpaceDE/>
            <w:autoSpaceDN/>
            <w:spacing w:after="100" w:line="360" w:lineRule="auto"/>
            <w:ind w:left="440"/>
            <w:jc w:val="center"/>
            <w:rPr>
              <w:noProof/>
              <w:lang w:eastAsia="el-GR"/>
            </w:rPr>
          </w:pPr>
          <w:r>
            <w:rPr>
              <w:rFonts w:eastAsiaTheme="minorEastAsia"/>
              <w:noProof/>
              <w:lang w:eastAsia="el-GR"/>
            </w:rPr>
            <w:t>1.1</w:t>
          </w:r>
          <w:r w:rsidR="00007CB5">
            <w:rPr>
              <w:rFonts w:eastAsiaTheme="minorEastAsia"/>
              <w:noProof/>
              <w:lang w:eastAsia="el-GR"/>
            </w:rPr>
            <w:t xml:space="preserve"> </w:t>
          </w:r>
          <w:r>
            <w:rPr>
              <w:rFonts w:eastAsiaTheme="minorEastAsia"/>
              <w:noProof/>
              <w:lang w:eastAsia="el-GR"/>
            </w:rPr>
            <w:t>Ενσυναίσθηση-Εννοιολογική προσέγγιση και ορισμός………………………………</w:t>
          </w:r>
          <w:r w:rsidR="00EE2A01">
            <w:rPr>
              <w:rFonts w:eastAsiaTheme="minorEastAsia"/>
              <w:noProof/>
              <w:lang w:eastAsia="el-GR"/>
            </w:rPr>
            <w:t>.</w:t>
          </w:r>
          <w:r w:rsidR="00007CB5">
            <w:rPr>
              <w:rFonts w:eastAsiaTheme="minorEastAsia"/>
              <w:noProof/>
              <w:lang w:eastAsia="el-GR"/>
            </w:rPr>
            <w:t>..4</w:t>
          </w:r>
        </w:p>
        <w:p w:rsidR="00BC4067" w:rsidRPr="00877474" w:rsidRDefault="00264914" w:rsidP="006B322C">
          <w:pPr>
            <w:widowControl/>
            <w:tabs>
              <w:tab w:val="left" w:pos="1100"/>
              <w:tab w:val="right" w:leader="dot" w:pos="8494"/>
            </w:tabs>
            <w:autoSpaceDE/>
            <w:autoSpaceDN/>
            <w:spacing w:after="100" w:line="360" w:lineRule="auto"/>
            <w:ind w:left="440"/>
            <w:jc w:val="center"/>
            <w:rPr>
              <w:noProof/>
              <w:lang w:eastAsia="el-GR"/>
            </w:rPr>
          </w:pPr>
          <w:r>
            <w:rPr>
              <w:rFonts w:eastAsiaTheme="minorEastAsia"/>
              <w:noProof/>
              <w:lang w:eastAsia="el-GR"/>
            </w:rPr>
            <w:t>1.2</w:t>
          </w:r>
          <w:r w:rsidR="00007CB5">
            <w:rPr>
              <w:rFonts w:eastAsiaTheme="minorEastAsia"/>
              <w:noProof/>
              <w:lang w:eastAsia="el-GR"/>
            </w:rPr>
            <w:t xml:space="preserve"> </w:t>
          </w:r>
          <w:r>
            <w:rPr>
              <w:rFonts w:eastAsiaTheme="minorEastAsia"/>
              <w:noProof/>
              <w:lang w:eastAsia="el-GR"/>
            </w:rPr>
            <w:t>Είδη Ενσυναίσθησης……………………………………………………………………</w:t>
          </w:r>
          <w:r w:rsidR="00007CB5">
            <w:rPr>
              <w:rFonts w:eastAsiaTheme="minorEastAsia"/>
              <w:noProof/>
              <w:lang w:eastAsia="el-GR"/>
            </w:rPr>
            <w:t>6</w:t>
          </w:r>
        </w:p>
        <w:p w:rsidR="00BC4067" w:rsidRPr="00C1070D" w:rsidRDefault="00264914" w:rsidP="006B322C">
          <w:pPr>
            <w:widowControl/>
            <w:tabs>
              <w:tab w:val="right" w:leader="dot" w:pos="8494"/>
            </w:tabs>
            <w:autoSpaceDE/>
            <w:autoSpaceDN/>
            <w:spacing w:after="100" w:line="360" w:lineRule="auto"/>
            <w:ind w:left="440"/>
            <w:jc w:val="center"/>
            <w:rPr>
              <w:noProof/>
              <w:lang w:eastAsia="el-GR"/>
            </w:rPr>
          </w:pPr>
          <w:r>
            <w:rPr>
              <w:rFonts w:eastAsiaTheme="minorEastAsia"/>
              <w:noProof/>
              <w:lang w:eastAsia="el-GR"/>
            </w:rPr>
            <w:t>1.3</w:t>
          </w:r>
          <w:r w:rsidR="00007CB5">
            <w:rPr>
              <w:rFonts w:eastAsiaTheme="minorEastAsia"/>
              <w:noProof/>
              <w:lang w:eastAsia="el-GR"/>
            </w:rPr>
            <w:t xml:space="preserve"> </w:t>
          </w:r>
          <w:r>
            <w:rPr>
              <w:rFonts w:eastAsiaTheme="minorEastAsia"/>
              <w:noProof/>
              <w:lang w:eastAsia="el-GR"/>
            </w:rPr>
            <w:t>Ενσυναισθητική ικανότητα και παιδική ηλικία………………………………………... 8</w:t>
          </w:r>
        </w:p>
        <w:p w:rsidR="00BC4067" w:rsidRPr="00C1070D" w:rsidRDefault="00264914" w:rsidP="006B322C">
          <w:pPr>
            <w:widowControl/>
            <w:tabs>
              <w:tab w:val="right" w:leader="dot" w:pos="8494"/>
            </w:tabs>
            <w:autoSpaceDE/>
            <w:autoSpaceDN/>
            <w:spacing w:after="100" w:line="360" w:lineRule="auto"/>
            <w:ind w:left="440"/>
            <w:jc w:val="center"/>
            <w:rPr>
              <w:noProof/>
              <w:lang w:eastAsia="el-GR"/>
            </w:rPr>
          </w:pPr>
          <w:r>
            <w:rPr>
              <w:rFonts w:eastAsiaTheme="minorEastAsia"/>
              <w:noProof/>
              <w:lang w:eastAsia="el-GR"/>
            </w:rPr>
            <w:t>1.4</w:t>
          </w:r>
          <w:r w:rsidR="00007CB5">
            <w:rPr>
              <w:rFonts w:eastAsiaTheme="minorEastAsia"/>
              <w:noProof/>
              <w:lang w:eastAsia="el-GR"/>
            </w:rPr>
            <w:t xml:space="preserve"> </w:t>
          </w:r>
          <w:r>
            <w:rPr>
              <w:rFonts w:eastAsiaTheme="minorEastAsia"/>
              <w:noProof/>
              <w:lang w:eastAsia="el-GR"/>
            </w:rPr>
            <w:t>Βασικές αρχές ανάπτυξης της ενσυναίσθησης των παιδιών…………………………..10</w:t>
          </w:r>
        </w:p>
        <w:p w:rsidR="00BC4067" w:rsidRPr="00C1070D" w:rsidRDefault="00264914" w:rsidP="006B322C">
          <w:pPr>
            <w:widowControl/>
            <w:tabs>
              <w:tab w:val="right" w:leader="dot" w:pos="8494"/>
            </w:tabs>
            <w:autoSpaceDE/>
            <w:autoSpaceDN/>
            <w:spacing w:after="100" w:line="360" w:lineRule="auto"/>
            <w:ind w:left="440"/>
            <w:jc w:val="center"/>
            <w:rPr>
              <w:noProof/>
              <w:lang w:eastAsia="el-GR"/>
            </w:rPr>
          </w:pPr>
          <w:r>
            <w:rPr>
              <w:rFonts w:eastAsiaTheme="minorEastAsia"/>
              <w:noProof/>
              <w:lang w:eastAsia="el-GR"/>
            </w:rPr>
            <w:t>1.5</w:t>
          </w:r>
          <w:r w:rsidR="00007CB5">
            <w:rPr>
              <w:rFonts w:eastAsiaTheme="minorEastAsia"/>
              <w:noProof/>
              <w:lang w:eastAsia="el-GR"/>
            </w:rPr>
            <w:t xml:space="preserve"> </w:t>
          </w:r>
          <w:r>
            <w:rPr>
              <w:rFonts w:eastAsiaTheme="minorEastAsia"/>
              <w:noProof/>
              <w:lang w:eastAsia="el-GR"/>
            </w:rPr>
            <w:t>Παιδική Λογοτεχνία και ενσυναίσθηση……………………………………………….12</w:t>
          </w:r>
        </w:p>
        <w:p w:rsidR="00BC4067" w:rsidRPr="00C1070D" w:rsidRDefault="00264914" w:rsidP="006B322C">
          <w:pPr>
            <w:widowControl/>
            <w:tabs>
              <w:tab w:val="right" w:leader="dot" w:pos="8494"/>
            </w:tabs>
            <w:autoSpaceDE/>
            <w:autoSpaceDN/>
            <w:spacing w:after="100" w:line="360" w:lineRule="auto"/>
            <w:ind w:left="440"/>
            <w:jc w:val="center"/>
            <w:rPr>
              <w:noProof/>
              <w:lang w:eastAsia="el-GR"/>
            </w:rPr>
          </w:pPr>
          <w:r>
            <w:rPr>
              <w:rFonts w:eastAsiaTheme="minorEastAsia"/>
              <w:noProof/>
              <w:lang w:eastAsia="el-GR"/>
            </w:rPr>
            <w:t>1.5.1 Τα οφέλη της παιδικής λογοτεχνίας………………………………………………</w:t>
          </w:r>
          <w:r w:rsidR="00505442">
            <w:rPr>
              <w:rFonts w:eastAsiaTheme="minorEastAsia"/>
              <w:noProof/>
              <w:lang w:eastAsia="el-GR"/>
            </w:rPr>
            <w:t>…12</w:t>
          </w:r>
        </w:p>
        <w:p w:rsidR="00BC4067" w:rsidRPr="00505442" w:rsidRDefault="00264914" w:rsidP="00277931">
          <w:pPr>
            <w:widowControl/>
            <w:tabs>
              <w:tab w:val="right" w:leader="dot" w:pos="8494"/>
            </w:tabs>
            <w:autoSpaceDE/>
            <w:autoSpaceDN/>
            <w:spacing w:after="100" w:line="360" w:lineRule="auto"/>
            <w:ind w:left="440"/>
            <w:rPr>
              <w:noProof/>
              <w:lang w:eastAsia="el-GR"/>
            </w:rPr>
          </w:pPr>
          <w:r>
            <w:rPr>
              <w:rFonts w:eastAsiaTheme="minorEastAsia"/>
              <w:noProof/>
              <w:lang w:eastAsia="el-GR"/>
            </w:rPr>
            <w:t>1.5.2 Αναγνωστικές θεωρίες και η "συναλλακτική" θεωρία της ανάγνωσης (</w:t>
          </w:r>
          <w:r>
            <w:rPr>
              <w:rFonts w:eastAsiaTheme="minorEastAsia"/>
              <w:noProof/>
              <w:lang w:val="en-US" w:eastAsia="el-GR"/>
            </w:rPr>
            <w:t>L</w:t>
          </w:r>
          <w:r w:rsidRPr="00505442">
            <w:rPr>
              <w:rFonts w:eastAsiaTheme="minorEastAsia"/>
              <w:noProof/>
              <w:lang w:eastAsia="el-GR"/>
            </w:rPr>
            <w:t xml:space="preserve">. </w:t>
          </w:r>
          <w:r>
            <w:rPr>
              <w:rFonts w:eastAsiaTheme="minorEastAsia"/>
              <w:noProof/>
              <w:lang w:val="en-US" w:eastAsia="el-GR"/>
            </w:rPr>
            <w:t>M</w:t>
          </w:r>
          <w:r w:rsidRPr="00505442">
            <w:rPr>
              <w:rFonts w:eastAsiaTheme="minorEastAsia"/>
              <w:noProof/>
              <w:lang w:eastAsia="el-GR"/>
            </w:rPr>
            <w:t xml:space="preserve">. </w:t>
          </w:r>
          <w:r>
            <w:rPr>
              <w:rFonts w:eastAsiaTheme="minorEastAsia"/>
              <w:noProof/>
              <w:lang w:val="en-US" w:eastAsia="el-GR"/>
            </w:rPr>
            <w:t>Rosenblatt</w:t>
          </w:r>
          <w:r>
            <w:rPr>
              <w:rFonts w:eastAsiaTheme="minorEastAsia"/>
              <w:noProof/>
              <w:lang w:eastAsia="el-GR"/>
            </w:rPr>
            <w:t>…………………………………………………………………………………</w:t>
          </w:r>
          <w:r w:rsidR="00EE2A01">
            <w:rPr>
              <w:rFonts w:eastAsiaTheme="minorEastAsia"/>
              <w:noProof/>
              <w:lang w:eastAsia="el-GR"/>
            </w:rPr>
            <w:t>.</w:t>
          </w:r>
          <w:r w:rsidR="00007CB5">
            <w:rPr>
              <w:rFonts w:eastAsiaTheme="minorEastAsia"/>
              <w:noProof/>
              <w:lang w:eastAsia="el-GR"/>
            </w:rPr>
            <w:t>14</w:t>
          </w:r>
        </w:p>
        <w:p w:rsidR="00BC4067" w:rsidRPr="00007CB5" w:rsidRDefault="00264914" w:rsidP="006B322C">
          <w:pPr>
            <w:widowControl/>
            <w:tabs>
              <w:tab w:val="right" w:leader="dot" w:pos="8494"/>
            </w:tabs>
            <w:autoSpaceDE/>
            <w:autoSpaceDN/>
            <w:spacing w:after="100" w:line="360" w:lineRule="auto"/>
            <w:ind w:left="440"/>
            <w:jc w:val="center"/>
            <w:rPr>
              <w:noProof/>
              <w:lang w:eastAsia="el-GR"/>
            </w:rPr>
          </w:pPr>
          <w:r>
            <w:rPr>
              <w:rFonts w:eastAsiaTheme="minorEastAsia"/>
              <w:noProof/>
              <w:lang w:eastAsia="el-GR"/>
            </w:rPr>
            <w:t>1.5.3 Η παιδική λογοτεχνία ως μέσο καλλιέργειας της ενσυναίσθησης…………………</w:t>
          </w:r>
          <w:r w:rsidR="002A5DF8">
            <w:rPr>
              <w:rFonts w:eastAsiaTheme="minorEastAsia"/>
              <w:noProof/>
              <w:lang w:eastAsia="el-GR"/>
            </w:rPr>
            <w:t>.</w:t>
          </w:r>
          <w:r>
            <w:rPr>
              <w:rFonts w:eastAsiaTheme="minorEastAsia"/>
              <w:noProof/>
              <w:lang w:eastAsia="el-GR"/>
            </w:rPr>
            <w:t>.16</w:t>
          </w:r>
        </w:p>
        <w:p w:rsidR="00BC4067" w:rsidRPr="00007CB5" w:rsidRDefault="00264914" w:rsidP="006B322C">
          <w:pPr>
            <w:widowControl/>
            <w:tabs>
              <w:tab w:val="right" w:leader="dot" w:pos="8494"/>
            </w:tabs>
            <w:autoSpaceDE/>
            <w:autoSpaceDN/>
            <w:spacing w:after="100" w:line="360" w:lineRule="auto"/>
            <w:ind w:left="440"/>
            <w:jc w:val="center"/>
            <w:rPr>
              <w:noProof/>
              <w:lang w:eastAsia="el-GR"/>
            </w:rPr>
          </w:pPr>
          <w:r>
            <w:rPr>
              <w:rFonts w:eastAsiaTheme="minorEastAsia"/>
              <w:noProof/>
              <w:lang w:eastAsia="el-GR"/>
            </w:rPr>
            <w:t>1.6 Το εκπαιδευτικό δράμα και η ενίσχυση της ενσυναίσθησης………………………</w:t>
          </w:r>
          <w:r w:rsidR="002A5DF8">
            <w:rPr>
              <w:rFonts w:eastAsiaTheme="minorEastAsia"/>
              <w:noProof/>
              <w:lang w:eastAsia="el-GR"/>
            </w:rPr>
            <w:t>.</w:t>
          </w:r>
          <w:r>
            <w:rPr>
              <w:rFonts w:eastAsiaTheme="minorEastAsia"/>
              <w:noProof/>
              <w:lang w:eastAsia="el-GR"/>
            </w:rPr>
            <w:t>…19</w:t>
          </w:r>
        </w:p>
        <w:p w:rsidR="00BC4067" w:rsidRPr="00007CB5" w:rsidRDefault="00264914" w:rsidP="006B322C">
          <w:pPr>
            <w:widowControl/>
            <w:tabs>
              <w:tab w:val="right" w:leader="dot" w:pos="8494"/>
            </w:tabs>
            <w:autoSpaceDE/>
            <w:autoSpaceDN/>
            <w:spacing w:after="100" w:line="360" w:lineRule="auto"/>
            <w:ind w:left="440"/>
            <w:jc w:val="center"/>
            <w:rPr>
              <w:noProof/>
              <w:lang w:eastAsia="el-GR"/>
            </w:rPr>
          </w:pPr>
          <w:r>
            <w:rPr>
              <w:rFonts w:eastAsiaTheme="minorEastAsia"/>
              <w:noProof/>
              <w:lang w:eastAsia="el-GR"/>
            </w:rPr>
            <w:t>1.6.1 Η φύση και τα οφέλη του εκπαιδευτικού δράματος……………………………….</w:t>
          </w:r>
          <w:r w:rsidR="002A5DF8">
            <w:rPr>
              <w:rFonts w:eastAsiaTheme="minorEastAsia"/>
              <w:noProof/>
              <w:lang w:eastAsia="el-GR"/>
            </w:rPr>
            <w:t>.</w:t>
          </w:r>
          <w:r>
            <w:rPr>
              <w:rFonts w:eastAsiaTheme="minorEastAsia"/>
              <w:noProof/>
              <w:lang w:eastAsia="el-GR"/>
            </w:rPr>
            <w:t>.19</w:t>
          </w:r>
        </w:p>
        <w:p w:rsidR="00BC4067" w:rsidRPr="00007CB5" w:rsidRDefault="00264914" w:rsidP="006B322C">
          <w:pPr>
            <w:widowControl/>
            <w:tabs>
              <w:tab w:val="right" w:leader="dot" w:pos="8494"/>
            </w:tabs>
            <w:autoSpaceDE/>
            <w:autoSpaceDN/>
            <w:spacing w:after="100" w:line="360" w:lineRule="auto"/>
            <w:ind w:left="440"/>
            <w:jc w:val="center"/>
            <w:rPr>
              <w:noProof/>
              <w:lang w:eastAsia="el-GR"/>
            </w:rPr>
          </w:pPr>
          <w:r>
            <w:rPr>
              <w:rFonts w:eastAsiaTheme="minorEastAsia"/>
              <w:noProof/>
              <w:lang w:eastAsia="el-GR"/>
            </w:rPr>
            <w:t>1.6.2 Η προσέγγιση λογοτεχνικών κειμένων μέσω του δράματος………………………</w:t>
          </w:r>
          <w:r w:rsidR="00EE2A01">
            <w:rPr>
              <w:rFonts w:eastAsiaTheme="minorEastAsia"/>
              <w:noProof/>
              <w:lang w:eastAsia="el-GR"/>
            </w:rPr>
            <w:t>.</w:t>
          </w:r>
          <w:r>
            <w:rPr>
              <w:rFonts w:eastAsiaTheme="minorEastAsia"/>
              <w:noProof/>
              <w:lang w:eastAsia="el-GR"/>
            </w:rPr>
            <w:t>.22</w:t>
          </w:r>
        </w:p>
        <w:p w:rsidR="00BC4067" w:rsidRPr="00AE72F7" w:rsidRDefault="00264914" w:rsidP="006B322C">
          <w:pPr>
            <w:widowControl/>
            <w:tabs>
              <w:tab w:val="right" w:leader="dot" w:pos="8494"/>
            </w:tabs>
            <w:autoSpaceDE/>
            <w:autoSpaceDN/>
            <w:spacing w:after="100" w:line="360" w:lineRule="auto"/>
            <w:ind w:left="440"/>
            <w:jc w:val="center"/>
            <w:rPr>
              <w:noProof/>
              <w:lang w:eastAsia="el-GR"/>
            </w:rPr>
          </w:pPr>
          <w:r>
            <w:rPr>
              <w:rFonts w:eastAsiaTheme="minorEastAsia"/>
              <w:noProof/>
              <w:lang w:eastAsia="el-GR"/>
            </w:rPr>
            <w:t>1.6.3 Ενσυναίσθηση και εκπαιδευτικό δράμα……………………………………………</w:t>
          </w:r>
          <w:r w:rsidR="00A03B95">
            <w:rPr>
              <w:rFonts w:eastAsiaTheme="minorEastAsia"/>
              <w:noProof/>
              <w:lang w:eastAsia="el-GR"/>
            </w:rPr>
            <w:t>.</w:t>
          </w:r>
          <w:r>
            <w:rPr>
              <w:rFonts w:eastAsiaTheme="minorEastAsia"/>
              <w:noProof/>
              <w:lang w:eastAsia="el-GR"/>
            </w:rPr>
            <w:t>25</w:t>
          </w:r>
        </w:p>
        <w:p w:rsidR="00BC4067" w:rsidRPr="00AE72F7" w:rsidRDefault="00264914" w:rsidP="006B322C">
          <w:pPr>
            <w:widowControl/>
            <w:tabs>
              <w:tab w:val="right" w:leader="dot" w:pos="8494"/>
            </w:tabs>
            <w:autoSpaceDE/>
            <w:autoSpaceDN/>
            <w:spacing w:after="100" w:line="360" w:lineRule="auto"/>
            <w:jc w:val="center"/>
            <w:rPr>
              <w:rFonts w:ascii="Calibri" w:hAnsi="Calibri"/>
              <w:noProof/>
              <w:lang w:eastAsia="el-GR"/>
            </w:rPr>
          </w:pPr>
          <w:r>
            <w:rPr>
              <w:rFonts w:eastAsiaTheme="minorEastAsia"/>
              <w:b/>
              <w:bCs/>
              <w:noProof/>
              <w:sz w:val="24"/>
              <w:szCs w:val="24"/>
              <w:lang w:eastAsia="el-GR"/>
            </w:rPr>
            <w:t>ΜΕΡΟΣ ΔΕΥΤΕΡΟ</w:t>
          </w:r>
          <w:r w:rsidRPr="00AE72F7">
            <w:rPr>
              <w:rFonts w:eastAsiaTheme="minorEastAsia"/>
              <w:b/>
              <w:bCs/>
              <w:noProof/>
              <w:sz w:val="24"/>
              <w:szCs w:val="24"/>
              <w:lang w:eastAsia="el-GR"/>
            </w:rPr>
            <w:t>:</w:t>
          </w:r>
          <w:r>
            <w:rPr>
              <w:rFonts w:eastAsiaTheme="minorEastAsia"/>
              <w:b/>
              <w:bCs/>
              <w:noProof/>
              <w:sz w:val="24"/>
              <w:szCs w:val="24"/>
              <w:lang w:eastAsia="el-GR"/>
            </w:rPr>
            <w:t xml:space="preserve"> ΜΕΘΟΔΟΛΟΓΙΑ ΕΡΕΥΝΑΣ</w:t>
          </w:r>
          <w:r>
            <w:rPr>
              <w:rFonts w:eastAsiaTheme="minorEastAsia"/>
              <w:noProof/>
              <w:sz w:val="24"/>
              <w:szCs w:val="24"/>
              <w:lang w:eastAsia="el-GR"/>
            </w:rPr>
            <w:t>………………………………30</w:t>
          </w:r>
        </w:p>
        <w:p w:rsidR="00BC4067" w:rsidRPr="00AE72F7" w:rsidRDefault="00264914" w:rsidP="006B322C">
          <w:pPr>
            <w:widowControl/>
            <w:tabs>
              <w:tab w:val="right" w:leader="dot" w:pos="8494"/>
            </w:tabs>
            <w:autoSpaceDE/>
            <w:autoSpaceDN/>
            <w:spacing w:after="100" w:line="259" w:lineRule="auto"/>
            <w:ind w:left="220"/>
            <w:jc w:val="center"/>
            <w:rPr>
              <w:noProof/>
              <w:lang w:eastAsia="el-GR"/>
            </w:rPr>
          </w:pPr>
          <w:r>
            <w:rPr>
              <w:rFonts w:eastAsiaTheme="minorEastAsia"/>
              <w:noProof/>
              <w:lang w:eastAsia="el-GR"/>
            </w:rPr>
            <w:t>Κεφάλαιο 2</w:t>
          </w:r>
          <w:r w:rsidRPr="00AE72F7">
            <w:rPr>
              <w:rFonts w:eastAsiaTheme="minorEastAsia"/>
              <w:noProof/>
              <w:vertAlign w:val="superscript"/>
              <w:lang w:eastAsia="el-GR"/>
            </w:rPr>
            <w:t>ο</w:t>
          </w:r>
          <w:r w:rsidRPr="00AE72F7">
            <w:rPr>
              <w:rFonts w:eastAsiaTheme="minorEastAsia"/>
              <w:noProof/>
              <w:lang w:eastAsia="el-GR"/>
            </w:rPr>
            <w:t>:</w:t>
          </w:r>
          <w:r>
            <w:rPr>
              <w:rFonts w:eastAsiaTheme="minorEastAsia"/>
              <w:noProof/>
              <w:lang w:eastAsia="el-GR"/>
            </w:rPr>
            <w:t xml:space="preserve"> Μεθοδολογία της έρευνας……………………………………………………30</w:t>
          </w:r>
        </w:p>
        <w:p w:rsidR="00BC4067" w:rsidRPr="00AE72F7" w:rsidRDefault="00264914" w:rsidP="006B322C">
          <w:pPr>
            <w:widowControl/>
            <w:tabs>
              <w:tab w:val="right" w:leader="dot" w:pos="8494"/>
            </w:tabs>
            <w:autoSpaceDE/>
            <w:autoSpaceDN/>
            <w:spacing w:after="100" w:line="360" w:lineRule="auto"/>
            <w:ind w:left="440"/>
            <w:jc w:val="center"/>
            <w:rPr>
              <w:noProof/>
              <w:lang w:eastAsia="el-GR"/>
            </w:rPr>
          </w:pPr>
          <w:r>
            <w:rPr>
              <w:rFonts w:eastAsiaTheme="minorEastAsia"/>
              <w:noProof/>
              <w:lang w:eastAsia="el-GR"/>
            </w:rPr>
            <w:t>2.1 Ερευνητική μέθοδος</w:t>
          </w:r>
          <w:r w:rsidRPr="00297407">
            <w:rPr>
              <w:rFonts w:eastAsiaTheme="minorEastAsia"/>
              <w:noProof/>
              <w:lang w:eastAsia="el-GR"/>
            </w:rPr>
            <w:t>:</w:t>
          </w:r>
          <w:r>
            <w:rPr>
              <w:rFonts w:eastAsiaTheme="minorEastAsia"/>
              <w:noProof/>
              <w:lang w:eastAsia="el-GR"/>
            </w:rPr>
            <w:t xml:space="preserve"> Έρευνα δράσης………………………………………………..30</w:t>
          </w:r>
        </w:p>
        <w:p w:rsidR="00BC4067" w:rsidRPr="00297407" w:rsidRDefault="00264914" w:rsidP="006B322C">
          <w:pPr>
            <w:widowControl/>
            <w:tabs>
              <w:tab w:val="right" w:leader="dot" w:pos="8494"/>
            </w:tabs>
            <w:autoSpaceDE/>
            <w:autoSpaceDN/>
            <w:spacing w:after="100" w:line="360" w:lineRule="auto"/>
            <w:ind w:left="440"/>
            <w:jc w:val="center"/>
            <w:rPr>
              <w:noProof/>
              <w:lang w:eastAsia="el-GR"/>
            </w:rPr>
          </w:pPr>
          <w:r>
            <w:rPr>
              <w:rFonts w:eastAsiaTheme="minorEastAsia"/>
              <w:noProof/>
              <w:lang w:eastAsia="el-GR"/>
            </w:rPr>
            <w:t>2.2 Σκοπός και ερευνητικά ερωτήματα της έρευνας……………………………………..32</w:t>
          </w:r>
        </w:p>
        <w:p w:rsidR="00BC4067" w:rsidRPr="00297407" w:rsidRDefault="00264914" w:rsidP="006B322C">
          <w:pPr>
            <w:widowControl/>
            <w:tabs>
              <w:tab w:val="right" w:leader="dot" w:pos="8494"/>
            </w:tabs>
            <w:autoSpaceDE/>
            <w:autoSpaceDN/>
            <w:spacing w:after="100" w:line="360" w:lineRule="auto"/>
            <w:ind w:left="440"/>
            <w:jc w:val="center"/>
            <w:rPr>
              <w:noProof/>
              <w:lang w:eastAsia="el-GR"/>
            </w:rPr>
          </w:pPr>
          <w:r>
            <w:rPr>
              <w:rFonts w:eastAsiaTheme="minorEastAsia"/>
              <w:noProof/>
              <w:lang w:eastAsia="el-GR"/>
            </w:rPr>
            <w:t>2.3 Ερευνητικός πληθυσμός - Δείγμα……………………………………………………33</w:t>
          </w:r>
        </w:p>
        <w:p w:rsidR="00BC4067" w:rsidRPr="00297407" w:rsidRDefault="00264914" w:rsidP="006B322C">
          <w:pPr>
            <w:widowControl/>
            <w:tabs>
              <w:tab w:val="right" w:leader="dot" w:pos="8494"/>
            </w:tabs>
            <w:autoSpaceDE/>
            <w:autoSpaceDN/>
            <w:spacing w:after="100" w:line="360" w:lineRule="auto"/>
            <w:ind w:left="440"/>
            <w:jc w:val="center"/>
            <w:rPr>
              <w:noProof/>
              <w:lang w:eastAsia="el-GR"/>
            </w:rPr>
          </w:pPr>
          <w:r>
            <w:rPr>
              <w:rFonts w:eastAsiaTheme="minorEastAsia"/>
              <w:noProof/>
              <w:lang w:eastAsia="el-GR"/>
            </w:rPr>
            <w:t>2.4 Ερευνητικά εργαλεία - Μέσα συλλογής δεδομένων………………………………</w:t>
          </w:r>
          <w:r w:rsidR="00A03B95">
            <w:rPr>
              <w:rFonts w:eastAsiaTheme="minorEastAsia"/>
              <w:noProof/>
              <w:lang w:eastAsia="el-GR"/>
            </w:rPr>
            <w:t>…</w:t>
          </w:r>
          <w:r>
            <w:rPr>
              <w:rFonts w:eastAsiaTheme="minorEastAsia"/>
              <w:noProof/>
              <w:lang w:eastAsia="el-GR"/>
            </w:rPr>
            <w:t>34</w:t>
          </w:r>
        </w:p>
        <w:p w:rsidR="00BC4067" w:rsidRPr="00B9029F" w:rsidRDefault="00264914" w:rsidP="006B322C">
          <w:pPr>
            <w:widowControl/>
            <w:tabs>
              <w:tab w:val="right" w:leader="dot" w:pos="8494"/>
            </w:tabs>
            <w:autoSpaceDE/>
            <w:autoSpaceDN/>
            <w:spacing w:after="100" w:line="360" w:lineRule="auto"/>
            <w:ind w:left="440"/>
            <w:jc w:val="center"/>
            <w:rPr>
              <w:noProof/>
              <w:lang w:eastAsia="el-GR"/>
            </w:rPr>
          </w:pPr>
          <w:r>
            <w:rPr>
              <w:rFonts w:eastAsiaTheme="minorEastAsia"/>
              <w:noProof/>
              <w:lang w:eastAsia="el-GR"/>
            </w:rPr>
            <w:t>2.4.1 Ερωτηματολόγιο</w:t>
          </w:r>
          <w:r w:rsidR="006B322C">
            <w:rPr>
              <w:rFonts w:eastAsiaTheme="minorEastAsia"/>
              <w:noProof/>
              <w:lang w:eastAsia="el-GR"/>
            </w:rPr>
            <w:t>……………………………………………………………………35</w:t>
          </w:r>
        </w:p>
        <w:p w:rsidR="00BC4067" w:rsidRPr="006B322C" w:rsidRDefault="00264914" w:rsidP="006B322C">
          <w:pPr>
            <w:widowControl/>
            <w:tabs>
              <w:tab w:val="right" w:leader="dot" w:pos="8494"/>
            </w:tabs>
            <w:autoSpaceDE/>
            <w:autoSpaceDN/>
            <w:spacing w:after="100" w:line="360" w:lineRule="auto"/>
            <w:ind w:left="440"/>
            <w:jc w:val="center"/>
            <w:rPr>
              <w:noProof/>
              <w:lang w:eastAsia="el-GR"/>
            </w:rPr>
          </w:pPr>
          <w:r>
            <w:rPr>
              <w:rFonts w:eastAsiaTheme="minorEastAsia"/>
              <w:noProof/>
              <w:lang w:eastAsia="el-GR"/>
            </w:rPr>
            <w:t>2.4.2 Συμμετοχική Παρατήρηση…………………………………………………………36</w:t>
          </w:r>
        </w:p>
        <w:p w:rsidR="00BC4067" w:rsidRPr="006B322C" w:rsidRDefault="00264914" w:rsidP="006B322C">
          <w:pPr>
            <w:widowControl/>
            <w:tabs>
              <w:tab w:val="right" w:leader="dot" w:pos="8494"/>
            </w:tabs>
            <w:autoSpaceDE/>
            <w:autoSpaceDN/>
            <w:spacing w:after="100" w:line="360" w:lineRule="auto"/>
            <w:ind w:left="440"/>
            <w:jc w:val="center"/>
            <w:rPr>
              <w:noProof/>
              <w:lang w:eastAsia="el-GR"/>
            </w:rPr>
          </w:pPr>
          <w:r>
            <w:rPr>
              <w:rFonts w:eastAsiaTheme="minorEastAsia"/>
              <w:noProof/>
              <w:lang w:eastAsia="el-GR"/>
            </w:rPr>
            <w:t>2.4.3 Ερευνητικό ημερολόγιο…………………………………………………………….37</w:t>
          </w:r>
        </w:p>
        <w:p w:rsidR="00BC4067" w:rsidRPr="006B322C" w:rsidRDefault="00264914" w:rsidP="006B322C">
          <w:pPr>
            <w:widowControl/>
            <w:tabs>
              <w:tab w:val="right" w:leader="dot" w:pos="8494"/>
            </w:tabs>
            <w:autoSpaceDE/>
            <w:autoSpaceDN/>
            <w:spacing w:after="100" w:line="360" w:lineRule="auto"/>
            <w:ind w:left="440"/>
            <w:jc w:val="center"/>
            <w:rPr>
              <w:noProof/>
              <w:lang w:eastAsia="el-GR"/>
            </w:rPr>
          </w:pPr>
          <w:r>
            <w:rPr>
              <w:rFonts w:eastAsiaTheme="minorEastAsia"/>
              <w:noProof/>
              <w:lang w:eastAsia="el-GR"/>
            </w:rPr>
            <w:t>2.4.4 Κριτικός φίλος……………………………………………………………………</w:t>
          </w:r>
          <w:r w:rsidR="00EE2A01">
            <w:rPr>
              <w:rFonts w:eastAsiaTheme="minorEastAsia"/>
              <w:noProof/>
              <w:lang w:eastAsia="el-GR"/>
            </w:rPr>
            <w:t>...</w:t>
          </w:r>
          <w:r>
            <w:rPr>
              <w:rFonts w:eastAsiaTheme="minorEastAsia"/>
              <w:noProof/>
              <w:lang w:eastAsia="el-GR"/>
            </w:rPr>
            <w:t>37</w:t>
          </w:r>
        </w:p>
        <w:p w:rsidR="00BC4067" w:rsidRPr="006B322C" w:rsidRDefault="00264914" w:rsidP="006B322C">
          <w:pPr>
            <w:widowControl/>
            <w:tabs>
              <w:tab w:val="right" w:leader="dot" w:pos="8494"/>
            </w:tabs>
            <w:autoSpaceDE/>
            <w:autoSpaceDN/>
            <w:spacing w:after="100" w:line="360" w:lineRule="auto"/>
            <w:ind w:left="440"/>
            <w:jc w:val="center"/>
            <w:rPr>
              <w:noProof/>
              <w:lang w:eastAsia="el-GR"/>
            </w:rPr>
          </w:pPr>
          <w:r>
            <w:rPr>
              <w:rFonts w:eastAsiaTheme="minorEastAsia"/>
              <w:noProof/>
              <w:lang w:eastAsia="el-GR"/>
            </w:rPr>
            <w:t>2.5 Ερευνητικός Σχεδιασμός……………………………………………………………..38</w:t>
          </w:r>
        </w:p>
        <w:p w:rsidR="00BC4067" w:rsidRPr="00277931" w:rsidRDefault="00264914" w:rsidP="006B322C">
          <w:pPr>
            <w:widowControl/>
            <w:tabs>
              <w:tab w:val="right" w:leader="dot" w:pos="8494"/>
            </w:tabs>
            <w:autoSpaceDE/>
            <w:autoSpaceDN/>
            <w:spacing w:after="100" w:line="360" w:lineRule="auto"/>
            <w:jc w:val="center"/>
            <w:rPr>
              <w:rFonts w:ascii="Calibri" w:hAnsi="Calibri"/>
              <w:noProof/>
              <w:lang w:eastAsia="el-GR"/>
            </w:rPr>
          </w:pPr>
          <w:r>
            <w:rPr>
              <w:rFonts w:eastAsiaTheme="minorEastAsia"/>
              <w:b/>
              <w:bCs/>
              <w:noProof/>
              <w:sz w:val="24"/>
              <w:szCs w:val="24"/>
              <w:lang w:eastAsia="el-GR"/>
            </w:rPr>
            <w:lastRenderedPageBreak/>
            <w:t>ΜΕΡΟΣ ΤΡΙΤΟ</w:t>
          </w:r>
          <w:r w:rsidRPr="00277931">
            <w:rPr>
              <w:rFonts w:eastAsiaTheme="minorEastAsia"/>
              <w:b/>
              <w:bCs/>
              <w:noProof/>
              <w:sz w:val="24"/>
              <w:szCs w:val="24"/>
              <w:lang w:eastAsia="el-GR"/>
            </w:rPr>
            <w:t>:</w:t>
          </w:r>
          <w:r>
            <w:rPr>
              <w:rFonts w:eastAsiaTheme="minorEastAsia"/>
              <w:b/>
              <w:bCs/>
              <w:noProof/>
              <w:sz w:val="24"/>
              <w:szCs w:val="24"/>
              <w:lang w:eastAsia="el-GR"/>
            </w:rPr>
            <w:t xml:space="preserve"> ΑΝΑΛΥΣΗ ΑΠΟΤΕΛΕΣΜΑΤΩΝ</w:t>
          </w:r>
          <w:r>
            <w:rPr>
              <w:rFonts w:eastAsiaTheme="minorEastAsia"/>
              <w:noProof/>
              <w:sz w:val="24"/>
              <w:szCs w:val="24"/>
              <w:lang w:eastAsia="el-GR"/>
            </w:rPr>
            <w:t>……………………………</w:t>
          </w:r>
          <w:r w:rsidR="00E01B56">
            <w:rPr>
              <w:rFonts w:eastAsiaTheme="minorEastAsia"/>
              <w:noProof/>
              <w:sz w:val="24"/>
              <w:szCs w:val="24"/>
              <w:lang w:eastAsia="el-GR"/>
            </w:rPr>
            <w:t xml:space="preserve">   </w:t>
          </w:r>
          <w:r>
            <w:rPr>
              <w:rFonts w:eastAsiaTheme="minorEastAsia"/>
              <w:noProof/>
              <w:sz w:val="24"/>
              <w:szCs w:val="24"/>
              <w:lang w:eastAsia="el-GR"/>
            </w:rPr>
            <w:t>41</w:t>
          </w:r>
        </w:p>
        <w:p w:rsidR="00BC4067" w:rsidRPr="00277931" w:rsidRDefault="00264914" w:rsidP="006B322C">
          <w:pPr>
            <w:widowControl/>
            <w:tabs>
              <w:tab w:val="right" w:leader="dot" w:pos="8494"/>
            </w:tabs>
            <w:autoSpaceDE/>
            <w:autoSpaceDN/>
            <w:spacing w:after="100" w:line="259" w:lineRule="auto"/>
            <w:ind w:left="220"/>
            <w:jc w:val="center"/>
            <w:rPr>
              <w:noProof/>
              <w:lang w:eastAsia="el-GR"/>
            </w:rPr>
          </w:pPr>
          <w:r>
            <w:rPr>
              <w:rFonts w:eastAsiaTheme="minorEastAsia"/>
              <w:noProof/>
              <w:lang w:eastAsia="el-GR"/>
            </w:rPr>
            <w:t>Κεφάλαιο 3</w:t>
          </w:r>
          <w:r w:rsidRPr="00277931">
            <w:rPr>
              <w:rFonts w:eastAsiaTheme="minorEastAsia"/>
              <w:noProof/>
              <w:vertAlign w:val="superscript"/>
              <w:lang w:eastAsia="el-GR"/>
            </w:rPr>
            <w:t>ο</w:t>
          </w:r>
          <w:r w:rsidRPr="00277931">
            <w:rPr>
              <w:rFonts w:eastAsiaTheme="minorEastAsia"/>
              <w:noProof/>
              <w:lang w:eastAsia="el-GR"/>
            </w:rPr>
            <w:t>:</w:t>
          </w:r>
          <w:r>
            <w:rPr>
              <w:rFonts w:eastAsiaTheme="minorEastAsia"/>
              <w:noProof/>
              <w:lang w:eastAsia="el-GR"/>
            </w:rPr>
            <w:t xml:space="preserve"> Ανάλυση αποτελεσμάτων της έρευνας………………………………………</w:t>
          </w:r>
          <w:r w:rsidR="00EE2A01">
            <w:rPr>
              <w:rFonts w:eastAsiaTheme="minorEastAsia"/>
              <w:noProof/>
              <w:lang w:eastAsia="el-GR"/>
            </w:rPr>
            <w:t>.</w:t>
          </w:r>
          <w:r>
            <w:rPr>
              <w:rFonts w:eastAsiaTheme="minorEastAsia"/>
              <w:noProof/>
              <w:lang w:eastAsia="el-GR"/>
            </w:rPr>
            <w:t>.41</w:t>
          </w:r>
        </w:p>
        <w:p w:rsidR="00BC4067" w:rsidRPr="00D3530A" w:rsidRDefault="00264914" w:rsidP="006B322C">
          <w:pPr>
            <w:widowControl/>
            <w:tabs>
              <w:tab w:val="right" w:leader="dot" w:pos="8494"/>
            </w:tabs>
            <w:autoSpaceDE/>
            <w:autoSpaceDN/>
            <w:spacing w:after="100" w:line="360" w:lineRule="auto"/>
            <w:ind w:left="440"/>
            <w:jc w:val="center"/>
            <w:rPr>
              <w:noProof/>
              <w:lang w:eastAsia="el-GR"/>
            </w:rPr>
          </w:pPr>
          <w:r>
            <w:rPr>
              <w:rFonts w:eastAsiaTheme="minorEastAsia"/>
              <w:noProof/>
              <w:lang w:eastAsia="el-GR"/>
            </w:rPr>
            <w:t>3.1 Ευρήματα ποσοτικής ανάλυσης……………………………………………………</w:t>
          </w:r>
          <w:r w:rsidR="00EE2A01">
            <w:rPr>
              <w:rFonts w:eastAsiaTheme="minorEastAsia"/>
              <w:noProof/>
              <w:lang w:eastAsia="el-GR"/>
            </w:rPr>
            <w:t>.</w:t>
          </w:r>
          <w:r>
            <w:rPr>
              <w:rFonts w:eastAsiaTheme="minorEastAsia"/>
              <w:noProof/>
              <w:lang w:eastAsia="el-GR"/>
            </w:rPr>
            <w:t>…41</w:t>
          </w:r>
        </w:p>
        <w:p w:rsidR="00BC4067" w:rsidRPr="00313AFB" w:rsidRDefault="00264914" w:rsidP="006B322C">
          <w:pPr>
            <w:widowControl/>
            <w:tabs>
              <w:tab w:val="right" w:leader="dot" w:pos="8494"/>
            </w:tabs>
            <w:autoSpaceDE/>
            <w:autoSpaceDN/>
            <w:spacing w:after="100" w:line="360" w:lineRule="auto"/>
            <w:ind w:left="440"/>
            <w:jc w:val="center"/>
            <w:rPr>
              <w:noProof/>
              <w:lang w:eastAsia="el-GR"/>
            </w:rPr>
          </w:pPr>
          <w:r>
            <w:rPr>
              <w:rFonts w:eastAsiaTheme="minorEastAsia"/>
              <w:noProof/>
              <w:lang w:eastAsia="el-GR"/>
            </w:rPr>
            <w:t xml:space="preserve">3.1.2 Έλεγχος Εσωτερικής Συνάφειας </w:t>
          </w:r>
          <w:r>
            <w:rPr>
              <w:rFonts w:eastAsiaTheme="minorEastAsia"/>
              <w:noProof/>
              <w:lang w:val="en-US" w:eastAsia="el-GR"/>
            </w:rPr>
            <w:t>Cronbach</w:t>
          </w:r>
          <w:r w:rsidRPr="00313AFB">
            <w:rPr>
              <w:rFonts w:eastAsiaTheme="minorEastAsia"/>
              <w:noProof/>
              <w:lang w:eastAsia="el-GR"/>
            </w:rPr>
            <w:t>'</w:t>
          </w:r>
          <w:r>
            <w:rPr>
              <w:rFonts w:eastAsiaTheme="minorEastAsia"/>
              <w:noProof/>
              <w:lang w:val="en-US" w:eastAsia="el-GR"/>
            </w:rPr>
            <w:t>s</w:t>
          </w:r>
          <w:r w:rsidRPr="00313AFB">
            <w:rPr>
              <w:rFonts w:eastAsiaTheme="minorEastAsia"/>
              <w:noProof/>
              <w:lang w:eastAsia="el-GR"/>
            </w:rPr>
            <w:t xml:space="preserve"> </w:t>
          </w:r>
          <w:r>
            <w:rPr>
              <w:rFonts w:eastAsiaTheme="minorEastAsia"/>
              <w:noProof/>
              <w:lang w:val="en-US" w:eastAsia="el-GR"/>
            </w:rPr>
            <w:t>Alpha</w:t>
          </w:r>
          <w:r>
            <w:rPr>
              <w:rFonts w:eastAsiaTheme="minorEastAsia"/>
              <w:noProof/>
              <w:lang w:eastAsia="el-GR"/>
            </w:rPr>
            <w:t>……………………………….</w:t>
          </w:r>
          <w:r w:rsidR="00EE2A01">
            <w:rPr>
              <w:rFonts w:eastAsiaTheme="minorEastAsia"/>
              <w:noProof/>
              <w:lang w:eastAsia="el-GR"/>
            </w:rPr>
            <w:t>.</w:t>
          </w:r>
          <w:r>
            <w:rPr>
              <w:rFonts w:eastAsiaTheme="minorEastAsia"/>
              <w:noProof/>
              <w:lang w:eastAsia="el-GR"/>
            </w:rPr>
            <w:t>..41</w:t>
          </w:r>
        </w:p>
        <w:p w:rsidR="00BC4067" w:rsidRPr="00313AFB" w:rsidRDefault="00264914" w:rsidP="006B322C">
          <w:pPr>
            <w:widowControl/>
            <w:tabs>
              <w:tab w:val="right" w:leader="dot" w:pos="8494"/>
            </w:tabs>
            <w:autoSpaceDE/>
            <w:autoSpaceDN/>
            <w:spacing w:after="100" w:line="360" w:lineRule="auto"/>
            <w:ind w:left="440"/>
            <w:jc w:val="center"/>
            <w:rPr>
              <w:noProof/>
              <w:lang w:eastAsia="el-GR"/>
            </w:rPr>
          </w:pPr>
          <w:r>
            <w:rPr>
              <w:rFonts w:eastAsiaTheme="minorEastAsia"/>
              <w:noProof/>
              <w:lang w:eastAsia="el-GR"/>
            </w:rPr>
            <w:t>3.1.3 Περιγραφή δείγματος………………………………………………………………..44</w:t>
          </w:r>
        </w:p>
        <w:p w:rsidR="00BC4067" w:rsidRPr="00313AFB" w:rsidRDefault="00264914" w:rsidP="006B322C">
          <w:pPr>
            <w:widowControl/>
            <w:tabs>
              <w:tab w:val="right" w:leader="dot" w:pos="8494"/>
            </w:tabs>
            <w:autoSpaceDE/>
            <w:autoSpaceDN/>
            <w:spacing w:after="100" w:line="360" w:lineRule="auto"/>
            <w:ind w:left="440"/>
            <w:jc w:val="center"/>
            <w:rPr>
              <w:noProof/>
              <w:lang w:eastAsia="el-GR"/>
            </w:rPr>
          </w:pPr>
          <w:r>
            <w:rPr>
              <w:rFonts w:eastAsiaTheme="minorEastAsia"/>
              <w:noProof/>
              <w:lang w:eastAsia="el-GR"/>
            </w:rPr>
            <w:t>3.1.4 Σύγκριση μέσων όρων πριν και μετά τις παρεμβάσεις……………………………...46</w:t>
          </w:r>
        </w:p>
        <w:p w:rsidR="00BC4067" w:rsidRPr="00313AFB" w:rsidRDefault="00264914" w:rsidP="006B322C">
          <w:pPr>
            <w:widowControl/>
            <w:tabs>
              <w:tab w:val="right" w:leader="dot" w:pos="8494"/>
            </w:tabs>
            <w:autoSpaceDE/>
            <w:autoSpaceDN/>
            <w:spacing w:after="100" w:line="360" w:lineRule="auto"/>
            <w:ind w:left="440"/>
            <w:jc w:val="center"/>
            <w:rPr>
              <w:noProof/>
              <w:lang w:eastAsia="el-GR"/>
            </w:rPr>
          </w:pPr>
          <w:r>
            <w:rPr>
              <w:rFonts w:eastAsiaTheme="minorEastAsia"/>
              <w:noProof/>
              <w:lang w:eastAsia="el-GR"/>
            </w:rPr>
            <w:t>3.1.5 Έλεγχος κανονικότητας……………………………………………………………...47</w:t>
          </w:r>
        </w:p>
        <w:p w:rsidR="00BC4067" w:rsidRPr="00115288" w:rsidRDefault="00264914" w:rsidP="006B322C">
          <w:pPr>
            <w:widowControl/>
            <w:tabs>
              <w:tab w:val="right" w:leader="dot" w:pos="8494"/>
            </w:tabs>
            <w:autoSpaceDE/>
            <w:autoSpaceDN/>
            <w:spacing w:after="100" w:line="360" w:lineRule="auto"/>
            <w:ind w:left="440"/>
            <w:jc w:val="center"/>
            <w:rPr>
              <w:noProof/>
              <w:lang w:eastAsia="el-GR"/>
            </w:rPr>
          </w:pPr>
          <w:r>
            <w:rPr>
              <w:rFonts w:eastAsiaTheme="minorEastAsia"/>
              <w:noProof/>
              <w:lang w:eastAsia="el-GR"/>
            </w:rPr>
            <w:t>3.1.6 Στατιστικοί έλεγχοι ισότητας των δύο ομάδων……………………………………...48</w:t>
          </w:r>
        </w:p>
        <w:p w:rsidR="00BC4067" w:rsidRPr="00463F5E" w:rsidRDefault="00264914" w:rsidP="006B322C">
          <w:pPr>
            <w:widowControl/>
            <w:tabs>
              <w:tab w:val="right" w:leader="dot" w:pos="8494"/>
            </w:tabs>
            <w:autoSpaceDE/>
            <w:autoSpaceDN/>
            <w:spacing w:after="100" w:line="360" w:lineRule="auto"/>
            <w:ind w:left="440"/>
            <w:jc w:val="center"/>
            <w:rPr>
              <w:noProof/>
              <w:lang w:eastAsia="el-GR"/>
            </w:rPr>
          </w:pPr>
          <w:r>
            <w:rPr>
              <w:rFonts w:eastAsiaTheme="minorEastAsia"/>
              <w:noProof/>
              <w:lang w:eastAsia="el-GR"/>
            </w:rPr>
            <w:t>3.1.7 Στατιστικοί έλεγχοι υποθέσεων για την πειραματική ομάδα………………………..51</w:t>
          </w:r>
        </w:p>
        <w:p w:rsidR="00BC4067" w:rsidRPr="00463F5E" w:rsidRDefault="00264914" w:rsidP="006B322C">
          <w:pPr>
            <w:widowControl/>
            <w:tabs>
              <w:tab w:val="right" w:leader="dot" w:pos="8494"/>
            </w:tabs>
            <w:autoSpaceDE/>
            <w:autoSpaceDN/>
            <w:spacing w:after="100" w:line="360" w:lineRule="auto"/>
            <w:ind w:left="440"/>
            <w:jc w:val="center"/>
            <w:rPr>
              <w:noProof/>
              <w:lang w:eastAsia="el-GR"/>
            </w:rPr>
          </w:pPr>
          <w:r>
            <w:rPr>
              <w:rFonts w:eastAsiaTheme="minorEastAsia"/>
              <w:noProof/>
              <w:lang w:eastAsia="el-GR"/>
            </w:rPr>
            <w:t>3.1.8 Στατιστικοί έλεγχοι υποθέσεων για την ομάδα ελέγχου</w:t>
          </w:r>
          <w:r w:rsidR="00FD7FA6">
            <w:rPr>
              <w:rFonts w:eastAsiaTheme="minorEastAsia"/>
              <w:noProof/>
              <w:lang w:eastAsia="el-GR"/>
            </w:rPr>
            <w:t>…………………………….54</w:t>
          </w:r>
        </w:p>
        <w:p w:rsidR="00BC4067" w:rsidRPr="008F74F1" w:rsidRDefault="00264914" w:rsidP="008F74F1">
          <w:pPr>
            <w:widowControl/>
            <w:tabs>
              <w:tab w:val="right" w:leader="dot" w:pos="8494"/>
            </w:tabs>
            <w:autoSpaceDE/>
            <w:autoSpaceDN/>
            <w:spacing w:after="100" w:line="360" w:lineRule="auto"/>
            <w:ind w:left="440"/>
            <w:rPr>
              <w:noProof/>
              <w:lang w:eastAsia="el-GR"/>
            </w:rPr>
          </w:pPr>
          <w:r>
            <w:rPr>
              <w:rFonts w:eastAsiaTheme="minorEastAsia"/>
              <w:noProof/>
              <w:lang w:eastAsia="el-GR"/>
            </w:rPr>
            <w:t>3.2 Συνολική παρουσίαση αποτελεσμάτων πειραματικής και ομάδας ελέγχου από το ερωτηματολόγιο…………………………………………………………………………...56</w:t>
          </w:r>
        </w:p>
        <w:p w:rsidR="00BC4067" w:rsidRDefault="00264914" w:rsidP="00861BE7">
          <w:pPr>
            <w:widowControl/>
            <w:tabs>
              <w:tab w:val="right" w:leader="dot" w:pos="8494"/>
            </w:tabs>
            <w:autoSpaceDE/>
            <w:autoSpaceDN/>
            <w:spacing w:after="100" w:line="360" w:lineRule="auto"/>
            <w:ind w:left="440"/>
            <w:jc w:val="center"/>
            <w:rPr>
              <w:noProof/>
              <w:lang w:eastAsia="el-GR"/>
            </w:rPr>
          </w:pPr>
          <w:r>
            <w:rPr>
              <w:rFonts w:eastAsiaTheme="minorEastAsia"/>
              <w:noProof/>
              <w:lang w:eastAsia="el-GR"/>
            </w:rPr>
            <w:t>3.4 Ευρήματα ποιοτικής ανάλυσης………………………………………………………..60</w:t>
          </w:r>
        </w:p>
        <w:p w:rsidR="00861BE7" w:rsidRDefault="00264914" w:rsidP="00861BE7">
          <w:pPr>
            <w:widowControl/>
            <w:autoSpaceDE/>
            <w:autoSpaceDN/>
            <w:spacing w:after="160" w:line="252" w:lineRule="auto"/>
            <w:rPr>
              <w:lang w:eastAsia="el-GR"/>
            </w:rPr>
          </w:pPr>
          <w:r>
            <w:rPr>
              <w:rFonts w:eastAsiaTheme="minorEastAsia"/>
              <w:lang w:eastAsia="el-GR"/>
            </w:rPr>
            <w:t xml:space="preserve">        </w:t>
          </w:r>
          <w:r w:rsidR="006E128D">
            <w:rPr>
              <w:rFonts w:eastAsiaTheme="minorEastAsia"/>
              <w:lang w:eastAsia="el-GR"/>
            </w:rPr>
            <w:t>3.4.1 Ενσυναίσθηση……………………………………………………………………….61</w:t>
          </w:r>
        </w:p>
        <w:p w:rsidR="006E128D" w:rsidRPr="00861BE7" w:rsidRDefault="00264914" w:rsidP="00861BE7">
          <w:pPr>
            <w:widowControl/>
            <w:autoSpaceDE/>
            <w:autoSpaceDN/>
            <w:spacing w:after="160" w:line="252" w:lineRule="auto"/>
            <w:rPr>
              <w:lang w:eastAsia="el-GR"/>
            </w:rPr>
          </w:pPr>
          <w:r>
            <w:rPr>
              <w:rFonts w:eastAsiaTheme="minorEastAsia"/>
              <w:lang w:eastAsia="el-GR"/>
            </w:rPr>
            <w:t xml:space="preserve">        3.4.2 Κριτική σκέψη……………………………………………………………………… 63</w:t>
          </w:r>
        </w:p>
        <w:p w:rsidR="00BC4067" w:rsidRDefault="00264914" w:rsidP="006B322C">
          <w:pPr>
            <w:widowControl/>
            <w:tabs>
              <w:tab w:val="right" w:leader="dot" w:pos="8494"/>
            </w:tabs>
            <w:autoSpaceDE/>
            <w:autoSpaceDN/>
            <w:spacing w:after="100" w:line="360" w:lineRule="auto"/>
            <w:ind w:left="440"/>
            <w:jc w:val="center"/>
            <w:rPr>
              <w:noProof/>
              <w:lang w:eastAsia="el-GR"/>
            </w:rPr>
          </w:pPr>
          <w:r>
            <w:rPr>
              <w:rFonts w:eastAsiaTheme="minorEastAsia"/>
              <w:noProof/>
              <w:lang w:eastAsia="el-GR"/>
            </w:rPr>
            <w:t>3.4.3 Διαχείριση συναισθημάτων και αυτοεκτίμηση……………………………………...64</w:t>
          </w:r>
        </w:p>
        <w:p w:rsidR="00643547" w:rsidRDefault="00264914" w:rsidP="00643547">
          <w:pPr>
            <w:widowControl/>
            <w:autoSpaceDE/>
            <w:autoSpaceDN/>
            <w:spacing w:after="160" w:line="252" w:lineRule="auto"/>
            <w:jc w:val="both"/>
            <w:rPr>
              <w:lang w:eastAsia="el-GR"/>
            </w:rPr>
          </w:pPr>
          <w:r>
            <w:rPr>
              <w:rFonts w:eastAsiaTheme="minorEastAsia"/>
              <w:lang w:eastAsia="el-GR"/>
            </w:rPr>
            <w:t xml:space="preserve">        3.4.4 Βαθύτερη κατανόηση των κειμένων………………………………………………</w:t>
          </w:r>
          <w:r w:rsidR="00EE2A01">
            <w:rPr>
              <w:rFonts w:eastAsiaTheme="minorEastAsia"/>
              <w:lang w:eastAsia="el-GR"/>
            </w:rPr>
            <w:t>…</w:t>
          </w:r>
          <w:r>
            <w:rPr>
              <w:rFonts w:eastAsiaTheme="minorEastAsia"/>
              <w:lang w:eastAsia="el-GR"/>
            </w:rPr>
            <w:t>65</w:t>
          </w:r>
        </w:p>
        <w:p w:rsidR="00643547" w:rsidRDefault="00264914" w:rsidP="00643547">
          <w:pPr>
            <w:widowControl/>
            <w:autoSpaceDE/>
            <w:autoSpaceDN/>
            <w:spacing w:after="160" w:line="252" w:lineRule="auto"/>
            <w:jc w:val="both"/>
            <w:rPr>
              <w:lang w:eastAsia="el-GR"/>
            </w:rPr>
          </w:pPr>
          <w:r>
            <w:rPr>
              <w:rFonts w:eastAsiaTheme="minorEastAsia"/>
              <w:lang w:eastAsia="el-GR"/>
            </w:rPr>
            <w:t xml:space="preserve">        3.4.5 Ανάπτυξη κοινωνικών και επικοινωνιακών δεξιοτήτων…………………………….67</w:t>
          </w:r>
        </w:p>
        <w:p w:rsidR="00024A8C" w:rsidRDefault="00264914" w:rsidP="00643547">
          <w:pPr>
            <w:widowControl/>
            <w:autoSpaceDE/>
            <w:autoSpaceDN/>
            <w:spacing w:after="160" w:line="252" w:lineRule="auto"/>
            <w:jc w:val="both"/>
            <w:rPr>
              <w:lang w:eastAsia="el-GR"/>
            </w:rPr>
          </w:pPr>
          <w:r>
            <w:rPr>
              <w:rFonts w:eastAsiaTheme="minorEastAsia"/>
              <w:lang w:eastAsia="el-GR"/>
            </w:rPr>
            <w:t xml:space="preserve">        3.4.6 Συνεργασία - ομαδικότητα………………………………………………………… </w:t>
          </w:r>
          <w:r w:rsidR="00EE2A01">
            <w:rPr>
              <w:rFonts w:eastAsiaTheme="minorEastAsia"/>
              <w:lang w:eastAsia="el-GR"/>
            </w:rPr>
            <w:t>.</w:t>
          </w:r>
          <w:r>
            <w:rPr>
              <w:rFonts w:eastAsiaTheme="minorEastAsia"/>
              <w:lang w:eastAsia="el-GR"/>
            </w:rPr>
            <w:t>67</w:t>
          </w:r>
        </w:p>
        <w:p w:rsidR="00BC4067" w:rsidRPr="0004562D" w:rsidRDefault="00264914" w:rsidP="0004562D">
          <w:pPr>
            <w:widowControl/>
            <w:autoSpaceDE/>
            <w:autoSpaceDN/>
            <w:spacing w:after="160" w:line="252" w:lineRule="auto"/>
            <w:jc w:val="both"/>
            <w:rPr>
              <w:sz w:val="24"/>
              <w:szCs w:val="24"/>
              <w:lang w:eastAsia="el-GR"/>
            </w:rPr>
          </w:pPr>
          <w:r>
            <w:rPr>
              <w:rFonts w:eastAsiaTheme="minorEastAsia"/>
              <w:b/>
              <w:bCs/>
              <w:sz w:val="24"/>
              <w:szCs w:val="24"/>
              <w:lang w:eastAsia="el-GR"/>
            </w:rPr>
            <w:t>ΜΕΡΟΣ ΤΕΤΑΡΤΟ</w:t>
          </w:r>
          <w:r w:rsidRPr="0004562D">
            <w:rPr>
              <w:rFonts w:eastAsiaTheme="minorEastAsia"/>
              <w:b/>
              <w:bCs/>
              <w:sz w:val="24"/>
              <w:szCs w:val="24"/>
              <w:lang w:eastAsia="el-GR"/>
            </w:rPr>
            <w:t>:</w:t>
          </w:r>
          <w:r>
            <w:rPr>
              <w:rFonts w:eastAsiaTheme="minorEastAsia"/>
              <w:b/>
              <w:bCs/>
              <w:sz w:val="24"/>
              <w:szCs w:val="24"/>
              <w:lang w:eastAsia="el-GR"/>
            </w:rPr>
            <w:t xml:space="preserve"> ΣΥΜΠΕΡΑΣΜΑΤΑ</w:t>
          </w:r>
          <w:r>
            <w:rPr>
              <w:rFonts w:eastAsiaTheme="minorEastAsia"/>
              <w:sz w:val="24"/>
              <w:szCs w:val="24"/>
              <w:lang w:eastAsia="el-GR"/>
            </w:rPr>
            <w:t>………………………………………….69</w:t>
          </w:r>
        </w:p>
        <w:p w:rsidR="00BC4067" w:rsidRDefault="00264914" w:rsidP="0004562D">
          <w:pPr>
            <w:widowControl/>
            <w:tabs>
              <w:tab w:val="right" w:leader="dot" w:pos="8494"/>
            </w:tabs>
            <w:autoSpaceDE/>
            <w:autoSpaceDN/>
            <w:spacing w:after="100" w:line="259" w:lineRule="auto"/>
            <w:ind w:left="220"/>
            <w:jc w:val="center"/>
            <w:rPr>
              <w:noProof/>
              <w:lang w:eastAsia="el-GR"/>
            </w:rPr>
          </w:pPr>
          <w:r>
            <w:rPr>
              <w:rFonts w:eastAsiaTheme="minorEastAsia"/>
              <w:noProof/>
              <w:lang w:eastAsia="el-GR"/>
            </w:rPr>
            <w:t>Κεφάλαιο 4</w:t>
          </w:r>
          <w:r w:rsidRPr="0004562D">
            <w:rPr>
              <w:rFonts w:eastAsiaTheme="minorEastAsia"/>
              <w:noProof/>
              <w:vertAlign w:val="superscript"/>
              <w:lang w:eastAsia="el-GR"/>
            </w:rPr>
            <w:t>ο</w:t>
          </w:r>
          <w:r w:rsidRPr="00B421F5">
            <w:rPr>
              <w:rFonts w:eastAsiaTheme="minorEastAsia"/>
              <w:noProof/>
              <w:lang w:eastAsia="el-GR"/>
            </w:rPr>
            <w:t>:</w:t>
          </w:r>
          <w:r>
            <w:rPr>
              <w:rFonts w:eastAsiaTheme="minorEastAsia"/>
              <w:noProof/>
              <w:lang w:eastAsia="el-GR"/>
            </w:rPr>
            <w:t xml:space="preserve"> Συμπεράσματα έρευνας………………………………………………………69</w:t>
          </w:r>
        </w:p>
        <w:p w:rsidR="0004562D" w:rsidRPr="0004562D" w:rsidRDefault="00264914" w:rsidP="0004562D">
          <w:pPr>
            <w:widowControl/>
            <w:autoSpaceDE/>
            <w:autoSpaceDN/>
            <w:spacing w:after="160" w:line="252" w:lineRule="auto"/>
            <w:jc w:val="both"/>
            <w:rPr>
              <w:lang w:eastAsia="el-GR"/>
            </w:rPr>
          </w:pPr>
          <w:r>
            <w:rPr>
              <w:rFonts w:eastAsiaTheme="minorEastAsia"/>
              <w:lang w:eastAsia="el-GR"/>
            </w:rPr>
            <w:t xml:space="preserve">        4. Συμπεράσματα………………………………………………………………………….69</w:t>
          </w:r>
        </w:p>
        <w:p w:rsidR="00BC4067" w:rsidRPr="0004562D" w:rsidRDefault="00264914" w:rsidP="006B322C">
          <w:pPr>
            <w:widowControl/>
            <w:tabs>
              <w:tab w:val="right" w:leader="dot" w:pos="8494"/>
            </w:tabs>
            <w:autoSpaceDE/>
            <w:autoSpaceDN/>
            <w:spacing w:after="100" w:line="360" w:lineRule="auto"/>
            <w:ind w:left="440"/>
            <w:jc w:val="center"/>
            <w:rPr>
              <w:noProof/>
              <w:lang w:eastAsia="el-GR"/>
            </w:rPr>
          </w:pPr>
          <w:r>
            <w:rPr>
              <w:rFonts w:eastAsiaTheme="minorEastAsia"/>
              <w:noProof/>
              <w:lang w:eastAsia="el-GR"/>
            </w:rPr>
            <w:t>4.1 Συζήτηση - Σχετικές έρευνες…………………………………………………………71</w:t>
          </w:r>
        </w:p>
        <w:p w:rsidR="00BC4067" w:rsidRDefault="00264914" w:rsidP="006B322C">
          <w:pPr>
            <w:widowControl/>
            <w:tabs>
              <w:tab w:val="right" w:leader="dot" w:pos="8494"/>
            </w:tabs>
            <w:autoSpaceDE/>
            <w:autoSpaceDN/>
            <w:spacing w:after="100" w:line="360" w:lineRule="auto"/>
            <w:ind w:left="440"/>
            <w:jc w:val="center"/>
            <w:rPr>
              <w:noProof/>
              <w:lang w:eastAsia="el-GR"/>
            </w:rPr>
          </w:pPr>
          <w:r>
            <w:rPr>
              <w:rFonts w:eastAsiaTheme="minorEastAsia"/>
              <w:noProof/>
              <w:lang w:eastAsia="el-GR"/>
            </w:rPr>
            <w:t>4.2 Περιορισμοί της έρευνας……………………………………………………………..73</w:t>
          </w:r>
        </w:p>
        <w:p w:rsidR="0004562D" w:rsidRPr="0004562D" w:rsidRDefault="00264914" w:rsidP="0004562D">
          <w:pPr>
            <w:widowControl/>
            <w:autoSpaceDE/>
            <w:autoSpaceDN/>
            <w:spacing w:after="160" w:line="252" w:lineRule="auto"/>
            <w:jc w:val="both"/>
            <w:rPr>
              <w:lang w:eastAsia="el-GR"/>
            </w:rPr>
          </w:pPr>
          <w:r>
            <w:rPr>
              <w:rFonts w:eastAsiaTheme="minorEastAsia"/>
              <w:lang w:eastAsia="el-GR"/>
            </w:rPr>
            <w:t xml:space="preserve">        4.3 Προτάσεις για το μέλλον…………………………………………………………</w:t>
          </w:r>
          <w:r w:rsidR="00EE2A01">
            <w:rPr>
              <w:rFonts w:eastAsiaTheme="minorEastAsia"/>
              <w:lang w:eastAsia="el-GR"/>
            </w:rPr>
            <w:t>…</w:t>
          </w:r>
          <w:r w:rsidR="00A03B95">
            <w:rPr>
              <w:rFonts w:eastAsiaTheme="minorEastAsia"/>
              <w:lang w:eastAsia="el-GR"/>
            </w:rPr>
            <w:t>...</w:t>
          </w:r>
          <w:r>
            <w:rPr>
              <w:rFonts w:eastAsiaTheme="minorEastAsia"/>
              <w:lang w:eastAsia="el-GR"/>
            </w:rPr>
            <w:t>74</w:t>
          </w:r>
        </w:p>
        <w:p w:rsidR="00BC4067" w:rsidRPr="00767D90" w:rsidRDefault="00264914" w:rsidP="006B322C">
          <w:pPr>
            <w:widowControl/>
            <w:tabs>
              <w:tab w:val="right" w:leader="dot" w:pos="8494"/>
            </w:tabs>
            <w:autoSpaceDE/>
            <w:autoSpaceDN/>
            <w:spacing w:after="100" w:line="360" w:lineRule="auto"/>
            <w:jc w:val="center"/>
            <w:rPr>
              <w:rFonts w:ascii="Calibri" w:hAnsi="Calibri"/>
              <w:noProof/>
              <w:lang w:eastAsia="el-GR"/>
            </w:rPr>
          </w:pPr>
          <w:r>
            <w:rPr>
              <w:rFonts w:eastAsiaTheme="minorEastAsia"/>
              <w:b/>
              <w:bCs/>
              <w:noProof/>
              <w:sz w:val="24"/>
              <w:szCs w:val="24"/>
              <w:lang w:eastAsia="el-GR"/>
            </w:rPr>
            <w:t>ΒΙΒΛΙΟΓΡΑΦΙΑ</w:t>
          </w:r>
          <w:r>
            <w:rPr>
              <w:rFonts w:eastAsiaTheme="minorEastAsia"/>
              <w:noProof/>
              <w:sz w:val="24"/>
              <w:szCs w:val="24"/>
              <w:lang w:eastAsia="el-GR"/>
            </w:rPr>
            <w:t>…………………………………………………………………….75</w:t>
          </w:r>
        </w:p>
        <w:p w:rsidR="00BC4067" w:rsidRPr="00767D90" w:rsidRDefault="00264914" w:rsidP="006B322C">
          <w:pPr>
            <w:widowControl/>
            <w:tabs>
              <w:tab w:val="right" w:leader="dot" w:pos="8494"/>
            </w:tabs>
            <w:autoSpaceDE/>
            <w:autoSpaceDN/>
            <w:spacing w:after="100" w:line="360" w:lineRule="auto"/>
            <w:ind w:left="440"/>
            <w:jc w:val="center"/>
            <w:rPr>
              <w:noProof/>
              <w:lang w:eastAsia="el-GR"/>
            </w:rPr>
          </w:pPr>
          <w:r>
            <w:rPr>
              <w:rFonts w:eastAsiaTheme="minorEastAsia"/>
              <w:noProof/>
              <w:lang w:eastAsia="el-GR"/>
            </w:rPr>
            <w:t>Α. Ξενόγλωσση…………………………………………………………………………..75</w:t>
          </w:r>
        </w:p>
        <w:p w:rsidR="00BC4067" w:rsidRPr="00767D90" w:rsidRDefault="00264914" w:rsidP="006B322C">
          <w:pPr>
            <w:widowControl/>
            <w:tabs>
              <w:tab w:val="right" w:leader="dot" w:pos="8494"/>
            </w:tabs>
            <w:autoSpaceDE/>
            <w:autoSpaceDN/>
            <w:spacing w:after="100" w:line="360" w:lineRule="auto"/>
            <w:ind w:left="440"/>
            <w:jc w:val="center"/>
            <w:rPr>
              <w:noProof/>
              <w:lang w:eastAsia="el-GR"/>
            </w:rPr>
          </w:pPr>
          <w:r>
            <w:rPr>
              <w:rFonts w:eastAsiaTheme="minorEastAsia"/>
              <w:noProof/>
              <w:lang w:eastAsia="el-GR"/>
            </w:rPr>
            <w:t>Β. Ελληνόγλωσση………………………………………………………………………</w:t>
          </w:r>
          <w:r w:rsidR="00A03B95">
            <w:rPr>
              <w:rFonts w:eastAsiaTheme="minorEastAsia"/>
              <w:noProof/>
              <w:lang w:eastAsia="el-GR"/>
            </w:rPr>
            <w:t>..</w:t>
          </w:r>
          <w:r>
            <w:rPr>
              <w:rFonts w:eastAsiaTheme="minorEastAsia"/>
              <w:noProof/>
              <w:lang w:eastAsia="el-GR"/>
            </w:rPr>
            <w:t>81</w:t>
          </w:r>
        </w:p>
        <w:p w:rsidR="00BC4067" w:rsidRPr="0013379C" w:rsidRDefault="00264914" w:rsidP="006B322C">
          <w:pPr>
            <w:widowControl/>
            <w:tabs>
              <w:tab w:val="right" w:leader="dot" w:pos="8494"/>
            </w:tabs>
            <w:autoSpaceDE/>
            <w:autoSpaceDN/>
            <w:spacing w:after="100" w:line="360" w:lineRule="auto"/>
            <w:ind w:left="440"/>
            <w:jc w:val="center"/>
            <w:rPr>
              <w:noProof/>
              <w:lang w:eastAsia="el-GR"/>
            </w:rPr>
          </w:pPr>
          <w:r>
            <w:rPr>
              <w:rFonts w:eastAsiaTheme="minorEastAsia"/>
              <w:noProof/>
              <w:lang w:eastAsia="el-GR"/>
            </w:rPr>
            <w:t>Παράρτημα 1. Ερωτηματολόγιο Αγγλικής έκδοσης……………………………………</w:t>
          </w:r>
          <w:r w:rsidR="00A03B95">
            <w:rPr>
              <w:rFonts w:eastAsiaTheme="minorEastAsia"/>
              <w:noProof/>
              <w:lang w:eastAsia="el-GR"/>
            </w:rPr>
            <w:t>.</w:t>
          </w:r>
          <w:r>
            <w:rPr>
              <w:rFonts w:eastAsiaTheme="minorEastAsia"/>
              <w:noProof/>
              <w:lang w:eastAsia="el-GR"/>
            </w:rPr>
            <w:t>87</w:t>
          </w:r>
        </w:p>
        <w:p w:rsidR="00BC4067" w:rsidRPr="0013379C" w:rsidRDefault="00264914" w:rsidP="006B322C">
          <w:pPr>
            <w:widowControl/>
            <w:tabs>
              <w:tab w:val="right" w:leader="dot" w:pos="8494"/>
            </w:tabs>
            <w:autoSpaceDE/>
            <w:autoSpaceDN/>
            <w:spacing w:after="100" w:line="360" w:lineRule="auto"/>
            <w:ind w:left="440"/>
            <w:jc w:val="center"/>
            <w:rPr>
              <w:noProof/>
              <w:lang w:eastAsia="el-GR"/>
            </w:rPr>
          </w:pPr>
          <w:r>
            <w:rPr>
              <w:rFonts w:eastAsiaTheme="minorEastAsia"/>
              <w:noProof/>
              <w:lang w:eastAsia="el-GR"/>
            </w:rPr>
            <w:t>Παράρτημα 2. Ερωτηματολόγιο μεταφρασμένο………………………………………</w:t>
          </w:r>
          <w:r w:rsidR="00A03B95">
            <w:rPr>
              <w:rFonts w:eastAsiaTheme="minorEastAsia"/>
              <w:noProof/>
              <w:lang w:eastAsia="el-GR"/>
            </w:rPr>
            <w:t>.</w:t>
          </w:r>
          <w:r>
            <w:rPr>
              <w:rFonts w:eastAsiaTheme="minorEastAsia"/>
              <w:noProof/>
              <w:lang w:eastAsia="el-GR"/>
            </w:rPr>
            <w:t>.89</w:t>
          </w:r>
        </w:p>
        <w:p w:rsidR="00BC4067" w:rsidRPr="00DF5DEF" w:rsidRDefault="00264914" w:rsidP="006B322C">
          <w:pPr>
            <w:widowControl/>
            <w:tabs>
              <w:tab w:val="right" w:leader="dot" w:pos="8494"/>
            </w:tabs>
            <w:autoSpaceDE/>
            <w:autoSpaceDN/>
            <w:spacing w:after="100" w:line="360" w:lineRule="auto"/>
            <w:ind w:left="440"/>
            <w:jc w:val="center"/>
            <w:rPr>
              <w:noProof/>
              <w:lang w:eastAsia="el-GR"/>
            </w:rPr>
          </w:pPr>
          <w:r>
            <w:rPr>
              <w:rFonts w:eastAsiaTheme="minorEastAsia"/>
              <w:noProof/>
              <w:lang w:eastAsia="el-GR"/>
            </w:rPr>
            <w:t>Παράρτημα 3. Ημερολόγιο Παρατήρησης……………………………………………</w:t>
          </w:r>
          <w:r w:rsidR="00A03B95">
            <w:rPr>
              <w:rFonts w:eastAsiaTheme="minorEastAsia"/>
              <w:noProof/>
              <w:lang w:eastAsia="el-GR"/>
            </w:rPr>
            <w:t>..</w:t>
          </w:r>
          <w:r>
            <w:rPr>
              <w:rFonts w:eastAsiaTheme="minorEastAsia"/>
              <w:noProof/>
              <w:lang w:eastAsia="el-GR"/>
            </w:rPr>
            <w:t>91</w:t>
          </w:r>
        </w:p>
        <w:p w:rsidR="00BC4067" w:rsidRPr="00DF5DEF" w:rsidRDefault="00264914" w:rsidP="006B322C">
          <w:pPr>
            <w:widowControl/>
            <w:tabs>
              <w:tab w:val="right" w:leader="dot" w:pos="8494"/>
            </w:tabs>
            <w:autoSpaceDE/>
            <w:autoSpaceDN/>
            <w:spacing w:after="100" w:line="360" w:lineRule="auto"/>
            <w:ind w:left="440"/>
            <w:jc w:val="center"/>
            <w:rPr>
              <w:noProof/>
              <w:lang w:eastAsia="el-GR"/>
            </w:rPr>
          </w:pPr>
          <w:r>
            <w:rPr>
              <w:rFonts w:eastAsiaTheme="minorEastAsia"/>
              <w:noProof/>
              <w:lang w:eastAsia="el-GR"/>
            </w:rPr>
            <w:lastRenderedPageBreak/>
            <w:t>Παράρτημα 4. Έντυπα ενημέρωσης γονέων και κηδεμόνων………………………….....107</w:t>
          </w:r>
        </w:p>
        <w:p w:rsidR="00691299" w:rsidRPr="00081D22" w:rsidRDefault="00264914" w:rsidP="00081D22">
          <w:pPr>
            <w:widowControl/>
            <w:autoSpaceDE/>
            <w:autoSpaceDN/>
            <w:spacing w:after="160" w:line="360" w:lineRule="auto"/>
            <w:rPr>
              <w:rFonts w:eastAsiaTheme="minorEastAsia"/>
              <w:sz w:val="24"/>
              <w:szCs w:val="24"/>
            </w:rPr>
          </w:pPr>
          <w:r w:rsidRPr="00A07E54">
            <w:rPr>
              <w:rFonts w:eastAsiaTheme="minorEastAsia"/>
              <w:bCs/>
              <w:sz w:val="24"/>
              <w:szCs w:val="24"/>
            </w:rPr>
            <w:fldChar w:fldCharType="end"/>
          </w:r>
          <w:r w:rsidR="00081D22">
            <w:rPr>
              <w:rFonts w:eastAsiaTheme="minorEastAsia"/>
              <w:b/>
              <w:sz w:val="24"/>
              <w:szCs w:val="24"/>
            </w:rPr>
            <w:t>Λίστα πινάκων</w:t>
          </w:r>
        </w:p>
      </w:sdtContent>
    </w:sdt>
    <w:p w:rsidR="00344B8F" w:rsidRPr="00EE2A01" w:rsidRDefault="00264914" w:rsidP="00691299">
      <w:pPr>
        <w:widowControl/>
        <w:tabs>
          <w:tab w:val="right" w:leader="dot" w:pos="8494"/>
        </w:tabs>
        <w:autoSpaceDE/>
        <w:autoSpaceDN/>
        <w:spacing w:line="360" w:lineRule="auto"/>
        <w:jc w:val="both"/>
        <w:rPr>
          <w:noProof/>
          <w:sz w:val="24"/>
          <w:szCs w:val="24"/>
          <w:lang w:eastAsia="el-GR"/>
        </w:rPr>
      </w:pPr>
      <w:r w:rsidRPr="00D5286F">
        <w:rPr>
          <w:rFonts w:eastAsiaTheme="minorEastAsia"/>
          <w:bCs/>
          <w:sz w:val="24"/>
          <w:szCs w:val="24"/>
        </w:rPr>
        <w:t>Πίνακας 1. Έλεγχος</w:t>
      </w:r>
      <w:r w:rsidRPr="00EE2A01">
        <w:rPr>
          <w:rFonts w:eastAsiaTheme="minorEastAsia"/>
          <w:bCs/>
          <w:sz w:val="24"/>
          <w:szCs w:val="24"/>
        </w:rPr>
        <w:t xml:space="preserve"> </w:t>
      </w:r>
      <w:r w:rsidRPr="00D5286F">
        <w:rPr>
          <w:rFonts w:eastAsiaTheme="minorEastAsia"/>
          <w:bCs/>
          <w:sz w:val="24"/>
          <w:szCs w:val="24"/>
          <w:lang w:val="en-US"/>
        </w:rPr>
        <w:t>Cronbach</w:t>
      </w:r>
      <w:r w:rsidRPr="00EE2A01">
        <w:rPr>
          <w:rFonts w:eastAsiaTheme="minorEastAsia"/>
          <w:bCs/>
          <w:sz w:val="24"/>
          <w:szCs w:val="24"/>
        </w:rPr>
        <w:t>’</w:t>
      </w:r>
      <w:r w:rsidRPr="00D5286F">
        <w:rPr>
          <w:rFonts w:eastAsiaTheme="minorEastAsia"/>
          <w:bCs/>
          <w:sz w:val="24"/>
          <w:szCs w:val="24"/>
          <w:lang w:val="en-US"/>
        </w:rPr>
        <w:t>s</w:t>
      </w:r>
      <w:r w:rsidRPr="00EE2A01">
        <w:rPr>
          <w:rFonts w:eastAsiaTheme="minorEastAsia"/>
          <w:bCs/>
          <w:sz w:val="24"/>
          <w:szCs w:val="24"/>
        </w:rPr>
        <w:t xml:space="preserve"> </w:t>
      </w:r>
      <w:r w:rsidRPr="00D5286F">
        <w:rPr>
          <w:rFonts w:eastAsiaTheme="minorEastAsia"/>
          <w:bCs/>
          <w:sz w:val="24"/>
          <w:szCs w:val="24"/>
          <w:lang w:val="en-US"/>
        </w:rPr>
        <w:t>Alpha</w:t>
      </w:r>
      <w:r w:rsidRPr="00EE2A01">
        <w:rPr>
          <w:rFonts w:eastAsiaTheme="minorEastAsia"/>
          <w:bCs/>
          <w:sz w:val="24"/>
          <w:szCs w:val="24"/>
        </w:rPr>
        <w:t xml:space="preserve"> </w:t>
      </w:r>
      <w:r w:rsidRPr="00D5286F">
        <w:rPr>
          <w:rFonts w:eastAsiaTheme="minorEastAsia"/>
          <w:bCs/>
          <w:sz w:val="24"/>
          <w:szCs w:val="24"/>
        </w:rPr>
        <w:t>για</w:t>
      </w:r>
      <w:r w:rsidRPr="00EE2A01">
        <w:rPr>
          <w:rFonts w:eastAsiaTheme="minorEastAsia"/>
          <w:bCs/>
          <w:sz w:val="24"/>
          <w:szCs w:val="24"/>
        </w:rPr>
        <w:t xml:space="preserve"> </w:t>
      </w:r>
      <w:r w:rsidRPr="00D5286F">
        <w:rPr>
          <w:rFonts w:eastAsiaTheme="minorEastAsia"/>
          <w:bCs/>
          <w:sz w:val="24"/>
          <w:szCs w:val="24"/>
          <w:lang w:val="en-US"/>
        </w:rPr>
        <w:t>emotional</w:t>
      </w:r>
      <w:r w:rsidRPr="00EE2A01">
        <w:rPr>
          <w:rFonts w:eastAsiaTheme="minorEastAsia"/>
          <w:bCs/>
          <w:sz w:val="24"/>
          <w:szCs w:val="24"/>
        </w:rPr>
        <w:t xml:space="preserve"> </w:t>
      </w:r>
      <w:r w:rsidRPr="00D5286F">
        <w:rPr>
          <w:rFonts w:eastAsiaTheme="minorEastAsia"/>
          <w:bCs/>
          <w:sz w:val="24"/>
          <w:szCs w:val="24"/>
          <w:lang w:val="en-US"/>
        </w:rPr>
        <w:t>empathy</w:t>
      </w:r>
      <w:r w:rsidRPr="00EE2A01">
        <w:rPr>
          <w:rFonts w:eastAsiaTheme="minorEastAsia"/>
          <w:bCs/>
          <w:sz w:val="24"/>
          <w:szCs w:val="24"/>
        </w:rPr>
        <w:t>………………………</w:t>
      </w:r>
      <w:r w:rsidR="00E01B56" w:rsidRPr="00EE2A01">
        <w:rPr>
          <w:rFonts w:eastAsiaTheme="minorEastAsia"/>
          <w:bCs/>
          <w:sz w:val="24"/>
          <w:szCs w:val="24"/>
        </w:rPr>
        <w:t>...</w:t>
      </w:r>
      <w:r w:rsidRPr="00EE2A01">
        <w:rPr>
          <w:rFonts w:eastAsiaTheme="minorEastAsia"/>
          <w:bCs/>
          <w:sz w:val="24"/>
          <w:szCs w:val="24"/>
        </w:rPr>
        <w:t>42</w:t>
      </w:r>
      <w:r w:rsidRPr="00D5286F">
        <w:rPr>
          <w:rFonts w:eastAsiaTheme="minorEastAsia"/>
          <w:b/>
          <w:sz w:val="24"/>
          <w:szCs w:val="24"/>
        </w:rPr>
        <w:fldChar w:fldCharType="begin"/>
      </w:r>
      <w:r w:rsidRPr="00EE2A01">
        <w:rPr>
          <w:rFonts w:eastAsiaTheme="minorEastAsia"/>
          <w:b/>
          <w:sz w:val="24"/>
          <w:szCs w:val="24"/>
        </w:rPr>
        <w:instrText xml:space="preserve"> </w:instrText>
      </w:r>
      <w:r w:rsidRPr="00D5286F">
        <w:rPr>
          <w:rFonts w:eastAsiaTheme="minorEastAsia"/>
          <w:b/>
          <w:sz w:val="24"/>
          <w:szCs w:val="24"/>
          <w:lang w:val="en-US"/>
        </w:rPr>
        <w:instrText>TOC</w:instrText>
      </w:r>
      <w:r w:rsidRPr="00EE2A01">
        <w:rPr>
          <w:rFonts w:eastAsiaTheme="minorEastAsia"/>
          <w:b/>
          <w:sz w:val="24"/>
          <w:szCs w:val="24"/>
        </w:rPr>
        <w:instrText xml:space="preserve"> \</w:instrText>
      </w:r>
      <w:r w:rsidRPr="00D5286F">
        <w:rPr>
          <w:rFonts w:eastAsiaTheme="minorEastAsia"/>
          <w:b/>
          <w:sz w:val="24"/>
          <w:szCs w:val="24"/>
          <w:lang w:val="en-US"/>
        </w:rPr>
        <w:instrText>h</w:instrText>
      </w:r>
      <w:r w:rsidRPr="00EE2A01">
        <w:rPr>
          <w:rFonts w:eastAsiaTheme="minorEastAsia"/>
          <w:b/>
          <w:sz w:val="24"/>
          <w:szCs w:val="24"/>
        </w:rPr>
        <w:instrText xml:space="preserve"> \</w:instrText>
      </w:r>
      <w:r w:rsidRPr="00D5286F">
        <w:rPr>
          <w:rFonts w:eastAsiaTheme="minorEastAsia"/>
          <w:b/>
          <w:sz w:val="24"/>
          <w:szCs w:val="24"/>
          <w:lang w:val="en-US"/>
        </w:rPr>
        <w:instrText>z</w:instrText>
      </w:r>
      <w:r w:rsidRPr="00EE2A01">
        <w:rPr>
          <w:rFonts w:eastAsiaTheme="minorEastAsia"/>
          <w:b/>
          <w:sz w:val="24"/>
          <w:szCs w:val="24"/>
        </w:rPr>
        <w:instrText xml:space="preserve"> \</w:instrText>
      </w:r>
      <w:r w:rsidRPr="00D5286F">
        <w:rPr>
          <w:rFonts w:eastAsiaTheme="minorEastAsia"/>
          <w:b/>
          <w:sz w:val="24"/>
          <w:szCs w:val="24"/>
          <w:lang w:val="en-US"/>
        </w:rPr>
        <w:instrText>c</w:instrText>
      </w:r>
      <w:r w:rsidRPr="00EE2A01">
        <w:rPr>
          <w:rFonts w:eastAsiaTheme="minorEastAsia"/>
          <w:b/>
          <w:sz w:val="24"/>
          <w:szCs w:val="24"/>
        </w:rPr>
        <w:instrText xml:space="preserve"> "</w:instrText>
      </w:r>
      <w:r w:rsidRPr="00D5286F">
        <w:rPr>
          <w:rFonts w:eastAsiaTheme="minorEastAsia"/>
          <w:b/>
          <w:sz w:val="24"/>
          <w:szCs w:val="24"/>
        </w:rPr>
        <w:instrText>Πίνακας</w:instrText>
      </w:r>
      <w:r w:rsidRPr="00EE2A01">
        <w:rPr>
          <w:rFonts w:eastAsiaTheme="minorEastAsia"/>
          <w:b/>
          <w:sz w:val="24"/>
          <w:szCs w:val="24"/>
        </w:rPr>
        <w:instrText xml:space="preserve">" </w:instrText>
      </w:r>
      <w:r w:rsidRPr="00D5286F">
        <w:rPr>
          <w:rFonts w:eastAsiaTheme="minorEastAsia"/>
          <w:b/>
          <w:sz w:val="24"/>
          <w:szCs w:val="24"/>
        </w:rPr>
        <w:fldChar w:fldCharType="separate"/>
      </w:r>
    </w:p>
    <w:p w:rsidR="00344B8F" w:rsidRPr="00EE2A01" w:rsidRDefault="00264914" w:rsidP="00691299">
      <w:pPr>
        <w:widowControl/>
        <w:tabs>
          <w:tab w:val="right" w:leader="dot" w:pos="8494"/>
        </w:tabs>
        <w:autoSpaceDE/>
        <w:autoSpaceDN/>
        <w:spacing w:line="360" w:lineRule="auto"/>
        <w:jc w:val="both"/>
        <w:rPr>
          <w:noProof/>
          <w:sz w:val="24"/>
          <w:szCs w:val="24"/>
          <w:lang w:eastAsia="el-GR"/>
        </w:rPr>
      </w:pPr>
      <w:r w:rsidRPr="00D5286F">
        <w:rPr>
          <w:rFonts w:eastAsiaTheme="minorEastAsia"/>
          <w:noProof/>
          <w:sz w:val="24"/>
          <w:szCs w:val="24"/>
          <w:lang w:eastAsia="el-GR"/>
        </w:rPr>
        <w:t>Πίνακας</w:t>
      </w:r>
      <w:r w:rsidRPr="00EE2A01">
        <w:rPr>
          <w:rFonts w:eastAsiaTheme="minorEastAsia"/>
          <w:noProof/>
          <w:sz w:val="24"/>
          <w:szCs w:val="24"/>
          <w:lang w:eastAsia="el-GR"/>
        </w:rPr>
        <w:t xml:space="preserve"> 2. </w:t>
      </w:r>
      <w:r w:rsidRPr="00D5286F">
        <w:rPr>
          <w:rFonts w:eastAsiaTheme="minorEastAsia"/>
          <w:noProof/>
          <w:sz w:val="24"/>
          <w:szCs w:val="24"/>
          <w:lang w:eastAsia="el-GR"/>
        </w:rPr>
        <w:t>Έλεγχος</w:t>
      </w:r>
      <w:r w:rsidRPr="00EE2A01">
        <w:rPr>
          <w:rFonts w:eastAsiaTheme="minorEastAsia"/>
          <w:noProof/>
          <w:sz w:val="24"/>
          <w:szCs w:val="24"/>
          <w:lang w:eastAsia="el-GR"/>
        </w:rPr>
        <w:t xml:space="preserve"> </w:t>
      </w:r>
      <w:r w:rsidRPr="00D5286F">
        <w:rPr>
          <w:rFonts w:eastAsiaTheme="minorEastAsia"/>
          <w:noProof/>
          <w:sz w:val="24"/>
          <w:szCs w:val="24"/>
          <w:lang w:val="en-US" w:eastAsia="el-GR"/>
        </w:rPr>
        <w:t>Cronbach</w:t>
      </w:r>
      <w:r w:rsidRPr="00EE2A01">
        <w:rPr>
          <w:rFonts w:eastAsiaTheme="minorEastAsia"/>
          <w:noProof/>
          <w:sz w:val="24"/>
          <w:szCs w:val="24"/>
          <w:lang w:eastAsia="el-GR"/>
        </w:rPr>
        <w:t>'</w:t>
      </w:r>
      <w:r w:rsidRPr="00D5286F">
        <w:rPr>
          <w:rFonts w:eastAsiaTheme="minorEastAsia"/>
          <w:noProof/>
          <w:sz w:val="24"/>
          <w:szCs w:val="24"/>
          <w:lang w:val="en-US" w:eastAsia="el-GR"/>
        </w:rPr>
        <w:t>s</w:t>
      </w:r>
      <w:r w:rsidRPr="00EE2A01">
        <w:rPr>
          <w:rFonts w:eastAsiaTheme="minorEastAsia"/>
          <w:noProof/>
          <w:sz w:val="24"/>
          <w:szCs w:val="24"/>
          <w:lang w:eastAsia="el-GR"/>
        </w:rPr>
        <w:t xml:space="preserve"> </w:t>
      </w:r>
      <w:r w:rsidRPr="00D5286F">
        <w:rPr>
          <w:rFonts w:eastAsiaTheme="minorEastAsia"/>
          <w:noProof/>
          <w:sz w:val="24"/>
          <w:szCs w:val="24"/>
          <w:lang w:val="en-US" w:eastAsia="el-GR"/>
        </w:rPr>
        <w:t>Alpha</w:t>
      </w:r>
      <w:r w:rsidRPr="00EE2A01">
        <w:rPr>
          <w:rFonts w:eastAsiaTheme="minorEastAsia"/>
          <w:noProof/>
          <w:sz w:val="24"/>
          <w:szCs w:val="24"/>
          <w:lang w:eastAsia="el-GR"/>
        </w:rPr>
        <w:t xml:space="preserve"> </w:t>
      </w:r>
      <w:r w:rsidRPr="00D5286F">
        <w:rPr>
          <w:rFonts w:eastAsiaTheme="minorEastAsia"/>
          <w:noProof/>
          <w:sz w:val="24"/>
          <w:szCs w:val="24"/>
          <w:lang w:eastAsia="el-GR"/>
        </w:rPr>
        <w:t>για</w:t>
      </w:r>
      <w:r w:rsidRPr="00EE2A01">
        <w:rPr>
          <w:rFonts w:eastAsiaTheme="minorEastAsia"/>
          <w:noProof/>
          <w:sz w:val="24"/>
          <w:szCs w:val="24"/>
          <w:lang w:eastAsia="el-GR"/>
        </w:rPr>
        <w:t xml:space="preserve"> </w:t>
      </w:r>
      <w:r w:rsidRPr="00D5286F">
        <w:rPr>
          <w:rFonts w:eastAsiaTheme="minorEastAsia"/>
          <w:noProof/>
          <w:sz w:val="24"/>
          <w:szCs w:val="24"/>
          <w:lang w:val="en-US" w:eastAsia="el-GR"/>
        </w:rPr>
        <w:t>cognitive</w:t>
      </w:r>
      <w:r w:rsidRPr="00EE2A01">
        <w:rPr>
          <w:rFonts w:eastAsiaTheme="minorEastAsia"/>
          <w:noProof/>
          <w:sz w:val="24"/>
          <w:szCs w:val="24"/>
          <w:lang w:eastAsia="el-GR"/>
        </w:rPr>
        <w:t xml:space="preserve"> </w:t>
      </w:r>
      <w:r w:rsidRPr="00D5286F">
        <w:rPr>
          <w:rFonts w:eastAsiaTheme="minorEastAsia"/>
          <w:noProof/>
          <w:sz w:val="24"/>
          <w:szCs w:val="24"/>
          <w:lang w:val="en-US" w:eastAsia="el-GR"/>
        </w:rPr>
        <w:t>empathy</w:t>
      </w:r>
      <w:r w:rsidRPr="00EE2A01">
        <w:rPr>
          <w:rFonts w:eastAsiaTheme="minorEastAsia"/>
          <w:noProof/>
          <w:sz w:val="24"/>
          <w:szCs w:val="24"/>
          <w:lang w:eastAsia="el-GR"/>
        </w:rPr>
        <w:t>………………………</w:t>
      </w:r>
      <w:r w:rsidR="00E01B56" w:rsidRPr="00EE2A01">
        <w:rPr>
          <w:rFonts w:eastAsiaTheme="minorEastAsia"/>
          <w:noProof/>
          <w:sz w:val="24"/>
          <w:szCs w:val="24"/>
          <w:lang w:eastAsia="el-GR"/>
        </w:rPr>
        <w:t>..</w:t>
      </w:r>
      <w:r w:rsidRPr="00EE2A01">
        <w:rPr>
          <w:rFonts w:eastAsiaTheme="minorEastAsia"/>
          <w:noProof/>
          <w:sz w:val="24"/>
          <w:szCs w:val="24"/>
          <w:lang w:eastAsia="el-GR"/>
        </w:rPr>
        <w:t>..4</w:t>
      </w:r>
      <w:r w:rsidR="007A14A1" w:rsidRPr="00EE2A01">
        <w:rPr>
          <w:rFonts w:eastAsiaTheme="minorEastAsia"/>
          <w:noProof/>
          <w:sz w:val="24"/>
          <w:szCs w:val="24"/>
          <w:lang w:eastAsia="el-GR"/>
        </w:rPr>
        <w:t>3</w:t>
      </w:r>
    </w:p>
    <w:p w:rsidR="00344B8F" w:rsidRPr="00D5286F" w:rsidRDefault="00264914" w:rsidP="00691299">
      <w:pPr>
        <w:widowControl/>
        <w:tabs>
          <w:tab w:val="right" w:leader="dot" w:pos="8494"/>
        </w:tabs>
        <w:autoSpaceDE/>
        <w:autoSpaceDN/>
        <w:spacing w:line="360" w:lineRule="auto"/>
        <w:jc w:val="both"/>
        <w:rPr>
          <w:noProof/>
          <w:sz w:val="24"/>
          <w:szCs w:val="24"/>
          <w:lang w:val="en-US" w:eastAsia="el-GR"/>
        </w:rPr>
      </w:pPr>
      <w:r w:rsidRPr="00D5286F">
        <w:rPr>
          <w:rFonts w:eastAsiaTheme="minorEastAsia"/>
          <w:noProof/>
          <w:sz w:val="24"/>
          <w:szCs w:val="24"/>
          <w:lang w:eastAsia="el-GR"/>
        </w:rPr>
        <w:t>Πίνακας</w:t>
      </w:r>
      <w:r w:rsidRPr="00D5286F">
        <w:rPr>
          <w:rFonts w:eastAsiaTheme="minorEastAsia"/>
          <w:noProof/>
          <w:sz w:val="24"/>
          <w:szCs w:val="24"/>
          <w:lang w:val="en-US" w:eastAsia="el-GR"/>
        </w:rPr>
        <w:t xml:space="preserve"> 3. </w:t>
      </w:r>
      <w:r w:rsidRPr="00D5286F">
        <w:rPr>
          <w:rFonts w:eastAsiaTheme="minorEastAsia"/>
          <w:noProof/>
          <w:sz w:val="24"/>
          <w:szCs w:val="24"/>
          <w:lang w:eastAsia="el-GR"/>
        </w:rPr>
        <w:t>Έλεγχος</w:t>
      </w:r>
      <w:r w:rsidRPr="00D5286F">
        <w:rPr>
          <w:rFonts w:eastAsiaTheme="minorEastAsia"/>
          <w:noProof/>
          <w:sz w:val="24"/>
          <w:szCs w:val="24"/>
          <w:lang w:val="en-US" w:eastAsia="el-GR"/>
        </w:rPr>
        <w:t xml:space="preserve"> Cronbach's Alpha </w:t>
      </w:r>
      <w:r w:rsidRPr="00D5286F">
        <w:rPr>
          <w:rFonts w:eastAsiaTheme="minorEastAsia"/>
          <w:noProof/>
          <w:sz w:val="24"/>
          <w:szCs w:val="24"/>
          <w:lang w:eastAsia="el-GR"/>
        </w:rPr>
        <w:t>για</w:t>
      </w:r>
      <w:r w:rsidRPr="00D5286F">
        <w:rPr>
          <w:rFonts w:eastAsiaTheme="minorEastAsia"/>
          <w:noProof/>
          <w:sz w:val="24"/>
          <w:szCs w:val="24"/>
          <w:lang w:val="en-US" w:eastAsia="el-GR"/>
        </w:rPr>
        <w:t xml:space="preserve"> prosocial motivation……………...……</w:t>
      </w:r>
      <w:r w:rsidR="00E01B56" w:rsidRPr="00E01B56">
        <w:rPr>
          <w:rFonts w:eastAsiaTheme="minorEastAsia"/>
          <w:noProof/>
          <w:sz w:val="24"/>
          <w:szCs w:val="24"/>
          <w:lang w:val="en-US" w:eastAsia="el-GR"/>
        </w:rPr>
        <w:t>.</w:t>
      </w:r>
      <w:r w:rsidRPr="00D5286F">
        <w:rPr>
          <w:rFonts w:eastAsiaTheme="minorEastAsia"/>
          <w:noProof/>
          <w:sz w:val="24"/>
          <w:szCs w:val="24"/>
          <w:lang w:val="en-US" w:eastAsia="el-GR"/>
        </w:rPr>
        <w:t>…</w:t>
      </w:r>
      <w:r w:rsidR="00E01B56" w:rsidRPr="00E01B56">
        <w:rPr>
          <w:rFonts w:eastAsiaTheme="minorEastAsia"/>
          <w:noProof/>
          <w:sz w:val="24"/>
          <w:szCs w:val="24"/>
          <w:lang w:val="en-US" w:eastAsia="el-GR"/>
        </w:rPr>
        <w:t>.</w:t>
      </w:r>
      <w:r w:rsidRPr="00D5286F">
        <w:rPr>
          <w:rFonts w:eastAsiaTheme="minorEastAsia"/>
          <w:noProof/>
          <w:sz w:val="24"/>
          <w:szCs w:val="24"/>
          <w:lang w:val="en-US" w:eastAsia="el-GR"/>
        </w:rPr>
        <w:t>43</w:t>
      </w:r>
    </w:p>
    <w:p w:rsidR="00344B8F" w:rsidRPr="00D5286F" w:rsidRDefault="00264914" w:rsidP="00691299">
      <w:pPr>
        <w:widowControl/>
        <w:tabs>
          <w:tab w:val="right" w:leader="dot" w:pos="8494"/>
        </w:tabs>
        <w:autoSpaceDE/>
        <w:autoSpaceDN/>
        <w:spacing w:line="360" w:lineRule="auto"/>
        <w:jc w:val="both"/>
        <w:rPr>
          <w:noProof/>
          <w:sz w:val="24"/>
          <w:szCs w:val="24"/>
          <w:lang w:eastAsia="el-GR"/>
        </w:rPr>
      </w:pPr>
      <w:r w:rsidRPr="00D5286F">
        <w:rPr>
          <w:rFonts w:eastAsiaTheme="minorEastAsia"/>
          <w:noProof/>
          <w:sz w:val="24"/>
          <w:szCs w:val="24"/>
          <w:lang w:eastAsia="el-GR"/>
        </w:rPr>
        <w:t xml:space="preserve">Πίνακας </w:t>
      </w:r>
      <w:r w:rsidR="00925EF2" w:rsidRPr="00D5286F">
        <w:rPr>
          <w:rFonts w:eastAsiaTheme="minorEastAsia"/>
          <w:noProof/>
          <w:sz w:val="24"/>
          <w:szCs w:val="24"/>
          <w:lang w:eastAsia="el-GR"/>
        </w:rPr>
        <w:t>4.</w:t>
      </w:r>
      <w:r w:rsidRPr="00D5286F">
        <w:rPr>
          <w:rFonts w:eastAsiaTheme="minorEastAsia"/>
          <w:noProof/>
          <w:sz w:val="24"/>
          <w:szCs w:val="24"/>
          <w:lang w:eastAsia="el-GR"/>
        </w:rPr>
        <w:t xml:space="preserve"> Περιγραφή δείγματος……………………</w:t>
      </w:r>
      <w:r w:rsidR="00925EF2" w:rsidRPr="00D5286F">
        <w:rPr>
          <w:rFonts w:eastAsiaTheme="minorEastAsia"/>
          <w:noProof/>
          <w:sz w:val="24"/>
          <w:szCs w:val="24"/>
          <w:lang w:eastAsia="el-GR"/>
        </w:rPr>
        <w:t>…..</w:t>
      </w:r>
      <w:r w:rsidRPr="00D5286F">
        <w:rPr>
          <w:rFonts w:eastAsiaTheme="minorEastAsia"/>
          <w:noProof/>
          <w:sz w:val="24"/>
          <w:szCs w:val="24"/>
          <w:lang w:eastAsia="el-GR"/>
        </w:rPr>
        <w:t>…………………………</w:t>
      </w:r>
      <w:r w:rsidR="00E01B56">
        <w:rPr>
          <w:rFonts w:eastAsiaTheme="minorEastAsia"/>
          <w:noProof/>
          <w:sz w:val="24"/>
          <w:szCs w:val="24"/>
          <w:lang w:eastAsia="el-GR"/>
        </w:rPr>
        <w:t>..</w:t>
      </w:r>
      <w:r w:rsidR="00925EF2" w:rsidRPr="00D5286F">
        <w:rPr>
          <w:rFonts w:eastAsiaTheme="minorEastAsia"/>
          <w:noProof/>
          <w:sz w:val="24"/>
          <w:szCs w:val="24"/>
          <w:lang w:eastAsia="el-GR"/>
        </w:rPr>
        <w:t>…</w:t>
      </w:r>
      <w:r w:rsidRPr="00D5286F">
        <w:rPr>
          <w:rFonts w:eastAsiaTheme="minorEastAsia"/>
          <w:noProof/>
          <w:sz w:val="24"/>
          <w:szCs w:val="24"/>
          <w:lang w:eastAsia="el-GR"/>
        </w:rPr>
        <w:t>.44</w:t>
      </w:r>
    </w:p>
    <w:p w:rsidR="00344B8F" w:rsidRPr="00D5286F" w:rsidRDefault="00264914" w:rsidP="00691299">
      <w:pPr>
        <w:widowControl/>
        <w:tabs>
          <w:tab w:val="right" w:leader="dot" w:pos="8494"/>
        </w:tabs>
        <w:autoSpaceDE/>
        <w:autoSpaceDN/>
        <w:spacing w:line="360" w:lineRule="auto"/>
        <w:jc w:val="both"/>
        <w:rPr>
          <w:noProof/>
          <w:sz w:val="24"/>
          <w:szCs w:val="24"/>
          <w:lang w:eastAsia="el-GR"/>
        </w:rPr>
      </w:pPr>
      <w:r w:rsidRPr="00D5286F">
        <w:rPr>
          <w:rFonts w:eastAsiaTheme="minorEastAsia"/>
          <w:noProof/>
          <w:sz w:val="24"/>
          <w:szCs w:val="24"/>
          <w:lang w:eastAsia="el-GR"/>
        </w:rPr>
        <w:t>Πίνακας 5. Μέσοι όροι και τυπικές αποκλίσεις……………………………………</w:t>
      </w:r>
      <w:r w:rsidR="00E01B56">
        <w:rPr>
          <w:rFonts w:eastAsiaTheme="minorEastAsia"/>
          <w:noProof/>
          <w:sz w:val="24"/>
          <w:szCs w:val="24"/>
          <w:lang w:eastAsia="el-GR"/>
        </w:rPr>
        <w:t>……</w:t>
      </w:r>
      <w:r w:rsidRPr="00D5286F">
        <w:rPr>
          <w:rFonts w:eastAsiaTheme="minorEastAsia"/>
          <w:noProof/>
          <w:sz w:val="24"/>
          <w:szCs w:val="24"/>
          <w:lang w:eastAsia="el-GR"/>
        </w:rPr>
        <w:t>47</w:t>
      </w:r>
    </w:p>
    <w:p w:rsidR="00344B8F" w:rsidRPr="00D5286F" w:rsidRDefault="00264914" w:rsidP="00691299">
      <w:pPr>
        <w:widowControl/>
        <w:tabs>
          <w:tab w:val="right" w:leader="dot" w:pos="8494"/>
        </w:tabs>
        <w:autoSpaceDE/>
        <w:autoSpaceDN/>
        <w:spacing w:line="360" w:lineRule="auto"/>
        <w:jc w:val="both"/>
        <w:rPr>
          <w:noProof/>
          <w:sz w:val="24"/>
          <w:szCs w:val="24"/>
          <w:lang w:eastAsia="el-GR"/>
        </w:rPr>
      </w:pPr>
      <w:r w:rsidRPr="00D5286F">
        <w:rPr>
          <w:rFonts w:eastAsiaTheme="minorEastAsia"/>
          <w:noProof/>
          <w:sz w:val="24"/>
          <w:szCs w:val="24"/>
          <w:lang w:eastAsia="el-GR"/>
        </w:rPr>
        <w:t xml:space="preserve">Πίνακας 6. Έλεγχος κανονικότητας </w:t>
      </w:r>
      <w:r w:rsidRPr="00D5286F">
        <w:rPr>
          <w:rFonts w:eastAsiaTheme="minorEastAsia"/>
          <w:noProof/>
          <w:sz w:val="24"/>
          <w:szCs w:val="24"/>
          <w:lang w:val="en-US" w:eastAsia="el-GR"/>
        </w:rPr>
        <w:t>Shapiro</w:t>
      </w:r>
      <w:r w:rsidRPr="00D5286F">
        <w:rPr>
          <w:rFonts w:eastAsiaTheme="minorEastAsia"/>
          <w:noProof/>
          <w:sz w:val="24"/>
          <w:szCs w:val="24"/>
          <w:lang w:eastAsia="el-GR"/>
        </w:rPr>
        <w:t xml:space="preserve"> - </w:t>
      </w:r>
      <w:r w:rsidRPr="00D5286F">
        <w:rPr>
          <w:rFonts w:eastAsiaTheme="minorEastAsia"/>
          <w:noProof/>
          <w:sz w:val="24"/>
          <w:szCs w:val="24"/>
          <w:lang w:val="en-US" w:eastAsia="el-GR"/>
        </w:rPr>
        <w:t>Wilk</w:t>
      </w:r>
      <w:r w:rsidRPr="00D5286F">
        <w:rPr>
          <w:rFonts w:eastAsiaTheme="minorEastAsia"/>
          <w:noProof/>
          <w:sz w:val="24"/>
          <w:szCs w:val="24"/>
          <w:lang w:eastAsia="el-GR"/>
        </w:rPr>
        <w:t>…………………………………</w:t>
      </w:r>
      <w:r w:rsidR="00E01B56">
        <w:rPr>
          <w:rFonts w:eastAsiaTheme="minorEastAsia"/>
          <w:noProof/>
          <w:sz w:val="24"/>
          <w:szCs w:val="24"/>
          <w:lang w:eastAsia="el-GR"/>
        </w:rPr>
        <w:t>..</w:t>
      </w:r>
      <w:r w:rsidRPr="00D5286F">
        <w:rPr>
          <w:rFonts w:eastAsiaTheme="minorEastAsia"/>
          <w:noProof/>
          <w:sz w:val="24"/>
          <w:szCs w:val="24"/>
          <w:lang w:eastAsia="el-GR"/>
        </w:rPr>
        <w:t>..48</w:t>
      </w:r>
    </w:p>
    <w:p w:rsidR="00344B8F" w:rsidRPr="00D5286F" w:rsidRDefault="00264914" w:rsidP="00691299">
      <w:pPr>
        <w:widowControl/>
        <w:tabs>
          <w:tab w:val="right" w:leader="dot" w:pos="8494"/>
        </w:tabs>
        <w:autoSpaceDE/>
        <w:autoSpaceDN/>
        <w:spacing w:line="360" w:lineRule="auto"/>
        <w:jc w:val="both"/>
        <w:rPr>
          <w:noProof/>
          <w:sz w:val="24"/>
          <w:szCs w:val="24"/>
          <w:lang w:eastAsia="el-GR"/>
        </w:rPr>
      </w:pPr>
      <w:r w:rsidRPr="00D5286F">
        <w:rPr>
          <w:rFonts w:eastAsiaTheme="minorEastAsia"/>
          <w:sz w:val="24"/>
          <w:szCs w:val="24"/>
        </w:rPr>
        <w:t>Πίνακας 7. Έλεγχος σύγκρισης της συναισθηματικής ενσυναίσθησης………………</w:t>
      </w:r>
      <w:r w:rsidR="00E01B56">
        <w:rPr>
          <w:rFonts w:eastAsiaTheme="minorEastAsia"/>
          <w:sz w:val="24"/>
          <w:szCs w:val="24"/>
        </w:rPr>
        <w:t>..</w:t>
      </w:r>
      <w:r w:rsidRPr="00D5286F">
        <w:rPr>
          <w:rFonts w:eastAsiaTheme="minorEastAsia"/>
          <w:sz w:val="24"/>
          <w:szCs w:val="24"/>
        </w:rPr>
        <w:t>.49</w:t>
      </w:r>
    </w:p>
    <w:p w:rsidR="00344B8F" w:rsidRPr="00D5286F" w:rsidRDefault="00264914" w:rsidP="00691299">
      <w:pPr>
        <w:widowControl/>
        <w:tabs>
          <w:tab w:val="right" w:leader="dot" w:pos="8494"/>
        </w:tabs>
        <w:autoSpaceDE/>
        <w:autoSpaceDN/>
        <w:spacing w:line="360" w:lineRule="auto"/>
        <w:jc w:val="both"/>
        <w:rPr>
          <w:noProof/>
          <w:sz w:val="24"/>
          <w:szCs w:val="24"/>
          <w:lang w:eastAsia="el-GR"/>
        </w:rPr>
      </w:pPr>
      <w:r w:rsidRPr="00D5286F">
        <w:rPr>
          <w:rFonts w:eastAsiaTheme="minorEastAsia"/>
          <w:sz w:val="24"/>
          <w:szCs w:val="24"/>
        </w:rPr>
        <w:t>Πίνακας 8. Έλεγχος για τη γνωστική ενσυναίσθηση…………………………………</w:t>
      </w:r>
      <w:r w:rsidR="00E01B56">
        <w:rPr>
          <w:rFonts w:eastAsiaTheme="minorEastAsia"/>
          <w:sz w:val="24"/>
          <w:szCs w:val="24"/>
        </w:rPr>
        <w:t>..</w:t>
      </w:r>
      <w:r w:rsidRPr="00D5286F">
        <w:rPr>
          <w:rFonts w:eastAsiaTheme="minorEastAsia"/>
          <w:sz w:val="24"/>
          <w:szCs w:val="24"/>
        </w:rPr>
        <w:t>.50</w:t>
      </w:r>
    </w:p>
    <w:p w:rsidR="00344B8F" w:rsidRPr="00D5286F" w:rsidRDefault="00264914" w:rsidP="00691299">
      <w:pPr>
        <w:widowControl/>
        <w:tabs>
          <w:tab w:val="right" w:leader="dot" w:pos="8494"/>
        </w:tabs>
        <w:autoSpaceDE/>
        <w:autoSpaceDN/>
        <w:spacing w:line="360" w:lineRule="auto"/>
        <w:jc w:val="both"/>
        <w:rPr>
          <w:noProof/>
          <w:sz w:val="24"/>
          <w:szCs w:val="24"/>
          <w:lang w:eastAsia="el-GR"/>
        </w:rPr>
      </w:pPr>
      <w:r w:rsidRPr="00D5286F">
        <w:rPr>
          <w:rFonts w:eastAsiaTheme="minorEastAsia"/>
          <w:sz w:val="24"/>
          <w:szCs w:val="24"/>
        </w:rPr>
        <w:t>Πίνακας 9. Έλεγχος για το προκοινωνικό κίνητρο……………………………………</w:t>
      </w:r>
      <w:r w:rsidR="00E01B56">
        <w:rPr>
          <w:rFonts w:eastAsiaTheme="minorEastAsia"/>
          <w:sz w:val="24"/>
          <w:szCs w:val="24"/>
        </w:rPr>
        <w:t>..</w:t>
      </w:r>
      <w:r w:rsidRPr="00D5286F">
        <w:rPr>
          <w:rFonts w:eastAsiaTheme="minorEastAsia"/>
          <w:sz w:val="24"/>
          <w:szCs w:val="24"/>
        </w:rPr>
        <w:t>50</w:t>
      </w:r>
    </w:p>
    <w:p w:rsidR="00344B8F" w:rsidRPr="00D5286F" w:rsidRDefault="00264914" w:rsidP="00691299">
      <w:pPr>
        <w:widowControl/>
        <w:tabs>
          <w:tab w:val="right" w:leader="dot" w:pos="8494"/>
        </w:tabs>
        <w:autoSpaceDE/>
        <w:autoSpaceDN/>
        <w:spacing w:line="360" w:lineRule="auto"/>
        <w:jc w:val="both"/>
        <w:rPr>
          <w:noProof/>
          <w:sz w:val="24"/>
          <w:szCs w:val="24"/>
          <w:lang w:eastAsia="el-GR"/>
        </w:rPr>
      </w:pPr>
      <w:r w:rsidRPr="00D5286F">
        <w:rPr>
          <w:rFonts w:eastAsiaTheme="minorEastAsia"/>
          <w:sz w:val="24"/>
          <w:szCs w:val="24"/>
        </w:rPr>
        <w:t xml:space="preserve">Πίνακας 10. </w:t>
      </w:r>
      <w:r w:rsidR="008A0D53" w:rsidRPr="00D5286F">
        <w:rPr>
          <w:rFonts w:eastAsiaTheme="minorEastAsia"/>
          <w:sz w:val="24"/>
          <w:szCs w:val="24"/>
        </w:rPr>
        <w:t>Αξιολόγηση της συναισθηματικής ενσυναίσθησης της πειραματικής ομάδας πριν και μετά…………………………………………………………………………</w:t>
      </w:r>
      <w:r w:rsidR="00E01B56">
        <w:rPr>
          <w:rFonts w:eastAsiaTheme="minorEastAsia"/>
          <w:sz w:val="24"/>
          <w:szCs w:val="24"/>
        </w:rPr>
        <w:t>....</w:t>
      </w:r>
      <w:r w:rsidR="008A0D53" w:rsidRPr="00D5286F">
        <w:rPr>
          <w:rFonts w:eastAsiaTheme="minorEastAsia"/>
          <w:sz w:val="24"/>
          <w:szCs w:val="24"/>
        </w:rPr>
        <w:t>51</w:t>
      </w:r>
    </w:p>
    <w:p w:rsidR="00344B8F" w:rsidRPr="00D5286F" w:rsidRDefault="00264914" w:rsidP="00691299">
      <w:pPr>
        <w:widowControl/>
        <w:tabs>
          <w:tab w:val="right" w:leader="dot" w:pos="8494"/>
        </w:tabs>
        <w:autoSpaceDE/>
        <w:autoSpaceDN/>
        <w:spacing w:line="360" w:lineRule="auto"/>
        <w:jc w:val="both"/>
        <w:rPr>
          <w:noProof/>
          <w:sz w:val="24"/>
          <w:szCs w:val="24"/>
          <w:lang w:eastAsia="el-GR"/>
        </w:rPr>
      </w:pPr>
      <w:r w:rsidRPr="00D5286F">
        <w:rPr>
          <w:rFonts w:eastAsiaTheme="minorEastAsia"/>
          <w:sz w:val="24"/>
          <w:szCs w:val="24"/>
        </w:rPr>
        <w:t>Πίνακας 11. Αξιολόγηση της γνωστικής ενσυναίσθησης της πειραματικής ομάδας πριν και μετά………………………………………………………………………………</w:t>
      </w:r>
      <w:r w:rsidR="00E01B56">
        <w:rPr>
          <w:rFonts w:eastAsiaTheme="minorEastAsia"/>
          <w:sz w:val="24"/>
          <w:szCs w:val="24"/>
        </w:rPr>
        <w:t>....</w:t>
      </w:r>
      <w:r w:rsidRPr="00D5286F">
        <w:rPr>
          <w:rFonts w:eastAsiaTheme="minorEastAsia"/>
          <w:sz w:val="24"/>
          <w:szCs w:val="24"/>
        </w:rPr>
        <w:t>52</w:t>
      </w:r>
    </w:p>
    <w:p w:rsidR="00344B8F" w:rsidRPr="00D5286F" w:rsidRDefault="00264914" w:rsidP="00691299">
      <w:pPr>
        <w:widowControl/>
        <w:tabs>
          <w:tab w:val="right" w:leader="dot" w:pos="8494"/>
        </w:tabs>
        <w:autoSpaceDE/>
        <w:autoSpaceDN/>
        <w:spacing w:line="360" w:lineRule="auto"/>
        <w:jc w:val="both"/>
        <w:rPr>
          <w:noProof/>
          <w:sz w:val="24"/>
          <w:szCs w:val="24"/>
          <w:lang w:eastAsia="el-GR"/>
        </w:rPr>
      </w:pPr>
      <w:r w:rsidRPr="00D5286F">
        <w:rPr>
          <w:rFonts w:eastAsiaTheme="minorEastAsia"/>
          <w:sz w:val="24"/>
          <w:szCs w:val="24"/>
        </w:rPr>
        <w:t>Πίνακας 12. Αξιολόγηση του προκοινωνικού κινήτρου της πειραματικής ομάδας πριν και μετά……………………………………………………………………………………..53</w:t>
      </w:r>
    </w:p>
    <w:p w:rsidR="00344B8F" w:rsidRPr="00D5286F" w:rsidRDefault="00264914" w:rsidP="00691299">
      <w:pPr>
        <w:widowControl/>
        <w:tabs>
          <w:tab w:val="right" w:leader="dot" w:pos="8494"/>
        </w:tabs>
        <w:autoSpaceDE/>
        <w:autoSpaceDN/>
        <w:spacing w:line="360" w:lineRule="auto"/>
        <w:jc w:val="both"/>
        <w:rPr>
          <w:noProof/>
          <w:sz w:val="24"/>
          <w:szCs w:val="24"/>
          <w:lang w:eastAsia="el-GR"/>
        </w:rPr>
      </w:pPr>
      <w:r w:rsidRPr="00D5286F">
        <w:rPr>
          <w:rFonts w:eastAsiaTheme="minorEastAsia"/>
          <w:sz w:val="24"/>
          <w:szCs w:val="24"/>
        </w:rPr>
        <w:t>Πίνακας 13. Αξιολόγηση συναισθηματικής ενσυναίσθησης από τα παιδιά της ομάδας ελέγχου πριν και μετά τις παρεμβάσεις…………………………………………………54</w:t>
      </w:r>
    </w:p>
    <w:p w:rsidR="00344B8F" w:rsidRPr="00D5286F" w:rsidRDefault="00264914" w:rsidP="00691299">
      <w:pPr>
        <w:widowControl/>
        <w:tabs>
          <w:tab w:val="right" w:leader="dot" w:pos="8494"/>
        </w:tabs>
        <w:autoSpaceDE/>
        <w:autoSpaceDN/>
        <w:spacing w:line="360" w:lineRule="auto"/>
        <w:jc w:val="both"/>
        <w:rPr>
          <w:noProof/>
          <w:sz w:val="24"/>
          <w:szCs w:val="24"/>
          <w:lang w:eastAsia="el-GR"/>
        </w:rPr>
      </w:pPr>
      <w:r w:rsidRPr="00D5286F">
        <w:rPr>
          <w:rFonts w:eastAsiaTheme="minorEastAsia"/>
          <w:sz w:val="24"/>
          <w:szCs w:val="24"/>
        </w:rPr>
        <w:t xml:space="preserve">Πίνακας 14. Αξιολόγηση γνωστικής ενσυναίσθησης από τα παιδιά της ομάδας ελέγχου πριν και μετά τις παρεμβάσεις…………………………………………………………..55 </w:t>
      </w:r>
    </w:p>
    <w:p w:rsidR="00344B8F" w:rsidRPr="00D5286F" w:rsidRDefault="00264914" w:rsidP="00691299">
      <w:pPr>
        <w:widowControl/>
        <w:tabs>
          <w:tab w:val="right" w:leader="dot" w:pos="8494"/>
        </w:tabs>
        <w:autoSpaceDE/>
        <w:autoSpaceDN/>
        <w:spacing w:line="360" w:lineRule="auto"/>
        <w:jc w:val="both"/>
        <w:rPr>
          <w:noProof/>
          <w:sz w:val="24"/>
          <w:szCs w:val="24"/>
          <w:lang w:eastAsia="el-GR"/>
        </w:rPr>
      </w:pPr>
      <w:r w:rsidRPr="00D5286F">
        <w:rPr>
          <w:rFonts w:eastAsiaTheme="minorEastAsia"/>
          <w:sz w:val="24"/>
          <w:szCs w:val="24"/>
        </w:rPr>
        <w:t xml:space="preserve">Πίνακας 15. Αξιολόγηση προκοινωνικού κινήτρου από τα παιδιά της ομάδας ελέγχου πριν και μετά τις παρεμβάσεις………………………………………………………….56 </w:t>
      </w:r>
    </w:p>
    <w:p w:rsidR="00A22358" w:rsidRPr="001A0EA0" w:rsidRDefault="00264914" w:rsidP="00F66CEF">
      <w:pPr>
        <w:widowControl/>
        <w:autoSpaceDE/>
        <w:autoSpaceDN/>
        <w:spacing w:after="160" w:line="360" w:lineRule="auto"/>
        <w:jc w:val="both"/>
        <w:rPr>
          <w:b/>
          <w:sz w:val="24"/>
          <w:szCs w:val="24"/>
        </w:rPr>
      </w:pPr>
      <w:r w:rsidRPr="00D5286F">
        <w:rPr>
          <w:rFonts w:eastAsiaTheme="minorEastAsia"/>
          <w:b/>
          <w:sz w:val="24"/>
          <w:szCs w:val="24"/>
        </w:rPr>
        <w:fldChar w:fldCharType="end"/>
      </w:r>
      <w:r w:rsidR="009242C9" w:rsidRPr="001A0EA0">
        <w:rPr>
          <w:rFonts w:eastAsiaTheme="minorEastAsia"/>
          <w:b/>
          <w:sz w:val="24"/>
          <w:szCs w:val="24"/>
        </w:rPr>
        <w:t>Λίστα εικόνων</w:t>
      </w:r>
    </w:p>
    <w:p w:rsidR="00A22358" w:rsidRPr="00043500" w:rsidRDefault="00264914" w:rsidP="00A22358">
      <w:pPr>
        <w:widowControl/>
        <w:tabs>
          <w:tab w:val="right" w:leader="dot" w:pos="8494"/>
        </w:tabs>
        <w:autoSpaceDE/>
        <w:autoSpaceDN/>
        <w:spacing w:line="360" w:lineRule="auto"/>
        <w:jc w:val="both"/>
        <w:rPr>
          <w:noProof/>
          <w:sz w:val="24"/>
          <w:szCs w:val="24"/>
        </w:rPr>
      </w:pPr>
      <w:r>
        <w:rPr>
          <w:rFonts w:eastAsiaTheme="minorEastAsia"/>
          <w:bCs/>
          <w:sz w:val="24"/>
          <w:szCs w:val="24"/>
        </w:rPr>
        <w:t>Εικόνα 1. Περιγραφή δείγματος………………………………………………………...45</w:t>
      </w:r>
      <w:r w:rsidRPr="00A07E54">
        <w:rPr>
          <w:rFonts w:eastAsiaTheme="minorEastAsia"/>
          <w:b/>
          <w:sz w:val="24"/>
          <w:szCs w:val="24"/>
        </w:rPr>
        <w:fldChar w:fldCharType="begin"/>
      </w:r>
      <w:r w:rsidRPr="00A07E54">
        <w:rPr>
          <w:rFonts w:eastAsiaTheme="minorEastAsia"/>
          <w:b/>
          <w:sz w:val="24"/>
          <w:szCs w:val="24"/>
        </w:rPr>
        <w:instrText xml:space="preserve"> TOC \h \z \c "Εικόνα" </w:instrText>
      </w:r>
      <w:r w:rsidRPr="00A07E54">
        <w:rPr>
          <w:rFonts w:eastAsiaTheme="minorEastAsia"/>
          <w:b/>
          <w:sz w:val="24"/>
          <w:szCs w:val="24"/>
        </w:rPr>
        <w:fldChar w:fldCharType="separate"/>
      </w:r>
    </w:p>
    <w:p w:rsidR="00A22358" w:rsidRPr="00D5286F" w:rsidRDefault="00264914" w:rsidP="00A22358">
      <w:pPr>
        <w:widowControl/>
        <w:tabs>
          <w:tab w:val="right" w:leader="dot" w:pos="8494"/>
        </w:tabs>
        <w:autoSpaceDE/>
        <w:autoSpaceDN/>
        <w:spacing w:line="360" w:lineRule="auto"/>
        <w:jc w:val="both"/>
        <w:rPr>
          <w:noProof/>
          <w:sz w:val="24"/>
          <w:szCs w:val="24"/>
        </w:rPr>
      </w:pPr>
      <w:r>
        <w:rPr>
          <w:rFonts w:eastAsiaTheme="minorEastAsia"/>
          <w:sz w:val="24"/>
          <w:szCs w:val="24"/>
        </w:rPr>
        <w:t>Εικόνα 2. Περιγραφή δείγματος στην πειραματική ομάδα……………………………..46</w:t>
      </w:r>
    </w:p>
    <w:p w:rsidR="00A22358" w:rsidRPr="00D5286F" w:rsidRDefault="00264914" w:rsidP="00A22358">
      <w:pPr>
        <w:widowControl/>
        <w:tabs>
          <w:tab w:val="right" w:leader="dot" w:pos="8494"/>
        </w:tabs>
        <w:autoSpaceDE/>
        <w:autoSpaceDN/>
        <w:spacing w:line="360" w:lineRule="auto"/>
        <w:jc w:val="both"/>
        <w:rPr>
          <w:noProof/>
          <w:sz w:val="24"/>
          <w:szCs w:val="24"/>
        </w:rPr>
      </w:pPr>
      <w:r>
        <w:rPr>
          <w:rFonts w:eastAsiaTheme="minorEastAsia"/>
          <w:sz w:val="24"/>
          <w:szCs w:val="24"/>
        </w:rPr>
        <w:t>Εικόνα 3. Περιγραφή δείγματος στην ομάδα ελέγχου………………………………….46</w:t>
      </w:r>
    </w:p>
    <w:p w:rsidR="00A22358" w:rsidRPr="003F680B" w:rsidRDefault="00264914" w:rsidP="00A22358">
      <w:pPr>
        <w:widowControl/>
        <w:tabs>
          <w:tab w:val="right" w:leader="dot" w:pos="8494"/>
        </w:tabs>
        <w:autoSpaceDE/>
        <w:autoSpaceDN/>
        <w:spacing w:line="360" w:lineRule="auto"/>
        <w:jc w:val="both"/>
        <w:rPr>
          <w:noProof/>
          <w:sz w:val="24"/>
          <w:szCs w:val="24"/>
        </w:rPr>
      </w:pPr>
      <w:r>
        <w:rPr>
          <w:rFonts w:eastAsiaTheme="minorEastAsia"/>
          <w:sz w:val="24"/>
          <w:szCs w:val="24"/>
        </w:rPr>
        <w:t>Εικόνα 4. Γράφημα απεικόνισης των απαντήσεων της συναισθηματικής ενσυναίσθησης………………………………………………………………………….57</w:t>
      </w:r>
    </w:p>
    <w:p w:rsidR="00A22358" w:rsidRPr="003F680B" w:rsidRDefault="00264914" w:rsidP="00A22358">
      <w:pPr>
        <w:widowControl/>
        <w:tabs>
          <w:tab w:val="right" w:leader="dot" w:pos="8494"/>
        </w:tabs>
        <w:autoSpaceDE/>
        <w:autoSpaceDN/>
        <w:spacing w:line="360" w:lineRule="auto"/>
        <w:jc w:val="both"/>
        <w:rPr>
          <w:noProof/>
          <w:sz w:val="24"/>
          <w:szCs w:val="24"/>
        </w:rPr>
      </w:pPr>
      <w:r>
        <w:rPr>
          <w:rFonts w:eastAsiaTheme="minorEastAsia"/>
          <w:sz w:val="24"/>
          <w:szCs w:val="24"/>
        </w:rPr>
        <w:t>Εικόνα 5. Γράφημα απεικόνισης των απαντήσεων της γνωστικής ενσυναίσθησης……58</w:t>
      </w:r>
    </w:p>
    <w:p w:rsidR="00A22358" w:rsidRPr="003F680B" w:rsidRDefault="00264914" w:rsidP="00A22358">
      <w:pPr>
        <w:widowControl/>
        <w:tabs>
          <w:tab w:val="right" w:leader="dot" w:pos="8494"/>
        </w:tabs>
        <w:autoSpaceDE/>
        <w:autoSpaceDN/>
        <w:spacing w:line="360" w:lineRule="auto"/>
        <w:jc w:val="both"/>
        <w:rPr>
          <w:noProof/>
          <w:sz w:val="24"/>
          <w:szCs w:val="24"/>
        </w:rPr>
      </w:pPr>
      <w:r>
        <w:rPr>
          <w:rFonts w:eastAsiaTheme="minorEastAsia"/>
          <w:sz w:val="24"/>
          <w:szCs w:val="24"/>
        </w:rPr>
        <w:t>Εικόνα 6. Γράφημα απεικόνισης των απαντήσεων του προκοινωνικού κινήτρου……..58</w:t>
      </w:r>
    </w:p>
    <w:p w:rsidR="00A22358" w:rsidRPr="003F680B" w:rsidRDefault="00264914" w:rsidP="00A22358">
      <w:pPr>
        <w:widowControl/>
        <w:tabs>
          <w:tab w:val="right" w:leader="dot" w:pos="8494"/>
        </w:tabs>
        <w:autoSpaceDE/>
        <w:autoSpaceDN/>
        <w:spacing w:line="360" w:lineRule="auto"/>
        <w:jc w:val="both"/>
        <w:rPr>
          <w:noProof/>
          <w:sz w:val="24"/>
          <w:szCs w:val="24"/>
        </w:rPr>
      </w:pPr>
      <w:r>
        <w:rPr>
          <w:rFonts w:eastAsiaTheme="minorEastAsia"/>
          <w:sz w:val="24"/>
          <w:szCs w:val="24"/>
        </w:rPr>
        <w:t>Εικόνα 7. Συνολικό γράφημα απεικόνισης αποτελεσμάτων……………………………59</w:t>
      </w:r>
    </w:p>
    <w:p w:rsidR="004F5979" w:rsidRPr="00540998" w:rsidRDefault="00264914" w:rsidP="00540998">
      <w:pPr>
        <w:keepNext/>
        <w:keepLines/>
        <w:widowControl/>
        <w:autoSpaceDE/>
        <w:autoSpaceDN/>
        <w:spacing w:before="120" w:line="252" w:lineRule="auto"/>
        <w:jc w:val="both"/>
        <w:outlineLvl w:val="1"/>
        <w:rPr>
          <w:b/>
          <w:bCs/>
          <w:sz w:val="24"/>
          <w:szCs w:val="24"/>
        </w:rPr>
      </w:pPr>
      <w:r w:rsidRPr="00A07E54">
        <w:rPr>
          <w:rFonts w:eastAsiaTheme="majorEastAsia"/>
          <w:b/>
          <w:bCs/>
          <w:sz w:val="24"/>
          <w:szCs w:val="24"/>
        </w:rPr>
        <w:lastRenderedPageBreak/>
        <w:fldChar w:fldCharType="end"/>
      </w:r>
      <w:bookmarkStart w:id="0" w:name="_Toc131943818"/>
      <w:bookmarkStart w:id="1" w:name="_Toc135681216"/>
      <w:r w:rsidR="00F13C07" w:rsidRPr="00540998">
        <w:rPr>
          <w:rFonts w:eastAsiaTheme="majorEastAsia"/>
          <w:b/>
          <w:bCs/>
          <w:sz w:val="24"/>
          <w:szCs w:val="24"/>
        </w:rPr>
        <w:t>ΠΕΡΙΛΗΨΗ</w:t>
      </w:r>
      <w:bookmarkEnd w:id="0"/>
      <w:bookmarkEnd w:id="1"/>
    </w:p>
    <w:p w:rsidR="00241D5A" w:rsidRPr="00F86809" w:rsidRDefault="00264914" w:rsidP="007E135D">
      <w:pPr>
        <w:widowControl/>
        <w:adjustRightInd w:val="0"/>
        <w:spacing w:line="360" w:lineRule="auto"/>
        <w:jc w:val="both"/>
        <w:rPr>
          <w:bCs/>
          <w:color w:val="000000"/>
          <w:sz w:val="24"/>
          <w:szCs w:val="24"/>
        </w:rPr>
      </w:pPr>
      <w:r>
        <w:rPr>
          <w:rFonts w:eastAsiaTheme="minorEastAsia"/>
          <w:bCs/>
          <w:color w:val="000000"/>
          <w:sz w:val="24"/>
          <w:szCs w:val="24"/>
        </w:rPr>
        <w:t xml:space="preserve">     </w:t>
      </w:r>
      <w:r w:rsidR="003E2B94" w:rsidRPr="00F86809">
        <w:rPr>
          <w:rFonts w:eastAsiaTheme="minorEastAsia"/>
          <w:bCs/>
          <w:color w:val="000000"/>
          <w:sz w:val="24"/>
          <w:szCs w:val="24"/>
        </w:rPr>
        <w:t xml:space="preserve">Η παρούσα </w:t>
      </w:r>
      <w:r w:rsidR="00EC5E0E" w:rsidRPr="00F86809">
        <w:rPr>
          <w:rFonts w:eastAsiaTheme="minorEastAsia"/>
          <w:bCs/>
          <w:color w:val="000000"/>
          <w:sz w:val="24"/>
          <w:szCs w:val="24"/>
        </w:rPr>
        <w:t xml:space="preserve">μεταπτυχιακή </w:t>
      </w:r>
      <w:r w:rsidR="003E2B94" w:rsidRPr="00F86809">
        <w:rPr>
          <w:rFonts w:eastAsiaTheme="minorEastAsia"/>
          <w:bCs/>
          <w:color w:val="000000"/>
          <w:sz w:val="24"/>
          <w:szCs w:val="24"/>
        </w:rPr>
        <w:t xml:space="preserve">εργασία αποτελεί μία έρευνα, η οποία πραγματοποιήθηκε στα πλαίσια του Μεταπτυχιακού Προγράμματος Σπουδών «Δραματική Τέχνη και Παραστατικές Τέχνες στην Εκπαίδευση και Δια Βίου Μάθηση» – MA in Drama and Performing Arts in Education and Lifelong Learning» του Τμήματος Θεατρικών Σπουδών του Πανεπιστημίου Πελοποννήσου. </w:t>
      </w:r>
      <w:r w:rsidR="000A01B6">
        <w:rPr>
          <w:rFonts w:eastAsiaTheme="minorEastAsia"/>
          <w:bCs/>
          <w:color w:val="000000"/>
          <w:sz w:val="24"/>
          <w:szCs w:val="24"/>
        </w:rPr>
        <w:t xml:space="preserve">Πρόκειται για </w:t>
      </w:r>
      <w:r w:rsidR="003E2B94" w:rsidRPr="00F86809">
        <w:rPr>
          <w:rFonts w:eastAsiaTheme="minorEastAsia"/>
          <w:bCs/>
          <w:color w:val="000000"/>
          <w:sz w:val="24"/>
          <w:szCs w:val="24"/>
        </w:rPr>
        <w:t>μία έρευνα δράσης</w:t>
      </w:r>
      <w:r w:rsidR="00E41D58">
        <w:rPr>
          <w:rFonts w:eastAsiaTheme="minorEastAsia"/>
          <w:bCs/>
          <w:color w:val="000000"/>
          <w:sz w:val="24"/>
          <w:szCs w:val="24"/>
        </w:rPr>
        <w:t xml:space="preserve">, η οποία διερευνά αν </w:t>
      </w:r>
      <w:r w:rsidR="00054B6C" w:rsidRPr="00F86809">
        <w:rPr>
          <w:rFonts w:eastAsiaTheme="minorEastAsia"/>
          <w:bCs/>
          <w:color w:val="000000"/>
          <w:sz w:val="24"/>
          <w:szCs w:val="24"/>
        </w:rPr>
        <w:t>μπορεί να</w:t>
      </w:r>
      <w:r w:rsidR="00D611D7" w:rsidRPr="00F86809">
        <w:rPr>
          <w:rFonts w:eastAsiaTheme="minorEastAsia"/>
          <w:bCs/>
          <w:color w:val="000000"/>
          <w:sz w:val="24"/>
          <w:szCs w:val="24"/>
        </w:rPr>
        <w:t xml:space="preserve"> καλλιεργ</w:t>
      </w:r>
      <w:r w:rsidR="00B037C7">
        <w:rPr>
          <w:rFonts w:eastAsiaTheme="minorEastAsia"/>
          <w:bCs/>
          <w:color w:val="000000"/>
          <w:sz w:val="24"/>
          <w:szCs w:val="24"/>
        </w:rPr>
        <w:t xml:space="preserve">ηθεί η ικανότητα της </w:t>
      </w:r>
      <w:r w:rsidRPr="00F86809">
        <w:rPr>
          <w:rFonts w:eastAsiaTheme="minorEastAsia"/>
          <w:bCs/>
          <w:color w:val="000000"/>
          <w:sz w:val="24"/>
          <w:szCs w:val="24"/>
        </w:rPr>
        <w:t>ενσυναίσθηση</w:t>
      </w:r>
      <w:r w:rsidR="00B037C7">
        <w:rPr>
          <w:rFonts w:eastAsiaTheme="minorEastAsia"/>
          <w:bCs/>
          <w:color w:val="000000"/>
          <w:sz w:val="24"/>
          <w:szCs w:val="24"/>
        </w:rPr>
        <w:t>ς</w:t>
      </w:r>
      <w:r w:rsidRPr="00F86809">
        <w:rPr>
          <w:rFonts w:eastAsiaTheme="minorEastAsia"/>
          <w:bCs/>
          <w:color w:val="000000"/>
          <w:sz w:val="24"/>
          <w:szCs w:val="24"/>
        </w:rPr>
        <w:t xml:space="preserve"> σε μαθητές και μαθήτριες της Γ΄ Δημοτικού προσεγγίζοντας παιδικά λογοτεχνικά κείμενα μέσω του εκπαιδευτικού δράματος. </w:t>
      </w:r>
      <w:r w:rsidR="0025448A" w:rsidRPr="00F86809">
        <w:rPr>
          <w:rFonts w:eastAsiaTheme="minorEastAsia"/>
          <w:bCs/>
          <w:color w:val="000000"/>
          <w:sz w:val="24"/>
          <w:szCs w:val="24"/>
        </w:rPr>
        <w:t xml:space="preserve"> </w:t>
      </w:r>
    </w:p>
    <w:p w:rsidR="00A3490C" w:rsidRPr="00F86809" w:rsidRDefault="00264914" w:rsidP="00C030F9">
      <w:pPr>
        <w:widowControl/>
        <w:adjustRightInd w:val="0"/>
        <w:spacing w:line="360" w:lineRule="auto"/>
        <w:jc w:val="both"/>
        <w:rPr>
          <w:bCs/>
          <w:color w:val="000000"/>
          <w:sz w:val="24"/>
          <w:szCs w:val="24"/>
        </w:rPr>
      </w:pPr>
      <w:r>
        <w:rPr>
          <w:rFonts w:eastAsiaTheme="minorEastAsia"/>
          <w:bCs/>
          <w:color w:val="000000"/>
          <w:sz w:val="24"/>
          <w:szCs w:val="24"/>
        </w:rPr>
        <w:t xml:space="preserve">     </w:t>
      </w:r>
      <w:r w:rsidR="004C74D6">
        <w:rPr>
          <w:rFonts w:eastAsiaTheme="minorEastAsia"/>
          <w:bCs/>
          <w:color w:val="000000"/>
          <w:sz w:val="24"/>
          <w:szCs w:val="24"/>
        </w:rPr>
        <w:t>Ο</w:t>
      </w:r>
      <w:r w:rsidR="00FA1573" w:rsidRPr="00F86809">
        <w:rPr>
          <w:rFonts w:eastAsiaTheme="minorEastAsia"/>
          <w:bCs/>
          <w:color w:val="000000"/>
          <w:sz w:val="24"/>
          <w:szCs w:val="24"/>
        </w:rPr>
        <w:t xml:space="preserve">ι μαθητές και οι μαθήτριες της Γ΄ τάξης ενός Δημοτικού Σχολείου της Αθήνας (πειραματική ομάδα, </w:t>
      </w:r>
      <w:r w:rsidR="00FA1573" w:rsidRPr="00F86809">
        <w:rPr>
          <w:rFonts w:eastAsiaTheme="minorEastAsia"/>
          <w:bCs/>
          <w:color w:val="000000"/>
          <w:sz w:val="24"/>
          <w:szCs w:val="24"/>
          <w:lang w:val="en-US"/>
        </w:rPr>
        <w:t>N</w:t>
      </w:r>
      <w:r w:rsidR="00FA1573" w:rsidRPr="00F86809">
        <w:rPr>
          <w:rFonts w:eastAsiaTheme="minorEastAsia"/>
          <w:bCs/>
          <w:color w:val="000000"/>
          <w:sz w:val="24"/>
          <w:szCs w:val="24"/>
        </w:rPr>
        <w:t xml:space="preserve">=21) και </w:t>
      </w:r>
      <w:r w:rsidR="0067027B" w:rsidRPr="00F86809">
        <w:rPr>
          <w:rFonts w:eastAsiaTheme="minorEastAsia"/>
          <w:bCs/>
          <w:color w:val="000000"/>
          <w:sz w:val="24"/>
          <w:szCs w:val="24"/>
        </w:rPr>
        <w:t xml:space="preserve">οι μαθητές/τριες </w:t>
      </w:r>
      <w:r w:rsidR="00FA1573" w:rsidRPr="00F86809">
        <w:rPr>
          <w:rFonts w:eastAsiaTheme="minorEastAsia"/>
          <w:bCs/>
          <w:color w:val="000000"/>
          <w:sz w:val="24"/>
          <w:szCs w:val="24"/>
        </w:rPr>
        <w:t xml:space="preserve">του </w:t>
      </w:r>
      <w:r w:rsidR="00BA236E" w:rsidRPr="00F86809">
        <w:rPr>
          <w:rFonts w:eastAsiaTheme="minorEastAsia"/>
          <w:bCs/>
          <w:color w:val="000000"/>
          <w:sz w:val="24"/>
          <w:szCs w:val="24"/>
        </w:rPr>
        <w:t xml:space="preserve">διπλανού </w:t>
      </w:r>
      <w:r w:rsidR="00FA1573" w:rsidRPr="00F86809">
        <w:rPr>
          <w:rFonts w:eastAsiaTheme="minorEastAsia"/>
          <w:bCs/>
          <w:color w:val="000000"/>
          <w:sz w:val="24"/>
          <w:szCs w:val="24"/>
        </w:rPr>
        <w:t>συστεγαζόμενου Δημοτικού Σχολείου (ομάδα ελέγχου, Ν2=17)</w:t>
      </w:r>
      <w:r w:rsidR="004C74D6">
        <w:rPr>
          <w:rFonts w:eastAsiaTheme="minorEastAsia"/>
          <w:bCs/>
          <w:color w:val="000000"/>
          <w:sz w:val="24"/>
          <w:szCs w:val="24"/>
        </w:rPr>
        <w:t xml:space="preserve"> αποτέλεσαν τον ερευνητικό πληθυσμό της έρευνας</w:t>
      </w:r>
      <w:r w:rsidR="00FA1573" w:rsidRPr="00F86809">
        <w:rPr>
          <w:rFonts w:eastAsiaTheme="minorEastAsia"/>
          <w:bCs/>
          <w:color w:val="000000"/>
          <w:sz w:val="24"/>
          <w:szCs w:val="24"/>
        </w:rPr>
        <w:t xml:space="preserve">. </w:t>
      </w:r>
      <w:r w:rsidR="00AD4C0A">
        <w:rPr>
          <w:rFonts w:eastAsiaTheme="minorEastAsia"/>
          <w:bCs/>
          <w:color w:val="000000"/>
          <w:sz w:val="24"/>
          <w:szCs w:val="24"/>
        </w:rPr>
        <w:t>Στο τελικό στάδιο της έρευνας</w:t>
      </w:r>
      <w:r w:rsidR="00EE7AF4" w:rsidRPr="00F86809">
        <w:rPr>
          <w:rFonts w:eastAsiaTheme="minorEastAsia"/>
          <w:bCs/>
          <w:color w:val="000000"/>
          <w:sz w:val="24"/>
          <w:szCs w:val="24"/>
        </w:rPr>
        <w:t>, συγκρίθηκαν τα αποτελ</w:t>
      </w:r>
      <w:r w:rsidR="00891A75" w:rsidRPr="00F86809">
        <w:rPr>
          <w:rFonts w:eastAsiaTheme="minorEastAsia"/>
          <w:bCs/>
          <w:color w:val="000000"/>
          <w:sz w:val="24"/>
          <w:szCs w:val="24"/>
        </w:rPr>
        <w:t>έσματα των δύο ομάδων. Χρη</w:t>
      </w:r>
      <w:r w:rsidR="000C6797">
        <w:rPr>
          <w:rFonts w:eastAsiaTheme="minorEastAsia"/>
          <w:bCs/>
          <w:color w:val="000000"/>
          <w:sz w:val="24"/>
          <w:szCs w:val="24"/>
        </w:rPr>
        <w:t xml:space="preserve">σιμοποιήθηκαν ποιοτικές μέθοδοι, </w:t>
      </w:r>
      <w:r w:rsidR="00891A75" w:rsidRPr="00F86809">
        <w:rPr>
          <w:rFonts w:eastAsiaTheme="minorEastAsia"/>
          <w:bCs/>
          <w:color w:val="000000"/>
          <w:sz w:val="24"/>
          <w:szCs w:val="24"/>
        </w:rPr>
        <w:t xml:space="preserve">όπως η συμμετοχική παρατήρηση, το </w:t>
      </w:r>
      <w:r w:rsidR="000C6797">
        <w:rPr>
          <w:rFonts w:eastAsiaTheme="minorEastAsia"/>
          <w:bCs/>
          <w:color w:val="000000"/>
          <w:sz w:val="24"/>
          <w:szCs w:val="24"/>
        </w:rPr>
        <w:t xml:space="preserve">ημερολόγιο της ερευνήτριας </w:t>
      </w:r>
      <w:r w:rsidR="00891A75" w:rsidRPr="00F86809">
        <w:rPr>
          <w:rFonts w:eastAsiaTheme="minorEastAsia"/>
          <w:bCs/>
          <w:color w:val="000000"/>
          <w:sz w:val="24"/>
          <w:szCs w:val="24"/>
        </w:rPr>
        <w:t xml:space="preserve">και ο κριτικός φίλος, καθώς </w:t>
      </w:r>
      <w:r w:rsidR="001E1D29" w:rsidRPr="00F86809">
        <w:rPr>
          <w:rFonts w:eastAsiaTheme="minorEastAsia"/>
          <w:bCs/>
          <w:color w:val="000000"/>
          <w:sz w:val="24"/>
          <w:szCs w:val="24"/>
        </w:rPr>
        <w:t xml:space="preserve">και το ποσοτικό εργαλείο μέτρησης </w:t>
      </w:r>
      <w:r w:rsidR="00832F86" w:rsidRPr="00F86809">
        <w:rPr>
          <w:rFonts w:eastAsiaTheme="minorEastAsia"/>
          <w:bCs/>
          <w:color w:val="000000"/>
          <w:sz w:val="24"/>
          <w:szCs w:val="24"/>
        </w:rPr>
        <w:t>«</w:t>
      </w:r>
      <w:r w:rsidR="00832F86" w:rsidRPr="00F86809">
        <w:rPr>
          <w:rFonts w:eastAsiaTheme="minorEastAsia"/>
          <w:bCs/>
          <w:color w:val="000000"/>
          <w:sz w:val="24"/>
          <w:szCs w:val="24"/>
          <w:lang w:val="en-US"/>
        </w:rPr>
        <w:t>Empathy</w:t>
      </w:r>
      <w:r w:rsidR="00832F86" w:rsidRPr="00F86809">
        <w:rPr>
          <w:rFonts w:eastAsiaTheme="minorEastAsia"/>
          <w:bCs/>
          <w:color w:val="000000"/>
          <w:sz w:val="24"/>
          <w:szCs w:val="24"/>
        </w:rPr>
        <w:t xml:space="preserve"> </w:t>
      </w:r>
      <w:r w:rsidR="00832F86" w:rsidRPr="00F86809">
        <w:rPr>
          <w:rFonts w:eastAsiaTheme="minorEastAsia"/>
          <w:bCs/>
          <w:color w:val="000000"/>
          <w:sz w:val="24"/>
          <w:szCs w:val="24"/>
          <w:lang w:val="en-US"/>
        </w:rPr>
        <w:t>Questionnaire</w:t>
      </w:r>
      <w:r w:rsidR="00832F86" w:rsidRPr="00F86809">
        <w:rPr>
          <w:rFonts w:eastAsiaTheme="minorEastAsia"/>
          <w:bCs/>
          <w:color w:val="000000"/>
          <w:sz w:val="24"/>
          <w:szCs w:val="24"/>
        </w:rPr>
        <w:t xml:space="preserve"> </w:t>
      </w:r>
      <w:r w:rsidR="00832F86" w:rsidRPr="00F86809">
        <w:rPr>
          <w:rFonts w:eastAsiaTheme="minorEastAsia"/>
          <w:bCs/>
          <w:color w:val="000000"/>
          <w:sz w:val="24"/>
          <w:szCs w:val="24"/>
          <w:lang w:val="en-US"/>
        </w:rPr>
        <w:t>for</w:t>
      </w:r>
      <w:r w:rsidR="00832F86" w:rsidRPr="00F86809">
        <w:rPr>
          <w:rFonts w:eastAsiaTheme="minorEastAsia"/>
          <w:bCs/>
          <w:color w:val="000000"/>
          <w:sz w:val="24"/>
          <w:szCs w:val="24"/>
        </w:rPr>
        <w:t xml:space="preserve"> </w:t>
      </w:r>
      <w:r w:rsidR="00832F86" w:rsidRPr="00F86809">
        <w:rPr>
          <w:rFonts w:eastAsiaTheme="minorEastAsia"/>
          <w:bCs/>
          <w:color w:val="000000"/>
          <w:sz w:val="24"/>
          <w:szCs w:val="24"/>
          <w:lang w:val="en-US"/>
        </w:rPr>
        <w:t>Children</w:t>
      </w:r>
      <w:r w:rsidR="00832F86" w:rsidRPr="00F86809">
        <w:rPr>
          <w:rFonts w:eastAsiaTheme="minorEastAsia"/>
          <w:bCs/>
          <w:color w:val="000000"/>
          <w:sz w:val="24"/>
          <w:szCs w:val="24"/>
        </w:rPr>
        <w:t xml:space="preserve"> </w:t>
      </w:r>
      <w:r w:rsidR="00832F86" w:rsidRPr="00F86809">
        <w:rPr>
          <w:rFonts w:eastAsiaTheme="minorEastAsia"/>
          <w:bCs/>
          <w:color w:val="000000"/>
          <w:sz w:val="24"/>
          <w:szCs w:val="24"/>
          <w:lang w:val="en-US"/>
        </w:rPr>
        <w:t>and</w:t>
      </w:r>
      <w:r w:rsidR="00832F86" w:rsidRPr="00F86809">
        <w:rPr>
          <w:rFonts w:eastAsiaTheme="minorEastAsia"/>
          <w:bCs/>
          <w:color w:val="000000"/>
          <w:sz w:val="24"/>
          <w:szCs w:val="24"/>
        </w:rPr>
        <w:t xml:space="preserve"> </w:t>
      </w:r>
      <w:r w:rsidR="00832F86" w:rsidRPr="00F86809">
        <w:rPr>
          <w:rFonts w:eastAsiaTheme="minorEastAsia"/>
          <w:bCs/>
          <w:color w:val="000000"/>
          <w:sz w:val="24"/>
          <w:szCs w:val="24"/>
          <w:lang w:val="en-US"/>
        </w:rPr>
        <w:t>Adolescents </w:t>
      </w:r>
      <w:r w:rsidR="00832F86" w:rsidRPr="00F86809">
        <w:rPr>
          <w:rFonts w:eastAsiaTheme="minorEastAsia"/>
          <w:bCs/>
          <w:color w:val="000000"/>
          <w:sz w:val="24"/>
          <w:szCs w:val="24"/>
        </w:rPr>
        <w:t>(</w:t>
      </w:r>
      <w:r w:rsidR="00832F86" w:rsidRPr="00F86809">
        <w:rPr>
          <w:rFonts w:eastAsiaTheme="minorEastAsia"/>
          <w:bCs/>
          <w:color w:val="000000"/>
          <w:sz w:val="24"/>
          <w:szCs w:val="24"/>
          <w:lang w:val="en-US"/>
        </w:rPr>
        <w:t>EmQue</w:t>
      </w:r>
      <w:r w:rsidR="00832F86" w:rsidRPr="00F86809">
        <w:rPr>
          <w:rFonts w:eastAsiaTheme="minorEastAsia"/>
          <w:bCs/>
          <w:color w:val="000000"/>
          <w:sz w:val="24"/>
          <w:szCs w:val="24"/>
        </w:rPr>
        <w:t>-</w:t>
      </w:r>
      <w:r w:rsidR="00832F86" w:rsidRPr="00F86809">
        <w:rPr>
          <w:rFonts w:eastAsiaTheme="minorEastAsia"/>
          <w:bCs/>
          <w:color w:val="000000"/>
          <w:sz w:val="24"/>
          <w:szCs w:val="24"/>
          <w:lang w:val="en-US"/>
        </w:rPr>
        <w:t>CA</w:t>
      </w:r>
      <w:r w:rsidR="000B6350" w:rsidRPr="00F86809">
        <w:rPr>
          <w:rFonts w:eastAsiaTheme="minorEastAsia"/>
          <w:bCs/>
          <w:color w:val="000000"/>
          <w:sz w:val="24"/>
          <w:szCs w:val="24"/>
        </w:rPr>
        <w:t xml:space="preserve">)». </w:t>
      </w:r>
      <w:r w:rsidR="00B04233" w:rsidRPr="00F86809">
        <w:rPr>
          <w:rFonts w:eastAsiaTheme="minorEastAsia"/>
          <w:bCs/>
          <w:color w:val="000000"/>
          <w:sz w:val="24"/>
          <w:szCs w:val="24"/>
        </w:rPr>
        <w:t>Η ανάλυση των ποσοτικών δεδομένων έγινε</w:t>
      </w:r>
      <w:r w:rsidR="00870BC3">
        <w:rPr>
          <w:rFonts w:eastAsiaTheme="minorEastAsia"/>
          <w:bCs/>
          <w:color w:val="000000"/>
          <w:sz w:val="24"/>
          <w:szCs w:val="24"/>
        </w:rPr>
        <w:t xml:space="preserve"> με το λογισμικό πρόγραμμα SPSS </w:t>
      </w:r>
      <w:r w:rsidR="00870BC3" w:rsidRPr="00870BC3">
        <w:rPr>
          <w:rFonts w:eastAsiaTheme="minorEastAsia"/>
          <w:bCs/>
          <w:color w:val="000000"/>
          <w:sz w:val="24"/>
          <w:szCs w:val="24"/>
        </w:rPr>
        <w:t xml:space="preserve">και ορίστηκε επίπεδο σημαντικότητας το </w:t>
      </w:r>
      <w:r w:rsidR="00870BC3" w:rsidRPr="00BB2CA9">
        <w:rPr>
          <w:rFonts w:eastAsiaTheme="minorEastAsia"/>
          <w:bCs/>
          <w:color w:val="000000"/>
          <w:sz w:val="24"/>
          <w:szCs w:val="24"/>
        </w:rPr>
        <w:t>α=0,05.</w:t>
      </w:r>
      <w:r w:rsidR="00F831EB" w:rsidRPr="00F831EB">
        <w:rPr>
          <w:rFonts w:asciiTheme="minorHAnsi" w:eastAsiaTheme="minorEastAsia" w:hAnsiTheme="minorHAnsi" w:cstheme="minorBidi"/>
        </w:rPr>
        <w:t xml:space="preserve"> </w:t>
      </w:r>
      <w:r w:rsidR="00F174EE" w:rsidRPr="00F174EE">
        <w:rPr>
          <w:rFonts w:eastAsiaTheme="minorEastAsia"/>
          <w:sz w:val="24"/>
          <w:szCs w:val="24"/>
        </w:rPr>
        <w:t>Τα αποτελέσματα από τη</w:t>
      </w:r>
      <w:r w:rsidR="00F174EE">
        <w:rPr>
          <w:rFonts w:eastAsiaTheme="minorEastAsia"/>
          <w:sz w:val="24"/>
          <w:szCs w:val="24"/>
        </w:rPr>
        <w:t>ν</w:t>
      </w:r>
      <w:r w:rsidR="00F174EE" w:rsidRPr="00F174EE">
        <w:rPr>
          <w:rFonts w:eastAsiaTheme="minorEastAsia"/>
          <w:sz w:val="24"/>
          <w:szCs w:val="24"/>
        </w:rPr>
        <w:t xml:space="preserve"> ποιοτική και την ποσοτική έρευνα </w:t>
      </w:r>
      <w:r w:rsidR="00F174EE">
        <w:rPr>
          <w:rFonts w:eastAsiaTheme="minorEastAsia"/>
          <w:sz w:val="24"/>
          <w:szCs w:val="24"/>
        </w:rPr>
        <w:t>έδειξαν, πως</w:t>
      </w:r>
      <w:r w:rsidR="00F174EE" w:rsidRPr="00F174EE">
        <w:rPr>
          <w:rFonts w:eastAsiaTheme="minorEastAsia"/>
          <w:sz w:val="24"/>
          <w:szCs w:val="24"/>
        </w:rPr>
        <w:t xml:space="preserve"> </w:t>
      </w:r>
      <w:r w:rsidR="00F83E67" w:rsidRPr="00396187">
        <w:rPr>
          <w:rFonts w:eastAsiaTheme="minorEastAsia"/>
          <w:bCs/>
          <w:color w:val="000000"/>
          <w:sz w:val="24"/>
          <w:szCs w:val="24"/>
        </w:rPr>
        <w:t xml:space="preserve">το εκπαιδευτικό δράμα ως </w:t>
      </w:r>
      <w:r w:rsidR="0092746B">
        <w:rPr>
          <w:rFonts w:eastAsiaTheme="minorEastAsia"/>
          <w:bCs/>
          <w:color w:val="000000"/>
          <w:sz w:val="24"/>
          <w:szCs w:val="24"/>
        </w:rPr>
        <w:t xml:space="preserve">παιδαγωγικό </w:t>
      </w:r>
      <w:r w:rsidR="00F83E67" w:rsidRPr="00396187">
        <w:rPr>
          <w:rFonts w:eastAsiaTheme="minorEastAsia"/>
          <w:bCs/>
          <w:color w:val="000000"/>
          <w:sz w:val="24"/>
          <w:szCs w:val="24"/>
        </w:rPr>
        <w:t>εργαλείο συνδυαστικά με την λογ</w:t>
      </w:r>
      <w:r w:rsidR="00F7122A" w:rsidRPr="00396187">
        <w:rPr>
          <w:rFonts w:eastAsiaTheme="minorEastAsia"/>
          <w:bCs/>
          <w:color w:val="000000"/>
          <w:sz w:val="24"/>
          <w:szCs w:val="24"/>
        </w:rPr>
        <w:t>οτεχνία συνέβαλαν στην ενίσχυση της ενσυναίσθηση σ</w:t>
      </w:r>
      <w:r w:rsidR="00D901B5" w:rsidRPr="00396187">
        <w:rPr>
          <w:rFonts w:eastAsiaTheme="minorEastAsia"/>
          <w:bCs/>
          <w:color w:val="000000"/>
          <w:sz w:val="24"/>
          <w:szCs w:val="24"/>
        </w:rPr>
        <w:t xml:space="preserve">τις μαθήτριες και στους μαθητές. </w:t>
      </w:r>
    </w:p>
    <w:p w:rsidR="00344B8F" w:rsidRDefault="00264914" w:rsidP="00071920">
      <w:pPr>
        <w:widowControl/>
        <w:adjustRightInd w:val="0"/>
        <w:spacing w:line="360" w:lineRule="auto"/>
        <w:jc w:val="both"/>
        <w:rPr>
          <w:bCs/>
          <w:color w:val="000000"/>
          <w:sz w:val="24"/>
          <w:szCs w:val="24"/>
        </w:rPr>
      </w:pPr>
      <w:r>
        <w:rPr>
          <w:rFonts w:eastAsiaTheme="minorEastAsia"/>
          <w:bCs/>
          <w:color w:val="000000"/>
          <w:sz w:val="24"/>
          <w:szCs w:val="24"/>
        </w:rPr>
        <w:t xml:space="preserve">     </w:t>
      </w:r>
      <w:r w:rsidR="00C937CE" w:rsidRPr="00F86809">
        <w:rPr>
          <w:rFonts w:eastAsiaTheme="minorEastAsia"/>
          <w:bCs/>
          <w:color w:val="000000"/>
          <w:sz w:val="24"/>
          <w:szCs w:val="24"/>
        </w:rPr>
        <w:t xml:space="preserve">Η </w:t>
      </w:r>
      <w:r w:rsidR="00832F86" w:rsidRPr="00F86809">
        <w:rPr>
          <w:rFonts w:eastAsiaTheme="minorEastAsia"/>
          <w:bCs/>
          <w:color w:val="000000"/>
          <w:sz w:val="24"/>
          <w:szCs w:val="24"/>
        </w:rPr>
        <w:t xml:space="preserve">συγκεκριμένη </w:t>
      </w:r>
      <w:r w:rsidR="00C937CE" w:rsidRPr="00F86809">
        <w:rPr>
          <w:rFonts w:eastAsiaTheme="minorEastAsia"/>
          <w:bCs/>
          <w:color w:val="000000"/>
          <w:sz w:val="24"/>
          <w:szCs w:val="24"/>
        </w:rPr>
        <w:t>μεταπτυχιακή ερ</w:t>
      </w:r>
      <w:r w:rsidR="00045344" w:rsidRPr="00F86809">
        <w:rPr>
          <w:rFonts w:eastAsiaTheme="minorEastAsia"/>
          <w:bCs/>
          <w:color w:val="000000"/>
          <w:sz w:val="24"/>
          <w:szCs w:val="24"/>
        </w:rPr>
        <w:t xml:space="preserve">γασία </w:t>
      </w:r>
      <w:r w:rsidR="002C78B1">
        <w:rPr>
          <w:rFonts w:eastAsiaTheme="minorEastAsia"/>
          <w:bCs/>
          <w:color w:val="000000"/>
          <w:sz w:val="24"/>
          <w:szCs w:val="24"/>
        </w:rPr>
        <w:t xml:space="preserve">χωρίζεται σε </w:t>
      </w:r>
      <w:r w:rsidR="00816D21" w:rsidRPr="00F86809">
        <w:rPr>
          <w:rFonts w:eastAsiaTheme="minorEastAsia"/>
          <w:bCs/>
          <w:color w:val="000000"/>
          <w:sz w:val="24"/>
          <w:szCs w:val="24"/>
        </w:rPr>
        <w:t>τέσσερα μέρη</w:t>
      </w:r>
      <w:r w:rsidR="00045344" w:rsidRPr="00F86809">
        <w:rPr>
          <w:rFonts w:eastAsiaTheme="minorEastAsia"/>
          <w:bCs/>
          <w:color w:val="000000"/>
          <w:sz w:val="24"/>
          <w:szCs w:val="24"/>
        </w:rPr>
        <w:t>. Τ</w:t>
      </w:r>
      <w:r w:rsidR="00C937CE" w:rsidRPr="00F86809">
        <w:rPr>
          <w:rFonts w:eastAsiaTheme="minorEastAsia"/>
          <w:bCs/>
          <w:color w:val="000000"/>
          <w:sz w:val="24"/>
          <w:szCs w:val="24"/>
        </w:rPr>
        <w:t>ο πρώτο</w:t>
      </w:r>
      <w:r w:rsidR="00832F86" w:rsidRPr="00F86809">
        <w:rPr>
          <w:rFonts w:eastAsiaTheme="minorEastAsia"/>
          <w:bCs/>
          <w:color w:val="000000"/>
          <w:sz w:val="24"/>
          <w:szCs w:val="24"/>
        </w:rPr>
        <w:t xml:space="preserve"> μέρος </w:t>
      </w:r>
      <w:r w:rsidR="00D81008">
        <w:rPr>
          <w:rFonts w:eastAsiaTheme="minorEastAsia"/>
          <w:bCs/>
          <w:color w:val="000000"/>
          <w:sz w:val="24"/>
          <w:szCs w:val="24"/>
        </w:rPr>
        <w:t>αποτελε</w:t>
      </w:r>
      <w:r w:rsidR="00423E89">
        <w:rPr>
          <w:rFonts w:eastAsiaTheme="minorEastAsia"/>
          <w:bCs/>
          <w:color w:val="000000"/>
          <w:sz w:val="24"/>
          <w:szCs w:val="24"/>
        </w:rPr>
        <w:t xml:space="preserve">ί το </w:t>
      </w:r>
      <w:r w:rsidR="00994C54" w:rsidRPr="00F86809">
        <w:rPr>
          <w:rFonts w:eastAsiaTheme="minorEastAsia"/>
          <w:bCs/>
          <w:color w:val="000000"/>
          <w:sz w:val="24"/>
          <w:szCs w:val="24"/>
        </w:rPr>
        <w:t>θεωρητικό πλαίσιο. Α</w:t>
      </w:r>
      <w:r w:rsidR="00757316" w:rsidRPr="00F86809">
        <w:rPr>
          <w:rFonts w:eastAsiaTheme="minorEastAsia"/>
          <w:bCs/>
          <w:color w:val="000000"/>
          <w:sz w:val="24"/>
          <w:szCs w:val="24"/>
        </w:rPr>
        <w:t>ναλύονται</w:t>
      </w:r>
      <w:r w:rsidR="00045344" w:rsidRPr="00F86809">
        <w:rPr>
          <w:rFonts w:eastAsiaTheme="minorEastAsia"/>
          <w:bCs/>
          <w:color w:val="000000"/>
          <w:sz w:val="24"/>
          <w:szCs w:val="24"/>
        </w:rPr>
        <w:t xml:space="preserve"> </w:t>
      </w:r>
      <w:r w:rsidR="0046720F" w:rsidRPr="00F86809">
        <w:rPr>
          <w:rFonts w:eastAsiaTheme="minorEastAsia"/>
          <w:bCs/>
          <w:color w:val="000000"/>
          <w:sz w:val="24"/>
          <w:szCs w:val="24"/>
        </w:rPr>
        <w:t>η έννοια της</w:t>
      </w:r>
      <w:r w:rsidR="00045344" w:rsidRPr="00F86809">
        <w:rPr>
          <w:rFonts w:eastAsiaTheme="minorEastAsia"/>
          <w:bCs/>
          <w:color w:val="000000"/>
          <w:sz w:val="24"/>
          <w:szCs w:val="24"/>
        </w:rPr>
        <w:t xml:space="preserve"> ενσυναίσθηση</w:t>
      </w:r>
      <w:r w:rsidR="0046720F" w:rsidRPr="00F86809">
        <w:rPr>
          <w:rFonts w:eastAsiaTheme="minorEastAsia"/>
          <w:bCs/>
          <w:color w:val="000000"/>
          <w:sz w:val="24"/>
          <w:szCs w:val="24"/>
        </w:rPr>
        <w:t>ς</w:t>
      </w:r>
      <w:r w:rsidR="00971956" w:rsidRPr="00F86809">
        <w:rPr>
          <w:rFonts w:eastAsiaTheme="minorEastAsia"/>
          <w:bCs/>
          <w:color w:val="000000"/>
          <w:sz w:val="24"/>
          <w:szCs w:val="24"/>
        </w:rPr>
        <w:t xml:space="preserve">, τα οφέλη της </w:t>
      </w:r>
      <w:r w:rsidR="00045344" w:rsidRPr="00F86809">
        <w:rPr>
          <w:rFonts w:eastAsiaTheme="minorEastAsia"/>
          <w:bCs/>
          <w:color w:val="000000"/>
          <w:sz w:val="24"/>
          <w:szCs w:val="24"/>
        </w:rPr>
        <w:t>παιδική</w:t>
      </w:r>
      <w:r w:rsidR="00971956" w:rsidRPr="00F86809">
        <w:rPr>
          <w:rFonts w:eastAsiaTheme="minorEastAsia"/>
          <w:bCs/>
          <w:color w:val="000000"/>
          <w:sz w:val="24"/>
          <w:szCs w:val="24"/>
        </w:rPr>
        <w:t>ς</w:t>
      </w:r>
      <w:r w:rsidR="00045344" w:rsidRPr="00F86809">
        <w:rPr>
          <w:rFonts w:eastAsiaTheme="minorEastAsia"/>
          <w:bCs/>
          <w:color w:val="000000"/>
          <w:sz w:val="24"/>
          <w:szCs w:val="24"/>
        </w:rPr>
        <w:t xml:space="preserve"> λογοτεχνία</w:t>
      </w:r>
      <w:r w:rsidR="00971956" w:rsidRPr="00F86809">
        <w:rPr>
          <w:rFonts w:eastAsiaTheme="minorEastAsia"/>
          <w:bCs/>
          <w:color w:val="000000"/>
          <w:sz w:val="24"/>
          <w:szCs w:val="24"/>
        </w:rPr>
        <w:t>ς</w:t>
      </w:r>
      <w:r w:rsidR="00344704" w:rsidRPr="00F86809">
        <w:rPr>
          <w:rFonts w:eastAsiaTheme="minorEastAsia"/>
          <w:bCs/>
          <w:color w:val="000000"/>
          <w:sz w:val="24"/>
          <w:szCs w:val="24"/>
        </w:rPr>
        <w:t xml:space="preserve"> και η συμβολή της στην ανάπτυξη της ενσυναισθητικής ικανότητας, </w:t>
      </w:r>
      <w:r w:rsidR="00045344" w:rsidRPr="00F86809">
        <w:rPr>
          <w:rFonts w:eastAsiaTheme="minorEastAsia"/>
          <w:bCs/>
          <w:color w:val="000000"/>
          <w:sz w:val="24"/>
          <w:szCs w:val="24"/>
        </w:rPr>
        <w:t>αναγνωστικές θεωρίες</w:t>
      </w:r>
      <w:r w:rsidR="00091D66" w:rsidRPr="00F86809">
        <w:rPr>
          <w:rFonts w:eastAsiaTheme="minorEastAsia"/>
          <w:bCs/>
          <w:color w:val="000000"/>
          <w:sz w:val="24"/>
          <w:szCs w:val="24"/>
        </w:rPr>
        <w:t xml:space="preserve">, </w:t>
      </w:r>
      <w:r w:rsidR="00646D1B" w:rsidRPr="00F86809">
        <w:rPr>
          <w:rFonts w:eastAsiaTheme="minorEastAsia"/>
          <w:bCs/>
          <w:color w:val="000000"/>
          <w:sz w:val="24"/>
          <w:szCs w:val="24"/>
        </w:rPr>
        <w:t xml:space="preserve">η φύση </w:t>
      </w:r>
      <w:r w:rsidR="00045344" w:rsidRPr="00F86809">
        <w:rPr>
          <w:rFonts w:eastAsiaTheme="minorEastAsia"/>
          <w:bCs/>
          <w:color w:val="000000"/>
          <w:sz w:val="24"/>
          <w:szCs w:val="24"/>
        </w:rPr>
        <w:t>το</w:t>
      </w:r>
      <w:r w:rsidR="00005858" w:rsidRPr="00F86809">
        <w:rPr>
          <w:rFonts w:eastAsiaTheme="minorEastAsia"/>
          <w:bCs/>
          <w:color w:val="000000"/>
          <w:sz w:val="24"/>
          <w:szCs w:val="24"/>
        </w:rPr>
        <w:t>υ εκπαιδευτικού</w:t>
      </w:r>
      <w:r w:rsidR="00045344" w:rsidRPr="00F86809">
        <w:rPr>
          <w:rFonts w:eastAsiaTheme="minorEastAsia"/>
          <w:bCs/>
          <w:color w:val="000000"/>
          <w:sz w:val="24"/>
          <w:szCs w:val="24"/>
        </w:rPr>
        <w:t xml:space="preserve"> δράμα</w:t>
      </w:r>
      <w:r w:rsidR="00005858" w:rsidRPr="00F86809">
        <w:rPr>
          <w:rFonts w:eastAsiaTheme="minorEastAsia"/>
          <w:bCs/>
          <w:color w:val="000000"/>
          <w:sz w:val="24"/>
          <w:szCs w:val="24"/>
        </w:rPr>
        <w:t>τος</w:t>
      </w:r>
      <w:r w:rsidR="007C0973" w:rsidRPr="00F86809">
        <w:rPr>
          <w:rFonts w:eastAsiaTheme="minorEastAsia"/>
          <w:bCs/>
          <w:color w:val="000000"/>
          <w:sz w:val="24"/>
          <w:szCs w:val="24"/>
        </w:rPr>
        <w:t xml:space="preserve">, </w:t>
      </w:r>
      <w:r w:rsidR="00BA28D1" w:rsidRPr="00F86809">
        <w:rPr>
          <w:rFonts w:eastAsiaTheme="minorEastAsia"/>
          <w:bCs/>
          <w:color w:val="000000"/>
          <w:sz w:val="24"/>
          <w:szCs w:val="24"/>
        </w:rPr>
        <w:t xml:space="preserve">αλλά και η σχέση </w:t>
      </w:r>
      <w:r w:rsidR="007C0973" w:rsidRPr="00F86809">
        <w:rPr>
          <w:rFonts w:eastAsiaTheme="minorEastAsia"/>
          <w:bCs/>
          <w:color w:val="000000"/>
          <w:sz w:val="24"/>
          <w:szCs w:val="24"/>
        </w:rPr>
        <w:t>του με την ενσυναίσθηση</w:t>
      </w:r>
      <w:r w:rsidR="00045344" w:rsidRPr="00F86809">
        <w:rPr>
          <w:rFonts w:eastAsiaTheme="minorEastAsia"/>
          <w:bCs/>
          <w:color w:val="000000"/>
          <w:sz w:val="24"/>
          <w:szCs w:val="24"/>
        </w:rPr>
        <w:t xml:space="preserve">. </w:t>
      </w:r>
      <w:r w:rsidR="007500A9">
        <w:rPr>
          <w:rFonts w:eastAsiaTheme="minorEastAsia"/>
          <w:bCs/>
          <w:color w:val="000000"/>
          <w:sz w:val="24"/>
          <w:szCs w:val="24"/>
        </w:rPr>
        <w:t>Η μεθοδολογία της έρευνας αναλύεται στο δεύτερο μέρος.</w:t>
      </w:r>
      <w:r w:rsidR="008B77C0">
        <w:rPr>
          <w:rFonts w:eastAsiaTheme="minorEastAsia"/>
          <w:bCs/>
          <w:color w:val="000000"/>
          <w:sz w:val="24"/>
          <w:szCs w:val="24"/>
        </w:rPr>
        <w:t xml:space="preserve"> Σ</w:t>
      </w:r>
      <w:r w:rsidR="008103D7" w:rsidRPr="00F86809">
        <w:rPr>
          <w:rFonts w:eastAsiaTheme="minorEastAsia"/>
          <w:bCs/>
          <w:color w:val="000000"/>
          <w:sz w:val="24"/>
          <w:szCs w:val="24"/>
        </w:rPr>
        <w:t>υγκεκριμένα</w:t>
      </w:r>
      <w:r w:rsidR="00045344" w:rsidRPr="00F86809">
        <w:rPr>
          <w:rFonts w:eastAsiaTheme="minorEastAsia"/>
          <w:bCs/>
          <w:color w:val="000000"/>
          <w:sz w:val="24"/>
          <w:szCs w:val="24"/>
        </w:rPr>
        <w:t xml:space="preserve">, </w:t>
      </w:r>
      <w:r w:rsidR="003C221F">
        <w:rPr>
          <w:rFonts w:eastAsiaTheme="minorEastAsia"/>
          <w:bCs/>
          <w:color w:val="000000"/>
          <w:sz w:val="24"/>
          <w:szCs w:val="24"/>
        </w:rPr>
        <w:t xml:space="preserve">παρουσιάζεται </w:t>
      </w:r>
      <w:r w:rsidR="008103D7" w:rsidRPr="00F86809">
        <w:rPr>
          <w:rFonts w:eastAsiaTheme="minorEastAsia"/>
          <w:bCs/>
          <w:color w:val="000000"/>
          <w:sz w:val="24"/>
          <w:szCs w:val="24"/>
        </w:rPr>
        <w:t>ο σκοπός της έρευνας και</w:t>
      </w:r>
      <w:r w:rsidR="00064B46" w:rsidRPr="00F86809">
        <w:rPr>
          <w:rFonts w:eastAsiaTheme="minorEastAsia"/>
          <w:bCs/>
          <w:color w:val="000000"/>
          <w:sz w:val="24"/>
          <w:szCs w:val="24"/>
        </w:rPr>
        <w:t xml:space="preserve"> τα ερευνητικά ερωτήματα</w:t>
      </w:r>
      <w:r w:rsidR="008103D7" w:rsidRPr="00F86809">
        <w:rPr>
          <w:rFonts w:eastAsiaTheme="minorEastAsia"/>
          <w:bCs/>
          <w:color w:val="000000"/>
          <w:sz w:val="24"/>
          <w:szCs w:val="24"/>
        </w:rPr>
        <w:t>, το δείγμα</w:t>
      </w:r>
      <w:r w:rsidR="00064B46" w:rsidRPr="00F86809">
        <w:rPr>
          <w:rFonts w:eastAsiaTheme="minorEastAsia"/>
          <w:bCs/>
          <w:color w:val="000000"/>
          <w:sz w:val="24"/>
          <w:szCs w:val="24"/>
        </w:rPr>
        <w:t xml:space="preserve">-πληθυσμός, </w:t>
      </w:r>
      <w:r w:rsidR="008103D7" w:rsidRPr="00F86809">
        <w:rPr>
          <w:rFonts w:eastAsiaTheme="minorEastAsia"/>
          <w:bCs/>
          <w:color w:val="000000"/>
          <w:sz w:val="24"/>
          <w:szCs w:val="24"/>
        </w:rPr>
        <w:t xml:space="preserve">η μεθοδολογία </w:t>
      </w:r>
      <w:r w:rsidR="00064B46" w:rsidRPr="00F86809">
        <w:rPr>
          <w:rFonts w:eastAsiaTheme="minorEastAsia"/>
          <w:bCs/>
          <w:color w:val="000000"/>
          <w:sz w:val="24"/>
          <w:szCs w:val="24"/>
        </w:rPr>
        <w:t xml:space="preserve">της έρευνας </w:t>
      </w:r>
      <w:r w:rsidR="008103D7" w:rsidRPr="00F86809">
        <w:rPr>
          <w:rFonts w:eastAsiaTheme="minorEastAsia"/>
          <w:bCs/>
          <w:color w:val="000000"/>
          <w:sz w:val="24"/>
          <w:szCs w:val="24"/>
        </w:rPr>
        <w:t>κα</w:t>
      </w:r>
      <w:r w:rsidR="00064B46" w:rsidRPr="00F86809">
        <w:rPr>
          <w:rFonts w:eastAsiaTheme="minorEastAsia"/>
          <w:bCs/>
          <w:color w:val="000000"/>
          <w:sz w:val="24"/>
          <w:szCs w:val="24"/>
        </w:rPr>
        <w:t>ι τα μέσα συλλογής δεδομένων</w:t>
      </w:r>
      <w:r w:rsidR="008103D7" w:rsidRPr="00F86809">
        <w:rPr>
          <w:rFonts w:eastAsiaTheme="minorEastAsia"/>
          <w:bCs/>
          <w:color w:val="000000"/>
          <w:sz w:val="24"/>
          <w:szCs w:val="24"/>
        </w:rPr>
        <w:t xml:space="preserve">. </w:t>
      </w:r>
      <w:r w:rsidR="00143F18" w:rsidRPr="00143F18">
        <w:rPr>
          <w:rFonts w:eastAsiaTheme="minorEastAsia"/>
          <w:bCs/>
          <w:color w:val="000000"/>
          <w:sz w:val="24"/>
          <w:szCs w:val="24"/>
        </w:rPr>
        <w:t>Το τρίτο μέρος</w:t>
      </w:r>
      <w:r w:rsidR="00143F18">
        <w:rPr>
          <w:rFonts w:eastAsiaTheme="minorEastAsia"/>
          <w:bCs/>
          <w:color w:val="000000"/>
          <w:sz w:val="24"/>
          <w:szCs w:val="24"/>
        </w:rPr>
        <w:t xml:space="preserve"> αφορά τα ποιοτικά και ποσοτικά ευρήματα της έρευνας και την ανάλυσή τους. </w:t>
      </w:r>
      <w:r w:rsidR="000A0E31">
        <w:rPr>
          <w:rFonts w:eastAsiaTheme="minorEastAsia"/>
          <w:bCs/>
          <w:color w:val="000000"/>
          <w:sz w:val="24"/>
          <w:szCs w:val="24"/>
        </w:rPr>
        <w:t>Καταληκτικά</w:t>
      </w:r>
      <w:r w:rsidR="00DF6A6F" w:rsidRPr="00F86809">
        <w:rPr>
          <w:rFonts w:eastAsiaTheme="minorEastAsia"/>
          <w:bCs/>
          <w:color w:val="000000"/>
          <w:sz w:val="24"/>
          <w:szCs w:val="24"/>
        </w:rPr>
        <w:t xml:space="preserve">, </w:t>
      </w:r>
      <w:r w:rsidR="00DF6A6F" w:rsidRPr="00143F18">
        <w:rPr>
          <w:rFonts w:eastAsiaTheme="minorEastAsia"/>
          <w:bCs/>
          <w:color w:val="000000"/>
          <w:sz w:val="24"/>
          <w:szCs w:val="24"/>
        </w:rPr>
        <w:t>σ</w:t>
      </w:r>
      <w:r w:rsidR="00AD6447" w:rsidRPr="00143F18">
        <w:rPr>
          <w:rFonts w:eastAsiaTheme="minorEastAsia"/>
          <w:bCs/>
          <w:color w:val="000000"/>
          <w:sz w:val="24"/>
          <w:szCs w:val="24"/>
        </w:rPr>
        <w:t>το τέταρτο μέρος παρατίθενται τα συμπεράσματα της παρούσας έρευνας</w:t>
      </w:r>
      <w:r w:rsidR="00D901B5">
        <w:rPr>
          <w:rFonts w:eastAsiaTheme="minorEastAsia"/>
          <w:bCs/>
          <w:color w:val="000000"/>
          <w:sz w:val="24"/>
          <w:szCs w:val="24"/>
        </w:rPr>
        <w:t>.</w:t>
      </w:r>
    </w:p>
    <w:p w:rsidR="00071920" w:rsidRDefault="00264914" w:rsidP="00071920">
      <w:pPr>
        <w:widowControl/>
        <w:adjustRightInd w:val="0"/>
        <w:spacing w:line="360" w:lineRule="auto"/>
        <w:jc w:val="both"/>
        <w:rPr>
          <w:bCs/>
          <w:color w:val="000000"/>
          <w:sz w:val="24"/>
          <w:szCs w:val="24"/>
        </w:rPr>
      </w:pPr>
      <w:r w:rsidRPr="00F86809">
        <w:rPr>
          <w:rFonts w:eastAsiaTheme="minorEastAsia"/>
          <w:b/>
          <w:bCs/>
          <w:color w:val="000000"/>
          <w:sz w:val="24"/>
          <w:szCs w:val="24"/>
        </w:rPr>
        <w:t>Λέξεις κλειδιά:</w:t>
      </w:r>
      <w:r w:rsidRPr="00F86809">
        <w:rPr>
          <w:rFonts w:eastAsiaTheme="minorEastAsia"/>
          <w:bCs/>
          <w:color w:val="000000"/>
          <w:sz w:val="24"/>
          <w:szCs w:val="24"/>
        </w:rPr>
        <w:t xml:space="preserve"> </w:t>
      </w:r>
      <w:r w:rsidR="008254D7" w:rsidRPr="00F86809">
        <w:rPr>
          <w:rFonts w:eastAsiaTheme="minorEastAsia"/>
          <w:bCs/>
          <w:color w:val="000000"/>
          <w:sz w:val="24"/>
          <w:szCs w:val="24"/>
        </w:rPr>
        <w:t>Ε</w:t>
      </w:r>
      <w:r w:rsidR="00D513BC" w:rsidRPr="00F86809">
        <w:rPr>
          <w:rFonts w:eastAsiaTheme="minorEastAsia"/>
          <w:bCs/>
          <w:color w:val="000000"/>
          <w:sz w:val="24"/>
          <w:szCs w:val="24"/>
        </w:rPr>
        <w:t xml:space="preserve">νσυναίσθηση, </w:t>
      </w:r>
      <w:r w:rsidR="008254D7" w:rsidRPr="00F86809">
        <w:rPr>
          <w:rFonts w:eastAsiaTheme="minorEastAsia"/>
          <w:bCs/>
          <w:color w:val="000000"/>
          <w:sz w:val="24"/>
          <w:szCs w:val="24"/>
        </w:rPr>
        <w:t xml:space="preserve">καλλιέργεια ενσυναίσθησης, </w:t>
      </w:r>
      <w:r w:rsidR="00D513BC" w:rsidRPr="00F86809">
        <w:rPr>
          <w:rFonts w:eastAsiaTheme="minorEastAsia"/>
          <w:bCs/>
          <w:color w:val="000000"/>
          <w:sz w:val="24"/>
          <w:szCs w:val="24"/>
        </w:rPr>
        <w:t xml:space="preserve">παιδική λογοτεχνία, </w:t>
      </w:r>
      <w:r w:rsidR="00A47979" w:rsidRPr="00F86809">
        <w:rPr>
          <w:rFonts w:eastAsiaTheme="minorEastAsia"/>
          <w:bCs/>
          <w:color w:val="000000"/>
          <w:sz w:val="24"/>
          <w:szCs w:val="24"/>
        </w:rPr>
        <w:t xml:space="preserve">αναγνωστικές θεωρίες, </w:t>
      </w:r>
      <w:r w:rsidR="00D513BC" w:rsidRPr="00F86809">
        <w:rPr>
          <w:rFonts w:eastAsiaTheme="minorEastAsia"/>
          <w:bCs/>
          <w:color w:val="000000"/>
          <w:sz w:val="24"/>
          <w:szCs w:val="24"/>
        </w:rPr>
        <w:t>εκπαιδευτικό δράμα, πειραματική έρευνα, ποσοτική έρευνα, ποιοτική έρευνα, μικτή έρευνα, ανάλυση αποτελεσμάτων.</w:t>
      </w:r>
      <w:bookmarkStart w:id="2" w:name="_Toc131943819"/>
    </w:p>
    <w:p w:rsidR="00EE0BFC" w:rsidRDefault="00264914" w:rsidP="00071920">
      <w:pPr>
        <w:keepNext/>
        <w:keepLines/>
        <w:widowControl/>
        <w:autoSpaceDE/>
        <w:autoSpaceDN/>
        <w:spacing w:before="120" w:line="252" w:lineRule="auto"/>
        <w:jc w:val="both"/>
        <w:outlineLvl w:val="1"/>
        <w:rPr>
          <w:b/>
          <w:bCs/>
          <w:sz w:val="24"/>
          <w:szCs w:val="24"/>
          <w:lang w:val="en-US"/>
        </w:rPr>
      </w:pPr>
      <w:bookmarkStart w:id="3" w:name="_Toc135681217"/>
      <w:r w:rsidRPr="00E66AD5">
        <w:rPr>
          <w:rFonts w:eastAsiaTheme="majorEastAsia"/>
          <w:b/>
          <w:bCs/>
          <w:sz w:val="24"/>
          <w:szCs w:val="24"/>
          <w:lang w:val="en-US"/>
        </w:rPr>
        <w:lastRenderedPageBreak/>
        <w:t>ABSTRACT</w:t>
      </w:r>
      <w:bookmarkEnd w:id="2"/>
      <w:bookmarkEnd w:id="3"/>
    </w:p>
    <w:p w:rsidR="004509A7" w:rsidRPr="004509A7" w:rsidRDefault="004509A7" w:rsidP="004509A7">
      <w:pPr>
        <w:widowControl/>
        <w:autoSpaceDE/>
        <w:autoSpaceDN/>
        <w:spacing w:after="160" w:line="252" w:lineRule="auto"/>
        <w:jc w:val="both"/>
        <w:rPr>
          <w:rFonts w:ascii="Calibri" w:hAnsi="Calibri"/>
          <w:lang w:val="en-US"/>
        </w:rPr>
      </w:pPr>
    </w:p>
    <w:p w:rsidR="00E66AD5" w:rsidRPr="00E66AD5" w:rsidRDefault="00264914" w:rsidP="00E66AD5">
      <w:pPr>
        <w:widowControl/>
        <w:adjustRightInd w:val="0"/>
        <w:spacing w:line="360" w:lineRule="auto"/>
        <w:jc w:val="both"/>
        <w:rPr>
          <w:bCs/>
          <w:color w:val="000000"/>
          <w:sz w:val="24"/>
          <w:szCs w:val="24"/>
          <w:lang w:val="en-US"/>
        </w:rPr>
      </w:pPr>
      <w:bookmarkStart w:id="4" w:name="_Toc131943820"/>
      <w:r w:rsidRPr="004509A7">
        <w:rPr>
          <w:rFonts w:eastAsiaTheme="minorEastAsia"/>
          <w:bCs/>
          <w:color w:val="000000"/>
          <w:sz w:val="24"/>
          <w:szCs w:val="24"/>
          <w:lang w:val="en-US"/>
        </w:rPr>
        <w:t xml:space="preserve">     </w:t>
      </w:r>
      <w:r w:rsidRPr="00E66AD5">
        <w:rPr>
          <w:rFonts w:eastAsiaTheme="minorEastAsia"/>
          <w:bCs/>
          <w:color w:val="000000"/>
          <w:sz w:val="24"/>
          <w:szCs w:val="24"/>
          <w:lang w:val="en-US"/>
        </w:rPr>
        <w:t xml:space="preserve">The present thesis is a research project, which was carried out within the framework of the MA in Drama and Performing Arts in Education and Lifelong Learning of the Department of Theatre Studies of the University of Peloponnese. It is an action research project, which investigates whether the ability of empathy can be cultivated in students of the 3rd grade by approaching children's literary texts through educational drama.  </w:t>
      </w:r>
    </w:p>
    <w:p w:rsidR="00E66AD5" w:rsidRPr="00E66AD5" w:rsidRDefault="00264914" w:rsidP="00E66AD5">
      <w:pPr>
        <w:widowControl/>
        <w:adjustRightInd w:val="0"/>
        <w:spacing w:line="360" w:lineRule="auto"/>
        <w:jc w:val="both"/>
        <w:rPr>
          <w:bCs/>
          <w:color w:val="000000"/>
          <w:sz w:val="24"/>
          <w:szCs w:val="24"/>
          <w:lang w:val="en-US"/>
        </w:rPr>
      </w:pPr>
      <w:r w:rsidRPr="00E66AD5">
        <w:rPr>
          <w:rFonts w:eastAsiaTheme="minorEastAsia"/>
          <w:bCs/>
          <w:color w:val="000000"/>
          <w:sz w:val="24"/>
          <w:szCs w:val="24"/>
          <w:lang w:val="en-US"/>
        </w:rPr>
        <w:t xml:space="preserve">     The students of the third grade of a primary school in Athens (experimental group, N=21) and the students of the adjacent </w:t>
      </w:r>
      <w:proofErr w:type="spellStart"/>
      <w:r w:rsidRPr="00E66AD5">
        <w:rPr>
          <w:rFonts w:eastAsiaTheme="minorEastAsia"/>
          <w:bCs/>
          <w:color w:val="000000"/>
          <w:sz w:val="24"/>
          <w:szCs w:val="24"/>
          <w:lang w:val="en-US"/>
        </w:rPr>
        <w:t>adjacent</w:t>
      </w:r>
      <w:proofErr w:type="spellEnd"/>
      <w:r w:rsidRPr="00E66AD5">
        <w:rPr>
          <w:rFonts w:eastAsiaTheme="minorEastAsia"/>
          <w:bCs/>
          <w:color w:val="000000"/>
          <w:sz w:val="24"/>
          <w:szCs w:val="24"/>
          <w:lang w:val="en-US"/>
        </w:rPr>
        <w:t xml:space="preserve"> primary school (control group, N2=17) constituted the research population of the study. In the final stage of the research, the results of the two groups were compared. Qualitative methods such as participant observation, the researcher's diary and critical friend, and the quantitative measurement tool "Empathy Questionnaire for Children and Adolescents (EmQue-CA)" were used. The quantitative data were analyzed using the SPSS software program and a significance level of α=0.05 was set. The results from the qualitative and quantitative research showed that educational drama as a pedagogical tool combined with literature helped to enhance empathy in students. </w:t>
      </w:r>
    </w:p>
    <w:p w:rsidR="00E66AD5" w:rsidRDefault="00264914" w:rsidP="00E66AD5">
      <w:pPr>
        <w:widowControl/>
        <w:adjustRightInd w:val="0"/>
        <w:spacing w:line="360" w:lineRule="auto"/>
        <w:jc w:val="both"/>
        <w:rPr>
          <w:bCs/>
          <w:color w:val="000000"/>
          <w:sz w:val="24"/>
          <w:szCs w:val="24"/>
          <w:lang w:val="en-US"/>
        </w:rPr>
      </w:pPr>
      <w:r w:rsidRPr="00E66AD5">
        <w:rPr>
          <w:rFonts w:eastAsiaTheme="minorEastAsia"/>
          <w:bCs/>
          <w:color w:val="000000"/>
          <w:sz w:val="24"/>
          <w:szCs w:val="24"/>
          <w:lang w:val="en-US"/>
        </w:rPr>
        <w:t xml:space="preserve">     This master's thesis is divided into four parts. The first part is the theoretical framework. The concept of empathy, the benefits of children's literature and its contribution to the development of empathy, reading theories, the nature of educational drama, and its relation to empathy are </w:t>
      </w:r>
      <w:proofErr w:type="spellStart"/>
      <w:r w:rsidRPr="00E66AD5">
        <w:rPr>
          <w:rFonts w:eastAsiaTheme="minorEastAsia"/>
          <w:bCs/>
          <w:color w:val="000000"/>
          <w:sz w:val="24"/>
          <w:szCs w:val="24"/>
          <w:lang w:val="en-US"/>
        </w:rPr>
        <w:t>analysed</w:t>
      </w:r>
      <w:proofErr w:type="spellEnd"/>
      <w:r w:rsidRPr="00E66AD5">
        <w:rPr>
          <w:rFonts w:eastAsiaTheme="minorEastAsia"/>
          <w:bCs/>
          <w:color w:val="000000"/>
          <w:sz w:val="24"/>
          <w:szCs w:val="24"/>
          <w:lang w:val="en-US"/>
        </w:rPr>
        <w:t>. The research methodology is discussed in the second part. In particular, the purpose of the research and the research questions, the sample population, the research methodology and the means of data collection are presented. The third part deals with the qualitative and quantitative findings of the survey and their analysis. Finally, part four presents the conclusions of this research.</w:t>
      </w:r>
    </w:p>
    <w:p w:rsidR="00E66AD5" w:rsidRPr="00E66AD5" w:rsidRDefault="00E66AD5" w:rsidP="00E66AD5">
      <w:pPr>
        <w:widowControl/>
        <w:adjustRightInd w:val="0"/>
        <w:spacing w:line="360" w:lineRule="auto"/>
        <w:jc w:val="both"/>
        <w:rPr>
          <w:bCs/>
          <w:color w:val="000000"/>
          <w:sz w:val="24"/>
          <w:szCs w:val="24"/>
          <w:lang w:val="en-US"/>
        </w:rPr>
      </w:pPr>
    </w:p>
    <w:p w:rsidR="00E66AD5" w:rsidRDefault="00264914" w:rsidP="009041B5">
      <w:pPr>
        <w:widowControl/>
        <w:adjustRightInd w:val="0"/>
        <w:spacing w:line="360" w:lineRule="auto"/>
        <w:jc w:val="both"/>
        <w:rPr>
          <w:rFonts w:eastAsiaTheme="minorEastAsia"/>
          <w:bCs/>
          <w:color w:val="000000"/>
          <w:sz w:val="24"/>
          <w:szCs w:val="24"/>
          <w:lang w:val="en-US"/>
        </w:rPr>
      </w:pPr>
      <w:r w:rsidRPr="00E66AD5">
        <w:rPr>
          <w:rFonts w:eastAsiaTheme="minorEastAsia"/>
          <w:b/>
          <w:bCs/>
          <w:color w:val="000000"/>
          <w:sz w:val="24"/>
          <w:szCs w:val="24"/>
          <w:lang w:val="en-US"/>
        </w:rPr>
        <w:t>Keywords:</w:t>
      </w:r>
      <w:r w:rsidRPr="00E66AD5">
        <w:rPr>
          <w:rFonts w:eastAsiaTheme="minorEastAsia"/>
          <w:bCs/>
          <w:color w:val="000000"/>
          <w:sz w:val="24"/>
          <w:szCs w:val="24"/>
          <w:lang w:val="en-US"/>
        </w:rPr>
        <w:t xml:space="preserve"> Empathy, empathy cultivation, children's literature, reading theories, educational drama, experimental research, quantitative research, qualitative research, mixed methods research, results analysis.</w:t>
      </w:r>
      <w:bookmarkEnd w:id="4"/>
    </w:p>
    <w:p w:rsidR="00670495" w:rsidRDefault="00670495" w:rsidP="009041B5">
      <w:pPr>
        <w:widowControl/>
        <w:adjustRightInd w:val="0"/>
        <w:spacing w:line="360" w:lineRule="auto"/>
        <w:jc w:val="both"/>
        <w:rPr>
          <w:rFonts w:eastAsiaTheme="minorEastAsia"/>
          <w:bCs/>
          <w:color w:val="000000"/>
          <w:sz w:val="24"/>
          <w:szCs w:val="24"/>
          <w:lang w:val="en-US"/>
        </w:rPr>
      </w:pPr>
    </w:p>
    <w:p w:rsidR="00670495" w:rsidRDefault="00670495" w:rsidP="009041B5">
      <w:pPr>
        <w:widowControl/>
        <w:adjustRightInd w:val="0"/>
        <w:spacing w:line="360" w:lineRule="auto"/>
        <w:jc w:val="both"/>
        <w:rPr>
          <w:rFonts w:eastAsiaTheme="minorEastAsia"/>
          <w:bCs/>
          <w:color w:val="000000"/>
          <w:sz w:val="24"/>
          <w:szCs w:val="24"/>
          <w:lang w:val="en-US"/>
        </w:rPr>
      </w:pPr>
    </w:p>
    <w:p w:rsidR="00670495" w:rsidRPr="00E66AD5" w:rsidRDefault="00670495" w:rsidP="009041B5">
      <w:pPr>
        <w:widowControl/>
        <w:adjustRightInd w:val="0"/>
        <w:spacing w:line="360" w:lineRule="auto"/>
        <w:jc w:val="both"/>
        <w:rPr>
          <w:color w:val="000000"/>
          <w:sz w:val="24"/>
          <w:szCs w:val="24"/>
          <w:lang w:val="en-US"/>
        </w:rPr>
        <w:sectPr w:rsidR="00670495" w:rsidRPr="00E66AD5" w:rsidSect="003467CD">
          <w:footerReference w:type="default" r:id="rId15"/>
          <w:type w:val="continuous"/>
          <w:pgSz w:w="11906" w:h="16838" w:code="9"/>
          <w:pgMar w:top="1418" w:right="1701" w:bottom="1418" w:left="1701" w:header="709" w:footer="709" w:gutter="0"/>
          <w:pgNumType w:fmt="lowerRoman" w:start="2"/>
          <w:cols w:space="708"/>
          <w:titlePg/>
          <w:docGrid w:linePitch="360"/>
        </w:sectPr>
      </w:pPr>
    </w:p>
    <w:p w:rsidR="00764CED" w:rsidRPr="00F86809" w:rsidRDefault="00264914" w:rsidP="00C65058">
      <w:pPr>
        <w:keepNext/>
        <w:keepLines/>
        <w:widowControl/>
        <w:autoSpaceDE/>
        <w:autoSpaceDN/>
        <w:spacing w:before="320" w:after="40" w:line="252" w:lineRule="auto"/>
        <w:jc w:val="both"/>
        <w:outlineLvl w:val="0"/>
        <w:rPr>
          <w:b/>
          <w:bCs/>
          <w:caps/>
          <w:spacing w:val="4"/>
          <w:sz w:val="24"/>
          <w:szCs w:val="24"/>
        </w:rPr>
      </w:pPr>
      <w:bookmarkStart w:id="5" w:name="_Toc131943820_0"/>
      <w:bookmarkStart w:id="6" w:name="_Toc135681218"/>
      <w:r w:rsidRPr="00F86809">
        <w:rPr>
          <w:rFonts w:eastAsiaTheme="majorEastAsia"/>
          <w:b/>
          <w:bCs/>
          <w:caps/>
          <w:spacing w:val="4"/>
          <w:sz w:val="24"/>
          <w:szCs w:val="24"/>
        </w:rPr>
        <w:lastRenderedPageBreak/>
        <w:t>ΕΙΣΑΓΩΓΗ</w:t>
      </w:r>
      <w:bookmarkEnd w:id="5"/>
      <w:bookmarkEnd w:id="6"/>
    </w:p>
    <w:p w:rsidR="00764CED" w:rsidRPr="00F86809" w:rsidRDefault="00264914" w:rsidP="007C7535">
      <w:pPr>
        <w:widowControl/>
        <w:adjustRightInd w:val="0"/>
        <w:spacing w:line="360" w:lineRule="auto"/>
        <w:jc w:val="both"/>
        <w:rPr>
          <w:bCs/>
          <w:color w:val="000000"/>
          <w:sz w:val="24"/>
          <w:szCs w:val="24"/>
        </w:rPr>
      </w:pPr>
      <w:r>
        <w:rPr>
          <w:rFonts w:eastAsiaTheme="minorEastAsia"/>
          <w:b/>
          <w:bCs/>
          <w:color w:val="000000"/>
          <w:sz w:val="24"/>
          <w:szCs w:val="24"/>
        </w:rPr>
        <w:t xml:space="preserve">     </w:t>
      </w:r>
      <w:r w:rsidR="00415028" w:rsidRPr="00F86809">
        <w:rPr>
          <w:rFonts w:eastAsiaTheme="minorEastAsia"/>
          <w:bCs/>
          <w:color w:val="000000"/>
          <w:sz w:val="24"/>
          <w:szCs w:val="24"/>
        </w:rPr>
        <w:t xml:space="preserve">Ο σύγχρονος τρόπος ζωής χαρακτηρίζεται από </w:t>
      </w:r>
      <w:r w:rsidR="00691DAB" w:rsidRPr="00F86809">
        <w:rPr>
          <w:rFonts w:eastAsiaTheme="minorEastAsia"/>
          <w:bCs/>
          <w:color w:val="000000"/>
          <w:sz w:val="24"/>
          <w:szCs w:val="24"/>
        </w:rPr>
        <w:t xml:space="preserve">τους </w:t>
      </w:r>
      <w:r w:rsidR="00415028" w:rsidRPr="00F86809">
        <w:rPr>
          <w:rFonts w:eastAsiaTheme="minorEastAsia"/>
          <w:bCs/>
          <w:color w:val="000000"/>
          <w:sz w:val="24"/>
          <w:szCs w:val="24"/>
        </w:rPr>
        <w:t xml:space="preserve">έντονους </w:t>
      </w:r>
      <w:r w:rsidR="00765E1A" w:rsidRPr="00F86809">
        <w:rPr>
          <w:rFonts w:eastAsiaTheme="minorEastAsia"/>
          <w:bCs/>
          <w:color w:val="000000"/>
          <w:sz w:val="24"/>
          <w:szCs w:val="24"/>
        </w:rPr>
        <w:t xml:space="preserve">καθημερινούς ρυθμούς </w:t>
      </w:r>
      <w:r w:rsidR="00415028" w:rsidRPr="00F86809">
        <w:rPr>
          <w:rFonts w:eastAsiaTheme="minorEastAsia"/>
          <w:bCs/>
          <w:color w:val="000000"/>
          <w:sz w:val="24"/>
          <w:szCs w:val="24"/>
        </w:rPr>
        <w:t xml:space="preserve">καθώς και </w:t>
      </w:r>
      <w:r w:rsidR="00001908" w:rsidRPr="00F86809">
        <w:rPr>
          <w:rFonts w:eastAsiaTheme="minorEastAsia"/>
          <w:bCs/>
          <w:color w:val="000000"/>
          <w:sz w:val="24"/>
          <w:szCs w:val="24"/>
        </w:rPr>
        <w:t xml:space="preserve">από </w:t>
      </w:r>
      <w:r w:rsidR="002A619D" w:rsidRPr="00F86809">
        <w:rPr>
          <w:rFonts w:eastAsiaTheme="minorEastAsia"/>
          <w:bCs/>
          <w:color w:val="000000"/>
          <w:sz w:val="24"/>
          <w:szCs w:val="24"/>
        </w:rPr>
        <w:t>τεχνολογική κυριαρχία</w:t>
      </w:r>
      <w:r w:rsidR="00073E85" w:rsidRPr="00F86809">
        <w:rPr>
          <w:rFonts w:eastAsiaTheme="minorEastAsia"/>
          <w:bCs/>
          <w:color w:val="000000"/>
          <w:sz w:val="24"/>
          <w:szCs w:val="24"/>
        </w:rPr>
        <w:t xml:space="preserve">. Αυτά όπως και άλλοι παράγοντες επηρεάζουν </w:t>
      </w:r>
      <w:r w:rsidR="00051D36" w:rsidRPr="00F86809">
        <w:rPr>
          <w:rFonts w:eastAsiaTheme="minorEastAsia"/>
          <w:bCs/>
          <w:color w:val="000000"/>
          <w:sz w:val="24"/>
          <w:szCs w:val="24"/>
        </w:rPr>
        <w:t xml:space="preserve">σημαντικά </w:t>
      </w:r>
      <w:r w:rsidR="008C4CB5" w:rsidRPr="00F86809">
        <w:rPr>
          <w:rFonts w:eastAsiaTheme="minorEastAsia"/>
          <w:bCs/>
          <w:color w:val="000000"/>
          <w:sz w:val="24"/>
          <w:szCs w:val="24"/>
        </w:rPr>
        <w:t xml:space="preserve">τους δεσμούς της οικογένειας, </w:t>
      </w:r>
      <w:r w:rsidR="00480B1B" w:rsidRPr="00F86809">
        <w:rPr>
          <w:rFonts w:eastAsiaTheme="minorEastAsia"/>
          <w:bCs/>
          <w:color w:val="000000"/>
          <w:sz w:val="24"/>
          <w:szCs w:val="24"/>
        </w:rPr>
        <w:t>της</w:t>
      </w:r>
      <w:r w:rsidR="008C4CB5" w:rsidRPr="00F86809">
        <w:rPr>
          <w:rFonts w:eastAsiaTheme="minorEastAsia"/>
          <w:bCs/>
          <w:color w:val="000000"/>
          <w:sz w:val="24"/>
          <w:szCs w:val="24"/>
        </w:rPr>
        <w:t xml:space="preserve"> </w:t>
      </w:r>
      <w:r w:rsidR="00480B1B" w:rsidRPr="00F86809">
        <w:rPr>
          <w:rFonts w:eastAsiaTheme="minorEastAsia"/>
          <w:bCs/>
          <w:color w:val="000000"/>
          <w:sz w:val="24"/>
          <w:szCs w:val="24"/>
        </w:rPr>
        <w:t>κοινωνίας</w:t>
      </w:r>
      <w:r w:rsidR="008C4CB5" w:rsidRPr="00F86809">
        <w:rPr>
          <w:rFonts w:eastAsiaTheme="minorEastAsia"/>
          <w:bCs/>
          <w:color w:val="000000"/>
          <w:sz w:val="24"/>
          <w:szCs w:val="24"/>
        </w:rPr>
        <w:t xml:space="preserve">, της εκπαίδευσης όπως και </w:t>
      </w:r>
      <w:r w:rsidR="00051D36" w:rsidRPr="00F86809">
        <w:rPr>
          <w:rFonts w:eastAsiaTheme="minorEastAsia"/>
          <w:bCs/>
          <w:color w:val="000000"/>
          <w:sz w:val="24"/>
          <w:szCs w:val="24"/>
        </w:rPr>
        <w:t xml:space="preserve">την εξέλιξη των παιδιών </w:t>
      </w:r>
      <w:r w:rsidR="00DD314D">
        <w:rPr>
          <w:rFonts w:eastAsiaTheme="minorEastAsia"/>
          <w:bCs/>
          <w:color w:val="000000"/>
          <w:sz w:val="24"/>
          <w:szCs w:val="24"/>
        </w:rPr>
        <w:t xml:space="preserve">σε ψυχοκοινωνικό </w:t>
      </w:r>
      <w:r w:rsidR="00051D36" w:rsidRPr="00F86809">
        <w:rPr>
          <w:rFonts w:eastAsiaTheme="minorEastAsia"/>
          <w:bCs/>
          <w:color w:val="000000"/>
          <w:sz w:val="24"/>
          <w:szCs w:val="24"/>
        </w:rPr>
        <w:t>επίπεδο.</w:t>
      </w:r>
      <w:r w:rsidR="00102591">
        <w:rPr>
          <w:rFonts w:eastAsiaTheme="minorEastAsia"/>
          <w:bCs/>
          <w:color w:val="000000"/>
          <w:sz w:val="24"/>
          <w:szCs w:val="24"/>
        </w:rPr>
        <w:t xml:space="preserve"> Είναι γνωστό</w:t>
      </w:r>
      <w:r w:rsidR="00521F2D" w:rsidRPr="00F86809">
        <w:rPr>
          <w:rFonts w:eastAsiaTheme="minorEastAsia"/>
          <w:bCs/>
          <w:color w:val="000000"/>
          <w:sz w:val="24"/>
          <w:szCs w:val="24"/>
        </w:rPr>
        <w:t xml:space="preserve">, πως τα παιδιά </w:t>
      </w:r>
      <w:r w:rsidR="000806D2" w:rsidRPr="00F86809">
        <w:rPr>
          <w:rFonts w:eastAsiaTheme="minorEastAsia"/>
          <w:bCs/>
          <w:color w:val="000000"/>
          <w:sz w:val="24"/>
          <w:szCs w:val="24"/>
        </w:rPr>
        <w:t xml:space="preserve">ασχολούνται ολοένα και περισσότερο με την τεχνολογία </w:t>
      </w:r>
      <w:r w:rsidR="00552253">
        <w:rPr>
          <w:rFonts w:eastAsiaTheme="minorEastAsia"/>
          <w:bCs/>
          <w:color w:val="000000"/>
          <w:sz w:val="24"/>
          <w:szCs w:val="24"/>
        </w:rPr>
        <w:t xml:space="preserve">ήδη από μικρή ηλικία, </w:t>
      </w:r>
      <w:r w:rsidR="000806D2" w:rsidRPr="00F86809">
        <w:rPr>
          <w:rFonts w:eastAsiaTheme="minorEastAsia"/>
          <w:bCs/>
          <w:color w:val="000000"/>
          <w:sz w:val="24"/>
          <w:szCs w:val="24"/>
        </w:rPr>
        <w:t xml:space="preserve">με αποτέλεσμα να </w:t>
      </w:r>
      <w:r w:rsidR="0039369A">
        <w:rPr>
          <w:rFonts w:eastAsiaTheme="minorEastAsia"/>
          <w:bCs/>
          <w:color w:val="000000"/>
          <w:sz w:val="24"/>
          <w:szCs w:val="24"/>
        </w:rPr>
        <w:t xml:space="preserve">παρουσιάζουν δυσκολία ως προς την κατανόηση και την </w:t>
      </w:r>
      <w:r w:rsidR="0091421F">
        <w:rPr>
          <w:rFonts w:eastAsiaTheme="minorEastAsia"/>
          <w:bCs/>
          <w:color w:val="000000"/>
          <w:sz w:val="24"/>
          <w:szCs w:val="24"/>
        </w:rPr>
        <w:t xml:space="preserve">έκφραση των συναισθημάτων τους, όπως και στην αποδοχή των συναισθημάτων </w:t>
      </w:r>
      <w:r w:rsidR="0039369A">
        <w:rPr>
          <w:rFonts w:eastAsiaTheme="minorEastAsia"/>
          <w:bCs/>
          <w:color w:val="000000"/>
          <w:sz w:val="24"/>
          <w:szCs w:val="24"/>
        </w:rPr>
        <w:t>των άλλων</w:t>
      </w:r>
      <w:r w:rsidR="00980822" w:rsidRPr="00F86809">
        <w:rPr>
          <w:rFonts w:eastAsiaTheme="minorEastAsia"/>
          <w:bCs/>
          <w:color w:val="000000"/>
          <w:sz w:val="24"/>
          <w:szCs w:val="24"/>
        </w:rPr>
        <w:t xml:space="preserve">. Έτσι, </w:t>
      </w:r>
      <w:r w:rsidR="007C7535" w:rsidRPr="00F86809">
        <w:rPr>
          <w:rFonts w:eastAsiaTheme="minorEastAsia"/>
          <w:bCs/>
          <w:color w:val="000000"/>
          <w:sz w:val="24"/>
          <w:szCs w:val="24"/>
        </w:rPr>
        <w:t>η</w:t>
      </w:r>
      <w:r w:rsidR="00F2735D" w:rsidRPr="00F86809">
        <w:rPr>
          <w:rFonts w:eastAsiaTheme="minorEastAsia"/>
          <w:bCs/>
          <w:color w:val="000000"/>
          <w:sz w:val="24"/>
          <w:szCs w:val="24"/>
        </w:rPr>
        <w:t xml:space="preserve"> ενίσχυση</w:t>
      </w:r>
      <w:r w:rsidR="007C7535" w:rsidRPr="00F86809">
        <w:rPr>
          <w:rFonts w:eastAsiaTheme="minorEastAsia"/>
          <w:bCs/>
          <w:color w:val="000000"/>
          <w:sz w:val="24"/>
          <w:szCs w:val="24"/>
        </w:rPr>
        <w:t xml:space="preserve"> της ενσυναίσθησης </w:t>
      </w:r>
      <w:r w:rsidR="0076374A" w:rsidRPr="00F86809">
        <w:rPr>
          <w:rFonts w:eastAsiaTheme="minorEastAsia"/>
          <w:bCs/>
          <w:color w:val="000000"/>
          <w:sz w:val="24"/>
          <w:szCs w:val="24"/>
        </w:rPr>
        <w:t>απασχολεί το σημερινό εκπαιδευτικό σύστημα</w:t>
      </w:r>
      <w:r w:rsidR="007C7535" w:rsidRPr="00F86809">
        <w:rPr>
          <w:rFonts w:eastAsiaTheme="minorEastAsia"/>
          <w:bCs/>
          <w:color w:val="000000"/>
          <w:sz w:val="24"/>
          <w:szCs w:val="24"/>
        </w:rPr>
        <w:t xml:space="preserve"> </w:t>
      </w:r>
      <w:r w:rsidR="00BA0AD2">
        <w:rPr>
          <w:rFonts w:eastAsiaTheme="minorEastAsia"/>
          <w:bCs/>
          <w:color w:val="000000"/>
          <w:sz w:val="24"/>
          <w:szCs w:val="24"/>
        </w:rPr>
        <w:t>αποτελώντας</w:t>
      </w:r>
      <w:r w:rsidR="0076374A" w:rsidRPr="00F86809">
        <w:rPr>
          <w:rFonts w:eastAsiaTheme="minorEastAsia"/>
          <w:bCs/>
          <w:color w:val="000000"/>
          <w:sz w:val="24"/>
          <w:szCs w:val="24"/>
        </w:rPr>
        <w:t xml:space="preserve"> </w:t>
      </w:r>
      <w:r w:rsidR="002617AE">
        <w:rPr>
          <w:rFonts w:eastAsiaTheme="minorEastAsia"/>
          <w:bCs/>
          <w:color w:val="000000"/>
          <w:sz w:val="24"/>
          <w:szCs w:val="24"/>
        </w:rPr>
        <w:t>κύρια στόχευση</w:t>
      </w:r>
      <w:r w:rsidR="0040568D">
        <w:rPr>
          <w:rFonts w:eastAsiaTheme="minorEastAsia"/>
          <w:bCs/>
          <w:color w:val="000000"/>
          <w:sz w:val="24"/>
          <w:szCs w:val="24"/>
        </w:rPr>
        <w:t xml:space="preserve"> του</w:t>
      </w:r>
      <w:r w:rsidR="0076374A" w:rsidRPr="00F86809">
        <w:rPr>
          <w:rFonts w:eastAsiaTheme="minorEastAsia"/>
          <w:bCs/>
          <w:color w:val="000000"/>
          <w:sz w:val="24"/>
          <w:szCs w:val="24"/>
        </w:rPr>
        <w:t xml:space="preserve">, καθώς αναμφισβήτητά </w:t>
      </w:r>
      <w:r w:rsidR="00327EEE" w:rsidRPr="00F86809">
        <w:rPr>
          <w:rFonts w:eastAsiaTheme="minorEastAsia"/>
          <w:bCs/>
          <w:color w:val="000000"/>
          <w:sz w:val="24"/>
          <w:szCs w:val="24"/>
        </w:rPr>
        <w:t xml:space="preserve">πρόκειται για </w:t>
      </w:r>
      <w:r w:rsidR="007C7535" w:rsidRPr="00F86809">
        <w:rPr>
          <w:rFonts w:eastAsiaTheme="minorEastAsia"/>
          <w:bCs/>
          <w:color w:val="000000"/>
          <w:sz w:val="24"/>
          <w:szCs w:val="24"/>
        </w:rPr>
        <w:t xml:space="preserve">μία </w:t>
      </w:r>
      <w:r w:rsidR="003E51BE">
        <w:rPr>
          <w:rFonts w:eastAsiaTheme="minorEastAsia"/>
          <w:bCs/>
          <w:color w:val="000000"/>
          <w:sz w:val="24"/>
          <w:szCs w:val="24"/>
        </w:rPr>
        <w:t xml:space="preserve">βασική αρχή, η οποία </w:t>
      </w:r>
      <w:r w:rsidR="00727A81" w:rsidRPr="00F86809">
        <w:rPr>
          <w:rFonts w:eastAsiaTheme="minorEastAsia"/>
          <w:bCs/>
          <w:color w:val="000000"/>
          <w:sz w:val="24"/>
          <w:szCs w:val="24"/>
        </w:rPr>
        <w:t xml:space="preserve">πρέπει να </w:t>
      </w:r>
      <w:r w:rsidR="00614EBB" w:rsidRPr="00F86809">
        <w:rPr>
          <w:rFonts w:eastAsiaTheme="minorEastAsia"/>
          <w:bCs/>
          <w:color w:val="000000"/>
          <w:sz w:val="24"/>
          <w:szCs w:val="24"/>
        </w:rPr>
        <w:t>διέπ</w:t>
      </w:r>
      <w:r w:rsidR="0076374A" w:rsidRPr="00F86809">
        <w:rPr>
          <w:rFonts w:eastAsiaTheme="minorEastAsia"/>
          <w:bCs/>
          <w:color w:val="000000"/>
          <w:sz w:val="24"/>
          <w:szCs w:val="24"/>
        </w:rPr>
        <w:t>ει</w:t>
      </w:r>
      <w:r w:rsidR="007C7535" w:rsidRPr="00F86809">
        <w:rPr>
          <w:rFonts w:eastAsiaTheme="minorEastAsia"/>
          <w:bCs/>
          <w:color w:val="000000"/>
          <w:sz w:val="24"/>
          <w:szCs w:val="24"/>
        </w:rPr>
        <w:t xml:space="preserve"> </w:t>
      </w:r>
      <w:r w:rsidR="000E1965">
        <w:rPr>
          <w:rFonts w:eastAsiaTheme="minorEastAsia"/>
          <w:bCs/>
          <w:color w:val="000000"/>
          <w:sz w:val="24"/>
          <w:szCs w:val="24"/>
        </w:rPr>
        <w:t>τόσο τη</w:t>
      </w:r>
      <w:r w:rsidR="009D2A7B" w:rsidRPr="00F86809">
        <w:rPr>
          <w:rFonts w:eastAsiaTheme="minorEastAsia"/>
          <w:bCs/>
          <w:color w:val="000000"/>
          <w:sz w:val="24"/>
          <w:szCs w:val="24"/>
        </w:rPr>
        <w:t xml:space="preserve"> σύγχρονη κοινωνία όσο και </w:t>
      </w:r>
      <w:r w:rsidR="007C7535" w:rsidRPr="00F86809">
        <w:rPr>
          <w:rFonts w:eastAsiaTheme="minorEastAsia"/>
          <w:bCs/>
          <w:color w:val="000000"/>
          <w:sz w:val="24"/>
          <w:szCs w:val="24"/>
        </w:rPr>
        <w:t xml:space="preserve">την εκπαίδευση </w:t>
      </w:r>
      <w:r w:rsidR="00614EBB" w:rsidRPr="00944F4E">
        <w:rPr>
          <w:rFonts w:eastAsiaTheme="minorEastAsia"/>
          <w:bCs/>
          <w:color w:val="000000"/>
          <w:sz w:val="24"/>
          <w:szCs w:val="24"/>
        </w:rPr>
        <w:t>(Πανταζής, 2006</w:t>
      </w:r>
      <w:r w:rsidR="007C7535" w:rsidRPr="00944F4E">
        <w:rPr>
          <w:rFonts w:eastAsiaTheme="minorEastAsia"/>
          <w:bCs/>
          <w:color w:val="000000"/>
          <w:sz w:val="24"/>
          <w:szCs w:val="24"/>
        </w:rPr>
        <w:t>).</w:t>
      </w:r>
    </w:p>
    <w:p w:rsidR="00690108" w:rsidRPr="00F86809" w:rsidRDefault="00264914" w:rsidP="00D85EE3">
      <w:pPr>
        <w:widowControl/>
        <w:adjustRightInd w:val="0"/>
        <w:spacing w:line="360" w:lineRule="auto"/>
        <w:jc w:val="both"/>
        <w:rPr>
          <w:bCs/>
          <w:color w:val="000000"/>
          <w:sz w:val="24"/>
          <w:szCs w:val="24"/>
        </w:rPr>
      </w:pPr>
      <w:r w:rsidRPr="00F86809">
        <w:rPr>
          <w:rFonts w:eastAsiaTheme="minorEastAsia"/>
          <w:bCs/>
          <w:color w:val="000000"/>
          <w:sz w:val="24"/>
          <w:szCs w:val="24"/>
        </w:rPr>
        <w:t xml:space="preserve">     Οι ορισμοί και οι επιστημονικές προσεγγίσεις σχετικά με την έννοια της ενσυναίσθησης ποικίλουν, αλλά </w:t>
      </w:r>
      <w:r w:rsidR="00E73063" w:rsidRPr="00F86809">
        <w:rPr>
          <w:rFonts w:eastAsiaTheme="minorEastAsia"/>
          <w:bCs/>
          <w:color w:val="000000"/>
          <w:sz w:val="24"/>
          <w:szCs w:val="24"/>
        </w:rPr>
        <w:t xml:space="preserve">οι περισσότερες </w:t>
      </w:r>
      <w:r w:rsidRPr="00F86809">
        <w:rPr>
          <w:rFonts w:eastAsiaTheme="minorEastAsia"/>
          <w:bCs/>
          <w:color w:val="000000"/>
          <w:sz w:val="24"/>
          <w:szCs w:val="24"/>
        </w:rPr>
        <w:t>συγκλίνουν στο ότι αποτελεί ένα κύριο στοιχείο της συναισθηματικής αγωγής αλλά και της κοινωνικής νοημοσύνης, καθώς ο άνθρωπος κατέχοντας αυτή την ικανότητα μπορεί να συνδεθεί με τους</w:t>
      </w:r>
      <w:r w:rsidR="00E73063" w:rsidRPr="00F86809">
        <w:rPr>
          <w:rFonts w:eastAsiaTheme="minorEastAsia"/>
          <w:bCs/>
          <w:color w:val="000000"/>
          <w:sz w:val="24"/>
          <w:szCs w:val="24"/>
        </w:rPr>
        <w:t>/τις</w:t>
      </w:r>
      <w:r w:rsidRPr="00F86809">
        <w:rPr>
          <w:rFonts w:eastAsiaTheme="minorEastAsia"/>
          <w:bCs/>
          <w:color w:val="000000"/>
          <w:sz w:val="24"/>
          <w:szCs w:val="24"/>
        </w:rPr>
        <w:t xml:space="preserve"> άλλους</w:t>
      </w:r>
      <w:r w:rsidR="00E73063" w:rsidRPr="00F86809">
        <w:rPr>
          <w:rFonts w:eastAsiaTheme="minorEastAsia"/>
          <w:bCs/>
          <w:color w:val="000000"/>
          <w:sz w:val="24"/>
          <w:szCs w:val="24"/>
        </w:rPr>
        <w:t>/ες</w:t>
      </w:r>
      <w:r w:rsidRPr="00F86809">
        <w:rPr>
          <w:rFonts w:eastAsiaTheme="minorEastAsia"/>
          <w:bCs/>
          <w:color w:val="000000"/>
          <w:sz w:val="24"/>
          <w:szCs w:val="24"/>
        </w:rPr>
        <w:t xml:space="preserve"> και να επιλύσει σημαντικά ανθρώπινα ζητήματα (</w:t>
      </w:r>
      <w:r w:rsidRPr="00944F4E">
        <w:rPr>
          <w:rFonts w:eastAsiaTheme="minorEastAsia"/>
          <w:bCs/>
          <w:color w:val="000000"/>
          <w:sz w:val="24"/>
          <w:szCs w:val="24"/>
        </w:rPr>
        <w:t>Gottman, 2000·</w:t>
      </w:r>
      <w:r w:rsidRPr="00944F4E">
        <w:rPr>
          <w:rFonts w:eastAsiaTheme="minorEastAsia"/>
          <w:bCs/>
          <w:sz w:val="24"/>
          <w:szCs w:val="24"/>
        </w:rPr>
        <w:t xml:space="preserve"> </w:t>
      </w:r>
      <w:r w:rsidR="005D3CB4" w:rsidRPr="00944F4E">
        <w:rPr>
          <w:rFonts w:eastAsiaTheme="minorEastAsia"/>
          <w:bCs/>
          <w:color w:val="000000"/>
          <w:sz w:val="24"/>
          <w:szCs w:val="24"/>
        </w:rPr>
        <w:t>Goleman, 1997</w:t>
      </w:r>
      <w:r w:rsidRPr="00F86809">
        <w:rPr>
          <w:rFonts w:eastAsiaTheme="minorEastAsia"/>
          <w:bCs/>
          <w:color w:val="000000"/>
          <w:sz w:val="24"/>
          <w:szCs w:val="24"/>
        </w:rPr>
        <w:t>).</w:t>
      </w:r>
      <w:r w:rsidR="00AF2FA1" w:rsidRPr="00F86809">
        <w:rPr>
          <w:rFonts w:eastAsiaTheme="minorEastAsia"/>
          <w:bCs/>
          <w:color w:val="000000"/>
          <w:sz w:val="24"/>
          <w:szCs w:val="24"/>
        </w:rPr>
        <w:t xml:space="preserve"> </w:t>
      </w:r>
      <w:r w:rsidR="00B6406C">
        <w:rPr>
          <w:rFonts w:eastAsiaTheme="minorEastAsia"/>
          <w:bCs/>
          <w:color w:val="000000"/>
          <w:sz w:val="24"/>
          <w:szCs w:val="24"/>
        </w:rPr>
        <w:t xml:space="preserve">Κατά τον </w:t>
      </w:r>
      <w:r w:rsidR="00AF2FA1" w:rsidRPr="00F86809">
        <w:rPr>
          <w:rFonts w:eastAsiaTheme="minorEastAsia"/>
          <w:bCs/>
          <w:color w:val="000000"/>
          <w:sz w:val="24"/>
          <w:szCs w:val="24"/>
          <w:lang w:val="en-US"/>
        </w:rPr>
        <w:t>C</w:t>
      </w:r>
      <w:r w:rsidR="00AF2FA1" w:rsidRPr="00F86809">
        <w:rPr>
          <w:rFonts w:eastAsiaTheme="minorEastAsia"/>
          <w:bCs/>
          <w:color w:val="000000"/>
          <w:sz w:val="24"/>
          <w:szCs w:val="24"/>
        </w:rPr>
        <w:t xml:space="preserve">. </w:t>
      </w:r>
      <w:r w:rsidR="00AF2FA1" w:rsidRPr="00F86809">
        <w:rPr>
          <w:rFonts w:eastAsiaTheme="minorEastAsia"/>
          <w:bCs/>
          <w:color w:val="000000"/>
          <w:sz w:val="24"/>
          <w:szCs w:val="24"/>
          <w:lang w:val="en-US"/>
        </w:rPr>
        <w:t>Rogers</w:t>
      </w:r>
      <w:r w:rsidR="002E6B1A">
        <w:rPr>
          <w:rFonts w:eastAsiaTheme="minorEastAsia"/>
          <w:bCs/>
          <w:color w:val="000000"/>
          <w:sz w:val="24"/>
          <w:szCs w:val="24"/>
        </w:rPr>
        <w:t xml:space="preserve">, </w:t>
      </w:r>
      <w:r w:rsidR="00AF2FA1" w:rsidRPr="00F86809">
        <w:rPr>
          <w:rFonts w:eastAsiaTheme="minorEastAsia"/>
          <w:bCs/>
          <w:color w:val="000000"/>
          <w:sz w:val="24"/>
          <w:szCs w:val="24"/>
        </w:rPr>
        <w:t xml:space="preserve">η ενσυναίσθηση </w:t>
      </w:r>
      <w:r w:rsidR="002E6B1A">
        <w:rPr>
          <w:rFonts w:eastAsiaTheme="minorEastAsia"/>
          <w:bCs/>
          <w:color w:val="000000"/>
          <w:sz w:val="24"/>
          <w:szCs w:val="24"/>
        </w:rPr>
        <w:t>ορίζεται ως ένας τρόπος ύπαρξης του ανθρώπου</w:t>
      </w:r>
      <w:r w:rsidR="00AF2FA1" w:rsidRPr="00F86809">
        <w:rPr>
          <w:rFonts w:eastAsiaTheme="minorEastAsia"/>
          <w:bCs/>
          <w:color w:val="000000"/>
          <w:sz w:val="24"/>
          <w:szCs w:val="24"/>
        </w:rPr>
        <w:t>, μία ικανότητα συμμετοχής και αντίληψης της συναισθηματικής κατάστασης ενός/μίας άλλου/άλλης, μία δυν</w:t>
      </w:r>
      <w:r w:rsidR="004733A1" w:rsidRPr="00F86809">
        <w:rPr>
          <w:rFonts w:eastAsiaTheme="minorEastAsia"/>
          <w:bCs/>
          <w:color w:val="000000"/>
          <w:sz w:val="24"/>
          <w:szCs w:val="24"/>
        </w:rPr>
        <w:t xml:space="preserve">ατότητα να βρεθεί κάποιος/α </w:t>
      </w:r>
      <w:r w:rsidR="00A960D4" w:rsidRPr="00F86809">
        <w:rPr>
          <w:rFonts w:eastAsiaTheme="minorEastAsia"/>
          <w:bCs/>
          <w:color w:val="000000"/>
          <w:sz w:val="24"/>
          <w:szCs w:val="24"/>
        </w:rPr>
        <w:t xml:space="preserve">ουσιαστικά </w:t>
      </w:r>
      <w:r w:rsidR="00AF2FA1" w:rsidRPr="00F86809">
        <w:rPr>
          <w:rFonts w:eastAsiaTheme="minorEastAsia"/>
          <w:bCs/>
          <w:color w:val="000000"/>
          <w:sz w:val="24"/>
          <w:szCs w:val="24"/>
        </w:rPr>
        <w:t xml:space="preserve">στη θέση </w:t>
      </w:r>
      <w:r w:rsidR="004733A1" w:rsidRPr="00F86809">
        <w:rPr>
          <w:rFonts w:eastAsiaTheme="minorEastAsia"/>
          <w:bCs/>
          <w:color w:val="000000"/>
          <w:sz w:val="24"/>
          <w:szCs w:val="24"/>
        </w:rPr>
        <w:t xml:space="preserve">ενός άλλου προσώπου </w:t>
      </w:r>
      <w:r w:rsidR="00A960D4" w:rsidRPr="00F86809">
        <w:rPr>
          <w:rFonts w:eastAsiaTheme="minorEastAsia"/>
          <w:bCs/>
          <w:color w:val="000000"/>
          <w:sz w:val="24"/>
          <w:szCs w:val="24"/>
        </w:rPr>
        <w:t>(</w:t>
      </w:r>
      <w:r w:rsidR="00A960D4" w:rsidRPr="00D749DF">
        <w:rPr>
          <w:rFonts w:eastAsiaTheme="minorEastAsia"/>
          <w:bCs/>
          <w:color w:val="000000"/>
          <w:sz w:val="24"/>
          <w:szCs w:val="24"/>
        </w:rPr>
        <w:t>Μαλικιώση-Λοΐζου, 2008).</w:t>
      </w:r>
      <w:r w:rsidR="00EE7D1C" w:rsidRPr="00F86809">
        <w:rPr>
          <w:rFonts w:eastAsiaTheme="minorEastAsia"/>
          <w:bCs/>
          <w:color w:val="000000"/>
          <w:sz w:val="24"/>
          <w:szCs w:val="24"/>
        </w:rPr>
        <w:t xml:space="preserve"> </w:t>
      </w:r>
      <w:r w:rsidR="00D85EE3" w:rsidRPr="00F86809">
        <w:rPr>
          <w:rFonts w:eastAsiaTheme="minorEastAsia"/>
          <w:bCs/>
          <w:color w:val="000000"/>
          <w:sz w:val="24"/>
          <w:szCs w:val="24"/>
        </w:rPr>
        <w:t>Η</w:t>
      </w:r>
      <w:r w:rsidR="002155E5">
        <w:rPr>
          <w:rFonts w:eastAsiaTheme="minorEastAsia"/>
          <w:bCs/>
          <w:color w:val="000000"/>
          <w:sz w:val="24"/>
          <w:szCs w:val="24"/>
        </w:rPr>
        <w:t xml:space="preserve"> ενσυναίσθηση </w:t>
      </w:r>
      <w:r w:rsidR="008A45E8">
        <w:rPr>
          <w:rFonts w:eastAsiaTheme="minorEastAsia"/>
          <w:bCs/>
          <w:color w:val="000000"/>
          <w:sz w:val="24"/>
          <w:szCs w:val="24"/>
        </w:rPr>
        <w:t xml:space="preserve">διαχωρίζεται </w:t>
      </w:r>
      <w:r w:rsidR="00137E8C">
        <w:rPr>
          <w:rFonts w:eastAsiaTheme="minorEastAsia"/>
          <w:bCs/>
          <w:color w:val="000000"/>
          <w:sz w:val="24"/>
          <w:szCs w:val="24"/>
        </w:rPr>
        <w:t xml:space="preserve">σε </w:t>
      </w:r>
      <w:r w:rsidR="00D85EE3" w:rsidRPr="00F86809">
        <w:rPr>
          <w:rFonts w:eastAsiaTheme="minorEastAsia"/>
          <w:bCs/>
          <w:color w:val="000000"/>
          <w:sz w:val="24"/>
          <w:szCs w:val="24"/>
        </w:rPr>
        <w:t>γνωστική</w:t>
      </w:r>
      <w:r w:rsidR="00EE6FD1">
        <w:rPr>
          <w:rFonts w:eastAsiaTheme="minorEastAsia"/>
          <w:bCs/>
          <w:color w:val="000000"/>
          <w:sz w:val="24"/>
          <w:szCs w:val="24"/>
        </w:rPr>
        <w:t xml:space="preserve"> και </w:t>
      </w:r>
      <w:r w:rsidR="008A45E8">
        <w:rPr>
          <w:rFonts w:eastAsiaTheme="minorEastAsia"/>
          <w:bCs/>
          <w:color w:val="000000"/>
          <w:sz w:val="24"/>
          <w:szCs w:val="24"/>
        </w:rPr>
        <w:t>σ</w:t>
      </w:r>
      <w:r w:rsidR="00137E8C">
        <w:rPr>
          <w:rFonts w:eastAsiaTheme="minorEastAsia"/>
          <w:bCs/>
          <w:color w:val="000000"/>
          <w:sz w:val="24"/>
          <w:szCs w:val="24"/>
        </w:rPr>
        <w:t xml:space="preserve">ε </w:t>
      </w:r>
      <w:r w:rsidR="00EE6FD1" w:rsidRPr="00EE6FD1">
        <w:rPr>
          <w:rFonts w:eastAsiaTheme="minorEastAsia"/>
          <w:bCs/>
          <w:color w:val="000000"/>
          <w:sz w:val="24"/>
          <w:szCs w:val="24"/>
        </w:rPr>
        <w:t>συναισθηματική</w:t>
      </w:r>
      <w:r w:rsidR="00D85EE3" w:rsidRPr="00EE6FD1">
        <w:rPr>
          <w:rFonts w:eastAsiaTheme="minorEastAsia"/>
          <w:bCs/>
          <w:color w:val="000000"/>
          <w:sz w:val="24"/>
          <w:szCs w:val="24"/>
        </w:rPr>
        <w:t>.</w:t>
      </w:r>
      <w:r w:rsidR="00D85EE3" w:rsidRPr="00F86809">
        <w:rPr>
          <w:rFonts w:eastAsiaTheme="minorEastAsia"/>
          <w:bCs/>
          <w:color w:val="000000"/>
          <w:sz w:val="24"/>
          <w:szCs w:val="24"/>
        </w:rPr>
        <w:t xml:space="preserve"> Η πρώτη</w:t>
      </w:r>
      <w:r w:rsidR="00EE6FD1">
        <w:rPr>
          <w:rFonts w:eastAsiaTheme="minorEastAsia"/>
          <w:bCs/>
          <w:color w:val="000000"/>
          <w:sz w:val="24"/>
          <w:szCs w:val="24"/>
        </w:rPr>
        <w:t xml:space="preserve"> </w:t>
      </w:r>
      <w:r w:rsidR="00EE6FD1" w:rsidRPr="00EE6FD1">
        <w:rPr>
          <w:rFonts w:eastAsiaTheme="minorEastAsia"/>
          <w:bCs/>
          <w:color w:val="000000"/>
          <w:sz w:val="24"/>
          <w:szCs w:val="24"/>
        </w:rPr>
        <w:t>αποτελεί την ικανότητα να αντιλαμβάνεται κάποιος/α</w:t>
      </w:r>
      <w:r w:rsidR="003A5881">
        <w:rPr>
          <w:rFonts w:eastAsiaTheme="minorEastAsia"/>
          <w:bCs/>
          <w:color w:val="000000"/>
          <w:sz w:val="24"/>
          <w:szCs w:val="24"/>
        </w:rPr>
        <w:t xml:space="preserve"> τι </w:t>
      </w:r>
      <w:r w:rsidR="00EE6FD1" w:rsidRPr="00EE6FD1">
        <w:rPr>
          <w:rFonts w:eastAsiaTheme="minorEastAsia"/>
          <w:bCs/>
          <w:color w:val="000000"/>
          <w:sz w:val="24"/>
          <w:szCs w:val="24"/>
        </w:rPr>
        <w:t xml:space="preserve">σκέφτεται ή </w:t>
      </w:r>
      <w:r w:rsidR="003A5881">
        <w:rPr>
          <w:rFonts w:eastAsiaTheme="minorEastAsia"/>
          <w:bCs/>
          <w:color w:val="000000"/>
          <w:sz w:val="24"/>
          <w:szCs w:val="24"/>
        </w:rPr>
        <w:t xml:space="preserve">τι </w:t>
      </w:r>
      <w:r w:rsidR="00EE6FD1" w:rsidRPr="00EE6FD1">
        <w:rPr>
          <w:rFonts w:eastAsiaTheme="minorEastAsia"/>
          <w:bCs/>
          <w:color w:val="000000"/>
          <w:sz w:val="24"/>
          <w:szCs w:val="24"/>
        </w:rPr>
        <w:t xml:space="preserve">απασχολεί </w:t>
      </w:r>
      <w:r w:rsidR="003A5881">
        <w:rPr>
          <w:rFonts w:eastAsiaTheme="minorEastAsia"/>
          <w:bCs/>
          <w:color w:val="000000"/>
          <w:sz w:val="24"/>
          <w:szCs w:val="24"/>
        </w:rPr>
        <w:t xml:space="preserve">ένα άλλο άτομο </w:t>
      </w:r>
      <w:r w:rsidR="00EE6FD1" w:rsidRPr="00EE6FD1">
        <w:rPr>
          <w:rFonts w:eastAsiaTheme="minorEastAsia"/>
          <w:bCs/>
          <w:color w:val="000000"/>
          <w:sz w:val="24"/>
          <w:szCs w:val="24"/>
        </w:rPr>
        <w:t>με βάση τη λογική</w:t>
      </w:r>
      <w:r w:rsidR="003A5881">
        <w:rPr>
          <w:rFonts w:eastAsiaTheme="minorEastAsia"/>
          <w:bCs/>
          <w:color w:val="000000"/>
          <w:sz w:val="24"/>
          <w:szCs w:val="24"/>
        </w:rPr>
        <w:t xml:space="preserve">, </w:t>
      </w:r>
      <w:r w:rsidR="00A45F58" w:rsidRPr="00F86809">
        <w:rPr>
          <w:rFonts w:eastAsiaTheme="minorEastAsia"/>
          <w:bCs/>
          <w:color w:val="000000"/>
          <w:sz w:val="24"/>
          <w:szCs w:val="24"/>
        </w:rPr>
        <w:t>ενώ</w:t>
      </w:r>
      <w:r w:rsidR="00D85EE3" w:rsidRPr="00F86809">
        <w:rPr>
          <w:rFonts w:eastAsiaTheme="minorEastAsia"/>
          <w:bCs/>
          <w:color w:val="000000"/>
          <w:sz w:val="24"/>
          <w:szCs w:val="24"/>
        </w:rPr>
        <w:t xml:space="preserve"> η </w:t>
      </w:r>
      <w:r w:rsidR="00EE6FD1">
        <w:rPr>
          <w:rFonts w:eastAsiaTheme="minorEastAsia"/>
          <w:bCs/>
          <w:color w:val="000000"/>
          <w:sz w:val="24"/>
          <w:szCs w:val="24"/>
        </w:rPr>
        <w:t xml:space="preserve">συναισθηματική </w:t>
      </w:r>
      <w:r w:rsidR="00D85EE3" w:rsidRPr="00F86809">
        <w:rPr>
          <w:rFonts w:eastAsiaTheme="minorEastAsia"/>
          <w:bCs/>
          <w:color w:val="000000"/>
          <w:sz w:val="24"/>
          <w:szCs w:val="24"/>
        </w:rPr>
        <w:t xml:space="preserve">ενσυναίσθηση </w:t>
      </w:r>
      <w:r w:rsidR="00EE6FD1" w:rsidRPr="00EE6FD1">
        <w:rPr>
          <w:rFonts w:eastAsiaTheme="minorEastAsia"/>
          <w:bCs/>
          <w:color w:val="000000"/>
          <w:sz w:val="24"/>
          <w:szCs w:val="24"/>
        </w:rPr>
        <w:t xml:space="preserve">αφορά τη συναισθηματική επίγνωση και αντίληψη για την </w:t>
      </w:r>
      <w:r w:rsidR="0065328D">
        <w:rPr>
          <w:rFonts w:eastAsiaTheme="minorEastAsia"/>
          <w:bCs/>
          <w:color w:val="000000"/>
          <w:sz w:val="24"/>
          <w:szCs w:val="24"/>
        </w:rPr>
        <w:t xml:space="preserve">ψυχική </w:t>
      </w:r>
      <w:r w:rsidR="00EE6FD1" w:rsidRPr="00EE6FD1">
        <w:rPr>
          <w:rFonts w:eastAsiaTheme="minorEastAsia"/>
          <w:bCs/>
          <w:color w:val="000000"/>
          <w:sz w:val="24"/>
          <w:szCs w:val="24"/>
        </w:rPr>
        <w:t xml:space="preserve">κατάσταση ενός άλλου ατόμου, όπου ταυτίζει </w:t>
      </w:r>
      <w:r w:rsidR="00CA37AF">
        <w:rPr>
          <w:rFonts w:eastAsiaTheme="minorEastAsia"/>
          <w:bCs/>
          <w:color w:val="000000"/>
          <w:sz w:val="24"/>
          <w:szCs w:val="24"/>
        </w:rPr>
        <w:t xml:space="preserve">ταυτόχρονα </w:t>
      </w:r>
      <w:r w:rsidR="00EE6FD1" w:rsidRPr="00EE6FD1">
        <w:rPr>
          <w:rFonts w:eastAsiaTheme="minorEastAsia"/>
          <w:bCs/>
          <w:color w:val="000000"/>
          <w:sz w:val="24"/>
          <w:szCs w:val="24"/>
        </w:rPr>
        <w:t xml:space="preserve">τα συναισθήματά του με αυτό </w:t>
      </w:r>
      <w:r w:rsidR="009D4109" w:rsidRPr="00F86809">
        <w:rPr>
          <w:rFonts w:eastAsiaTheme="minorEastAsia"/>
          <w:bCs/>
          <w:color w:val="000000"/>
          <w:sz w:val="24"/>
          <w:szCs w:val="24"/>
        </w:rPr>
        <w:t>(</w:t>
      </w:r>
      <w:r w:rsidR="009D4109" w:rsidRPr="00944F4E">
        <w:rPr>
          <w:rFonts w:eastAsiaTheme="minorEastAsia"/>
          <w:bCs/>
          <w:color w:val="000000"/>
          <w:sz w:val="24"/>
          <w:szCs w:val="24"/>
        </w:rPr>
        <w:t>Cole &amp; S. R. Cole</w:t>
      </w:r>
      <w:r w:rsidR="006E1727" w:rsidRPr="00944F4E">
        <w:rPr>
          <w:rFonts w:eastAsiaTheme="minorEastAsia"/>
          <w:bCs/>
          <w:color w:val="000000"/>
          <w:sz w:val="24"/>
          <w:szCs w:val="24"/>
        </w:rPr>
        <w:t>, 2001</w:t>
      </w:r>
      <w:r w:rsidR="00A51486" w:rsidRPr="00944F4E">
        <w:rPr>
          <w:rFonts w:eastAsiaTheme="minorEastAsia"/>
          <w:bCs/>
          <w:color w:val="000000"/>
          <w:sz w:val="24"/>
          <w:szCs w:val="24"/>
        </w:rPr>
        <w:t>)</w:t>
      </w:r>
      <w:r w:rsidR="00EB4E1B" w:rsidRPr="00944F4E">
        <w:rPr>
          <w:rFonts w:eastAsiaTheme="minorEastAsia"/>
          <w:bCs/>
          <w:color w:val="000000"/>
          <w:sz w:val="24"/>
          <w:szCs w:val="24"/>
        </w:rPr>
        <w:t>.</w:t>
      </w:r>
    </w:p>
    <w:p w:rsidR="000C2823" w:rsidRPr="00F86809" w:rsidRDefault="00264914" w:rsidP="00AE4F9A">
      <w:pPr>
        <w:widowControl/>
        <w:adjustRightInd w:val="0"/>
        <w:spacing w:line="360" w:lineRule="auto"/>
        <w:jc w:val="both"/>
        <w:rPr>
          <w:bCs/>
          <w:color w:val="000000"/>
          <w:sz w:val="24"/>
          <w:szCs w:val="24"/>
        </w:rPr>
      </w:pPr>
      <w:r w:rsidRPr="00F86809">
        <w:rPr>
          <w:rFonts w:eastAsiaTheme="minorEastAsia"/>
          <w:bCs/>
          <w:color w:val="000000"/>
          <w:sz w:val="24"/>
          <w:szCs w:val="24"/>
        </w:rPr>
        <w:t xml:space="preserve">     </w:t>
      </w:r>
      <w:r w:rsidR="001C23AE" w:rsidRPr="00F86809">
        <w:rPr>
          <w:rFonts w:eastAsiaTheme="minorEastAsia"/>
          <w:bCs/>
          <w:color w:val="000000"/>
          <w:sz w:val="24"/>
          <w:szCs w:val="24"/>
        </w:rPr>
        <w:t>Οι παράγοντες οι οποίοι επηρεάζ</w:t>
      </w:r>
      <w:r w:rsidR="00583600" w:rsidRPr="00F86809">
        <w:rPr>
          <w:rFonts w:eastAsiaTheme="minorEastAsia"/>
          <w:bCs/>
          <w:color w:val="000000"/>
          <w:sz w:val="24"/>
          <w:szCs w:val="24"/>
        </w:rPr>
        <w:t>ουν την καλλιέργειά της</w:t>
      </w:r>
      <w:r w:rsidR="001C23AE" w:rsidRPr="00F86809">
        <w:rPr>
          <w:rFonts w:eastAsiaTheme="minorEastAsia"/>
          <w:bCs/>
          <w:color w:val="000000"/>
          <w:sz w:val="24"/>
          <w:szCs w:val="24"/>
        </w:rPr>
        <w:t xml:space="preserve"> ενσυναίσθησης </w:t>
      </w:r>
      <w:r w:rsidR="00583600" w:rsidRPr="00F86809">
        <w:rPr>
          <w:rFonts w:eastAsiaTheme="minorEastAsia"/>
          <w:bCs/>
          <w:color w:val="000000"/>
          <w:sz w:val="24"/>
          <w:szCs w:val="24"/>
        </w:rPr>
        <w:t xml:space="preserve">είναι </w:t>
      </w:r>
      <w:r w:rsidR="00844554" w:rsidRPr="00F86809">
        <w:rPr>
          <w:rFonts w:eastAsiaTheme="minorEastAsia"/>
          <w:bCs/>
          <w:color w:val="000000"/>
          <w:sz w:val="24"/>
          <w:szCs w:val="24"/>
        </w:rPr>
        <w:t>βιολογικοί αλλά και περιβαλλοντικοί</w:t>
      </w:r>
      <w:r w:rsidR="00583600" w:rsidRPr="00F86809">
        <w:rPr>
          <w:rFonts w:eastAsiaTheme="minorEastAsia"/>
          <w:bCs/>
          <w:color w:val="000000"/>
          <w:sz w:val="24"/>
          <w:szCs w:val="24"/>
        </w:rPr>
        <w:t xml:space="preserve"> όπως το οικογενειακό περιβάλλον, </w:t>
      </w:r>
      <w:r w:rsidR="001C23AE" w:rsidRPr="00F86809">
        <w:rPr>
          <w:rFonts w:eastAsiaTheme="minorEastAsia"/>
          <w:bCs/>
          <w:color w:val="000000"/>
          <w:sz w:val="24"/>
          <w:szCs w:val="24"/>
        </w:rPr>
        <w:t>η ηλικία,</w:t>
      </w:r>
      <w:r w:rsidR="002E04DA" w:rsidRPr="00F86809">
        <w:rPr>
          <w:rFonts w:eastAsiaTheme="minorEastAsia"/>
          <w:bCs/>
          <w:color w:val="000000"/>
          <w:sz w:val="24"/>
          <w:szCs w:val="24"/>
        </w:rPr>
        <w:t xml:space="preserve"> η ιδιοσυγκρασία του ατόμου, </w:t>
      </w:r>
      <w:r w:rsidR="00583600" w:rsidRPr="00F86809">
        <w:rPr>
          <w:rFonts w:eastAsiaTheme="minorEastAsia"/>
          <w:bCs/>
          <w:color w:val="000000"/>
          <w:sz w:val="24"/>
          <w:szCs w:val="24"/>
        </w:rPr>
        <w:t xml:space="preserve">η εκπαίδευση αλλά και η συμβολή των τεχνών. </w:t>
      </w:r>
      <w:r w:rsidR="009008F5" w:rsidRPr="00F86809">
        <w:rPr>
          <w:rFonts w:eastAsiaTheme="minorEastAsia"/>
          <w:bCs/>
          <w:color w:val="000000"/>
          <w:sz w:val="24"/>
          <w:szCs w:val="24"/>
        </w:rPr>
        <w:t>Ανάμεσα στις τέχνες ι</w:t>
      </w:r>
      <w:r w:rsidR="00186F5A">
        <w:rPr>
          <w:rFonts w:eastAsiaTheme="minorEastAsia"/>
          <w:bCs/>
          <w:color w:val="000000"/>
          <w:sz w:val="24"/>
          <w:szCs w:val="24"/>
        </w:rPr>
        <w:t xml:space="preserve">διαίτερα σημαντική είναι και η συμβολή της </w:t>
      </w:r>
      <w:r w:rsidR="006B1A86" w:rsidRPr="00F86809">
        <w:rPr>
          <w:rFonts w:eastAsiaTheme="minorEastAsia"/>
          <w:bCs/>
          <w:color w:val="000000"/>
          <w:sz w:val="24"/>
          <w:szCs w:val="24"/>
        </w:rPr>
        <w:t>λογοτεχνία</w:t>
      </w:r>
      <w:r w:rsidR="00186F5A">
        <w:rPr>
          <w:rFonts w:eastAsiaTheme="minorEastAsia"/>
          <w:bCs/>
          <w:color w:val="000000"/>
          <w:sz w:val="24"/>
          <w:szCs w:val="24"/>
        </w:rPr>
        <w:t>ς</w:t>
      </w:r>
      <w:r w:rsidR="006B1A86" w:rsidRPr="00F86809">
        <w:rPr>
          <w:rFonts w:eastAsiaTheme="minorEastAsia"/>
          <w:bCs/>
          <w:color w:val="000000"/>
          <w:sz w:val="24"/>
          <w:szCs w:val="24"/>
        </w:rPr>
        <w:t>, αφού μέσα από αυτή οι αναγνώστες/τριες μεταβα</w:t>
      </w:r>
      <w:r w:rsidR="009B3B52">
        <w:rPr>
          <w:rFonts w:eastAsiaTheme="minorEastAsia"/>
          <w:bCs/>
          <w:color w:val="000000"/>
          <w:sz w:val="24"/>
          <w:szCs w:val="24"/>
        </w:rPr>
        <w:t xml:space="preserve">ίνουν σε έναν πλασματικό κόσμο, </w:t>
      </w:r>
      <w:r w:rsidR="006B1A86" w:rsidRPr="00F86809">
        <w:rPr>
          <w:rFonts w:eastAsiaTheme="minorEastAsia"/>
          <w:bCs/>
          <w:color w:val="000000"/>
          <w:sz w:val="24"/>
          <w:szCs w:val="24"/>
        </w:rPr>
        <w:t>εμπλουτίζουν τον συναισ</w:t>
      </w:r>
      <w:r w:rsidR="00155E5C">
        <w:rPr>
          <w:rFonts w:eastAsiaTheme="minorEastAsia"/>
          <w:bCs/>
          <w:color w:val="000000"/>
          <w:sz w:val="24"/>
          <w:szCs w:val="24"/>
        </w:rPr>
        <w:t>θηματικό τους κόσμο,</w:t>
      </w:r>
      <w:r w:rsidR="003C221F">
        <w:rPr>
          <w:rFonts w:eastAsiaTheme="minorEastAsia"/>
          <w:bCs/>
          <w:color w:val="000000"/>
          <w:sz w:val="24"/>
          <w:szCs w:val="24"/>
        </w:rPr>
        <w:t xml:space="preserve"> </w:t>
      </w:r>
      <w:r w:rsidR="00155E5C">
        <w:rPr>
          <w:rFonts w:eastAsiaTheme="minorEastAsia"/>
          <w:bCs/>
          <w:color w:val="000000"/>
          <w:sz w:val="24"/>
          <w:szCs w:val="24"/>
        </w:rPr>
        <w:t>οξύνουν</w:t>
      </w:r>
      <w:r w:rsidR="006B1A86" w:rsidRPr="00F86809">
        <w:rPr>
          <w:rFonts w:eastAsiaTheme="minorEastAsia"/>
          <w:bCs/>
          <w:color w:val="000000"/>
          <w:sz w:val="24"/>
          <w:szCs w:val="24"/>
        </w:rPr>
        <w:t xml:space="preserve"> την κριτική τους σκέψη και καλούνται να κατανοήσουν τις εμπειρίες των ηρώων της κάθε ιστορίας (</w:t>
      </w:r>
      <w:r w:rsidR="006B1A86" w:rsidRPr="00D749DF">
        <w:rPr>
          <w:rFonts w:eastAsiaTheme="minorEastAsia"/>
          <w:bCs/>
          <w:color w:val="000000"/>
          <w:sz w:val="24"/>
          <w:szCs w:val="24"/>
        </w:rPr>
        <w:t>Βρεττός, 2009).</w:t>
      </w:r>
      <w:r w:rsidR="006B1A86" w:rsidRPr="00F86809">
        <w:rPr>
          <w:rFonts w:eastAsiaTheme="minorEastAsia"/>
          <w:bCs/>
          <w:color w:val="000000"/>
          <w:sz w:val="24"/>
          <w:szCs w:val="24"/>
        </w:rPr>
        <w:t xml:space="preserve"> </w:t>
      </w:r>
      <w:r w:rsidR="00D53460" w:rsidRPr="00F86809">
        <w:rPr>
          <w:rFonts w:eastAsiaTheme="minorEastAsia"/>
          <w:bCs/>
          <w:color w:val="000000"/>
          <w:sz w:val="24"/>
          <w:szCs w:val="24"/>
        </w:rPr>
        <w:lastRenderedPageBreak/>
        <w:t>Αποδεδειγμένα, το παραμύθι διαδραματίζει έναν σπου</w:t>
      </w:r>
      <w:r w:rsidR="00DA7AAA" w:rsidRPr="00F86809">
        <w:rPr>
          <w:rFonts w:eastAsiaTheme="minorEastAsia"/>
          <w:bCs/>
          <w:color w:val="000000"/>
          <w:sz w:val="24"/>
          <w:szCs w:val="24"/>
        </w:rPr>
        <w:t>δαίο ρόλο για τα παιδιά, αφού τα εφοδιάζει</w:t>
      </w:r>
      <w:r w:rsidR="00D53460" w:rsidRPr="00F86809">
        <w:rPr>
          <w:rFonts w:eastAsiaTheme="minorEastAsia"/>
          <w:bCs/>
          <w:color w:val="000000"/>
          <w:sz w:val="24"/>
          <w:szCs w:val="24"/>
        </w:rPr>
        <w:t xml:space="preserve"> συναισθηματικά, γνωστικά και </w:t>
      </w:r>
      <w:r w:rsidR="00DD377D" w:rsidRPr="00F86809">
        <w:rPr>
          <w:rFonts w:eastAsiaTheme="minorEastAsia"/>
          <w:bCs/>
          <w:color w:val="000000"/>
          <w:sz w:val="24"/>
          <w:szCs w:val="24"/>
        </w:rPr>
        <w:t>ηθικά, διαμορφώνοντας την προσωπικότητά του</w:t>
      </w:r>
      <w:r w:rsidR="00AD544B" w:rsidRPr="00F86809">
        <w:rPr>
          <w:rFonts w:eastAsiaTheme="minorEastAsia"/>
          <w:bCs/>
          <w:color w:val="000000"/>
          <w:sz w:val="24"/>
          <w:szCs w:val="24"/>
        </w:rPr>
        <w:t xml:space="preserve"> </w:t>
      </w:r>
      <w:r w:rsidR="00D53460" w:rsidRPr="00F86809">
        <w:rPr>
          <w:rFonts w:eastAsiaTheme="minorEastAsia"/>
          <w:bCs/>
          <w:color w:val="000000"/>
          <w:sz w:val="24"/>
          <w:szCs w:val="24"/>
        </w:rPr>
        <w:t>(</w:t>
      </w:r>
      <w:r w:rsidR="00D53460" w:rsidRPr="00D749DF">
        <w:rPr>
          <w:rFonts w:eastAsiaTheme="minorEastAsia"/>
          <w:bCs/>
          <w:color w:val="000000"/>
          <w:sz w:val="24"/>
          <w:szCs w:val="24"/>
        </w:rPr>
        <w:t xml:space="preserve">Μαλαφάντης, </w:t>
      </w:r>
      <w:r w:rsidR="003463DD" w:rsidRPr="00D749DF">
        <w:rPr>
          <w:rFonts w:eastAsiaTheme="minorEastAsia"/>
          <w:bCs/>
          <w:color w:val="000000"/>
          <w:sz w:val="24"/>
          <w:szCs w:val="24"/>
        </w:rPr>
        <w:t>2011).</w:t>
      </w:r>
      <w:r w:rsidR="00DA7AAA" w:rsidRPr="00D749DF">
        <w:rPr>
          <w:rFonts w:eastAsiaTheme="minorEastAsia"/>
          <w:bCs/>
          <w:color w:val="000000"/>
          <w:sz w:val="24"/>
          <w:szCs w:val="24"/>
        </w:rPr>
        <w:t xml:space="preserve"> </w:t>
      </w:r>
      <w:r w:rsidR="008E602E">
        <w:rPr>
          <w:rFonts w:eastAsiaTheme="minorEastAsia"/>
          <w:bCs/>
          <w:color w:val="000000"/>
          <w:sz w:val="24"/>
          <w:szCs w:val="24"/>
        </w:rPr>
        <w:t xml:space="preserve">Ενώ, </w:t>
      </w:r>
      <w:r w:rsidR="00C807B1" w:rsidRPr="00F86809">
        <w:rPr>
          <w:rFonts w:eastAsiaTheme="minorEastAsia"/>
          <w:bCs/>
          <w:color w:val="000000"/>
          <w:sz w:val="24"/>
          <w:szCs w:val="24"/>
        </w:rPr>
        <w:t xml:space="preserve">τα παραμύθια </w:t>
      </w:r>
      <w:r w:rsidR="003B4489">
        <w:rPr>
          <w:rFonts w:eastAsiaTheme="minorEastAsia"/>
          <w:bCs/>
          <w:color w:val="000000"/>
          <w:sz w:val="24"/>
          <w:szCs w:val="24"/>
        </w:rPr>
        <w:t xml:space="preserve">θα λέγαμε, πως εντάσσονται </w:t>
      </w:r>
      <w:r w:rsidR="001E0BB7">
        <w:rPr>
          <w:rFonts w:eastAsiaTheme="minorEastAsia"/>
          <w:bCs/>
          <w:color w:val="000000"/>
          <w:sz w:val="24"/>
          <w:szCs w:val="24"/>
        </w:rPr>
        <w:t xml:space="preserve">κυρίως </w:t>
      </w:r>
      <w:r w:rsidR="003B4489">
        <w:rPr>
          <w:rFonts w:eastAsiaTheme="minorEastAsia"/>
          <w:bCs/>
          <w:color w:val="000000"/>
          <w:sz w:val="24"/>
          <w:szCs w:val="24"/>
        </w:rPr>
        <w:t>στο φαντασιακό</w:t>
      </w:r>
      <w:r w:rsidR="00963ED2">
        <w:rPr>
          <w:rFonts w:eastAsiaTheme="minorEastAsia"/>
          <w:bCs/>
          <w:color w:val="000000"/>
          <w:sz w:val="24"/>
          <w:szCs w:val="24"/>
        </w:rPr>
        <w:t xml:space="preserve"> κόσμο</w:t>
      </w:r>
      <w:r w:rsidR="001E0BB7">
        <w:rPr>
          <w:rFonts w:eastAsiaTheme="minorEastAsia"/>
          <w:bCs/>
          <w:color w:val="000000"/>
          <w:sz w:val="24"/>
          <w:szCs w:val="24"/>
        </w:rPr>
        <w:t>, μέσα σε αυτ</w:t>
      </w:r>
      <w:r w:rsidR="00963ED2">
        <w:rPr>
          <w:rFonts w:eastAsiaTheme="minorEastAsia"/>
          <w:bCs/>
          <w:color w:val="000000"/>
          <w:sz w:val="24"/>
          <w:szCs w:val="24"/>
        </w:rPr>
        <w:t xml:space="preserve">ά εντοπίζουμε τις </w:t>
      </w:r>
      <w:r w:rsidR="001E0BB7">
        <w:rPr>
          <w:rFonts w:eastAsiaTheme="minorEastAsia"/>
          <w:bCs/>
          <w:color w:val="000000"/>
          <w:sz w:val="24"/>
          <w:szCs w:val="24"/>
        </w:rPr>
        <w:t xml:space="preserve">αληθινές </w:t>
      </w:r>
      <w:r w:rsidR="00390375">
        <w:rPr>
          <w:rFonts w:eastAsiaTheme="minorEastAsia"/>
          <w:bCs/>
          <w:color w:val="000000"/>
          <w:sz w:val="24"/>
          <w:szCs w:val="24"/>
        </w:rPr>
        <w:t xml:space="preserve">αναμετρήσεις και </w:t>
      </w:r>
      <w:r w:rsidR="00112013">
        <w:rPr>
          <w:rFonts w:eastAsiaTheme="minorEastAsia"/>
          <w:bCs/>
          <w:color w:val="000000"/>
          <w:sz w:val="24"/>
          <w:szCs w:val="24"/>
        </w:rPr>
        <w:t xml:space="preserve">τους </w:t>
      </w:r>
      <w:r w:rsidR="00390375">
        <w:rPr>
          <w:rFonts w:eastAsiaTheme="minorEastAsia"/>
          <w:bCs/>
          <w:color w:val="000000"/>
          <w:sz w:val="24"/>
          <w:szCs w:val="24"/>
        </w:rPr>
        <w:t xml:space="preserve">προβληματισμούς </w:t>
      </w:r>
      <w:r w:rsidR="00C807B1" w:rsidRPr="00F86809">
        <w:rPr>
          <w:rFonts w:eastAsiaTheme="minorEastAsia"/>
          <w:bCs/>
          <w:color w:val="000000"/>
          <w:sz w:val="24"/>
          <w:szCs w:val="24"/>
        </w:rPr>
        <w:t>των παιδιών</w:t>
      </w:r>
      <w:r w:rsidR="00A167A8">
        <w:rPr>
          <w:rFonts w:eastAsiaTheme="minorEastAsia"/>
          <w:bCs/>
          <w:color w:val="000000"/>
          <w:sz w:val="24"/>
          <w:szCs w:val="24"/>
        </w:rPr>
        <w:t xml:space="preserve"> δια μέσω του φανταστικού καθρέφτη</w:t>
      </w:r>
      <w:r w:rsidR="00CC63AF" w:rsidRPr="00F86809">
        <w:rPr>
          <w:rFonts w:eastAsiaTheme="minorEastAsia"/>
          <w:bCs/>
          <w:color w:val="000000"/>
          <w:sz w:val="24"/>
          <w:szCs w:val="24"/>
        </w:rPr>
        <w:t>.</w:t>
      </w:r>
      <w:r w:rsidR="007B46C1" w:rsidRPr="00F86809">
        <w:rPr>
          <w:rFonts w:eastAsiaTheme="minorEastAsia"/>
          <w:bCs/>
          <w:color w:val="000000"/>
          <w:sz w:val="24"/>
          <w:szCs w:val="24"/>
        </w:rPr>
        <w:t xml:space="preserve"> Η επαφή με τη λογοτεχνία δίνει τη δυνατότητα στα παιδιά να εκφράσουν δυνατά συ</w:t>
      </w:r>
      <w:r w:rsidR="00226D7D">
        <w:rPr>
          <w:rFonts w:eastAsiaTheme="minorEastAsia"/>
          <w:bCs/>
          <w:color w:val="000000"/>
          <w:sz w:val="24"/>
          <w:szCs w:val="24"/>
        </w:rPr>
        <w:t xml:space="preserve">ναισθήματα αντιμετωπίζοντάς τα </w:t>
      </w:r>
      <w:r w:rsidR="007B46C1" w:rsidRPr="00F86809">
        <w:rPr>
          <w:rFonts w:eastAsiaTheme="minorEastAsia"/>
          <w:bCs/>
          <w:color w:val="000000"/>
          <w:sz w:val="24"/>
          <w:szCs w:val="24"/>
        </w:rPr>
        <w:t xml:space="preserve">μέσα από το </w:t>
      </w:r>
      <w:r w:rsidR="00226D7D">
        <w:rPr>
          <w:rFonts w:eastAsiaTheme="minorEastAsia"/>
          <w:bCs/>
          <w:color w:val="000000"/>
          <w:sz w:val="24"/>
          <w:szCs w:val="24"/>
        </w:rPr>
        <w:t xml:space="preserve">πρίσμα </w:t>
      </w:r>
      <w:r w:rsidR="00100697">
        <w:rPr>
          <w:rFonts w:eastAsiaTheme="minorEastAsia"/>
          <w:bCs/>
          <w:color w:val="000000"/>
          <w:sz w:val="24"/>
          <w:szCs w:val="24"/>
        </w:rPr>
        <w:t xml:space="preserve">της ιστορίας </w:t>
      </w:r>
      <w:r w:rsidR="00CC63AF" w:rsidRPr="00393C01">
        <w:rPr>
          <w:rFonts w:eastAsiaTheme="minorEastAsia"/>
          <w:bCs/>
          <w:color w:val="000000"/>
          <w:sz w:val="24"/>
          <w:szCs w:val="24"/>
        </w:rPr>
        <w:t>(Collins, 1999).</w:t>
      </w:r>
      <w:r w:rsidR="000C6216" w:rsidRPr="00F86809">
        <w:rPr>
          <w:rFonts w:eastAsiaTheme="minorEastAsia"/>
          <w:bCs/>
          <w:color w:val="000000"/>
          <w:sz w:val="24"/>
          <w:szCs w:val="24"/>
        </w:rPr>
        <w:t xml:space="preserve"> </w:t>
      </w:r>
      <w:r w:rsidR="001D2C8C">
        <w:rPr>
          <w:rFonts w:eastAsiaTheme="minorEastAsia"/>
          <w:bCs/>
          <w:color w:val="000000"/>
          <w:sz w:val="24"/>
          <w:szCs w:val="24"/>
        </w:rPr>
        <w:t xml:space="preserve">Ο/η αναγνώστης/τρια μέσα από την ανάγνωση φανταστικών ιστοριών καταφέρνει να φέρει στο φως και προσωπικές του/της εμπειρίες με αποτέλεσμα να συνειδητοποιεί και να αντιλαμβάνεται τον εαυτό του/της </w:t>
      </w:r>
      <w:r w:rsidR="00674BD8">
        <w:rPr>
          <w:rFonts w:eastAsiaTheme="minorEastAsia"/>
          <w:bCs/>
          <w:color w:val="000000"/>
          <w:sz w:val="24"/>
          <w:szCs w:val="24"/>
        </w:rPr>
        <w:t>και τον κόσμο</w:t>
      </w:r>
      <w:r w:rsidR="00CC7847">
        <w:rPr>
          <w:rFonts w:eastAsiaTheme="minorEastAsia"/>
          <w:bCs/>
          <w:color w:val="000000"/>
          <w:sz w:val="24"/>
          <w:szCs w:val="24"/>
        </w:rPr>
        <w:t>, που τον/την περιβάλει</w:t>
      </w:r>
      <w:r w:rsidR="00674BD8">
        <w:rPr>
          <w:rFonts w:eastAsiaTheme="minorEastAsia"/>
          <w:bCs/>
          <w:color w:val="000000"/>
          <w:sz w:val="24"/>
          <w:szCs w:val="24"/>
        </w:rPr>
        <w:t xml:space="preserve"> (Κατσαρίδου, 2011). </w:t>
      </w:r>
      <w:r w:rsidR="001D2C8C">
        <w:rPr>
          <w:rFonts w:eastAsiaTheme="minorEastAsia"/>
          <w:bCs/>
          <w:color w:val="000000"/>
          <w:sz w:val="24"/>
          <w:szCs w:val="24"/>
        </w:rPr>
        <w:t xml:space="preserve"> </w:t>
      </w:r>
    </w:p>
    <w:p w:rsidR="005F0298" w:rsidRDefault="00264914" w:rsidP="00AE4F9A">
      <w:pPr>
        <w:widowControl/>
        <w:adjustRightInd w:val="0"/>
        <w:spacing w:line="360" w:lineRule="auto"/>
        <w:jc w:val="both"/>
        <w:rPr>
          <w:bCs/>
          <w:color w:val="000000"/>
          <w:sz w:val="24"/>
          <w:szCs w:val="24"/>
        </w:rPr>
      </w:pPr>
      <w:r w:rsidRPr="00F86809">
        <w:rPr>
          <w:rFonts w:eastAsiaTheme="minorEastAsia"/>
          <w:bCs/>
          <w:color w:val="000000"/>
          <w:sz w:val="24"/>
          <w:szCs w:val="24"/>
        </w:rPr>
        <w:t xml:space="preserve">     </w:t>
      </w:r>
      <w:r w:rsidR="00AA1CE5">
        <w:rPr>
          <w:rFonts w:eastAsiaTheme="minorEastAsia"/>
          <w:bCs/>
          <w:color w:val="000000"/>
          <w:sz w:val="24"/>
          <w:szCs w:val="24"/>
        </w:rPr>
        <w:t>Αντίστοιχα</w:t>
      </w:r>
      <w:r w:rsidR="00134549">
        <w:rPr>
          <w:rFonts w:eastAsiaTheme="minorEastAsia"/>
          <w:bCs/>
          <w:color w:val="000000"/>
          <w:sz w:val="24"/>
          <w:szCs w:val="24"/>
        </w:rPr>
        <w:t>, τ</w:t>
      </w:r>
      <w:r w:rsidR="000C6216" w:rsidRPr="00F86809">
        <w:rPr>
          <w:rFonts w:eastAsiaTheme="minorEastAsia"/>
          <w:bCs/>
          <w:color w:val="000000"/>
          <w:sz w:val="24"/>
          <w:szCs w:val="24"/>
        </w:rPr>
        <w:t>ο</w:t>
      </w:r>
      <w:r w:rsidR="00771C3D" w:rsidRPr="00F86809">
        <w:rPr>
          <w:rFonts w:eastAsiaTheme="minorEastAsia"/>
          <w:bCs/>
          <w:color w:val="000000"/>
          <w:sz w:val="24"/>
          <w:szCs w:val="24"/>
        </w:rPr>
        <w:t xml:space="preserve"> εκπαιδευτικό δράμα </w:t>
      </w:r>
      <w:r w:rsidR="000C6216" w:rsidRPr="00F86809">
        <w:rPr>
          <w:rFonts w:eastAsiaTheme="minorEastAsia"/>
          <w:bCs/>
          <w:color w:val="000000"/>
          <w:sz w:val="24"/>
          <w:szCs w:val="24"/>
        </w:rPr>
        <w:t>σχετίζεται άμεσα</w:t>
      </w:r>
      <w:r w:rsidR="00501941">
        <w:rPr>
          <w:rFonts w:eastAsiaTheme="minorEastAsia"/>
          <w:bCs/>
          <w:color w:val="000000"/>
          <w:sz w:val="24"/>
          <w:szCs w:val="24"/>
        </w:rPr>
        <w:t xml:space="preserve"> με τη λογοτεχνία, διότι βοηθά </w:t>
      </w:r>
      <w:r w:rsidR="000C6216" w:rsidRPr="00F86809">
        <w:rPr>
          <w:rFonts w:eastAsiaTheme="minorEastAsia"/>
          <w:bCs/>
          <w:color w:val="000000"/>
          <w:sz w:val="24"/>
          <w:szCs w:val="24"/>
        </w:rPr>
        <w:t>την κατανόη</w:t>
      </w:r>
      <w:r w:rsidR="00E858C0">
        <w:rPr>
          <w:rFonts w:eastAsiaTheme="minorEastAsia"/>
          <w:bCs/>
          <w:color w:val="000000"/>
          <w:sz w:val="24"/>
          <w:szCs w:val="24"/>
        </w:rPr>
        <w:t xml:space="preserve">ση των λογοτεχνικών κειμένων μέσα από την </w:t>
      </w:r>
      <w:r w:rsidR="00AA1CE5">
        <w:rPr>
          <w:rFonts w:eastAsiaTheme="minorEastAsia"/>
          <w:bCs/>
          <w:color w:val="000000"/>
          <w:sz w:val="24"/>
          <w:szCs w:val="24"/>
        </w:rPr>
        <w:t xml:space="preserve">αναπαράστασή τους </w:t>
      </w:r>
      <w:r w:rsidR="004E4A8B" w:rsidRPr="00F86809">
        <w:rPr>
          <w:rFonts w:eastAsiaTheme="minorEastAsia"/>
          <w:bCs/>
          <w:color w:val="000000"/>
          <w:sz w:val="24"/>
          <w:szCs w:val="24"/>
        </w:rPr>
        <w:t>(Αυδή, &amp; Χατζηγεωργίου, 2007).</w:t>
      </w:r>
      <w:r w:rsidR="000C6216" w:rsidRPr="00F86809">
        <w:rPr>
          <w:rFonts w:eastAsiaTheme="minorEastAsia"/>
          <w:bCs/>
          <w:color w:val="000000"/>
          <w:sz w:val="24"/>
          <w:szCs w:val="24"/>
        </w:rPr>
        <w:t xml:space="preserve"> </w:t>
      </w:r>
      <w:r w:rsidR="00922478">
        <w:rPr>
          <w:rFonts w:eastAsiaTheme="minorEastAsia"/>
          <w:bCs/>
          <w:color w:val="000000"/>
          <w:sz w:val="24"/>
          <w:szCs w:val="24"/>
        </w:rPr>
        <w:t xml:space="preserve">Οι ιστορίες δηλαδή ζωντανεύουν από τους συμμετέχοντες του δράματος και στην πορεία καλούνται όχι μόνο να τις αποτυπώσουν, αλλά και να τις ερευνήσουν. </w:t>
      </w:r>
      <w:r>
        <w:rPr>
          <w:rFonts w:eastAsiaTheme="minorEastAsia"/>
          <w:bCs/>
          <w:color w:val="000000"/>
          <w:sz w:val="24"/>
          <w:szCs w:val="24"/>
        </w:rPr>
        <w:t xml:space="preserve">Να σημειωθεί πως το δράμα και ορισμένες αναγνωστικές θεωρίες συσχετίζονται </w:t>
      </w:r>
      <w:r w:rsidR="00460E27">
        <w:rPr>
          <w:rFonts w:eastAsiaTheme="minorEastAsia"/>
          <w:bCs/>
          <w:color w:val="000000"/>
          <w:sz w:val="24"/>
          <w:szCs w:val="24"/>
        </w:rPr>
        <w:t xml:space="preserve">επίσης </w:t>
      </w:r>
      <w:r>
        <w:rPr>
          <w:rFonts w:eastAsiaTheme="minorEastAsia"/>
          <w:bCs/>
          <w:color w:val="000000"/>
          <w:sz w:val="24"/>
          <w:szCs w:val="24"/>
        </w:rPr>
        <w:t xml:space="preserve">στο ότι </w:t>
      </w:r>
      <w:r w:rsidR="001270E8">
        <w:rPr>
          <w:rFonts w:eastAsiaTheme="minorEastAsia"/>
          <w:bCs/>
          <w:color w:val="000000"/>
          <w:sz w:val="24"/>
          <w:szCs w:val="24"/>
        </w:rPr>
        <w:t>ο/η αναγνώστης/τρια βρίσκεται</w:t>
      </w:r>
      <w:r>
        <w:rPr>
          <w:rFonts w:eastAsiaTheme="minorEastAsia"/>
          <w:bCs/>
          <w:color w:val="000000"/>
          <w:sz w:val="24"/>
          <w:szCs w:val="24"/>
        </w:rPr>
        <w:t xml:space="preserve"> στο κέντρο της διαδικασίας κάθε φορά κα</w:t>
      </w:r>
      <w:r w:rsidR="001270E8">
        <w:rPr>
          <w:rFonts w:eastAsiaTheme="minorEastAsia"/>
          <w:bCs/>
          <w:color w:val="000000"/>
          <w:sz w:val="24"/>
          <w:szCs w:val="24"/>
        </w:rPr>
        <w:t xml:space="preserve">τασκευάζοντας και προσωπικά κειμενικά νοήματα, </w:t>
      </w:r>
      <w:r>
        <w:rPr>
          <w:rFonts w:eastAsiaTheme="minorEastAsia"/>
          <w:bCs/>
          <w:color w:val="000000"/>
          <w:sz w:val="24"/>
          <w:szCs w:val="24"/>
        </w:rPr>
        <w:t>τα οποία δεν εμπεριέχονται φανερό στο περιεχόμενο των κειμένων.</w:t>
      </w:r>
    </w:p>
    <w:p w:rsidR="00F95707" w:rsidRDefault="00264914" w:rsidP="001D6ACF">
      <w:pPr>
        <w:widowControl/>
        <w:adjustRightInd w:val="0"/>
        <w:spacing w:line="360" w:lineRule="auto"/>
        <w:jc w:val="both"/>
        <w:rPr>
          <w:bCs/>
          <w:color w:val="000000"/>
          <w:sz w:val="24"/>
          <w:szCs w:val="24"/>
        </w:rPr>
      </w:pPr>
      <w:r>
        <w:rPr>
          <w:rFonts w:eastAsiaTheme="minorEastAsia"/>
          <w:bCs/>
          <w:color w:val="000000"/>
          <w:sz w:val="24"/>
          <w:szCs w:val="24"/>
        </w:rPr>
        <w:t xml:space="preserve">     </w:t>
      </w:r>
      <w:r w:rsidR="00C666E7">
        <w:rPr>
          <w:rFonts w:eastAsiaTheme="minorEastAsia"/>
          <w:bCs/>
          <w:color w:val="000000"/>
          <w:sz w:val="24"/>
          <w:szCs w:val="24"/>
        </w:rPr>
        <w:t>Έτσι, θ</w:t>
      </w:r>
      <w:r w:rsidR="000C6216" w:rsidRPr="00F86809">
        <w:rPr>
          <w:rFonts w:eastAsiaTheme="minorEastAsia"/>
          <w:bCs/>
          <w:color w:val="000000"/>
          <w:sz w:val="24"/>
          <w:szCs w:val="24"/>
        </w:rPr>
        <w:t xml:space="preserve">α λέγαμε πως </w:t>
      </w:r>
      <w:r>
        <w:rPr>
          <w:rFonts w:eastAsiaTheme="minorEastAsia"/>
          <w:bCs/>
          <w:color w:val="000000"/>
          <w:sz w:val="24"/>
          <w:szCs w:val="24"/>
        </w:rPr>
        <w:t xml:space="preserve">το εκπαιδευτικό δράμα </w:t>
      </w:r>
      <w:r w:rsidR="000C6216" w:rsidRPr="00F86809">
        <w:rPr>
          <w:rFonts w:eastAsiaTheme="minorEastAsia"/>
          <w:bCs/>
          <w:color w:val="000000"/>
          <w:sz w:val="24"/>
          <w:szCs w:val="24"/>
        </w:rPr>
        <w:t xml:space="preserve">συμβάλει </w:t>
      </w:r>
      <w:r w:rsidR="00AD544B" w:rsidRPr="00F86809">
        <w:rPr>
          <w:rFonts w:eastAsiaTheme="minorEastAsia"/>
          <w:bCs/>
          <w:color w:val="000000"/>
          <w:sz w:val="24"/>
          <w:szCs w:val="24"/>
        </w:rPr>
        <w:t xml:space="preserve">εξίσου </w:t>
      </w:r>
      <w:r w:rsidR="00771C3D" w:rsidRPr="00F86809">
        <w:rPr>
          <w:rFonts w:eastAsiaTheme="minorEastAsia"/>
          <w:bCs/>
          <w:color w:val="000000"/>
          <w:sz w:val="24"/>
          <w:szCs w:val="24"/>
        </w:rPr>
        <w:t>σημαντικά στην ενίσχυση</w:t>
      </w:r>
      <w:r w:rsidR="00AD544B" w:rsidRPr="00F86809">
        <w:rPr>
          <w:rFonts w:eastAsiaTheme="minorEastAsia"/>
          <w:bCs/>
          <w:color w:val="000000"/>
          <w:sz w:val="24"/>
          <w:szCs w:val="24"/>
        </w:rPr>
        <w:t xml:space="preserve"> της ενσυναισθητικής ικανότητας, καθώς </w:t>
      </w:r>
      <w:r w:rsidR="00771C3D" w:rsidRPr="00F86809">
        <w:rPr>
          <w:rFonts w:eastAsiaTheme="minorEastAsia"/>
          <w:bCs/>
          <w:color w:val="000000"/>
          <w:sz w:val="24"/>
          <w:szCs w:val="24"/>
        </w:rPr>
        <w:t>μέσα από παιχνίδια ρόλων και αυτοσχεδιασμών τα παιδιά εμβαθύνουν στον ψυχικό κόσμο των χαρακτήρων και σταδιακά κατανοού</w:t>
      </w:r>
      <w:r w:rsidR="00AD544B" w:rsidRPr="00F86809">
        <w:rPr>
          <w:rFonts w:eastAsiaTheme="minorEastAsia"/>
          <w:bCs/>
          <w:color w:val="000000"/>
          <w:sz w:val="24"/>
          <w:szCs w:val="24"/>
        </w:rPr>
        <w:t>ν</w:t>
      </w:r>
      <w:r w:rsidR="00771C3D" w:rsidRPr="00F86809">
        <w:rPr>
          <w:rFonts w:eastAsiaTheme="minorEastAsia"/>
          <w:bCs/>
          <w:color w:val="000000"/>
          <w:sz w:val="24"/>
          <w:szCs w:val="24"/>
        </w:rPr>
        <w:t xml:space="preserve"> τόσο τον εαυτό τους όσο και τους/τις άλλους/ες. Αποκτούν κοινωνική, ηθική και πολιτική αντίληψη ερχόμενα αντιμέτωπα με </w:t>
      </w:r>
      <w:r w:rsidR="00AE4F9A" w:rsidRPr="00F86809">
        <w:rPr>
          <w:rFonts w:eastAsiaTheme="minorEastAsia"/>
          <w:bCs/>
          <w:color w:val="000000"/>
          <w:sz w:val="24"/>
          <w:szCs w:val="24"/>
        </w:rPr>
        <w:t xml:space="preserve">ιστορίες και </w:t>
      </w:r>
      <w:r w:rsidR="00771C3D" w:rsidRPr="00F86809">
        <w:rPr>
          <w:rFonts w:eastAsiaTheme="minorEastAsia"/>
          <w:bCs/>
          <w:color w:val="000000"/>
          <w:sz w:val="24"/>
          <w:szCs w:val="24"/>
        </w:rPr>
        <w:t xml:space="preserve">διλήμματα </w:t>
      </w:r>
      <w:r w:rsidR="00AE4F9A" w:rsidRPr="00F86809">
        <w:rPr>
          <w:rFonts w:eastAsiaTheme="minorEastAsia"/>
          <w:bCs/>
          <w:color w:val="000000"/>
          <w:sz w:val="24"/>
          <w:szCs w:val="24"/>
        </w:rPr>
        <w:t>που αντιμετωπίζουν οι ήρωες/</w:t>
      </w:r>
      <w:r w:rsidR="00AE4F9A" w:rsidRPr="00D749DF">
        <w:rPr>
          <w:rFonts w:eastAsiaTheme="minorEastAsia"/>
          <w:bCs/>
          <w:color w:val="000000"/>
          <w:sz w:val="24"/>
          <w:szCs w:val="24"/>
        </w:rPr>
        <w:t>ηρωίδες (Σέξτου, 2007: 31).</w:t>
      </w:r>
      <w:r w:rsidR="005F0298" w:rsidRPr="00D749DF">
        <w:rPr>
          <w:rFonts w:eastAsiaTheme="minorEastAsia"/>
          <w:bCs/>
          <w:color w:val="000000"/>
          <w:sz w:val="24"/>
          <w:szCs w:val="24"/>
        </w:rPr>
        <w:t xml:space="preserve"> </w:t>
      </w:r>
      <w:r w:rsidR="00F43B10" w:rsidRPr="00D749DF">
        <w:rPr>
          <w:rFonts w:eastAsiaTheme="minorEastAsia"/>
          <w:bCs/>
          <w:color w:val="000000"/>
          <w:sz w:val="24"/>
          <w:szCs w:val="24"/>
        </w:rPr>
        <w:t>Το</w:t>
      </w:r>
      <w:r w:rsidR="00F43B10">
        <w:rPr>
          <w:rFonts w:eastAsiaTheme="minorEastAsia"/>
          <w:bCs/>
          <w:color w:val="000000"/>
          <w:sz w:val="24"/>
          <w:szCs w:val="24"/>
        </w:rPr>
        <w:t xml:space="preserve"> θέατρο </w:t>
      </w:r>
      <w:r w:rsidR="0007681D">
        <w:rPr>
          <w:rFonts w:eastAsiaTheme="minorEastAsia"/>
          <w:bCs/>
          <w:color w:val="000000"/>
          <w:sz w:val="24"/>
          <w:szCs w:val="24"/>
        </w:rPr>
        <w:t>προσφέρει</w:t>
      </w:r>
      <w:r w:rsidR="00F43B10">
        <w:rPr>
          <w:rFonts w:eastAsiaTheme="minorEastAsia"/>
          <w:bCs/>
          <w:color w:val="000000"/>
          <w:sz w:val="24"/>
          <w:szCs w:val="24"/>
        </w:rPr>
        <w:t xml:space="preserve"> τη δυν</w:t>
      </w:r>
      <w:r w:rsidR="0007681D">
        <w:rPr>
          <w:rFonts w:eastAsiaTheme="minorEastAsia"/>
          <w:bCs/>
          <w:color w:val="000000"/>
          <w:sz w:val="24"/>
          <w:szCs w:val="24"/>
        </w:rPr>
        <w:t xml:space="preserve">ατότητα στα παιδιά να εκφραστούν συναισθηματικά, να μοιραστούν τις </w:t>
      </w:r>
      <w:r w:rsidR="00F43B10">
        <w:rPr>
          <w:rFonts w:eastAsiaTheme="minorEastAsia"/>
          <w:bCs/>
          <w:color w:val="000000"/>
          <w:sz w:val="24"/>
          <w:szCs w:val="24"/>
        </w:rPr>
        <w:t>σκέψεις</w:t>
      </w:r>
      <w:r w:rsidR="0007681D">
        <w:rPr>
          <w:rFonts w:eastAsiaTheme="minorEastAsia"/>
          <w:bCs/>
          <w:color w:val="000000"/>
          <w:sz w:val="24"/>
          <w:szCs w:val="24"/>
        </w:rPr>
        <w:t xml:space="preserve"> τους</w:t>
      </w:r>
      <w:r w:rsidR="00F337FF">
        <w:rPr>
          <w:rFonts w:eastAsiaTheme="minorEastAsia"/>
          <w:bCs/>
          <w:color w:val="000000"/>
          <w:sz w:val="24"/>
          <w:szCs w:val="24"/>
        </w:rPr>
        <w:t xml:space="preserve">, </w:t>
      </w:r>
      <w:r w:rsidR="00F43B10">
        <w:rPr>
          <w:rFonts w:eastAsiaTheme="minorEastAsia"/>
          <w:bCs/>
          <w:color w:val="000000"/>
          <w:sz w:val="24"/>
          <w:szCs w:val="24"/>
        </w:rPr>
        <w:t xml:space="preserve">να ενδιαφερθούν για τους/τις άλλους/ες μέσα από </w:t>
      </w:r>
      <w:r w:rsidR="00C12F9E">
        <w:rPr>
          <w:rFonts w:eastAsiaTheme="minorEastAsia"/>
          <w:bCs/>
          <w:color w:val="000000"/>
          <w:sz w:val="24"/>
          <w:szCs w:val="24"/>
        </w:rPr>
        <w:t>τ</w:t>
      </w:r>
      <w:r w:rsidR="005C64EF">
        <w:rPr>
          <w:rFonts w:eastAsiaTheme="minorEastAsia"/>
          <w:bCs/>
          <w:color w:val="000000"/>
          <w:sz w:val="24"/>
          <w:szCs w:val="24"/>
        </w:rPr>
        <w:t>α διδάγματα των ιστοριών</w:t>
      </w:r>
      <w:r w:rsidR="00F43B10">
        <w:rPr>
          <w:rFonts w:eastAsiaTheme="minorEastAsia"/>
          <w:bCs/>
          <w:color w:val="000000"/>
          <w:sz w:val="24"/>
          <w:szCs w:val="24"/>
        </w:rPr>
        <w:t xml:space="preserve"> και να λειτουργήσουν σε ένα κοινωνικό πλαίσιο με κανόνες και ευθύνες </w:t>
      </w:r>
      <w:r w:rsidR="004F31C3" w:rsidRPr="00F86809">
        <w:rPr>
          <w:rFonts w:eastAsiaTheme="minorEastAsia"/>
          <w:bCs/>
          <w:color w:val="000000"/>
          <w:sz w:val="24"/>
          <w:szCs w:val="24"/>
        </w:rPr>
        <w:t>(</w:t>
      </w:r>
      <w:r w:rsidR="004F31C3" w:rsidRPr="00D749DF">
        <w:rPr>
          <w:rFonts w:eastAsiaTheme="minorEastAsia"/>
          <w:bCs/>
          <w:color w:val="000000"/>
          <w:sz w:val="24"/>
          <w:szCs w:val="24"/>
        </w:rPr>
        <w:t>Ζαφειριάδης και Δαρβούδης, 23-280).</w:t>
      </w:r>
    </w:p>
    <w:p w:rsidR="00882B3C" w:rsidRPr="00CD5F2C" w:rsidRDefault="00264914" w:rsidP="00CD5F2C">
      <w:pPr>
        <w:widowControl/>
        <w:adjustRightInd w:val="0"/>
        <w:spacing w:line="360" w:lineRule="auto"/>
        <w:jc w:val="both"/>
        <w:rPr>
          <w:bCs/>
          <w:color w:val="000000"/>
          <w:sz w:val="24"/>
          <w:szCs w:val="24"/>
        </w:rPr>
      </w:pPr>
      <w:r>
        <w:rPr>
          <w:rFonts w:eastAsiaTheme="minorEastAsia"/>
          <w:bCs/>
          <w:color w:val="000000"/>
          <w:sz w:val="24"/>
          <w:szCs w:val="24"/>
        </w:rPr>
        <w:t xml:space="preserve">     </w:t>
      </w:r>
      <w:r w:rsidR="008C2782">
        <w:rPr>
          <w:rFonts w:eastAsiaTheme="minorEastAsia"/>
          <w:bCs/>
          <w:color w:val="000000"/>
          <w:sz w:val="24"/>
          <w:szCs w:val="24"/>
        </w:rPr>
        <w:t xml:space="preserve">Η </w:t>
      </w:r>
      <w:r w:rsidRPr="00882B3C">
        <w:rPr>
          <w:rFonts w:eastAsiaTheme="minorEastAsia"/>
          <w:bCs/>
          <w:color w:val="000000"/>
          <w:sz w:val="24"/>
          <w:szCs w:val="24"/>
        </w:rPr>
        <w:t>παρούσα ερ</w:t>
      </w:r>
      <w:r w:rsidR="008C2782">
        <w:rPr>
          <w:rFonts w:eastAsiaTheme="minorEastAsia"/>
          <w:bCs/>
          <w:color w:val="000000"/>
          <w:sz w:val="24"/>
          <w:szCs w:val="24"/>
        </w:rPr>
        <w:t>γασία επιδιώκει να διερευνήσει</w:t>
      </w:r>
      <w:r w:rsidRPr="00882B3C">
        <w:rPr>
          <w:rFonts w:eastAsiaTheme="minorEastAsia"/>
          <w:bCs/>
          <w:color w:val="000000"/>
          <w:sz w:val="24"/>
          <w:szCs w:val="24"/>
        </w:rPr>
        <w:t xml:space="preserve"> </w:t>
      </w:r>
      <w:r w:rsidR="00E31BA8">
        <w:rPr>
          <w:rFonts w:eastAsiaTheme="minorEastAsia"/>
          <w:bCs/>
          <w:color w:val="000000"/>
          <w:sz w:val="24"/>
          <w:szCs w:val="24"/>
        </w:rPr>
        <w:t>κατά πόσο η προσέγγιση λογοτεχνικών κειμένων μέσα από τεχνικές του εκπαιδευτικού δράματ</w:t>
      </w:r>
      <w:r w:rsidR="00CD5F2C">
        <w:rPr>
          <w:rFonts w:eastAsiaTheme="minorEastAsia"/>
          <w:bCs/>
          <w:color w:val="000000"/>
          <w:sz w:val="24"/>
          <w:szCs w:val="24"/>
        </w:rPr>
        <w:t>ος μπορεί να καλλιεργήσει</w:t>
      </w:r>
      <w:r w:rsidR="00E31BA8">
        <w:rPr>
          <w:rFonts w:eastAsiaTheme="minorEastAsia"/>
          <w:bCs/>
          <w:color w:val="000000"/>
          <w:sz w:val="24"/>
          <w:szCs w:val="24"/>
        </w:rPr>
        <w:t xml:space="preserve"> την ενσυναισθητική ικανότητα</w:t>
      </w:r>
      <w:r w:rsidR="00E534CE">
        <w:rPr>
          <w:rFonts w:eastAsiaTheme="minorEastAsia"/>
          <w:bCs/>
          <w:color w:val="000000"/>
          <w:sz w:val="24"/>
          <w:szCs w:val="24"/>
        </w:rPr>
        <w:t xml:space="preserve"> </w:t>
      </w:r>
      <w:r w:rsidR="00E31BA8">
        <w:rPr>
          <w:rFonts w:eastAsiaTheme="minorEastAsia"/>
          <w:bCs/>
          <w:color w:val="000000"/>
          <w:sz w:val="24"/>
          <w:szCs w:val="24"/>
        </w:rPr>
        <w:t xml:space="preserve">των παιδιών. </w:t>
      </w:r>
      <w:r w:rsidR="00CD5F2C">
        <w:rPr>
          <w:rFonts w:eastAsiaTheme="minorEastAsia"/>
          <w:bCs/>
          <w:color w:val="000000"/>
          <w:sz w:val="24"/>
          <w:szCs w:val="24"/>
        </w:rPr>
        <w:t>Τα εργαστήρια στα οποία</w:t>
      </w:r>
      <w:r w:rsidR="00393C01">
        <w:rPr>
          <w:rFonts w:eastAsiaTheme="minorEastAsia"/>
          <w:bCs/>
          <w:color w:val="000000"/>
          <w:sz w:val="24"/>
          <w:szCs w:val="24"/>
        </w:rPr>
        <w:t xml:space="preserve"> συμμετείχε η πειραματική ομάδα, μία τάξη Γ΄ Δημοτικού από το ένα σχολείο, ήταν </w:t>
      </w:r>
      <w:r w:rsidR="00CD5F2C">
        <w:rPr>
          <w:rFonts w:eastAsiaTheme="minorEastAsia"/>
          <w:bCs/>
          <w:color w:val="000000"/>
          <w:sz w:val="24"/>
          <w:szCs w:val="24"/>
        </w:rPr>
        <w:t>δώδεκα στο σύνολο</w:t>
      </w:r>
      <w:r w:rsidR="00F07CE7">
        <w:rPr>
          <w:rFonts w:eastAsiaTheme="minorEastAsia"/>
          <w:color w:val="000000"/>
          <w:sz w:val="24"/>
          <w:szCs w:val="24"/>
        </w:rPr>
        <w:t>.</w:t>
      </w:r>
      <w:r w:rsidR="00F07CE7">
        <w:rPr>
          <w:rFonts w:eastAsiaTheme="minorEastAsia"/>
          <w:bCs/>
          <w:color w:val="000000"/>
          <w:sz w:val="24"/>
          <w:szCs w:val="24"/>
        </w:rPr>
        <w:t xml:space="preserve"> Τ</w:t>
      </w:r>
      <w:r w:rsidR="00CD5F2C" w:rsidRPr="00CD5F2C">
        <w:rPr>
          <w:rFonts w:eastAsiaTheme="minorEastAsia"/>
          <w:bCs/>
          <w:color w:val="000000"/>
          <w:sz w:val="24"/>
          <w:szCs w:val="24"/>
        </w:rPr>
        <w:t xml:space="preserve">ο δεύτερο </w:t>
      </w:r>
      <w:r w:rsidR="00F07CE7">
        <w:rPr>
          <w:rFonts w:eastAsiaTheme="minorEastAsia"/>
          <w:bCs/>
          <w:color w:val="000000"/>
          <w:sz w:val="24"/>
          <w:szCs w:val="24"/>
        </w:rPr>
        <w:t xml:space="preserve">συστεγαζόμενο </w:t>
      </w:r>
      <w:r w:rsidR="00CD5F2C" w:rsidRPr="00CD5F2C">
        <w:rPr>
          <w:rFonts w:eastAsiaTheme="minorEastAsia"/>
          <w:bCs/>
          <w:color w:val="000000"/>
          <w:sz w:val="24"/>
          <w:szCs w:val="24"/>
        </w:rPr>
        <w:t xml:space="preserve">σχολείο </w:t>
      </w:r>
      <w:r w:rsidR="00F07CE7">
        <w:rPr>
          <w:rFonts w:eastAsiaTheme="minorEastAsia"/>
          <w:bCs/>
          <w:color w:val="000000"/>
          <w:sz w:val="24"/>
          <w:szCs w:val="24"/>
        </w:rPr>
        <w:t xml:space="preserve">λειτούργησε ως </w:t>
      </w:r>
      <w:r w:rsidR="00CF571A">
        <w:rPr>
          <w:rFonts w:eastAsiaTheme="minorEastAsia"/>
          <w:bCs/>
          <w:color w:val="000000"/>
          <w:sz w:val="24"/>
          <w:szCs w:val="24"/>
        </w:rPr>
        <w:t>ομάδα ελέγχου,</w:t>
      </w:r>
      <w:r w:rsidR="004168D4">
        <w:rPr>
          <w:rFonts w:eastAsiaTheme="minorEastAsia"/>
          <w:bCs/>
          <w:color w:val="000000"/>
          <w:sz w:val="24"/>
          <w:szCs w:val="24"/>
        </w:rPr>
        <w:t xml:space="preserve"> ώστε να </w:t>
      </w:r>
      <w:r w:rsidR="004168D4">
        <w:rPr>
          <w:rFonts w:eastAsiaTheme="minorEastAsia"/>
          <w:bCs/>
          <w:color w:val="000000"/>
          <w:sz w:val="24"/>
          <w:szCs w:val="24"/>
        </w:rPr>
        <w:lastRenderedPageBreak/>
        <w:t>συγκριθούν τελικά τα δεδομένα.</w:t>
      </w:r>
      <w:r w:rsidR="00CF571A">
        <w:rPr>
          <w:rFonts w:eastAsiaTheme="minorEastAsia"/>
          <w:bCs/>
          <w:color w:val="000000"/>
          <w:sz w:val="24"/>
          <w:szCs w:val="24"/>
        </w:rPr>
        <w:t xml:space="preserve"> </w:t>
      </w:r>
      <w:r w:rsidR="009763EA">
        <w:rPr>
          <w:rFonts w:eastAsiaTheme="minorEastAsia"/>
          <w:bCs/>
          <w:color w:val="000000"/>
          <w:sz w:val="24"/>
          <w:szCs w:val="24"/>
        </w:rPr>
        <w:t>Η ερ</w:t>
      </w:r>
      <w:r w:rsidR="00093A85">
        <w:rPr>
          <w:rFonts w:eastAsiaTheme="minorEastAsia"/>
          <w:bCs/>
          <w:color w:val="000000"/>
          <w:sz w:val="24"/>
          <w:szCs w:val="24"/>
        </w:rPr>
        <w:t>γασία διαιρείται σε τέσσερα μέρη</w:t>
      </w:r>
      <w:r w:rsidR="009763EA">
        <w:rPr>
          <w:rFonts w:eastAsiaTheme="minorEastAsia"/>
          <w:bCs/>
          <w:color w:val="000000"/>
          <w:sz w:val="24"/>
          <w:szCs w:val="24"/>
        </w:rPr>
        <w:t xml:space="preserve">, το θεωρητικό, τη μεθοδολογία έρευνας, </w:t>
      </w:r>
      <w:r w:rsidR="00093A85">
        <w:rPr>
          <w:rFonts w:eastAsiaTheme="minorEastAsia"/>
          <w:bCs/>
          <w:color w:val="000000"/>
          <w:sz w:val="24"/>
          <w:szCs w:val="24"/>
        </w:rPr>
        <w:t>τ</w:t>
      </w:r>
      <w:r w:rsidR="009763EA">
        <w:rPr>
          <w:rFonts w:eastAsiaTheme="minorEastAsia"/>
          <w:bCs/>
          <w:color w:val="000000"/>
          <w:sz w:val="24"/>
          <w:szCs w:val="24"/>
        </w:rPr>
        <w:t>η</w:t>
      </w:r>
      <w:r w:rsidR="00093A85">
        <w:rPr>
          <w:rFonts w:eastAsiaTheme="minorEastAsia"/>
          <w:bCs/>
          <w:color w:val="000000"/>
          <w:sz w:val="24"/>
          <w:szCs w:val="24"/>
        </w:rPr>
        <w:t>ν</w:t>
      </w:r>
      <w:r w:rsidR="009763EA">
        <w:rPr>
          <w:rFonts w:eastAsiaTheme="minorEastAsia"/>
          <w:bCs/>
          <w:color w:val="000000"/>
          <w:sz w:val="24"/>
          <w:szCs w:val="24"/>
        </w:rPr>
        <w:t xml:space="preserve"> ανάλυση των </w:t>
      </w:r>
      <w:r w:rsidR="00093A85">
        <w:rPr>
          <w:rFonts w:eastAsiaTheme="minorEastAsia"/>
          <w:bCs/>
          <w:color w:val="000000"/>
          <w:sz w:val="24"/>
          <w:szCs w:val="24"/>
        </w:rPr>
        <w:t xml:space="preserve">ποιοτικών και ποσοτικών </w:t>
      </w:r>
      <w:r w:rsidR="009763EA">
        <w:rPr>
          <w:rFonts w:eastAsiaTheme="minorEastAsia"/>
          <w:bCs/>
          <w:color w:val="000000"/>
          <w:sz w:val="24"/>
          <w:szCs w:val="24"/>
        </w:rPr>
        <w:t xml:space="preserve">ευρημάτων της έρευνας και τέλος τα συμπεράσματα και οι </w:t>
      </w:r>
      <w:r w:rsidR="00904C1E">
        <w:rPr>
          <w:rFonts w:eastAsiaTheme="minorEastAsia"/>
          <w:bCs/>
          <w:color w:val="000000"/>
          <w:sz w:val="24"/>
          <w:szCs w:val="24"/>
        </w:rPr>
        <w:t xml:space="preserve">ερευνητικές </w:t>
      </w:r>
      <w:r w:rsidR="009763EA">
        <w:rPr>
          <w:rFonts w:eastAsiaTheme="minorEastAsia"/>
          <w:bCs/>
          <w:color w:val="000000"/>
          <w:sz w:val="24"/>
          <w:szCs w:val="24"/>
        </w:rPr>
        <w:t>προτάσεις για το μέλλον. Καταληκτι</w:t>
      </w:r>
      <w:r w:rsidR="001B5026">
        <w:rPr>
          <w:rFonts w:eastAsiaTheme="minorEastAsia"/>
          <w:bCs/>
          <w:color w:val="000000"/>
          <w:sz w:val="24"/>
          <w:szCs w:val="24"/>
        </w:rPr>
        <w:t>κά, κατα</w:t>
      </w:r>
      <w:r w:rsidR="009763EA">
        <w:rPr>
          <w:rFonts w:eastAsiaTheme="minorEastAsia"/>
          <w:bCs/>
          <w:color w:val="000000"/>
          <w:sz w:val="24"/>
          <w:szCs w:val="24"/>
        </w:rPr>
        <w:t>τίθεται η βιβλιογραφία και στο παράρτημα παρουσιάζεται το ημερολόγιο της ερευνήτριας, τα ποσοτικά εργαλεία και απαραίτητα έγγρα</w:t>
      </w:r>
      <w:r w:rsidR="00762EBF">
        <w:rPr>
          <w:rFonts w:eastAsiaTheme="minorEastAsia"/>
          <w:bCs/>
          <w:color w:val="000000"/>
          <w:sz w:val="24"/>
          <w:szCs w:val="24"/>
        </w:rPr>
        <w:t xml:space="preserve">φα, που δόθηκαν στα δύο σχολεία για τη συμμετοχή των μαθητών και μαθητριών στην έρευνα. </w:t>
      </w:r>
    </w:p>
    <w:p w:rsidR="006826B8" w:rsidRPr="00F86809" w:rsidRDefault="006826B8" w:rsidP="001D6ACF">
      <w:pPr>
        <w:widowControl/>
        <w:adjustRightInd w:val="0"/>
        <w:spacing w:line="360" w:lineRule="auto"/>
        <w:jc w:val="both"/>
        <w:rPr>
          <w:bCs/>
          <w:color w:val="000000"/>
          <w:sz w:val="24"/>
          <w:szCs w:val="24"/>
        </w:rPr>
      </w:pPr>
    </w:p>
    <w:p w:rsidR="002D3AC0" w:rsidRPr="00762EBF" w:rsidRDefault="002D3AC0" w:rsidP="005E3875">
      <w:pPr>
        <w:widowControl/>
        <w:adjustRightInd w:val="0"/>
        <w:spacing w:line="360" w:lineRule="auto"/>
        <w:jc w:val="both"/>
        <w:rPr>
          <w:bCs/>
          <w:color w:val="000000"/>
          <w:sz w:val="24"/>
          <w:szCs w:val="24"/>
        </w:rPr>
      </w:pPr>
    </w:p>
    <w:p w:rsidR="00254D5D" w:rsidRPr="00F86809" w:rsidRDefault="00254D5D" w:rsidP="005E3875">
      <w:pPr>
        <w:widowControl/>
        <w:adjustRightInd w:val="0"/>
        <w:spacing w:line="360" w:lineRule="auto"/>
        <w:jc w:val="both"/>
        <w:rPr>
          <w:bCs/>
          <w:color w:val="000000"/>
          <w:sz w:val="24"/>
          <w:szCs w:val="24"/>
        </w:rPr>
      </w:pPr>
    </w:p>
    <w:p w:rsidR="00EE5F52" w:rsidRPr="00F86809" w:rsidRDefault="00EE5F52" w:rsidP="00FB00C5">
      <w:pPr>
        <w:widowControl/>
        <w:adjustRightInd w:val="0"/>
        <w:spacing w:line="360" w:lineRule="auto"/>
        <w:jc w:val="both"/>
        <w:rPr>
          <w:bCs/>
          <w:color w:val="000000"/>
          <w:sz w:val="24"/>
          <w:szCs w:val="24"/>
        </w:rPr>
      </w:pPr>
    </w:p>
    <w:p w:rsidR="00EA63F9" w:rsidRDefault="00EA63F9" w:rsidP="00FF4FB9">
      <w:pPr>
        <w:widowControl/>
        <w:autoSpaceDE/>
        <w:autoSpaceDN/>
        <w:spacing w:after="160" w:line="360" w:lineRule="auto"/>
        <w:jc w:val="both"/>
        <w:rPr>
          <w:rFonts w:ascii="Calibri" w:hAnsi="Calibri"/>
        </w:rPr>
      </w:pPr>
    </w:p>
    <w:p w:rsidR="00EA63F9" w:rsidRDefault="00EA63F9" w:rsidP="00FF4FB9">
      <w:pPr>
        <w:widowControl/>
        <w:autoSpaceDE/>
        <w:autoSpaceDN/>
        <w:spacing w:after="160" w:line="360" w:lineRule="auto"/>
        <w:jc w:val="both"/>
        <w:rPr>
          <w:rFonts w:ascii="Calibri" w:hAnsi="Calibri"/>
        </w:rPr>
      </w:pPr>
    </w:p>
    <w:p w:rsidR="00EA63F9" w:rsidRDefault="00EA63F9" w:rsidP="00EA63F9">
      <w:pPr>
        <w:widowControl/>
        <w:autoSpaceDE/>
        <w:autoSpaceDN/>
        <w:spacing w:after="160" w:line="252" w:lineRule="auto"/>
        <w:jc w:val="both"/>
        <w:rPr>
          <w:rFonts w:ascii="Calibri" w:hAnsi="Calibri"/>
        </w:rPr>
      </w:pPr>
    </w:p>
    <w:p w:rsidR="00EA63F9" w:rsidRDefault="00EA63F9" w:rsidP="00EA63F9">
      <w:pPr>
        <w:widowControl/>
        <w:autoSpaceDE/>
        <w:autoSpaceDN/>
        <w:spacing w:after="160" w:line="252" w:lineRule="auto"/>
        <w:jc w:val="both"/>
        <w:rPr>
          <w:rFonts w:ascii="Calibri" w:hAnsi="Calibri"/>
        </w:rPr>
      </w:pPr>
    </w:p>
    <w:p w:rsidR="00EA63F9" w:rsidRDefault="00EA63F9" w:rsidP="00EA63F9">
      <w:pPr>
        <w:widowControl/>
        <w:autoSpaceDE/>
        <w:autoSpaceDN/>
        <w:spacing w:after="160" w:line="252" w:lineRule="auto"/>
        <w:jc w:val="both"/>
        <w:rPr>
          <w:rFonts w:ascii="Calibri" w:hAnsi="Calibri"/>
        </w:rPr>
      </w:pPr>
    </w:p>
    <w:p w:rsidR="00EA63F9" w:rsidRDefault="00EA63F9" w:rsidP="00EA63F9">
      <w:pPr>
        <w:widowControl/>
        <w:autoSpaceDE/>
        <w:autoSpaceDN/>
        <w:spacing w:after="160" w:line="252" w:lineRule="auto"/>
        <w:jc w:val="both"/>
        <w:rPr>
          <w:rFonts w:ascii="Calibri" w:hAnsi="Calibri"/>
        </w:rPr>
      </w:pPr>
    </w:p>
    <w:p w:rsidR="00EA63F9" w:rsidRDefault="00EA63F9" w:rsidP="00EA63F9">
      <w:pPr>
        <w:widowControl/>
        <w:autoSpaceDE/>
        <w:autoSpaceDN/>
        <w:spacing w:after="160" w:line="252" w:lineRule="auto"/>
        <w:jc w:val="both"/>
        <w:rPr>
          <w:rFonts w:ascii="Calibri" w:hAnsi="Calibri"/>
        </w:rPr>
      </w:pPr>
    </w:p>
    <w:p w:rsidR="00752696" w:rsidRDefault="00752696" w:rsidP="00EA63F9">
      <w:pPr>
        <w:widowControl/>
        <w:autoSpaceDE/>
        <w:autoSpaceDN/>
        <w:spacing w:after="160" w:line="252" w:lineRule="auto"/>
        <w:jc w:val="both"/>
        <w:rPr>
          <w:rFonts w:ascii="Calibri" w:hAnsi="Calibri"/>
        </w:rPr>
      </w:pPr>
    </w:p>
    <w:p w:rsidR="00AA405A" w:rsidRDefault="00AA405A" w:rsidP="00C65058">
      <w:pPr>
        <w:keepNext/>
        <w:keepLines/>
        <w:widowControl/>
        <w:autoSpaceDE/>
        <w:autoSpaceDN/>
        <w:spacing w:before="320" w:after="40" w:line="252" w:lineRule="auto"/>
        <w:jc w:val="both"/>
        <w:outlineLvl w:val="0"/>
        <w:rPr>
          <w:b/>
          <w:bCs/>
          <w:caps/>
          <w:spacing w:val="4"/>
          <w:sz w:val="24"/>
          <w:szCs w:val="24"/>
        </w:rPr>
      </w:pPr>
      <w:bookmarkStart w:id="7" w:name="_Toc131943821"/>
    </w:p>
    <w:p w:rsidR="00AA405A" w:rsidRDefault="00AA405A" w:rsidP="00AA405A">
      <w:pPr>
        <w:widowControl/>
        <w:autoSpaceDE/>
        <w:autoSpaceDN/>
        <w:spacing w:after="160" w:line="252" w:lineRule="auto"/>
        <w:jc w:val="both"/>
        <w:rPr>
          <w:rFonts w:ascii="Calibri" w:hAnsi="Calibri"/>
        </w:rPr>
      </w:pPr>
    </w:p>
    <w:p w:rsidR="00AA405A" w:rsidRDefault="00AA405A" w:rsidP="00AA405A">
      <w:pPr>
        <w:widowControl/>
        <w:autoSpaceDE/>
        <w:autoSpaceDN/>
        <w:spacing w:after="160" w:line="252" w:lineRule="auto"/>
        <w:jc w:val="both"/>
        <w:rPr>
          <w:rFonts w:ascii="Calibri" w:hAnsi="Calibri"/>
        </w:rPr>
      </w:pPr>
    </w:p>
    <w:p w:rsidR="00AA405A" w:rsidRDefault="00AA405A" w:rsidP="00AA405A">
      <w:pPr>
        <w:widowControl/>
        <w:autoSpaceDE/>
        <w:autoSpaceDN/>
        <w:spacing w:after="160" w:line="252" w:lineRule="auto"/>
        <w:jc w:val="both"/>
        <w:rPr>
          <w:rFonts w:ascii="Calibri" w:hAnsi="Calibri"/>
        </w:rPr>
      </w:pPr>
    </w:p>
    <w:p w:rsidR="00AA405A" w:rsidRDefault="00AA405A" w:rsidP="00AA405A">
      <w:pPr>
        <w:widowControl/>
        <w:autoSpaceDE/>
        <w:autoSpaceDN/>
        <w:spacing w:after="160" w:line="252" w:lineRule="auto"/>
        <w:jc w:val="both"/>
        <w:rPr>
          <w:rFonts w:ascii="Calibri" w:hAnsi="Calibri"/>
        </w:rPr>
      </w:pPr>
    </w:p>
    <w:p w:rsidR="00AA405A" w:rsidRDefault="00AA405A" w:rsidP="00AA405A">
      <w:pPr>
        <w:widowControl/>
        <w:autoSpaceDE/>
        <w:autoSpaceDN/>
        <w:spacing w:after="160" w:line="252" w:lineRule="auto"/>
        <w:jc w:val="both"/>
        <w:rPr>
          <w:rFonts w:ascii="Calibri" w:hAnsi="Calibri"/>
        </w:rPr>
      </w:pPr>
    </w:p>
    <w:p w:rsidR="00AA405A" w:rsidRDefault="00AA405A" w:rsidP="00AA405A">
      <w:pPr>
        <w:widowControl/>
        <w:autoSpaceDE/>
        <w:autoSpaceDN/>
        <w:spacing w:after="160" w:line="252" w:lineRule="auto"/>
        <w:jc w:val="both"/>
        <w:rPr>
          <w:rFonts w:ascii="Calibri" w:hAnsi="Calibri"/>
        </w:rPr>
      </w:pPr>
    </w:p>
    <w:p w:rsidR="00AA405A" w:rsidRDefault="00AA405A" w:rsidP="00AA405A">
      <w:pPr>
        <w:widowControl/>
        <w:autoSpaceDE/>
        <w:autoSpaceDN/>
        <w:spacing w:after="160" w:line="252" w:lineRule="auto"/>
        <w:jc w:val="both"/>
        <w:rPr>
          <w:rFonts w:ascii="Calibri" w:hAnsi="Calibri"/>
        </w:rPr>
      </w:pPr>
    </w:p>
    <w:p w:rsidR="00AA405A" w:rsidRDefault="00AA405A" w:rsidP="00AA405A">
      <w:pPr>
        <w:widowControl/>
        <w:autoSpaceDE/>
        <w:autoSpaceDN/>
        <w:spacing w:after="160" w:line="252" w:lineRule="auto"/>
        <w:jc w:val="both"/>
        <w:rPr>
          <w:rFonts w:ascii="Calibri" w:hAnsi="Calibri"/>
        </w:rPr>
      </w:pPr>
    </w:p>
    <w:p w:rsidR="00AA405A" w:rsidRDefault="00AA405A" w:rsidP="00AA405A">
      <w:pPr>
        <w:widowControl/>
        <w:autoSpaceDE/>
        <w:autoSpaceDN/>
        <w:spacing w:after="160" w:line="252" w:lineRule="auto"/>
        <w:jc w:val="both"/>
        <w:rPr>
          <w:rFonts w:ascii="Calibri" w:hAnsi="Calibri"/>
        </w:rPr>
      </w:pPr>
    </w:p>
    <w:p w:rsidR="00AA405A" w:rsidRDefault="00AA405A" w:rsidP="00AA405A">
      <w:pPr>
        <w:widowControl/>
        <w:autoSpaceDE/>
        <w:autoSpaceDN/>
        <w:spacing w:after="160" w:line="252" w:lineRule="auto"/>
        <w:jc w:val="both"/>
        <w:rPr>
          <w:rFonts w:ascii="Calibri" w:hAnsi="Calibri"/>
        </w:rPr>
      </w:pPr>
    </w:p>
    <w:p w:rsidR="00AA405A" w:rsidRDefault="00AA405A" w:rsidP="00AA405A">
      <w:pPr>
        <w:widowControl/>
        <w:autoSpaceDE/>
        <w:autoSpaceDN/>
        <w:spacing w:after="160" w:line="252" w:lineRule="auto"/>
        <w:jc w:val="both"/>
        <w:rPr>
          <w:rFonts w:ascii="Calibri" w:hAnsi="Calibri"/>
        </w:rPr>
      </w:pPr>
    </w:p>
    <w:p w:rsidR="00AA405A" w:rsidRPr="00AA405A" w:rsidRDefault="00AA405A" w:rsidP="00AA405A">
      <w:pPr>
        <w:widowControl/>
        <w:autoSpaceDE/>
        <w:autoSpaceDN/>
        <w:spacing w:after="160" w:line="252" w:lineRule="auto"/>
        <w:jc w:val="both"/>
        <w:rPr>
          <w:rFonts w:ascii="Calibri" w:hAnsi="Calibri"/>
        </w:rPr>
      </w:pPr>
    </w:p>
    <w:p w:rsidR="007946C3" w:rsidRPr="00F86809" w:rsidRDefault="00264914" w:rsidP="00C65058">
      <w:pPr>
        <w:keepNext/>
        <w:keepLines/>
        <w:widowControl/>
        <w:autoSpaceDE/>
        <w:autoSpaceDN/>
        <w:spacing w:before="320" w:after="40" w:line="252" w:lineRule="auto"/>
        <w:jc w:val="both"/>
        <w:outlineLvl w:val="0"/>
        <w:rPr>
          <w:b/>
          <w:bCs/>
          <w:caps/>
          <w:spacing w:val="4"/>
          <w:sz w:val="24"/>
          <w:szCs w:val="24"/>
        </w:rPr>
      </w:pPr>
      <w:bookmarkStart w:id="8" w:name="_Toc135681219"/>
      <w:r w:rsidRPr="00F86809">
        <w:rPr>
          <w:rFonts w:eastAsiaTheme="majorEastAsia"/>
          <w:b/>
          <w:bCs/>
          <w:caps/>
          <w:spacing w:val="4"/>
          <w:sz w:val="24"/>
          <w:szCs w:val="24"/>
        </w:rPr>
        <w:lastRenderedPageBreak/>
        <w:t>ΜΕΡΟΣ ΠΡΩΤΟ: ΘΕΩΡΗΤΙΚΟ ΠΛΑΙΣΙΟ</w:t>
      </w:r>
      <w:bookmarkEnd w:id="7"/>
      <w:bookmarkEnd w:id="8"/>
    </w:p>
    <w:p w:rsidR="00D2122C" w:rsidRPr="00F86809" w:rsidRDefault="00264914" w:rsidP="005C14CA">
      <w:pPr>
        <w:keepNext/>
        <w:keepLines/>
        <w:widowControl/>
        <w:autoSpaceDE/>
        <w:autoSpaceDN/>
        <w:spacing w:before="120" w:line="252" w:lineRule="auto"/>
        <w:jc w:val="both"/>
        <w:outlineLvl w:val="1"/>
        <w:rPr>
          <w:b/>
          <w:bCs/>
          <w:sz w:val="24"/>
          <w:szCs w:val="24"/>
        </w:rPr>
      </w:pPr>
      <w:bookmarkStart w:id="9" w:name="_Toc135681220"/>
      <w:r w:rsidRPr="00F86809">
        <w:rPr>
          <w:rFonts w:eastAsiaTheme="majorEastAsia"/>
          <w:b/>
          <w:bCs/>
          <w:sz w:val="24"/>
          <w:szCs w:val="24"/>
        </w:rPr>
        <w:t>Κεφάλαιο 1</w:t>
      </w:r>
      <w:r w:rsidRPr="00F86809">
        <w:rPr>
          <w:rFonts w:eastAsiaTheme="majorEastAsia"/>
          <w:b/>
          <w:bCs/>
          <w:sz w:val="24"/>
          <w:szCs w:val="24"/>
          <w:vertAlign w:val="superscript"/>
        </w:rPr>
        <w:t>ο</w:t>
      </w:r>
      <w:r w:rsidRPr="00F86809">
        <w:rPr>
          <w:rFonts w:eastAsiaTheme="majorEastAsia"/>
          <w:b/>
          <w:bCs/>
          <w:sz w:val="24"/>
          <w:szCs w:val="24"/>
        </w:rPr>
        <w:t xml:space="preserve">: Η </w:t>
      </w:r>
      <w:r w:rsidR="009D5E6C" w:rsidRPr="00F86809">
        <w:rPr>
          <w:rFonts w:eastAsiaTheme="majorEastAsia"/>
          <w:b/>
          <w:bCs/>
          <w:sz w:val="24"/>
          <w:szCs w:val="24"/>
        </w:rPr>
        <w:t>έννοια της ενσυναίσθησης</w:t>
      </w:r>
      <w:bookmarkEnd w:id="9"/>
    </w:p>
    <w:p w:rsidR="00D2122C" w:rsidRPr="00F86809" w:rsidRDefault="00264914" w:rsidP="00293ABD">
      <w:pPr>
        <w:widowControl/>
        <w:autoSpaceDE/>
        <w:autoSpaceDN/>
        <w:spacing w:line="360" w:lineRule="auto"/>
        <w:ind w:right="567"/>
        <w:jc w:val="both"/>
        <w:rPr>
          <w:bCs/>
          <w:sz w:val="24"/>
          <w:szCs w:val="24"/>
        </w:rPr>
      </w:pPr>
      <w:r w:rsidRPr="00F86809">
        <w:rPr>
          <w:rFonts w:eastAsiaTheme="minorEastAsia"/>
          <w:bCs/>
          <w:sz w:val="24"/>
          <w:szCs w:val="24"/>
        </w:rPr>
        <w:t xml:space="preserve">Ξεκινώντας, θα παρουσιαστούν </w:t>
      </w:r>
      <w:r w:rsidR="00F171E2" w:rsidRPr="00F86809">
        <w:rPr>
          <w:rFonts w:eastAsiaTheme="minorEastAsia"/>
          <w:bCs/>
          <w:sz w:val="24"/>
          <w:szCs w:val="24"/>
        </w:rPr>
        <w:t xml:space="preserve">ορισμοί και </w:t>
      </w:r>
      <w:r w:rsidR="00CD61F0" w:rsidRPr="00F86809">
        <w:rPr>
          <w:rFonts w:eastAsiaTheme="minorEastAsia"/>
          <w:bCs/>
          <w:sz w:val="24"/>
          <w:szCs w:val="24"/>
        </w:rPr>
        <w:t>επιστημονικές προσεγγίσεις</w:t>
      </w:r>
      <w:r w:rsidR="006D5B85" w:rsidRPr="00F86809">
        <w:rPr>
          <w:rFonts w:eastAsiaTheme="minorEastAsia"/>
          <w:bCs/>
          <w:sz w:val="24"/>
          <w:szCs w:val="24"/>
        </w:rPr>
        <w:t xml:space="preserve"> </w:t>
      </w:r>
      <w:r w:rsidR="00375AC0">
        <w:rPr>
          <w:rFonts w:eastAsiaTheme="minorEastAsia"/>
          <w:bCs/>
          <w:sz w:val="24"/>
          <w:szCs w:val="24"/>
        </w:rPr>
        <w:t xml:space="preserve">αναφορικά </w:t>
      </w:r>
      <w:r w:rsidR="00794678" w:rsidRPr="00F86809">
        <w:rPr>
          <w:rFonts w:eastAsiaTheme="minorEastAsia"/>
          <w:bCs/>
          <w:sz w:val="24"/>
          <w:szCs w:val="24"/>
        </w:rPr>
        <w:t xml:space="preserve">με </w:t>
      </w:r>
      <w:r w:rsidR="006D5B85" w:rsidRPr="00F86809">
        <w:rPr>
          <w:rFonts w:eastAsiaTheme="minorEastAsia"/>
          <w:bCs/>
          <w:sz w:val="24"/>
          <w:szCs w:val="24"/>
        </w:rPr>
        <w:t>την έννοια της ενσυναίσθησης</w:t>
      </w:r>
      <w:r w:rsidR="00CD61F0" w:rsidRPr="00F86809">
        <w:rPr>
          <w:rFonts w:eastAsiaTheme="minorEastAsia"/>
          <w:bCs/>
          <w:sz w:val="24"/>
          <w:szCs w:val="24"/>
        </w:rPr>
        <w:t xml:space="preserve">. Στη συνέχεια, γίνεται η διάκριση των ειδών της ενσυναίσθησης και τέλος αναλύονται οι βασικές </w:t>
      </w:r>
      <w:r w:rsidR="00D547E9" w:rsidRPr="00F86809">
        <w:rPr>
          <w:rFonts w:eastAsiaTheme="minorEastAsia"/>
          <w:bCs/>
          <w:sz w:val="24"/>
          <w:szCs w:val="24"/>
        </w:rPr>
        <w:t>αρχές ανάπτυξή</w:t>
      </w:r>
      <w:r w:rsidR="00CD61F0" w:rsidRPr="00F86809">
        <w:rPr>
          <w:rFonts w:eastAsiaTheme="minorEastAsia"/>
          <w:bCs/>
          <w:sz w:val="24"/>
          <w:szCs w:val="24"/>
        </w:rPr>
        <w:t xml:space="preserve">ς της </w:t>
      </w:r>
      <w:r w:rsidR="00D547E9" w:rsidRPr="00F86809">
        <w:rPr>
          <w:rFonts w:eastAsiaTheme="minorEastAsia"/>
          <w:bCs/>
          <w:sz w:val="24"/>
          <w:szCs w:val="24"/>
        </w:rPr>
        <w:t>στα παιδιά</w:t>
      </w:r>
      <w:r w:rsidR="00CD61F0" w:rsidRPr="00F86809">
        <w:rPr>
          <w:rFonts w:eastAsiaTheme="minorEastAsia"/>
          <w:bCs/>
          <w:sz w:val="24"/>
          <w:szCs w:val="24"/>
        </w:rPr>
        <w:t xml:space="preserve">, </w:t>
      </w:r>
      <w:r w:rsidR="00180294" w:rsidRPr="00F86809">
        <w:rPr>
          <w:rFonts w:eastAsiaTheme="minorEastAsia"/>
          <w:bCs/>
          <w:sz w:val="24"/>
          <w:szCs w:val="24"/>
        </w:rPr>
        <w:t xml:space="preserve">δηλαδή οι κύριοι παράγοντες </w:t>
      </w:r>
      <w:r w:rsidR="00CD61F0" w:rsidRPr="00F86809">
        <w:rPr>
          <w:rFonts w:eastAsiaTheme="minorEastAsia"/>
          <w:bCs/>
          <w:sz w:val="24"/>
          <w:szCs w:val="24"/>
        </w:rPr>
        <w:t>που την επηρεάζουν, όπως η οικογέν</w:t>
      </w:r>
      <w:r w:rsidR="00C93B43" w:rsidRPr="00F86809">
        <w:rPr>
          <w:rFonts w:eastAsiaTheme="minorEastAsia"/>
          <w:bCs/>
          <w:sz w:val="24"/>
          <w:szCs w:val="24"/>
        </w:rPr>
        <w:t xml:space="preserve">εια, ο κοινωνικός περίγυρος, </w:t>
      </w:r>
      <w:r w:rsidR="00CD61F0" w:rsidRPr="00F86809">
        <w:rPr>
          <w:rFonts w:eastAsiaTheme="minorEastAsia"/>
          <w:bCs/>
          <w:sz w:val="24"/>
          <w:szCs w:val="24"/>
        </w:rPr>
        <w:t xml:space="preserve">η εκπαίδευση </w:t>
      </w:r>
      <w:r w:rsidR="00C93B43" w:rsidRPr="00F86809">
        <w:rPr>
          <w:rFonts w:eastAsiaTheme="minorEastAsia"/>
          <w:bCs/>
          <w:sz w:val="24"/>
          <w:szCs w:val="24"/>
        </w:rPr>
        <w:t xml:space="preserve">και οι </w:t>
      </w:r>
      <w:r w:rsidR="00CD61F0" w:rsidRPr="00F86809">
        <w:rPr>
          <w:rFonts w:eastAsiaTheme="minorEastAsia"/>
          <w:bCs/>
          <w:sz w:val="24"/>
          <w:szCs w:val="24"/>
        </w:rPr>
        <w:t xml:space="preserve">τέχνες. </w:t>
      </w:r>
    </w:p>
    <w:p w:rsidR="008B3446" w:rsidRPr="00F86809" w:rsidRDefault="008B3446" w:rsidP="005C14CA">
      <w:pPr>
        <w:keepNext/>
        <w:keepLines/>
        <w:widowControl/>
        <w:autoSpaceDE/>
        <w:autoSpaceDN/>
        <w:spacing w:before="120" w:line="252" w:lineRule="auto"/>
        <w:jc w:val="both"/>
        <w:outlineLvl w:val="2"/>
        <w:rPr>
          <w:spacing w:val="4"/>
          <w:sz w:val="24"/>
          <w:szCs w:val="24"/>
        </w:rPr>
      </w:pPr>
    </w:p>
    <w:p w:rsidR="009F5F3B" w:rsidRDefault="00264914" w:rsidP="009F5F3B">
      <w:pPr>
        <w:keepNext/>
        <w:keepLines/>
        <w:widowControl/>
        <w:numPr>
          <w:ilvl w:val="1"/>
          <w:numId w:val="7"/>
        </w:numPr>
        <w:autoSpaceDE/>
        <w:autoSpaceDN/>
        <w:spacing w:line="252" w:lineRule="auto"/>
        <w:jc w:val="both"/>
        <w:outlineLvl w:val="2"/>
        <w:rPr>
          <w:b/>
          <w:spacing w:val="4"/>
          <w:sz w:val="24"/>
          <w:szCs w:val="24"/>
        </w:rPr>
      </w:pPr>
      <w:bookmarkStart w:id="10" w:name="_Toc135681221"/>
      <w:r w:rsidRPr="00F86809">
        <w:rPr>
          <w:rFonts w:eastAsiaTheme="majorEastAsia"/>
          <w:b/>
          <w:spacing w:val="4"/>
          <w:sz w:val="24"/>
          <w:szCs w:val="24"/>
        </w:rPr>
        <w:t>Ενσυναίσθηση-Εννοιολογική προσέγγιση</w:t>
      </w:r>
      <w:r w:rsidR="00793A01" w:rsidRPr="00F86809">
        <w:rPr>
          <w:rFonts w:eastAsiaTheme="majorEastAsia"/>
          <w:b/>
          <w:spacing w:val="4"/>
          <w:sz w:val="24"/>
          <w:szCs w:val="24"/>
        </w:rPr>
        <w:t xml:space="preserve"> και ορισμός</w:t>
      </w:r>
      <w:bookmarkEnd w:id="10"/>
    </w:p>
    <w:p w:rsidR="00793A01" w:rsidRPr="009F5F3B" w:rsidRDefault="00264914" w:rsidP="009F5F3B">
      <w:pPr>
        <w:keepNext/>
        <w:keepLines/>
        <w:widowControl/>
        <w:autoSpaceDE/>
        <w:autoSpaceDN/>
        <w:spacing w:line="252" w:lineRule="auto"/>
        <w:ind w:left="372"/>
        <w:jc w:val="both"/>
        <w:outlineLvl w:val="2"/>
        <w:rPr>
          <w:b/>
          <w:spacing w:val="4"/>
          <w:sz w:val="24"/>
          <w:szCs w:val="24"/>
        </w:rPr>
      </w:pPr>
      <w:r w:rsidRPr="009F5F3B">
        <w:rPr>
          <w:rFonts w:eastAsiaTheme="majorEastAsia"/>
          <w:b/>
          <w:spacing w:val="4"/>
          <w:sz w:val="24"/>
          <w:szCs w:val="24"/>
        </w:rPr>
        <w:t xml:space="preserve"> </w:t>
      </w:r>
    </w:p>
    <w:p w:rsidR="009323E4" w:rsidRDefault="00264914" w:rsidP="00384527">
      <w:pPr>
        <w:widowControl/>
        <w:autoSpaceDE/>
        <w:autoSpaceDN/>
        <w:spacing w:line="360" w:lineRule="auto"/>
        <w:ind w:right="567"/>
        <w:jc w:val="both"/>
        <w:rPr>
          <w:bCs/>
          <w:sz w:val="24"/>
          <w:szCs w:val="24"/>
        </w:rPr>
      </w:pPr>
      <w:r>
        <w:rPr>
          <w:rFonts w:asciiTheme="minorHAnsi" w:eastAsiaTheme="minorEastAsia" w:hAnsiTheme="minorHAnsi" w:cstheme="minorBidi"/>
        </w:rPr>
        <w:t xml:space="preserve">     </w:t>
      </w:r>
      <w:r w:rsidR="00593281" w:rsidRPr="00F86809">
        <w:rPr>
          <w:rFonts w:eastAsiaTheme="minorEastAsia"/>
          <w:bCs/>
          <w:sz w:val="24"/>
          <w:szCs w:val="24"/>
        </w:rPr>
        <w:t xml:space="preserve">Ο όρος της </w:t>
      </w:r>
      <w:r w:rsidR="00A22C09" w:rsidRPr="00F86809">
        <w:rPr>
          <w:rFonts w:eastAsiaTheme="minorEastAsia"/>
          <w:bCs/>
          <w:sz w:val="24"/>
          <w:szCs w:val="24"/>
        </w:rPr>
        <w:t xml:space="preserve">ενσυναίσθησης, ανάλογα </w:t>
      </w:r>
      <w:r w:rsidR="00593281" w:rsidRPr="00F86809">
        <w:rPr>
          <w:rFonts w:eastAsiaTheme="minorEastAsia"/>
          <w:bCs/>
          <w:sz w:val="24"/>
          <w:szCs w:val="24"/>
        </w:rPr>
        <w:t>την επιστημονική σκοπιά θεώρησής της, είτε από την ψυχολογία είτε από την εκπαίδευση, παρουσιάζει ποικιλία ορισμών</w:t>
      </w:r>
      <w:r w:rsidR="00102425" w:rsidRPr="00F86809">
        <w:rPr>
          <w:rFonts w:eastAsiaTheme="minorEastAsia"/>
          <w:bCs/>
          <w:sz w:val="24"/>
          <w:szCs w:val="24"/>
        </w:rPr>
        <w:t xml:space="preserve"> και χαρακτηριστικών</w:t>
      </w:r>
      <w:r w:rsidR="001305D0" w:rsidRPr="00F86809">
        <w:rPr>
          <w:rFonts w:eastAsiaTheme="minorEastAsia"/>
          <w:bCs/>
          <w:sz w:val="24"/>
          <w:szCs w:val="24"/>
        </w:rPr>
        <w:t xml:space="preserve">. </w:t>
      </w:r>
      <w:r w:rsidR="00AE00AD" w:rsidRPr="00F86809">
        <w:rPr>
          <w:rFonts w:eastAsiaTheme="minorEastAsia"/>
          <w:bCs/>
          <w:sz w:val="24"/>
          <w:szCs w:val="24"/>
        </w:rPr>
        <w:t xml:space="preserve">Αποτελεί </w:t>
      </w:r>
      <w:r w:rsidR="00747C88" w:rsidRPr="00F86809">
        <w:rPr>
          <w:rFonts w:eastAsiaTheme="minorEastAsia"/>
          <w:bCs/>
          <w:sz w:val="24"/>
          <w:szCs w:val="24"/>
        </w:rPr>
        <w:t xml:space="preserve">μία πολυδιάστατη έννοια, </w:t>
      </w:r>
      <w:r w:rsidR="001305D0" w:rsidRPr="00F86809">
        <w:rPr>
          <w:rFonts w:eastAsiaTheme="minorEastAsia"/>
          <w:bCs/>
          <w:sz w:val="24"/>
          <w:szCs w:val="24"/>
        </w:rPr>
        <w:t>που δεν είναι εύκολο να αποσαφηνιστεί, διότι πολλοί είναι οι παράγοντες που την επηρεά</w:t>
      </w:r>
      <w:r w:rsidR="00747C88" w:rsidRPr="00F86809">
        <w:rPr>
          <w:rFonts w:eastAsiaTheme="minorEastAsia"/>
          <w:bCs/>
          <w:sz w:val="24"/>
          <w:szCs w:val="24"/>
        </w:rPr>
        <w:t>ζουν.</w:t>
      </w:r>
      <w:r w:rsidR="00C603AF" w:rsidRPr="00F86809">
        <w:rPr>
          <w:rFonts w:eastAsiaTheme="minorEastAsia"/>
          <w:bCs/>
          <w:sz w:val="24"/>
          <w:szCs w:val="24"/>
        </w:rPr>
        <w:t xml:space="preserve"> </w:t>
      </w:r>
      <w:r w:rsidR="009F7F81" w:rsidRPr="00F86809">
        <w:rPr>
          <w:rFonts w:eastAsiaTheme="minorEastAsia"/>
          <w:bCs/>
          <w:sz w:val="24"/>
          <w:szCs w:val="24"/>
        </w:rPr>
        <w:t>Ως εκ τούτου</w:t>
      </w:r>
      <w:r w:rsidR="00DC20AA" w:rsidRPr="00F86809">
        <w:rPr>
          <w:rFonts w:eastAsiaTheme="minorEastAsia"/>
          <w:bCs/>
          <w:sz w:val="24"/>
          <w:szCs w:val="24"/>
        </w:rPr>
        <w:t>, ο</w:t>
      </w:r>
      <w:r w:rsidR="00CA2E8C" w:rsidRPr="00F86809">
        <w:rPr>
          <w:rFonts w:eastAsiaTheme="minorEastAsia"/>
          <w:bCs/>
          <w:sz w:val="24"/>
          <w:szCs w:val="24"/>
        </w:rPr>
        <w:t xml:space="preserve">ι ερευνητές/τριες </w:t>
      </w:r>
      <w:r w:rsidR="001305D0" w:rsidRPr="00F86809">
        <w:rPr>
          <w:rFonts w:eastAsiaTheme="minorEastAsia"/>
          <w:bCs/>
          <w:sz w:val="24"/>
          <w:szCs w:val="24"/>
        </w:rPr>
        <w:t xml:space="preserve">δε συγκλίνουν στα συμπεράσματά τους αναφορικά με την εννοιολογική αποσαφήνισή της, καθώς </w:t>
      </w:r>
      <w:r w:rsidR="00F74AFB" w:rsidRPr="00F86809">
        <w:rPr>
          <w:rFonts w:eastAsiaTheme="minorEastAsia"/>
          <w:bCs/>
          <w:sz w:val="24"/>
          <w:szCs w:val="24"/>
        </w:rPr>
        <w:t xml:space="preserve">τη </w:t>
      </w:r>
      <w:r w:rsidR="001305D0" w:rsidRPr="00F86809">
        <w:rPr>
          <w:rFonts w:eastAsiaTheme="minorEastAsia"/>
          <w:bCs/>
          <w:sz w:val="24"/>
          <w:szCs w:val="24"/>
        </w:rPr>
        <w:t>μελετούν και την αντιλαμβάνονται με διαφορετικό τρόπο (</w:t>
      </w:r>
      <w:r w:rsidR="001305D0" w:rsidRPr="00F86809">
        <w:rPr>
          <w:rFonts w:eastAsiaTheme="minorEastAsia"/>
          <w:bCs/>
          <w:sz w:val="24"/>
          <w:szCs w:val="24"/>
          <w:lang w:val="en-US"/>
        </w:rPr>
        <w:t>Bloom</w:t>
      </w:r>
      <w:r w:rsidR="001305D0" w:rsidRPr="00F86809">
        <w:rPr>
          <w:rFonts w:eastAsiaTheme="minorEastAsia"/>
          <w:bCs/>
          <w:sz w:val="24"/>
          <w:szCs w:val="24"/>
        </w:rPr>
        <w:t>, 2017).</w:t>
      </w:r>
      <w:r w:rsidR="001C100B" w:rsidRPr="00F86809">
        <w:rPr>
          <w:rFonts w:eastAsiaTheme="minorEastAsia"/>
          <w:bCs/>
          <w:sz w:val="24"/>
          <w:szCs w:val="24"/>
        </w:rPr>
        <w:t xml:space="preserve"> Έτσι, </w:t>
      </w:r>
      <w:r w:rsidR="009D2162" w:rsidRPr="00F86809">
        <w:rPr>
          <w:rFonts w:eastAsiaTheme="minorEastAsia"/>
          <w:bCs/>
          <w:sz w:val="24"/>
          <w:szCs w:val="24"/>
        </w:rPr>
        <w:t xml:space="preserve">τα τελευταία χρόνια </w:t>
      </w:r>
      <w:r w:rsidR="00375AC0">
        <w:rPr>
          <w:rFonts w:eastAsiaTheme="minorEastAsia"/>
          <w:bCs/>
          <w:sz w:val="24"/>
          <w:szCs w:val="24"/>
        </w:rPr>
        <w:t>παρατηρείται η πραγματοποίηση όλο και περισσότερων ερευνών</w:t>
      </w:r>
      <w:r w:rsidR="00DB56E8" w:rsidRPr="00F86809">
        <w:rPr>
          <w:rFonts w:eastAsiaTheme="minorEastAsia"/>
          <w:bCs/>
          <w:sz w:val="24"/>
          <w:szCs w:val="24"/>
        </w:rPr>
        <w:t xml:space="preserve"> για </w:t>
      </w:r>
      <w:r w:rsidR="00CA2E8C" w:rsidRPr="00F86809">
        <w:rPr>
          <w:rFonts w:eastAsiaTheme="minorEastAsia"/>
          <w:bCs/>
          <w:sz w:val="24"/>
          <w:szCs w:val="24"/>
        </w:rPr>
        <w:t>την έννοια</w:t>
      </w:r>
      <w:r w:rsidR="00DB56E8" w:rsidRPr="00F86809">
        <w:rPr>
          <w:rFonts w:eastAsiaTheme="minorEastAsia"/>
          <w:bCs/>
          <w:sz w:val="24"/>
          <w:szCs w:val="24"/>
        </w:rPr>
        <w:t xml:space="preserve"> της ενσυναίσθησης</w:t>
      </w:r>
      <w:r w:rsidR="009D2162" w:rsidRPr="00F86809">
        <w:rPr>
          <w:rFonts w:eastAsiaTheme="minorEastAsia"/>
          <w:bCs/>
          <w:sz w:val="24"/>
          <w:szCs w:val="24"/>
        </w:rPr>
        <w:t xml:space="preserve">, τόσο από </w:t>
      </w:r>
      <w:r w:rsidR="00375AC0">
        <w:rPr>
          <w:rFonts w:eastAsiaTheme="minorEastAsia"/>
          <w:bCs/>
          <w:sz w:val="24"/>
          <w:szCs w:val="24"/>
        </w:rPr>
        <w:t>το πεδίο της</w:t>
      </w:r>
      <w:r w:rsidR="009D2162" w:rsidRPr="00F86809">
        <w:rPr>
          <w:rFonts w:eastAsiaTheme="minorEastAsia"/>
          <w:bCs/>
          <w:sz w:val="24"/>
          <w:szCs w:val="24"/>
        </w:rPr>
        <w:t xml:space="preserve"> ψυχολογία</w:t>
      </w:r>
      <w:r w:rsidR="00375AC0">
        <w:rPr>
          <w:rFonts w:eastAsiaTheme="minorEastAsia"/>
          <w:bCs/>
          <w:sz w:val="24"/>
          <w:szCs w:val="24"/>
        </w:rPr>
        <w:t>ς</w:t>
      </w:r>
      <w:r w:rsidR="00464EC2" w:rsidRPr="00F86809">
        <w:rPr>
          <w:rFonts w:eastAsiaTheme="minorEastAsia"/>
          <w:bCs/>
          <w:sz w:val="24"/>
          <w:szCs w:val="24"/>
        </w:rPr>
        <w:t xml:space="preserve"> όσο και </w:t>
      </w:r>
      <w:r w:rsidR="000029F9">
        <w:rPr>
          <w:rFonts w:eastAsiaTheme="minorEastAsia"/>
          <w:bCs/>
          <w:sz w:val="24"/>
          <w:szCs w:val="24"/>
        </w:rPr>
        <w:t xml:space="preserve">από </w:t>
      </w:r>
      <w:r w:rsidR="00375AC0">
        <w:rPr>
          <w:rFonts w:eastAsiaTheme="minorEastAsia"/>
          <w:bCs/>
          <w:sz w:val="24"/>
          <w:szCs w:val="24"/>
        </w:rPr>
        <w:t>αυτό της</w:t>
      </w:r>
      <w:r w:rsidR="00464EC2" w:rsidRPr="00F86809">
        <w:rPr>
          <w:rFonts w:eastAsiaTheme="minorEastAsia"/>
          <w:bCs/>
          <w:sz w:val="24"/>
          <w:szCs w:val="24"/>
        </w:rPr>
        <w:t xml:space="preserve"> </w:t>
      </w:r>
      <w:proofErr w:type="spellStart"/>
      <w:r w:rsidR="00EC041B" w:rsidRPr="00F86809">
        <w:rPr>
          <w:rFonts w:eastAsiaTheme="minorEastAsia"/>
          <w:bCs/>
          <w:sz w:val="24"/>
          <w:szCs w:val="24"/>
        </w:rPr>
        <w:t>νευροεπιστήμη</w:t>
      </w:r>
      <w:r w:rsidR="00EC041B">
        <w:rPr>
          <w:rFonts w:eastAsiaTheme="minorEastAsia"/>
          <w:bCs/>
          <w:sz w:val="24"/>
          <w:szCs w:val="24"/>
        </w:rPr>
        <w:t>ς</w:t>
      </w:r>
      <w:proofErr w:type="spellEnd"/>
      <w:r w:rsidR="00464EC2" w:rsidRPr="00F86809">
        <w:rPr>
          <w:rFonts w:eastAsiaTheme="minorEastAsia"/>
          <w:bCs/>
          <w:sz w:val="24"/>
          <w:szCs w:val="24"/>
        </w:rPr>
        <w:t>, ανοίγοντας μεγάλο διάλογο μετ</w:t>
      </w:r>
      <w:r w:rsidR="00C308EB">
        <w:rPr>
          <w:rFonts w:eastAsiaTheme="minorEastAsia"/>
          <w:bCs/>
          <w:sz w:val="24"/>
          <w:szCs w:val="24"/>
        </w:rPr>
        <w:t>αξύ πολλών επιστημών.</w:t>
      </w:r>
    </w:p>
    <w:p w:rsidR="005B0BCF" w:rsidRDefault="00264914" w:rsidP="00293ABD">
      <w:pPr>
        <w:widowControl/>
        <w:autoSpaceDE/>
        <w:autoSpaceDN/>
        <w:spacing w:line="360" w:lineRule="auto"/>
        <w:ind w:right="567"/>
        <w:jc w:val="both"/>
        <w:rPr>
          <w:bCs/>
          <w:sz w:val="24"/>
          <w:szCs w:val="24"/>
        </w:rPr>
      </w:pPr>
      <w:r>
        <w:rPr>
          <w:rFonts w:eastAsiaTheme="minorEastAsia"/>
          <w:bCs/>
          <w:sz w:val="24"/>
          <w:szCs w:val="24"/>
        </w:rPr>
        <w:t xml:space="preserve">    </w:t>
      </w:r>
      <w:r w:rsidR="00D034CC" w:rsidRPr="00F86809">
        <w:rPr>
          <w:rFonts w:eastAsiaTheme="minorEastAsia"/>
          <w:sz w:val="24"/>
          <w:szCs w:val="24"/>
        </w:rPr>
        <w:t>Αναλυτικότερα, η</w:t>
      </w:r>
      <w:r w:rsidR="009D546C" w:rsidRPr="00F86809">
        <w:rPr>
          <w:rFonts w:eastAsiaTheme="minorEastAsia"/>
          <w:sz w:val="24"/>
          <w:szCs w:val="24"/>
        </w:rPr>
        <w:t xml:space="preserve"> ενσυναίσθηση </w:t>
      </w:r>
      <w:r w:rsidR="00B6356F">
        <w:rPr>
          <w:rFonts w:eastAsiaTheme="minorEastAsia"/>
          <w:sz w:val="24"/>
          <w:szCs w:val="24"/>
        </w:rPr>
        <w:t xml:space="preserve">στην αρχαιότητα προερχόταν από </w:t>
      </w:r>
      <w:r w:rsidR="00593281" w:rsidRPr="00F86809">
        <w:rPr>
          <w:rFonts w:eastAsiaTheme="minorEastAsia"/>
          <w:sz w:val="24"/>
          <w:szCs w:val="24"/>
        </w:rPr>
        <w:t xml:space="preserve">τις λέξεις «εν» και «πάθος» </w:t>
      </w:r>
      <w:r w:rsidR="00B6356F">
        <w:rPr>
          <w:rFonts w:eastAsiaTheme="minorEastAsia"/>
          <w:sz w:val="24"/>
          <w:szCs w:val="24"/>
        </w:rPr>
        <w:t xml:space="preserve">αναφερόμενη σε ένα συναίσθημα, το οποίο βιώνεται από κάποιον/α </w:t>
      </w:r>
      <w:r w:rsidR="00D3639D">
        <w:rPr>
          <w:rFonts w:eastAsiaTheme="minorEastAsia"/>
          <w:sz w:val="24"/>
          <w:szCs w:val="24"/>
        </w:rPr>
        <w:t xml:space="preserve">σε συσχέτιση </w:t>
      </w:r>
      <w:r w:rsidR="009D546C" w:rsidRPr="00F86809">
        <w:rPr>
          <w:rFonts w:eastAsiaTheme="minorEastAsia"/>
          <w:sz w:val="24"/>
          <w:szCs w:val="24"/>
        </w:rPr>
        <w:t xml:space="preserve">με </w:t>
      </w:r>
      <w:r w:rsidR="00B46D47">
        <w:rPr>
          <w:rFonts w:eastAsiaTheme="minorEastAsia"/>
          <w:sz w:val="24"/>
          <w:szCs w:val="24"/>
        </w:rPr>
        <w:t>τους/τις</w:t>
      </w:r>
      <w:r w:rsidR="009D546C" w:rsidRPr="00F86809">
        <w:rPr>
          <w:rFonts w:eastAsiaTheme="minorEastAsia"/>
          <w:sz w:val="24"/>
          <w:szCs w:val="24"/>
        </w:rPr>
        <w:t xml:space="preserve"> </w:t>
      </w:r>
      <w:r w:rsidR="00B46D47">
        <w:rPr>
          <w:rFonts w:eastAsiaTheme="minorEastAsia"/>
          <w:sz w:val="24"/>
          <w:szCs w:val="24"/>
        </w:rPr>
        <w:t>άλλους/άλλες</w:t>
      </w:r>
      <w:r w:rsidR="009D546C" w:rsidRPr="00F86809">
        <w:rPr>
          <w:rFonts w:eastAsiaTheme="minorEastAsia"/>
          <w:sz w:val="24"/>
          <w:szCs w:val="24"/>
        </w:rPr>
        <w:t xml:space="preserve">. </w:t>
      </w:r>
      <w:r w:rsidR="00D3639D">
        <w:rPr>
          <w:rFonts w:eastAsiaTheme="minorEastAsia"/>
          <w:sz w:val="24"/>
          <w:szCs w:val="24"/>
        </w:rPr>
        <w:t>Από το 1915</w:t>
      </w:r>
      <w:r w:rsidR="00EC041B">
        <w:rPr>
          <w:rFonts w:eastAsiaTheme="minorEastAsia"/>
          <w:sz w:val="24"/>
          <w:szCs w:val="24"/>
        </w:rPr>
        <w:t xml:space="preserve"> και μετά</w:t>
      </w:r>
      <w:r w:rsidR="00D3639D">
        <w:rPr>
          <w:rFonts w:eastAsiaTheme="minorEastAsia"/>
          <w:sz w:val="24"/>
          <w:szCs w:val="24"/>
        </w:rPr>
        <w:t xml:space="preserve">, η μετάφρασή του είναι ο αγγλικός όρος </w:t>
      </w:r>
      <w:r w:rsidR="009D546C" w:rsidRPr="00F86809">
        <w:rPr>
          <w:rFonts w:eastAsiaTheme="minorEastAsia"/>
          <w:sz w:val="24"/>
          <w:szCs w:val="24"/>
        </w:rPr>
        <w:t>«</w:t>
      </w:r>
      <w:r w:rsidR="009D546C" w:rsidRPr="00F86809">
        <w:rPr>
          <w:rFonts w:eastAsiaTheme="minorEastAsia"/>
          <w:sz w:val="24"/>
          <w:szCs w:val="24"/>
          <w:lang w:val="en-US"/>
        </w:rPr>
        <w:t>empathy</w:t>
      </w:r>
      <w:r w:rsidR="009D546C" w:rsidRPr="00F86809">
        <w:rPr>
          <w:rFonts w:eastAsiaTheme="minorEastAsia"/>
          <w:sz w:val="24"/>
          <w:szCs w:val="24"/>
        </w:rPr>
        <w:t>»</w:t>
      </w:r>
      <w:r w:rsidR="000F1B0A" w:rsidRPr="00F86809">
        <w:rPr>
          <w:rFonts w:eastAsiaTheme="minorEastAsia"/>
          <w:sz w:val="24"/>
          <w:szCs w:val="24"/>
        </w:rPr>
        <w:t xml:space="preserve"> </w:t>
      </w:r>
      <w:r w:rsidR="00593281" w:rsidRPr="00F86809">
        <w:rPr>
          <w:rFonts w:eastAsiaTheme="minorEastAsia"/>
          <w:sz w:val="24"/>
          <w:szCs w:val="24"/>
        </w:rPr>
        <w:t>από τον Edwar</w:t>
      </w:r>
      <w:r w:rsidR="001C100B" w:rsidRPr="00F86809">
        <w:rPr>
          <w:rFonts w:eastAsiaTheme="minorEastAsia"/>
          <w:sz w:val="24"/>
          <w:szCs w:val="24"/>
        </w:rPr>
        <w:t xml:space="preserve">d Tichener, Αμερικανό ψυχολόγο, </w:t>
      </w:r>
      <w:r w:rsidR="001C100B" w:rsidRPr="00F86809">
        <w:rPr>
          <w:rFonts w:eastAsiaTheme="minorEastAsia"/>
          <w:noProof/>
          <w:sz w:val="24"/>
          <w:szCs w:val="24"/>
          <w:lang w:eastAsia="el-GR"/>
        </w:rPr>
        <w:t>που έχει προέλθει από την ελληνική λέξη εμπάθεια</w:t>
      </w:r>
      <w:r w:rsidR="008B7366" w:rsidRPr="00F86809">
        <w:rPr>
          <w:rFonts w:eastAsiaTheme="minorEastAsia"/>
          <w:noProof/>
          <w:sz w:val="24"/>
          <w:szCs w:val="24"/>
          <w:lang w:eastAsia="el-GR"/>
        </w:rPr>
        <w:t xml:space="preserve"> (</w:t>
      </w:r>
      <w:r w:rsidR="008B7366" w:rsidRPr="00F86809">
        <w:rPr>
          <w:rFonts w:eastAsiaTheme="minorEastAsia"/>
          <w:noProof/>
          <w:sz w:val="24"/>
          <w:szCs w:val="24"/>
          <w:lang w:val="en-US" w:eastAsia="el-GR"/>
        </w:rPr>
        <w:t>Hoffman</w:t>
      </w:r>
      <w:r w:rsidR="008B7366" w:rsidRPr="00F86809">
        <w:rPr>
          <w:rFonts w:eastAsiaTheme="minorEastAsia"/>
          <w:noProof/>
          <w:sz w:val="24"/>
          <w:szCs w:val="24"/>
          <w:lang w:eastAsia="el-GR"/>
        </w:rPr>
        <w:t>, 2001)</w:t>
      </w:r>
      <w:r w:rsidR="001C100B" w:rsidRPr="00F86809">
        <w:rPr>
          <w:rFonts w:eastAsiaTheme="minorEastAsia"/>
          <w:noProof/>
          <w:sz w:val="24"/>
          <w:szCs w:val="24"/>
          <w:lang w:eastAsia="el-GR"/>
        </w:rPr>
        <w:t>. Στη σύγχρονη ελληνική, η λέξη εμπάθεια έχει αρνητική χροιά</w:t>
      </w:r>
      <w:r w:rsidR="00D33700" w:rsidRPr="00F86809">
        <w:rPr>
          <w:rFonts w:eastAsiaTheme="minorEastAsia"/>
          <w:noProof/>
          <w:sz w:val="24"/>
          <w:szCs w:val="24"/>
          <w:lang w:eastAsia="el-GR"/>
        </w:rPr>
        <w:t xml:space="preserve">, </w:t>
      </w:r>
      <w:r w:rsidR="001C100B" w:rsidRPr="00F86809">
        <w:rPr>
          <w:rFonts w:eastAsiaTheme="minorEastAsia"/>
          <w:noProof/>
          <w:sz w:val="24"/>
          <w:szCs w:val="24"/>
          <w:lang w:eastAsia="el-GR"/>
        </w:rPr>
        <w:t xml:space="preserve">διότι αναφέρεται στην εμπάθεια για κάποιο άλλο πρόσωπο, σε αντίθεση με τα αρχαία ελληνικά, που σήμαινε έντονη συγκίνηση και πάθος </w:t>
      </w:r>
      <w:r w:rsidR="00BC48E8" w:rsidRPr="00F86809">
        <w:rPr>
          <w:rFonts w:eastAsiaTheme="minorEastAsia"/>
          <w:noProof/>
          <w:sz w:val="24"/>
          <w:szCs w:val="24"/>
          <w:lang w:eastAsia="el-GR"/>
        </w:rPr>
        <w:t>(</w:t>
      </w:r>
      <w:r w:rsidR="00BC48E8" w:rsidRPr="00F86809">
        <w:rPr>
          <w:rFonts w:eastAsiaTheme="minorEastAsia"/>
          <w:noProof/>
          <w:sz w:val="24"/>
          <w:szCs w:val="24"/>
          <w:lang w:val="en-US" w:eastAsia="el-GR"/>
        </w:rPr>
        <w:t>Barrett</w:t>
      </w:r>
      <w:r w:rsidR="00BC48E8" w:rsidRPr="00F86809">
        <w:rPr>
          <w:rFonts w:eastAsiaTheme="minorEastAsia"/>
          <w:noProof/>
          <w:sz w:val="24"/>
          <w:szCs w:val="24"/>
          <w:lang w:eastAsia="el-GR"/>
        </w:rPr>
        <w:t>-</w:t>
      </w:r>
      <w:r w:rsidR="00BC48E8" w:rsidRPr="00F86809">
        <w:rPr>
          <w:rFonts w:eastAsiaTheme="minorEastAsia"/>
          <w:noProof/>
          <w:sz w:val="24"/>
          <w:szCs w:val="24"/>
          <w:lang w:val="en-US" w:eastAsia="el-GR"/>
        </w:rPr>
        <w:t>Lennard</w:t>
      </w:r>
      <w:r w:rsidR="00BC48E8" w:rsidRPr="00F86809">
        <w:rPr>
          <w:rFonts w:eastAsiaTheme="minorEastAsia"/>
          <w:noProof/>
          <w:sz w:val="24"/>
          <w:szCs w:val="24"/>
          <w:lang w:eastAsia="el-GR"/>
        </w:rPr>
        <w:t>, 1981).</w:t>
      </w:r>
    </w:p>
    <w:p w:rsidR="005B2CC7" w:rsidRDefault="00264914" w:rsidP="00293ABD">
      <w:pPr>
        <w:widowControl/>
        <w:autoSpaceDE/>
        <w:autoSpaceDN/>
        <w:spacing w:line="360" w:lineRule="auto"/>
        <w:ind w:right="567"/>
        <w:jc w:val="both"/>
        <w:rPr>
          <w:bCs/>
          <w:sz w:val="24"/>
          <w:szCs w:val="24"/>
        </w:rPr>
      </w:pPr>
      <w:r>
        <w:rPr>
          <w:rFonts w:eastAsiaTheme="minorEastAsia"/>
          <w:bCs/>
          <w:sz w:val="24"/>
          <w:szCs w:val="24"/>
        </w:rPr>
        <w:t xml:space="preserve">     </w:t>
      </w:r>
      <w:r w:rsidR="009430C0" w:rsidRPr="00F86809">
        <w:rPr>
          <w:rFonts w:eastAsiaTheme="minorEastAsia"/>
          <w:noProof/>
          <w:sz w:val="24"/>
          <w:szCs w:val="24"/>
          <w:lang w:eastAsia="el-GR"/>
        </w:rPr>
        <w:t xml:space="preserve">Αναφορικά με την ετυμολογία της λέξης, αξίζει να αναφερθεί, πως </w:t>
      </w:r>
      <w:r w:rsidR="007946C3" w:rsidRPr="00F86809">
        <w:rPr>
          <w:rFonts w:eastAsiaTheme="minorEastAsia"/>
          <w:noProof/>
          <w:sz w:val="24"/>
          <w:szCs w:val="24"/>
          <w:lang w:eastAsia="el-GR"/>
        </w:rPr>
        <w:t xml:space="preserve">προέρχεται από τη </w:t>
      </w:r>
      <w:r w:rsidR="009430C0" w:rsidRPr="00F86809">
        <w:rPr>
          <w:rFonts w:eastAsiaTheme="minorEastAsia"/>
          <w:noProof/>
          <w:sz w:val="24"/>
          <w:szCs w:val="24"/>
          <w:lang w:eastAsia="el-GR"/>
        </w:rPr>
        <w:t xml:space="preserve">γερμανική έννοια </w:t>
      </w:r>
      <w:r w:rsidR="009430C0" w:rsidRPr="00F86809">
        <w:rPr>
          <w:rFonts w:eastAsiaTheme="minorEastAsia"/>
          <w:i/>
          <w:iCs/>
          <w:noProof/>
          <w:sz w:val="24"/>
          <w:szCs w:val="24"/>
          <w:lang w:eastAsia="el-GR"/>
        </w:rPr>
        <w:t xml:space="preserve">“Einfühlun”, </w:t>
      </w:r>
      <w:r w:rsidR="009430C0" w:rsidRPr="00F86809">
        <w:rPr>
          <w:rFonts w:eastAsiaTheme="minorEastAsia"/>
          <w:iCs/>
          <w:noProof/>
          <w:sz w:val="24"/>
          <w:szCs w:val="24"/>
          <w:lang w:eastAsia="el-GR"/>
        </w:rPr>
        <w:t xml:space="preserve">που σημαίνει </w:t>
      </w:r>
      <w:r w:rsidR="009430C0" w:rsidRPr="00F86809">
        <w:rPr>
          <w:rFonts w:eastAsiaTheme="minorEastAsia"/>
          <w:i/>
          <w:iCs/>
          <w:noProof/>
          <w:sz w:val="24"/>
          <w:szCs w:val="24"/>
          <w:lang w:eastAsia="el-GR"/>
        </w:rPr>
        <w:t>«αισθάνομαι μέσα σε»</w:t>
      </w:r>
      <w:r w:rsidR="009430C0" w:rsidRPr="00F86809">
        <w:rPr>
          <w:rFonts w:eastAsiaTheme="minorEastAsia"/>
          <w:iCs/>
          <w:noProof/>
          <w:sz w:val="24"/>
          <w:szCs w:val="24"/>
          <w:lang w:eastAsia="el-GR"/>
        </w:rPr>
        <w:t xml:space="preserve"> και εισγήγαγε πρώτος ο Φρόυντ. Η έννοια της ενσυναίσθησης σχετιζόταν </w:t>
      </w:r>
      <w:r w:rsidR="004C02F2" w:rsidRPr="00F86809">
        <w:rPr>
          <w:rFonts w:eastAsiaTheme="minorEastAsia"/>
          <w:iCs/>
          <w:noProof/>
          <w:sz w:val="24"/>
          <w:szCs w:val="24"/>
          <w:lang w:eastAsia="el-GR"/>
        </w:rPr>
        <w:t xml:space="preserve">αρχικά </w:t>
      </w:r>
      <w:r w:rsidR="009430C0" w:rsidRPr="00F86809">
        <w:rPr>
          <w:rFonts w:eastAsiaTheme="minorEastAsia"/>
          <w:iCs/>
          <w:noProof/>
          <w:sz w:val="24"/>
          <w:szCs w:val="24"/>
          <w:lang w:eastAsia="el-GR"/>
        </w:rPr>
        <w:t>με την αισθητική</w:t>
      </w:r>
      <w:r w:rsidR="004C02F2" w:rsidRPr="00F86809">
        <w:rPr>
          <w:rFonts w:eastAsiaTheme="minorEastAsia"/>
          <w:iCs/>
          <w:noProof/>
          <w:sz w:val="24"/>
          <w:szCs w:val="24"/>
          <w:lang w:eastAsia="el-GR"/>
        </w:rPr>
        <w:t xml:space="preserve">, εξηγώντας την ως μία διαδικασία, που τα αντικείμενα αποκτούσαν ψυχή από τους </w:t>
      </w:r>
      <w:r w:rsidR="0004763E" w:rsidRPr="00F86809">
        <w:rPr>
          <w:rFonts w:eastAsiaTheme="minorEastAsia"/>
          <w:iCs/>
          <w:noProof/>
          <w:sz w:val="24"/>
          <w:szCs w:val="24"/>
          <w:lang w:eastAsia="el-GR"/>
        </w:rPr>
        <w:t xml:space="preserve">ανθρώπους </w:t>
      </w:r>
      <w:r w:rsidR="004C02F2" w:rsidRPr="00F86809">
        <w:rPr>
          <w:rFonts w:eastAsiaTheme="minorEastAsia"/>
          <w:iCs/>
          <w:noProof/>
          <w:sz w:val="24"/>
          <w:szCs w:val="24"/>
          <w:lang w:eastAsia="el-GR"/>
        </w:rPr>
        <w:t xml:space="preserve">και αντίστοιχα εκείνοι ένιωθαν τον εαυτό τους μέσα από </w:t>
      </w:r>
      <w:r w:rsidR="004C02F2" w:rsidRPr="00F86809">
        <w:rPr>
          <w:rFonts w:eastAsiaTheme="minorEastAsia"/>
          <w:iCs/>
          <w:noProof/>
          <w:sz w:val="24"/>
          <w:szCs w:val="24"/>
          <w:lang w:eastAsia="el-GR"/>
        </w:rPr>
        <w:lastRenderedPageBreak/>
        <w:t>αυτά (Eisenbergetal., 2006).</w:t>
      </w:r>
      <w:r w:rsidR="004C02F2" w:rsidRPr="00F86809">
        <w:rPr>
          <w:rFonts w:eastAsiaTheme="minorEastAsia"/>
          <w:iCs/>
          <w:noProof/>
          <w:sz w:val="24"/>
          <w:szCs w:val="24"/>
          <w:lang w:val="en-US" w:eastAsia="el-GR"/>
        </w:rPr>
        <w:t>M</w:t>
      </w:r>
      <w:r w:rsidR="004C02F2" w:rsidRPr="00F86809">
        <w:rPr>
          <w:rFonts w:eastAsiaTheme="minorEastAsia"/>
          <w:iCs/>
          <w:noProof/>
          <w:sz w:val="24"/>
          <w:szCs w:val="24"/>
          <w:lang w:eastAsia="el-GR"/>
        </w:rPr>
        <w:t>ε</w:t>
      </w:r>
      <w:r w:rsidR="009430C0" w:rsidRPr="00F86809">
        <w:rPr>
          <w:rFonts w:eastAsiaTheme="minorEastAsia"/>
          <w:iCs/>
          <w:noProof/>
          <w:sz w:val="24"/>
          <w:szCs w:val="24"/>
          <w:lang w:eastAsia="el-GR"/>
        </w:rPr>
        <w:t>τέπειτα πέρασε στο πεδίο έρευνας της ψυχολογίας με τον όρο “</w:t>
      </w:r>
      <w:r w:rsidR="009430C0" w:rsidRPr="00F86809">
        <w:rPr>
          <w:rFonts w:eastAsiaTheme="minorEastAsia"/>
          <w:iCs/>
          <w:noProof/>
          <w:sz w:val="24"/>
          <w:szCs w:val="24"/>
          <w:lang w:val="en-US" w:eastAsia="el-GR"/>
        </w:rPr>
        <w:t>empathy</w:t>
      </w:r>
      <w:r w:rsidR="009430C0" w:rsidRPr="00F86809">
        <w:rPr>
          <w:rFonts w:eastAsiaTheme="minorEastAsia"/>
          <w:iCs/>
          <w:noProof/>
          <w:sz w:val="24"/>
          <w:szCs w:val="24"/>
          <w:lang w:eastAsia="el-GR"/>
        </w:rPr>
        <w:t>”.</w:t>
      </w:r>
    </w:p>
    <w:p w:rsidR="005B2CC7" w:rsidRDefault="00264914" w:rsidP="00293ABD">
      <w:pPr>
        <w:widowControl/>
        <w:autoSpaceDE/>
        <w:autoSpaceDN/>
        <w:spacing w:line="360" w:lineRule="auto"/>
        <w:ind w:right="567"/>
        <w:jc w:val="both"/>
        <w:rPr>
          <w:bCs/>
          <w:sz w:val="24"/>
          <w:szCs w:val="24"/>
        </w:rPr>
      </w:pPr>
      <w:r>
        <w:rPr>
          <w:rFonts w:eastAsiaTheme="minorEastAsia"/>
          <w:bCs/>
          <w:sz w:val="24"/>
          <w:szCs w:val="24"/>
        </w:rPr>
        <w:t xml:space="preserve">     </w:t>
      </w:r>
      <w:r w:rsidR="00B526D4" w:rsidRPr="00F86809">
        <w:rPr>
          <w:rFonts w:eastAsiaTheme="minorEastAsia"/>
          <w:noProof/>
          <w:sz w:val="24"/>
          <w:szCs w:val="24"/>
          <w:lang w:eastAsia="el-GR"/>
        </w:rPr>
        <w:t xml:space="preserve">Οι ορισμοί για τον όρο «ενσυναίσθηση» ποικίλλουν. </w:t>
      </w:r>
      <w:r w:rsidR="00D322E2" w:rsidRPr="00F86809">
        <w:rPr>
          <w:rFonts w:eastAsiaTheme="minorEastAsia"/>
          <w:noProof/>
          <w:sz w:val="24"/>
          <w:szCs w:val="24"/>
          <w:lang w:eastAsia="el-GR"/>
        </w:rPr>
        <w:t xml:space="preserve">Αρχικά, </w:t>
      </w:r>
      <w:r w:rsidR="009D6E54" w:rsidRPr="00F86809">
        <w:rPr>
          <w:rFonts w:eastAsiaTheme="minorEastAsia"/>
          <w:noProof/>
          <w:sz w:val="24"/>
          <w:szCs w:val="24"/>
          <w:lang w:eastAsia="el-GR"/>
        </w:rPr>
        <w:t>εί</w:t>
      </w:r>
      <w:r w:rsidR="003C0A0D" w:rsidRPr="00F86809">
        <w:rPr>
          <w:rFonts w:eastAsiaTheme="minorEastAsia"/>
          <w:noProof/>
          <w:sz w:val="24"/>
          <w:szCs w:val="24"/>
          <w:lang w:eastAsia="el-GR"/>
        </w:rPr>
        <w:t xml:space="preserve">ναι σημαντικό να σημειωθεί, </w:t>
      </w:r>
      <w:r w:rsidR="005D4855" w:rsidRPr="00F86809">
        <w:rPr>
          <w:rFonts w:eastAsiaTheme="minorEastAsia"/>
          <w:noProof/>
          <w:sz w:val="24"/>
          <w:szCs w:val="24"/>
          <w:lang w:eastAsia="el-GR"/>
        </w:rPr>
        <w:t>πως</w:t>
      </w:r>
      <w:r w:rsidR="009D6E54" w:rsidRPr="00F86809">
        <w:rPr>
          <w:rFonts w:eastAsiaTheme="minorEastAsia"/>
          <w:noProof/>
          <w:sz w:val="24"/>
          <w:szCs w:val="24"/>
          <w:lang w:eastAsia="el-GR"/>
        </w:rPr>
        <w:t xml:space="preserve"> η </w:t>
      </w:r>
      <w:r w:rsidR="005D4855" w:rsidRPr="00F86809">
        <w:rPr>
          <w:rFonts w:eastAsiaTheme="minorEastAsia"/>
          <w:noProof/>
          <w:sz w:val="24"/>
          <w:szCs w:val="24"/>
          <w:lang w:eastAsia="el-GR"/>
        </w:rPr>
        <w:t xml:space="preserve">ενσυναίσθηση </w:t>
      </w:r>
      <w:r w:rsidR="009D6E54" w:rsidRPr="00F86809">
        <w:rPr>
          <w:rFonts w:eastAsiaTheme="minorEastAsia"/>
          <w:noProof/>
          <w:sz w:val="24"/>
          <w:szCs w:val="24"/>
          <w:lang w:eastAsia="el-GR"/>
        </w:rPr>
        <w:t xml:space="preserve">σχετίζεται με την κατανόηση των βαθύτερων συναισθηματικών πτυχών ενός άλλου ατόμου και όχι απλά </w:t>
      </w:r>
      <w:r w:rsidR="00D27ACD" w:rsidRPr="00F86809">
        <w:rPr>
          <w:rFonts w:eastAsiaTheme="minorEastAsia"/>
          <w:noProof/>
          <w:sz w:val="24"/>
          <w:szCs w:val="24"/>
          <w:lang w:eastAsia="el-GR"/>
        </w:rPr>
        <w:t xml:space="preserve">των προβλημάτων, </w:t>
      </w:r>
      <w:r w:rsidR="009D6E54" w:rsidRPr="00F86809">
        <w:rPr>
          <w:rFonts w:eastAsiaTheme="minorEastAsia"/>
          <w:noProof/>
          <w:sz w:val="24"/>
          <w:szCs w:val="24"/>
          <w:lang w:eastAsia="el-GR"/>
        </w:rPr>
        <w:t>που μπορεί να αντιμετωπίζει (</w:t>
      </w:r>
      <w:r w:rsidR="009D6E54" w:rsidRPr="00F86809">
        <w:rPr>
          <w:rFonts w:eastAsiaTheme="minorEastAsia"/>
          <w:noProof/>
          <w:sz w:val="24"/>
          <w:szCs w:val="24"/>
          <w:lang w:val="en-US" w:eastAsia="el-GR"/>
        </w:rPr>
        <w:t>Hoffman</w:t>
      </w:r>
      <w:r w:rsidR="009D6E54" w:rsidRPr="00F86809">
        <w:rPr>
          <w:rFonts w:eastAsiaTheme="minorEastAsia"/>
          <w:noProof/>
          <w:sz w:val="24"/>
          <w:szCs w:val="24"/>
          <w:lang w:eastAsia="el-GR"/>
        </w:rPr>
        <w:t xml:space="preserve">, 2001). </w:t>
      </w:r>
      <w:r w:rsidR="009D6E54" w:rsidRPr="00F86809">
        <w:rPr>
          <w:rFonts w:eastAsiaTheme="minorEastAsia"/>
          <w:sz w:val="24"/>
          <w:szCs w:val="24"/>
        </w:rPr>
        <w:t>Σ</w:t>
      </w:r>
      <w:r w:rsidR="00A61572" w:rsidRPr="00F86809">
        <w:rPr>
          <w:rFonts w:eastAsiaTheme="minorEastAsia"/>
          <w:sz w:val="24"/>
          <w:szCs w:val="24"/>
        </w:rPr>
        <w:t xml:space="preserve">ημαίνει </w:t>
      </w:r>
      <w:r w:rsidR="00A65D2A" w:rsidRPr="00F86809">
        <w:rPr>
          <w:rFonts w:eastAsiaTheme="minorEastAsia"/>
          <w:sz w:val="24"/>
          <w:szCs w:val="24"/>
        </w:rPr>
        <w:t>να μπορεί κάποιος/α</w:t>
      </w:r>
      <w:r w:rsidR="002C14FD" w:rsidRPr="00F86809">
        <w:rPr>
          <w:rFonts w:eastAsiaTheme="minorEastAsia"/>
          <w:sz w:val="24"/>
          <w:szCs w:val="24"/>
        </w:rPr>
        <w:t xml:space="preserve"> να βιώνει την κατάσταση </w:t>
      </w:r>
      <w:r w:rsidR="001235E7" w:rsidRPr="00F86809">
        <w:rPr>
          <w:rFonts w:eastAsiaTheme="minorEastAsia"/>
          <w:sz w:val="24"/>
          <w:szCs w:val="24"/>
        </w:rPr>
        <w:t>ενός/μίας άλλου/άλλης</w:t>
      </w:r>
      <w:r w:rsidR="00F06F85" w:rsidRPr="00F86809">
        <w:rPr>
          <w:rFonts w:eastAsiaTheme="minorEastAsia"/>
          <w:sz w:val="24"/>
          <w:szCs w:val="24"/>
        </w:rPr>
        <w:t>, να κατανοεί</w:t>
      </w:r>
      <w:r w:rsidR="001917E6" w:rsidRPr="00F86809">
        <w:rPr>
          <w:rFonts w:eastAsiaTheme="minorEastAsia"/>
          <w:sz w:val="24"/>
          <w:szCs w:val="24"/>
        </w:rPr>
        <w:t xml:space="preserve"> τις </w:t>
      </w:r>
      <w:r w:rsidR="001235E7" w:rsidRPr="00F86809">
        <w:rPr>
          <w:rFonts w:eastAsiaTheme="minorEastAsia"/>
          <w:sz w:val="24"/>
          <w:szCs w:val="24"/>
        </w:rPr>
        <w:t xml:space="preserve">συγκινήσεις και </w:t>
      </w:r>
      <w:r w:rsidR="001917E6" w:rsidRPr="00F86809">
        <w:rPr>
          <w:rFonts w:eastAsiaTheme="minorEastAsia"/>
          <w:sz w:val="24"/>
          <w:szCs w:val="24"/>
        </w:rPr>
        <w:t xml:space="preserve">τις </w:t>
      </w:r>
      <w:r w:rsidR="001235E7" w:rsidRPr="00F86809">
        <w:rPr>
          <w:rFonts w:eastAsiaTheme="minorEastAsia"/>
          <w:sz w:val="24"/>
          <w:szCs w:val="24"/>
        </w:rPr>
        <w:t xml:space="preserve">σκέψεις του/της, ακόμα και τη συμπεριφορά του/της </w:t>
      </w:r>
      <w:r w:rsidR="002C14FD" w:rsidRPr="00F86809">
        <w:rPr>
          <w:rFonts w:eastAsiaTheme="minorEastAsia"/>
          <w:sz w:val="24"/>
          <w:szCs w:val="24"/>
        </w:rPr>
        <w:t>(Μαλικιώση – Λοΐζου,</w:t>
      </w:r>
      <w:r w:rsidR="00C92E1C" w:rsidRPr="00F86809">
        <w:rPr>
          <w:rFonts w:eastAsiaTheme="minorEastAsia"/>
          <w:sz w:val="24"/>
          <w:szCs w:val="24"/>
        </w:rPr>
        <w:t xml:space="preserve"> 2003</w:t>
      </w:r>
      <w:r w:rsidR="009A4F28" w:rsidRPr="00F86809">
        <w:rPr>
          <w:rFonts w:eastAsiaTheme="minorEastAsia"/>
          <w:sz w:val="24"/>
          <w:szCs w:val="24"/>
        </w:rPr>
        <w:t xml:space="preserve">). </w:t>
      </w:r>
      <w:r w:rsidR="00D034CC" w:rsidRPr="00F86809">
        <w:rPr>
          <w:rFonts w:eastAsiaTheme="minorEastAsia"/>
          <w:sz w:val="24"/>
          <w:szCs w:val="24"/>
        </w:rPr>
        <w:t xml:space="preserve"> Πιο απλά, </w:t>
      </w:r>
      <w:r w:rsidR="00ED6E8E">
        <w:rPr>
          <w:rFonts w:eastAsiaTheme="minorEastAsia"/>
          <w:sz w:val="24"/>
          <w:szCs w:val="24"/>
        </w:rPr>
        <w:t>αποτελεί την ικανότητα ενός</w:t>
      </w:r>
      <w:r w:rsidR="001917E6" w:rsidRPr="00F86809">
        <w:rPr>
          <w:rFonts w:eastAsiaTheme="minorEastAsia"/>
          <w:sz w:val="24"/>
          <w:szCs w:val="24"/>
        </w:rPr>
        <w:t xml:space="preserve"> </w:t>
      </w:r>
      <w:r w:rsidR="00ED6E8E">
        <w:rPr>
          <w:rFonts w:eastAsiaTheme="minorEastAsia"/>
          <w:sz w:val="24"/>
          <w:szCs w:val="24"/>
        </w:rPr>
        <w:t>ατόμου</w:t>
      </w:r>
      <w:r w:rsidR="00285FF0" w:rsidRPr="00F86809">
        <w:rPr>
          <w:rFonts w:eastAsiaTheme="minorEastAsia"/>
          <w:sz w:val="24"/>
          <w:szCs w:val="24"/>
        </w:rPr>
        <w:t xml:space="preserve"> </w:t>
      </w:r>
      <w:r w:rsidR="00D034CC" w:rsidRPr="00F86809">
        <w:rPr>
          <w:rFonts w:eastAsiaTheme="minorEastAsia"/>
          <w:sz w:val="24"/>
          <w:szCs w:val="24"/>
        </w:rPr>
        <w:t xml:space="preserve">να </w:t>
      </w:r>
      <w:r w:rsidR="00997572">
        <w:rPr>
          <w:rFonts w:eastAsiaTheme="minorEastAsia"/>
          <w:sz w:val="24"/>
          <w:szCs w:val="24"/>
        </w:rPr>
        <w:t xml:space="preserve">θέτει </w:t>
      </w:r>
      <w:r w:rsidR="00D034CC" w:rsidRPr="00F86809">
        <w:rPr>
          <w:rFonts w:eastAsiaTheme="minorEastAsia"/>
          <w:sz w:val="24"/>
          <w:szCs w:val="24"/>
        </w:rPr>
        <w:t>τον εαυτό του στη θέση του</w:t>
      </w:r>
      <w:r w:rsidR="00285FF0" w:rsidRPr="00F86809">
        <w:rPr>
          <w:rFonts w:eastAsiaTheme="minorEastAsia"/>
          <w:sz w:val="24"/>
          <w:szCs w:val="24"/>
        </w:rPr>
        <w:t>/της</w:t>
      </w:r>
      <w:r w:rsidR="00D034CC" w:rsidRPr="00F86809">
        <w:rPr>
          <w:rFonts w:eastAsiaTheme="minorEastAsia"/>
          <w:sz w:val="24"/>
          <w:szCs w:val="24"/>
        </w:rPr>
        <w:t xml:space="preserve"> άλλου</w:t>
      </w:r>
      <w:r w:rsidR="00285FF0" w:rsidRPr="00F86809">
        <w:rPr>
          <w:rFonts w:eastAsiaTheme="minorEastAsia"/>
          <w:sz w:val="24"/>
          <w:szCs w:val="24"/>
        </w:rPr>
        <w:t>/ης</w:t>
      </w:r>
      <w:r w:rsidR="001A1933" w:rsidRPr="00F86809">
        <w:rPr>
          <w:rFonts w:eastAsiaTheme="minorEastAsia"/>
          <w:sz w:val="24"/>
          <w:szCs w:val="24"/>
        </w:rPr>
        <w:t xml:space="preserve"> και να αντικρί</w:t>
      </w:r>
      <w:r w:rsidR="00D034CC" w:rsidRPr="00F86809">
        <w:rPr>
          <w:rFonts w:eastAsiaTheme="minorEastAsia"/>
          <w:sz w:val="24"/>
          <w:szCs w:val="24"/>
        </w:rPr>
        <w:t xml:space="preserve">ζει τον κόσμο </w:t>
      </w:r>
      <w:r w:rsidR="00997572">
        <w:rPr>
          <w:rFonts w:eastAsiaTheme="minorEastAsia"/>
          <w:sz w:val="24"/>
          <w:szCs w:val="24"/>
        </w:rPr>
        <w:t xml:space="preserve">μέσα από τη δική του/της οπτική </w:t>
      </w:r>
      <w:r w:rsidR="00D034CC" w:rsidRPr="00F86809">
        <w:rPr>
          <w:rFonts w:eastAsiaTheme="minorEastAsia"/>
          <w:sz w:val="24"/>
          <w:szCs w:val="24"/>
        </w:rPr>
        <w:t xml:space="preserve">(Γεωργιάδης, 2020: 187). </w:t>
      </w:r>
      <w:r w:rsidR="00AE3DC7" w:rsidRPr="00F86809">
        <w:rPr>
          <w:rFonts w:eastAsiaTheme="minorEastAsia"/>
          <w:sz w:val="24"/>
          <w:szCs w:val="24"/>
        </w:rPr>
        <w:t xml:space="preserve">Μία ικανότητα συναισθηματικής ανταπόκρισης, ώστε να μπορεί </w:t>
      </w:r>
      <w:r w:rsidR="00D33700" w:rsidRPr="00F86809">
        <w:rPr>
          <w:rFonts w:eastAsiaTheme="minorEastAsia"/>
          <w:sz w:val="24"/>
          <w:szCs w:val="24"/>
        </w:rPr>
        <w:t xml:space="preserve">κάποιος/α </w:t>
      </w:r>
      <w:r w:rsidR="00AE3DC7" w:rsidRPr="00F86809">
        <w:rPr>
          <w:rFonts w:eastAsiaTheme="minorEastAsia"/>
          <w:sz w:val="24"/>
          <w:szCs w:val="24"/>
        </w:rPr>
        <w:t xml:space="preserve">να προσαρμόζεται στις </w:t>
      </w:r>
      <w:r w:rsidR="00D33700" w:rsidRPr="00F86809">
        <w:rPr>
          <w:rFonts w:eastAsiaTheme="minorEastAsia"/>
          <w:sz w:val="24"/>
          <w:szCs w:val="24"/>
        </w:rPr>
        <w:t>ανάγκες ενός άλλου ατόμου</w:t>
      </w:r>
      <w:r w:rsidR="00AE3DC7" w:rsidRPr="00F86809">
        <w:rPr>
          <w:rFonts w:eastAsiaTheme="minorEastAsia"/>
          <w:sz w:val="24"/>
          <w:szCs w:val="24"/>
        </w:rPr>
        <w:t xml:space="preserve">, να το υποστηρίζει ή να το παρηγορεί </w:t>
      </w:r>
      <w:r w:rsidR="00593281" w:rsidRPr="00F86809">
        <w:rPr>
          <w:rFonts w:eastAsiaTheme="minorEastAsia"/>
          <w:sz w:val="24"/>
          <w:szCs w:val="24"/>
        </w:rPr>
        <w:t>(Rieffe, Ketelaar, &amp; Wiefferink, 2010)</w:t>
      </w:r>
      <w:r w:rsidR="00D33700" w:rsidRPr="00F86809">
        <w:rPr>
          <w:rFonts w:eastAsiaTheme="minorEastAsia"/>
          <w:sz w:val="24"/>
          <w:szCs w:val="24"/>
        </w:rPr>
        <w:t>.</w:t>
      </w:r>
      <w:r w:rsidR="001A1933" w:rsidRPr="00F86809">
        <w:rPr>
          <w:rFonts w:eastAsiaTheme="minorEastAsia"/>
          <w:sz w:val="24"/>
          <w:szCs w:val="24"/>
        </w:rPr>
        <w:t xml:space="preserve"> </w:t>
      </w:r>
      <w:r w:rsidR="00AC0205" w:rsidRPr="00F86809">
        <w:rPr>
          <w:rFonts w:eastAsiaTheme="minorEastAsia"/>
          <w:sz w:val="24"/>
          <w:szCs w:val="24"/>
        </w:rPr>
        <w:t>Επίσης, κ</w:t>
      </w:r>
      <w:r w:rsidR="001A1933" w:rsidRPr="00F86809">
        <w:rPr>
          <w:rFonts w:eastAsiaTheme="minorEastAsia"/>
          <w:sz w:val="24"/>
          <w:szCs w:val="24"/>
        </w:rPr>
        <w:t xml:space="preserve">ατά τον </w:t>
      </w:r>
      <w:r w:rsidR="001A1933" w:rsidRPr="00F86809">
        <w:rPr>
          <w:rFonts w:eastAsiaTheme="minorEastAsia"/>
          <w:sz w:val="24"/>
          <w:szCs w:val="24"/>
          <w:lang w:val="en-US"/>
        </w:rPr>
        <w:t>Hogan</w:t>
      </w:r>
      <w:r w:rsidR="00AC0205" w:rsidRPr="00F86809">
        <w:rPr>
          <w:rFonts w:eastAsiaTheme="minorEastAsia"/>
          <w:sz w:val="24"/>
          <w:szCs w:val="24"/>
        </w:rPr>
        <w:t xml:space="preserve"> (1969), </w:t>
      </w:r>
      <w:r w:rsidR="001A1933" w:rsidRPr="00F86809">
        <w:rPr>
          <w:rFonts w:eastAsiaTheme="minorEastAsia"/>
          <w:sz w:val="24"/>
          <w:szCs w:val="24"/>
        </w:rPr>
        <w:t xml:space="preserve">ενσυναίσθηση σημαίνει να μπορεί κάποιος/α να αντιλαμβάνεται σε βάθος την ψυχική κατάσταση των άλλων, τις σχέσεις και τα συναισθήματα </w:t>
      </w:r>
      <w:r w:rsidR="00314B08" w:rsidRPr="00F86809">
        <w:rPr>
          <w:rFonts w:eastAsiaTheme="minorEastAsia"/>
          <w:sz w:val="24"/>
          <w:szCs w:val="24"/>
        </w:rPr>
        <w:t>τους (</w:t>
      </w:r>
      <w:r w:rsidR="00314B08" w:rsidRPr="00F86809">
        <w:rPr>
          <w:rFonts w:eastAsiaTheme="minorEastAsia"/>
          <w:sz w:val="24"/>
          <w:szCs w:val="24"/>
          <w:lang w:val="en-US"/>
        </w:rPr>
        <w:t>Hogan</w:t>
      </w:r>
      <w:r w:rsidR="00CE6869" w:rsidRPr="00F86809">
        <w:rPr>
          <w:rFonts w:eastAsiaTheme="minorEastAsia"/>
          <w:sz w:val="24"/>
          <w:szCs w:val="24"/>
        </w:rPr>
        <w:t>, 1969:</w:t>
      </w:r>
      <w:r w:rsidR="00314B08" w:rsidRPr="00F86809">
        <w:rPr>
          <w:rFonts w:eastAsiaTheme="minorEastAsia"/>
          <w:sz w:val="24"/>
          <w:szCs w:val="24"/>
        </w:rPr>
        <w:t>307-316).</w:t>
      </w:r>
    </w:p>
    <w:p w:rsidR="008C0FF1" w:rsidRDefault="00264914" w:rsidP="00293ABD">
      <w:pPr>
        <w:widowControl/>
        <w:autoSpaceDE/>
        <w:autoSpaceDN/>
        <w:spacing w:line="360" w:lineRule="auto"/>
        <w:ind w:right="567"/>
        <w:jc w:val="both"/>
        <w:rPr>
          <w:bCs/>
          <w:sz w:val="24"/>
          <w:szCs w:val="24"/>
        </w:rPr>
      </w:pPr>
      <w:r>
        <w:rPr>
          <w:rFonts w:eastAsiaTheme="minorEastAsia"/>
          <w:bCs/>
          <w:sz w:val="24"/>
          <w:szCs w:val="24"/>
        </w:rPr>
        <w:t xml:space="preserve">     </w:t>
      </w:r>
      <w:r w:rsidR="00C75A8E" w:rsidRPr="00F86809">
        <w:rPr>
          <w:rFonts w:eastAsiaTheme="minorEastAsia"/>
          <w:sz w:val="24"/>
          <w:szCs w:val="24"/>
        </w:rPr>
        <w:t xml:space="preserve">Σύμφωνα με </w:t>
      </w:r>
      <w:r w:rsidR="00FE30C1" w:rsidRPr="00F86809">
        <w:rPr>
          <w:rFonts w:eastAsiaTheme="minorEastAsia"/>
          <w:sz w:val="24"/>
          <w:szCs w:val="24"/>
        </w:rPr>
        <w:t xml:space="preserve">τον Goleman, η ενσυναίσθηση </w:t>
      </w:r>
      <w:r w:rsidR="00FA0AB8">
        <w:rPr>
          <w:rFonts w:eastAsiaTheme="minorEastAsia"/>
          <w:sz w:val="24"/>
          <w:szCs w:val="24"/>
        </w:rPr>
        <w:t xml:space="preserve">θεωρείται </w:t>
      </w:r>
      <w:r w:rsidR="00FE30C1" w:rsidRPr="00F86809">
        <w:rPr>
          <w:rFonts w:eastAsiaTheme="minorEastAsia"/>
          <w:sz w:val="24"/>
          <w:szCs w:val="24"/>
        </w:rPr>
        <w:t>μία σπουδαία δεξιότητα της συναισθη</w:t>
      </w:r>
      <w:r w:rsidR="00F3294D" w:rsidRPr="00F86809">
        <w:rPr>
          <w:rFonts w:eastAsiaTheme="minorEastAsia"/>
          <w:sz w:val="24"/>
          <w:szCs w:val="24"/>
        </w:rPr>
        <w:t>μ</w:t>
      </w:r>
      <w:r w:rsidR="008E3365" w:rsidRPr="00F86809">
        <w:rPr>
          <w:rFonts w:eastAsiaTheme="minorEastAsia"/>
          <w:sz w:val="24"/>
          <w:szCs w:val="24"/>
        </w:rPr>
        <w:t xml:space="preserve">ατικής νοημοσύνης του ανθρώπου. </w:t>
      </w:r>
      <w:r w:rsidR="00B9678C" w:rsidRPr="00F86809">
        <w:rPr>
          <w:rFonts w:eastAsiaTheme="minorEastAsia"/>
          <w:sz w:val="24"/>
          <w:szCs w:val="24"/>
        </w:rPr>
        <w:t xml:space="preserve">Καλλιεργώντας τη μπορεί κανείς </w:t>
      </w:r>
      <w:r w:rsidR="00D94C06" w:rsidRPr="00F86809">
        <w:rPr>
          <w:rFonts w:eastAsiaTheme="minorEastAsia"/>
          <w:sz w:val="24"/>
          <w:szCs w:val="24"/>
        </w:rPr>
        <w:t xml:space="preserve">να </w:t>
      </w:r>
      <w:r w:rsidR="00F3294D" w:rsidRPr="00F86809">
        <w:rPr>
          <w:rFonts w:eastAsiaTheme="minorEastAsia"/>
          <w:sz w:val="24"/>
          <w:szCs w:val="24"/>
        </w:rPr>
        <w:t xml:space="preserve">κατανοεί, να αναγνωρίζει και να διαχειρίζεται </w:t>
      </w:r>
      <w:r w:rsidR="00FA0AB8">
        <w:rPr>
          <w:rFonts w:eastAsiaTheme="minorEastAsia"/>
          <w:sz w:val="24"/>
          <w:szCs w:val="24"/>
        </w:rPr>
        <w:t xml:space="preserve">όχι μόνο τα </w:t>
      </w:r>
      <w:r w:rsidR="00F3294D" w:rsidRPr="00F86809">
        <w:rPr>
          <w:rFonts w:eastAsiaTheme="minorEastAsia"/>
          <w:sz w:val="24"/>
          <w:szCs w:val="24"/>
        </w:rPr>
        <w:t>δικά του</w:t>
      </w:r>
      <w:r w:rsidR="000119F0" w:rsidRPr="00F86809">
        <w:rPr>
          <w:rFonts w:eastAsiaTheme="minorEastAsia"/>
          <w:sz w:val="24"/>
          <w:szCs w:val="24"/>
        </w:rPr>
        <w:t>/της</w:t>
      </w:r>
      <w:r w:rsidR="00F3294D" w:rsidRPr="00F86809">
        <w:rPr>
          <w:rFonts w:eastAsiaTheme="minorEastAsia"/>
          <w:sz w:val="24"/>
          <w:szCs w:val="24"/>
        </w:rPr>
        <w:t xml:space="preserve"> </w:t>
      </w:r>
      <w:r w:rsidR="00FA0AB8">
        <w:rPr>
          <w:rFonts w:eastAsiaTheme="minorEastAsia"/>
          <w:sz w:val="24"/>
          <w:szCs w:val="24"/>
        </w:rPr>
        <w:t>συναισθήματα, αλλ</w:t>
      </w:r>
      <w:r w:rsidR="00331DB8">
        <w:rPr>
          <w:rFonts w:eastAsiaTheme="minorEastAsia"/>
          <w:sz w:val="24"/>
          <w:szCs w:val="24"/>
        </w:rPr>
        <w:t xml:space="preserve">ά και </w:t>
      </w:r>
      <w:r w:rsidR="00F3294D" w:rsidRPr="00F86809">
        <w:rPr>
          <w:rFonts w:eastAsiaTheme="minorEastAsia"/>
          <w:sz w:val="24"/>
          <w:szCs w:val="24"/>
        </w:rPr>
        <w:t>των άλλων</w:t>
      </w:r>
      <w:r w:rsidR="00C37D49" w:rsidRPr="00F86809">
        <w:rPr>
          <w:rFonts w:eastAsiaTheme="minorEastAsia"/>
          <w:sz w:val="24"/>
          <w:szCs w:val="24"/>
        </w:rPr>
        <w:t xml:space="preserve">. </w:t>
      </w:r>
      <w:r w:rsidR="00AF15DB" w:rsidRPr="00F86809">
        <w:rPr>
          <w:rFonts w:eastAsiaTheme="minorEastAsia"/>
          <w:sz w:val="24"/>
          <w:szCs w:val="24"/>
        </w:rPr>
        <w:t xml:space="preserve">Η ενσυναίσθηση </w:t>
      </w:r>
      <w:r w:rsidR="00C37D49" w:rsidRPr="00F86809">
        <w:rPr>
          <w:rFonts w:eastAsiaTheme="minorEastAsia"/>
          <w:sz w:val="24"/>
          <w:szCs w:val="24"/>
        </w:rPr>
        <w:t xml:space="preserve">βασίζεται στην αυτεπίγνωση, στον εσωτερικό εαυτό του ατόμου και στα συναισθήματά του με βάση την εμπειρία του. </w:t>
      </w:r>
      <w:r w:rsidR="00D73C5C" w:rsidRPr="00F86809">
        <w:rPr>
          <w:rFonts w:eastAsiaTheme="minorEastAsia"/>
          <w:sz w:val="24"/>
          <w:szCs w:val="24"/>
        </w:rPr>
        <w:t xml:space="preserve">Τα άτομα </w:t>
      </w:r>
      <w:r w:rsidR="005C183F" w:rsidRPr="00F86809">
        <w:rPr>
          <w:rFonts w:eastAsiaTheme="minorEastAsia"/>
          <w:sz w:val="24"/>
          <w:szCs w:val="24"/>
        </w:rPr>
        <w:t xml:space="preserve">με ανεπτυγμένη ενσυναίσθηση </w:t>
      </w:r>
      <w:r w:rsidR="00D73C5C" w:rsidRPr="00F86809">
        <w:rPr>
          <w:rFonts w:eastAsiaTheme="minorEastAsia"/>
          <w:sz w:val="24"/>
          <w:szCs w:val="24"/>
        </w:rPr>
        <w:t xml:space="preserve">παρουσιάζουν πολλές φορές και κάποιες κοινωνικές δεξιότητες, όπως </w:t>
      </w:r>
      <w:r w:rsidR="00C45299">
        <w:rPr>
          <w:rFonts w:eastAsiaTheme="minorEastAsia"/>
          <w:sz w:val="24"/>
          <w:szCs w:val="24"/>
        </w:rPr>
        <w:t xml:space="preserve">το χιούμορ, τη </w:t>
      </w:r>
      <w:r w:rsidR="005C183F" w:rsidRPr="00F86809">
        <w:rPr>
          <w:rFonts w:eastAsiaTheme="minorEastAsia"/>
          <w:sz w:val="24"/>
          <w:szCs w:val="24"/>
        </w:rPr>
        <w:t>μίμηση, αλλά και</w:t>
      </w:r>
      <w:r w:rsidR="00126673" w:rsidRPr="00F86809">
        <w:rPr>
          <w:rFonts w:eastAsiaTheme="minorEastAsia"/>
          <w:sz w:val="24"/>
          <w:szCs w:val="24"/>
        </w:rPr>
        <w:t xml:space="preserve"> </w:t>
      </w:r>
      <w:r w:rsidR="00C45299">
        <w:rPr>
          <w:rFonts w:eastAsiaTheme="minorEastAsia"/>
          <w:sz w:val="24"/>
          <w:szCs w:val="24"/>
        </w:rPr>
        <w:t xml:space="preserve">την </w:t>
      </w:r>
      <w:r w:rsidR="00126673" w:rsidRPr="00F86809">
        <w:rPr>
          <w:rFonts w:eastAsiaTheme="minorEastAsia"/>
          <w:sz w:val="24"/>
          <w:szCs w:val="24"/>
        </w:rPr>
        <w:t>επίγνωση γ</w:t>
      </w:r>
      <w:r w:rsidR="00C45299">
        <w:rPr>
          <w:rFonts w:eastAsiaTheme="minorEastAsia"/>
          <w:sz w:val="24"/>
          <w:szCs w:val="24"/>
        </w:rPr>
        <w:t xml:space="preserve">ια τη συμπεριφορά, </w:t>
      </w:r>
      <w:r w:rsidR="00126673" w:rsidRPr="00F86809">
        <w:rPr>
          <w:rFonts w:eastAsiaTheme="minorEastAsia"/>
          <w:sz w:val="24"/>
          <w:szCs w:val="24"/>
        </w:rPr>
        <w:t xml:space="preserve">τις επιλογές και </w:t>
      </w:r>
      <w:r w:rsidR="00C45299">
        <w:rPr>
          <w:rFonts w:eastAsiaTheme="minorEastAsia"/>
          <w:sz w:val="24"/>
          <w:szCs w:val="24"/>
        </w:rPr>
        <w:t>τους στόχους τους</w:t>
      </w:r>
      <w:r w:rsidR="00126673" w:rsidRPr="00F86809">
        <w:rPr>
          <w:rFonts w:eastAsiaTheme="minorEastAsia"/>
          <w:sz w:val="24"/>
          <w:szCs w:val="24"/>
        </w:rPr>
        <w:t xml:space="preserve">. Γι’ αυτό και είναι </w:t>
      </w:r>
      <w:r w:rsidR="00F21579" w:rsidRPr="00F86809">
        <w:rPr>
          <w:rFonts w:eastAsiaTheme="minorEastAsia"/>
          <w:sz w:val="24"/>
          <w:szCs w:val="24"/>
        </w:rPr>
        <w:t xml:space="preserve">σε θέση </w:t>
      </w:r>
      <w:r w:rsidR="00126673" w:rsidRPr="00F86809">
        <w:rPr>
          <w:rFonts w:eastAsiaTheme="minorEastAsia"/>
          <w:sz w:val="24"/>
          <w:szCs w:val="24"/>
        </w:rPr>
        <w:t xml:space="preserve">να ερμηνεύσουν </w:t>
      </w:r>
      <w:r w:rsidR="00F21579" w:rsidRPr="00F86809">
        <w:rPr>
          <w:rFonts w:eastAsiaTheme="minorEastAsia"/>
          <w:sz w:val="24"/>
          <w:szCs w:val="24"/>
        </w:rPr>
        <w:t xml:space="preserve">και </w:t>
      </w:r>
      <w:r w:rsidR="00126673" w:rsidRPr="00F86809">
        <w:rPr>
          <w:rFonts w:eastAsiaTheme="minorEastAsia"/>
          <w:sz w:val="24"/>
          <w:szCs w:val="24"/>
        </w:rPr>
        <w:t>τα κίνητρα των υπολοίπων</w:t>
      </w:r>
      <w:r w:rsidR="00CA6087" w:rsidRPr="00F86809">
        <w:rPr>
          <w:rFonts w:eastAsiaTheme="minorEastAsia"/>
          <w:sz w:val="24"/>
          <w:szCs w:val="24"/>
        </w:rPr>
        <w:t xml:space="preserve"> (</w:t>
      </w:r>
      <w:r w:rsidR="00CA6087" w:rsidRPr="00F86809">
        <w:rPr>
          <w:rFonts w:eastAsiaTheme="minorEastAsia"/>
          <w:sz w:val="24"/>
          <w:szCs w:val="24"/>
          <w:lang w:val="en-US"/>
        </w:rPr>
        <w:t>Hogan</w:t>
      </w:r>
      <w:r w:rsidR="00CA6087" w:rsidRPr="00F86809">
        <w:rPr>
          <w:rFonts w:eastAsiaTheme="minorEastAsia"/>
          <w:sz w:val="24"/>
          <w:szCs w:val="24"/>
        </w:rPr>
        <w:t>, 1969</w:t>
      </w:r>
      <w:r w:rsidR="00126673" w:rsidRPr="00F86809">
        <w:rPr>
          <w:rFonts w:eastAsiaTheme="minorEastAsia"/>
          <w:sz w:val="24"/>
          <w:szCs w:val="24"/>
        </w:rPr>
        <w:t>).</w:t>
      </w:r>
      <w:r w:rsidR="00E15A75" w:rsidRPr="00F86809">
        <w:rPr>
          <w:rFonts w:eastAsiaTheme="minorEastAsia"/>
          <w:sz w:val="24"/>
          <w:szCs w:val="24"/>
        </w:rPr>
        <w:t>Έτσι, μ</w:t>
      </w:r>
      <w:r w:rsidR="00D94C06" w:rsidRPr="00F86809">
        <w:rPr>
          <w:rFonts w:eastAsiaTheme="minorEastAsia"/>
          <w:sz w:val="24"/>
          <w:szCs w:val="24"/>
        </w:rPr>
        <w:t xml:space="preserve">έσω αυτής </w:t>
      </w:r>
      <w:r w:rsidR="00C37D49" w:rsidRPr="00F86809">
        <w:rPr>
          <w:rFonts w:eastAsiaTheme="minorEastAsia"/>
          <w:sz w:val="24"/>
          <w:szCs w:val="24"/>
        </w:rPr>
        <w:t>μπορούν να δομηθούν σχέσεις</w:t>
      </w:r>
      <w:r w:rsidR="00126673" w:rsidRPr="00F86809">
        <w:rPr>
          <w:rFonts w:eastAsiaTheme="minorEastAsia"/>
          <w:sz w:val="24"/>
          <w:szCs w:val="24"/>
        </w:rPr>
        <w:t xml:space="preserve"> αλληλοκατανόησης, υποστήριξης και</w:t>
      </w:r>
      <w:r w:rsidR="00C37D49" w:rsidRPr="00F86809">
        <w:rPr>
          <w:rFonts w:eastAsiaTheme="minorEastAsia"/>
          <w:sz w:val="24"/>
          <w:szCs w:val="24"/>
        </w:rPr>
        <w:t xml:space="preserve"> φροντίδας μεταξύ των </w:t>
      </w:r>
      <w:r w:rsidR="000119F0" w:rsidRPr="00F86809">
        <w:rPr>
          <w:rFonts w:eastAsiaTheme="minorEastAsia"/>
          <w:sz w:val="24"/>
          <w:szCs w:val="24"/>
        </w:rPr>
        <w:t xml:space="preserve">ανθρώπων </w:t>
      </w:r>
      <w:r w:rsidR="00C37D49" w:rsidRPr="00F86809">
        <w:rPr>
          <w:rFonts w:eastAsiaTheme="minorEastAsia"/>
          <w:sz w:val="24"/>
          <w:szCs w:val="24"/>
        </w:rPr>
        <w:t>(Goleman, 1997: 84,148-150).</w:t>
      </w:r>
    </w:p>
    <w:p w:rsidR="00FF58CD" w:rsidRDefault="00264914" w:rsidP="00293ABD">
      <w:pPr>
        <w:widowControl/>
        <w:autoSpaceDE/>
        <w:autoSpaceDN/>
        <w:spacing w:line="360" w:lineRule="auto"/>
        <w:ind w:right="567"/>
        <w:jc w:val="both"/>
        <w:rPr>
          <w:bCs/>
          <w:sz w:val="24"/>
          <w:szCs w:val="24"/>
        </w:rPr>
      </w:pPr>
      <w:r>
        <w:rPr>
          <w:rFonts w:eastAsiaTheme="minorEastAsia"/>
          <w:bCs/>
          <w:sz w:val="24"/>
          <w:szCs w:val="24"/>
        </w:rPr>
        <w:t xml:space="preserve">     </w:t>
      </w:r>
      <w:r w:rsidR="001F67C4" w:rsidRPr="00F86809">
        <w:rPr>
          <w:rFonts w:eastAsiaTheme="minorEastAsia"/>
          <w:sz w:val="24"/>
          <w:szCs w:val="24"/>
        </w:rPr>
        <w:t xml:space="preserve">Ένας διαφορετικός ορισμός </w:t>
      </w:r>
      <w:r w:rsidR="00E30183" w:rsidRPr="00F86809">
        <w:rPr>
          <w:rFonts w:eastAsiaTheme="minorEastAsia"/>
          <w:sz w:val="24"/>
          <w:szCs w:val="24"/>
        </w:rPr>
        <w:t>σ</w:t>
      </w:r>
      <w:r w:rsidR="00D56E93" w:rsidRPr="00F86809">
        <w:rPr>
          <w:rFonts w:eastAsiaTheme="minorEastAsia"/>
          <w:sz w:val="24"/>
          <w:szCs w:val="24"/>
        </w:rPr>
        <w:t xml:space="preserve">ύμφωνα </w:t>
      </w:r>
      <w:r w:rsidR="00E25B98" w:rsidRPr="00F86809">
        <w:rPr>
          <w:rFonts w:eastAsiaTheme="minorEastAsia"/>
          <w:sz w:val="24"/>
          <w:szCs w:val="24"/>
        </w:rPr>
        <w:t xml:space="preserve">με τον κοινωνιολόγο </w:t>
      </w:r>
      <w:r w:rsidR="001F67C4" w:rsidRPr="00F86809">
        <w:rPr>
          <w:rFonts w:eastAsiaTheme="minorEastAsia"/>
          <w:sz w:val="24"/>
          <w:szCs w:val="24"/>
        </w:rPr>
        <w:t xml:space="preserve">George Herbert Mead (1934), είναι πως </w:t>
      </w:r>
      <w:r w:rsidR="00E25B98" w:rsidRPr="00F86809">
        <w:rPr>
          <w:rFonts w:eastAsiaTheme="minorEastAsia"/>
          <w:sz w:val="24"/>
          <w:szCs w:val="24"/>
        </w:rPr>
        <w:t>αποτελεί μία ικανότητα, κατά</w:t>
      </w:r>
      <w:r w:rsidR="00814B53" w:rsidRPr="00F86809">
        <w:rPr>
          <w:rFonts w:eastAsiaTheme="minorEastAsia"/>
          <w:sz w:val="24"/>
          <w:szCs w:val="24"/>
        </w:rPr>
        <w:t xml:space="preserve"> την οποία </w:t>
      </w:r>
      <w:r w:rsidR="000119F0" w:rsidRPr="00F86809">
        <w:rPr>
          <w:rFonts w:eastAsiaTheme="minorEastAsia"/>
          <w:sz w:val="24"/>
          <w:szCs w:val="24"/>
        </w:rPr>
        <w:t xml:space="preserve">κάποιος/α </w:t>
      </w:r>
      <w:r w:rsidR="00E25B98" w:rsidRPr="00F86809">
        <w:rPr>
          <w:rFonts w:eastAsiaTheme="minorEastAsia"/>
          <w:sz w:val="24"/>
          <w:szCs w:val="24"/>
        </w:rPr>
        <w:t xml:space="preserve">μπαίνει στο ρόλο </w:t>
      </w:r>
      <w:r w:rsidR="000119F0" w:rsidRPr="00F86809">
        <w:rPr>
          <w:rFonts w:eastAsiaTheme="minorEastAsia"/>
          <w:sz w:val="24"/>
          <w:szCs w:val="24"/>
        </w:rPr>
        <w:t>ενός/μίας</w:t>
      </w:r>
      <w:r w:rsidR="00E25B98" w:rsidRPr="00F86809">
        <w:rPr>
          <w:rFonts w:eastAsiaTheme="minorEastAsia"/>
          <w:sz w:val="24"/>
          <w:szCs w:val="24"/>
        </w:rPr>
        <w:t xml:space="preserve"> άλλου</w:t>
      </w:r>
      <w:r w:rsidR="000119F0" w:rsidRPr="00F86809">
        <w:rPr>
          <w:rFonts w:eastAsiaTheme="minorEastAsia"/>
          <w:sz w:val="24"/>
          <w:szCs w:val="24"/>
        </w:rPr>
        <w:t>/ης</w:t>
      </w:r>
      <w:r w:rsidR="00E25B98" w:rsidRPr="00F86809">
        <w:rPr>
          <w:rFonts w:eastAsiaTheme="minorEastAsia"/>
          <w:sz w:val="24"/>
          <w:szCs w:val="24"/>
        </w:rPr>
        <w:t xml:space="preserve">, </w:t>
      </w:r>
      <w:r w:rsidR="00814B53" w:rsidRPr="00F86809">
        <w:rPr>
          <w:rFonts w:eastAsiaTheme="minorEastAsia"/>
          <w:sz w:val="24"/>
          <w:szCs w:val="24"/>
        </w:rPr>
        <w:t xml:space="preserve">αποκτώντας έτσι διαφορετικές </w:t>
      </w:r>
      <w:r w:rsidR="00E25B98" w:rsidRPr="00F86809">
        <w:rPr>
          <w:rFonts w:eastAsiaTheme="minorEastAsia"/>
          <w:sz w:val="24"/>
          <w:szCs w:val="24"/>
        </w:rPr>
        <w:t xml:space="preserve">προοπτικές </w:t>
      </w:r>
      <w:r w:rsidR="00814B53" w:rsidRPr="00F86809">
        <w:rPr>
          <w:rFonts w:eastAsiaTheme="minorEastAsia"/>
          <w:sz w:val="24"/>
          <w:szCs w:val="24"/>
        </w:rPr>
        <w:t>για τον ίδιο του</w:t>
      </w:r>
      <w:r w:rsidR="00363C35" w:rsidRPr="00F86809">
        <w:rPr>
          <w:rFonts w:eastAsiaTheme="minorEastAsia"/>
          <w:sz w:val="24"/>
          <w:szCs w:val="24"/>
        </w:rPr>
        <w:t>/της</w:t>
      </w:r>
      <w:r w:rsidR="00814B53" w:rsidRPr="00F86809">
        <w:rPr>
          <w:rFonts w:eastAsiaTheme="minorEastAsia"/>
          <w:sz w:val="24"/>
          <w:szCs w:val="24"/>
        </w:rPr>
        <w:t xml:space="preserve"> τον εαυτό </w:t>
      </w:r>
      <w:r w:rsidR="00E25B98" w:rsidRPr="00F86809">
        <w:rPr>
          <w:rFonts w:eastAsiaTheme="minorEastAsia"/>
          <w:sz w:val="24"/>
          <w:szCs w:val="24"/>
        </w:rPr>
        <w:t>(Κωστή, 2016: 11-12).</w:t>
      </w:r>
      <w:r w:rsidR="00193675" w:rsidRPr="00F86809">
        <w:rPr>
          <w:rFonts w:eastAsiaTheme="minorEastAsia"/>
          <w:sz w:val="24"/>
          <w:szCs w:val="24"/>
        </w:rPr>
        <w:t xml:space="preserve"> </w:t>
      </w:r>
      <w:r w:rsidR="005D3F46" w:rsidRPr="00F86809">
        <w:rPr>
          <w:rFonts w:eastAsiaTheme="minorEastAsia"/>
          <w:sz w:val="24"/>
          <w:szCs w:val="24"/>
        </w:rPr>
        <w:t>Συμπληρωματικά, α</w:t>
      </w:r>
      <w:r w:rsidR="00FE0730" w:rsidRPr="00F86809">
        <w:rPr>
          <w:rFonts w:eastAsiaTheme="minorEastAsia"/>
          <w:sz w:val="24"/>
          <w:szCs w:val="24"/>
        </w:rPr>
        <w:t xml:space="preserve">πό τον χώρο της ψυχοθεραπείας και της ψυχολογίας, ο </w:t>
      </w:r>
      <w:r w:rsidR="004B2B39" w:rsidRPr="00F86809">
        <w:rPr>
          <w:rFonts w:eastAsiaTheme="minorEastAsia"/>
          <w:sz w:val="24"/>
          <w:szCs w:val="24"/>
          <w:lang w:val="en-US"/>
        </w:rPr>
        <w:t>Carl</w:t>
      </w:r>
      <w:r w:rsidR="004B2B39" w:rsidRPr="00F86809">
        <w:rPr>
          <w:rFonts w:eastAsiaTheme="minorEastAsia"/>
          <w:sz w:val="24"/>
          <w:szCs w:val="24"/>
        </w:rPr>
        <w:t xml:space="preserve"> </w:t>
      </w:r>
      <w:r w:rsidR="00FE0730" w:rsidRPr="00F86809">
        <w:rPr>
          <w:rFonts w:eastAsiaTheme="minorEastAsia"/>
          <w:sz w:val="24"/>
          <w:szCs w:val="24"/>
          <w:lang w:val="en-US"/>
        </w:rPr>
        <w:t>Rogers</w:t>
      </w:r>
      <w:r w:rsidR="00FE0730" w:rsidRPr="00F86809">
        <w:rPr>
          <w:rFonts w:eastAsiaTheme="minorEastAsia"/>
          <w:sz w:val="24"/>
          <w:szCs w:val="24"/>
        </w:rPr>
        <w:t xml:space="preserve"> (1961) ήταν ένας από όσους μελέτησαν την έννοια της ενσυναίσθησης, συνάγοντας σημαντικά συμπεράσματα. </w:t>
      </w:r>
      <w:r w:rsidR="004B2B39" w:rsidRPr="007710A5">
        <w:rPr>
          <w:rFonts w:eastAsiaTheme="minorEastAsia"/>
          <w:sz w:val="24"/>
          <w:szCs w:val="24"/>
        </w:rPr>
        <w:t>Συγκεκριμένα,</w:t>
      </w:r>
      <w:r w:rsidR="00B64250" w:rsidRPr="007710A5">
        <w:rPr>
          <w:rFonts w:eastAsiaTheme="minorEastAsia"/>
          <w:sz w:val="24"/>
          <w:szCs w:val="24"/>
        </w:rPr>
        <w:t xml:space="preserve"> την ορίζει ως μία ικανότητα κατά την οποία κάποιος/α </w:t>
      </w:r>
      <w:r w:rsidR="00922866" w:rsidRPr="007710A5">
        <w:rPr>
          <w:rFonts w:eastAsiaTheme="minorEastAsia"/>
          <w:sz w:val="24"/>
          <w:szCs w:val="24"/>
        </w:rPr>
        <w:lastRenderedPageBreak/>
        <w:t xml:space="preserve">αντιλαμβάνεται με ακρίβεια τα </w:t>
      </w:r>
      <w:r w:rsidR="00B64250" w:rsidRPr="007710A5">
        <w:rPr>
          <w:rFonts w:eastAsiaTheme="minorEastAsia"/>
          <w:sz w:val="24"/>
          <w:szCs w:val="24"/>
        </w:rPr>
        <w:t xml:space="preserve">συναισθήματα </w:t>
      </w:r>
      <w:r w:rsidR="00922866" w:rsidRPr="007710A5">
        <w:rPr>
          <w:rFonts w:eastAsiaTheme="minorEastAsia"/>
          <w:sz w:val="24"/>
          <w:szCs w:val="24"/>
        </w:rPr>
        <w:t xml:space="preserve">κάποιου/ας άλλου/ης </w:t>
      </w:r>
      <w:r w:rsidR="00B64250" w:rsidRPr="007710A5">
        <w:rPr>
          <w:rFonts w:eastAsiaTheme="minorEastAsia"/>
          <w:sz w:val="24"/>
          <w:szCs w:val="24"/>
        </w:rPr>
        <w:t>και τα νοήματα που προκύπτουν σε σχέση με αυτά</w:t>
      </w:r>
      <w:r w:rsidR="00922866" w:rsidRPr="007710A5">
        <w:rPr>
          <w:rFonts w:eastAsiaTheme="minorEastAsia"/>
          <w:sz w:val="24"/>
          <w:szCs w:val="24"/>
        </w:rPr>
        <w:t xml:space="preserve"> </w:t>
      </w:r>
      <w:r w:rsidR="00D97CA4" w:rsidRPr="007710A5">
        <w:rPr>
          <w:rFonts w:eastAsiaTheme="minorEastAsia"/>
          <w:sz w:val="24"/>
          <w:szCs w:val="24"/>
        </w:rPr>
        <w:t xml:space="preserve">τα συναισθήματα, </w:t>
      </w:r>
      <w:r w:rsidR="000933D2" w:rsidRPr="007710A5">
        <w:rPr>
          <w:rFonts w:eastAsiaTheme="minorEastAsia"/>
          <w:sz w:val="24"/>
          <w:szCs w:val="24"/>
        </w:rPr>
        <w:t>σαν να βρισκόταν</w:t>
      </w:r>
      <w:r w:rsidR="00922866" w:rsidRPr="007710A5">
        <w:rPr>
          <w:rFonts w:eastAsiaTheme="minorEastAsia"/>
          <w:sz w:val="24"/>
          <w:szCs w:val="24"/>
        </w:rPr>
        <w:t xml:space="preserve"> </w:t>
      </w:r>
      <w:r w:rsidR="00D97CA4" w:rsidRPr="007710A5">
        <w:rPr>
          <w:rFonts w:eastAsiaTheme="minorEastAsia"/>
          <w:sz w:val="24"/>
          <w:szCs w:val="24"/>
        </w:rPr>
        <w:t>στη θέση του άλλου προσώπου</w:t>
      </w:r>
      <w:r w:rsidR="00922866" w:rsidRPr="00F86809">
        <w:rPr>
          <w:rFonts w:eastAsiaTheme="minorEastAsia"/>
          <w:sz w:val="24"/>
          <w:szCs w:val="24"/>
        </w:rPr>
        <w:t xml:space="preserve"> </w:t>
      </w:r>
      <w:r w:rsidR="00B2773D" w:rsidRPr="00F86809">
        <w:rPr>
          <w:rFonts w:eastAsiaTheme="minorEastAsia"/>
          <w:sz w:val="24"/>
          <w:szCs w:val="24"/>
        </w:rPr>
        <w:t>(Μαλικιώση-Λοΐζου, 2001: 110).</w:t>
      </w:r>
      <w:r w:rsidR="00587846" w:rsidRPr="00F86809">
        <w:rPr>
          <w:rFonts w:eastAsiaTheme="minorEastAsia"/>
          <w:sz w:val="24"/>
          <w:szCs w:val="24"/>
        </w:rPr>
        <w:t xml:space="preserve"> </w:t>
      </w:r>
      <w:r w:rsidR="00FE765D" w:rsidRPr="00F86809">
        <w:rPr>
          <w:rFonts w:eastAsiaTheme="minorEastAsia"/>
          <w:sz w:val="24"/>
          <w:szCs w:val="24"/>
        </w:rPr>
        <w:t>Από την άλλη</w:t>
      </w:r>
      <w:r w:rsidR="00E242D6" w:rsidRPr="00F86809">
        <w:rPr>
          <w:rFonts w:eastAsiaTheme="minorEastAsia"/>
          <w:sz w:val="24"/>
          <w:szCs w:val="24"/>
        </w:rPr>
        <w:t>, ο A. Smith (200</w:t>
      </w:r>
      <w:r w:rsidR="007632C1" w:rsidRPr="00F86809">
        <w:rPr>
          <w:rFonts w:eastAsiaTheme="minorEastAsia"/>
          <w:sz w:val="24"/>
          <w:szCs w:val="24"/>
        </w:rPr>
        <w:t xml:space="preserve">6) δίνει μία διαφορετική διάσταση στην ενσυναίσθηση, περιγράφοντάς την ως μία κατάσταση, όπου </w:t>
      </w:r>
      <w:r w:rsidR="00FE765D" w:rsidRPr="00F86809">
        <w:rPr>
          <w:rFonts w:eastAsiaTheme="minorEastAsia"/>
          <w:sz w:val="24"/>
          <w:szCs w:val="24"/>
        </w:rPr>
        <w:t>μπορείς φαντασιακά να βιώνεις την κατάσταση κάποιας/ου άλλης/ου και να έρχεσαι αντιμέτ</w:t>
      </w:r>
      <w:r w:rsidR="00E11877" w:rsidRPr="00F86809">
        <w:rPr>
          <w:rFonts w:eastAsiaTheme="minorEastAsia"/>
          <w:sz w:val="24"/>
          <w:szCs w:val="24"/>
        </w:rPr>
        <w:t>ωπη/ος με τα ίδια συναισθήματα (</w:t>
      </w:r>
      <w:r w:rsidR="00E11877" w:rsidRPr="00F86809">
        <w:rPr>
          <w:rFonts w:eastAsiaTheme="minorEastAsia"/>
          <w:sz w:val="24"/>
          <w:szCs w:val="24"/>
          <w:lang w:val="en-US"/>
        </w:rPr>
        <w:t>Smith</w:t>
      </w:r>
      <w:r w:rsidR="00E11877" w:rsidRPr="00F86809">
        <w:rPr>
          <w:rFonts w:eastAsiaTheme="minorEastAsia"/>
          <w:sz w:val="24"/>
          <w:szCs w:val="24"/>
        </w:rPr>
        <w:t>, 2006: 3-21).</w:t>
      </w:r>
    </w:p>
    <w:p w:rsidR="00FF58CD" w:rsidRDefault="00264914" w:rsidP="0061527A">
      <w:pPr>
        <w:widowControl/>
        <w:autoSpaceDE/>
        <w:autoSpaceDN/>
        <w:spacing w:line="360" w:lineRule="auto"/>
        <w:ind w:right="567"/>
        <w:jc w:val="both"/>
        <w:rPr>
          <w:bCs/>
          <w:sz w:val="24"/>
          <w:szCs w:val="24"/>
        </w:rPr>
      </w:pPr>
      <w:r>
        <w:rPr>
          <w:rFonts w:eastAsiaTheme="minorEastAsia"/>
          <w:bCs/>
          <w:sz w:val="24"/>
          <w:szCs w:val="24"/>
        </w:rPr>
        <w:t xml:space="preserve">     </w:t>
      </w:r>
      <w:r w:rsidR="00A71326" w:rsidRPr="00F86809">
        <w:rPr>
          <w:rFonts w:eastAsiaTheme="minorEastAsia"/>
          <w:sz w:val="24"/>
          <w:szCs w:val="24"/>
        </w:rPr>
        <w:t>Τέλος, ο</w:t>
      </w:r>
      <w:r w:rsidR="00193675" w:rsidRPr="00F86809">
        <w:rPr>
          <w:rFonts w:eastAsiaTheme="minorEastAsia"/>
          <w:sz w:val="24"/>
          <w:szCs w:val="24"/>
        </w:rPr>
        <w:t xml:space="preserve"> </w:t>
      </w:r>
      <w:r w:rsidR="00193675" w:rsidRPr="00F86809">
        <w:rPr>
          <w:rFonts w:eastAsiaTheme="minorEastAsia"/>
          <w:sz w:val="24"/>
          <w:szCs w:val="24"/>
          <w:lang w:val="en-US"/>
        </w:rPr>
        <w:t>Steiner</w:t>
      </w:r>
      <w:r w:rsidR="00193675" w:rsidRPr="00F86809">
        <w:rPr>
          <w:rFonts w:eastAsiaTheme="minorEastAsia"/>
          <w:sz w:val="24"/>
          <w:szCs w:val="24"/>
        </w:rPr>
        <w:t xml:space="preserve"> προκειμένου να περιγράψει την ενσυναίσθηση, χρησιμοποίησε τη λέξη διαίσθηση</w:t>
      </w:r>
      <w:r w:rsidR="007A26CC">
        <w:rPr>
          <w:rFonts w:eastAsiaTheme="minorEastAsia"/>
          <w:sz w:val="24"/>
          <w:szCs w:val="24"/>
        </w:rPr>
        <w:t xml:space="preserve">. Πιο συγκεκριμένα, υπογράμμισε, </w:t>
      </w:r>
      <w:r w:rsidR="00193675" w:rsidRPr="00F86809">
        <w:rPr>
          <w:rFonts w:eastAsiaTheme="minorEastAsia"/>
          <w:sz w:val="24"/>
          <w:szCs w:val="24"/>
        </w:rPr>
        <w:t xml:space="preserve">πως </w:t>
      </w:r>
      <w:r w:rsidR="007A26CC">
        <w:rPr>
          <w:rFonts w:eastAsiaTheme="minorEastAsia"/>
          <w:sz w:val="24"/>
          <w:szCs w:val="24"/>
        </w:rPr>
        <w:t xml:space="preserve">σχεδόν </w:t>
      </w:r>
      <w:r w:rsidR="00193675" w:rsidRPr="00F86809">
        <w:rPr>
          <w:rFonts w:eastAsiaTheme="minorEastAsia"/>
          <w:sz w:val="24"/>
          <w:szCs w:val="24"/>
        </w:rPr>
        <w:t xml:space="preserve">όλοι </w:t>
      </w:r>
      <w:r w:rsidR="0099576B" w:rsidRPr="00F86809">
        <w:rPr>
          <w:rFonts w:eastAsiaTheme="minorEastAsia"/>
          <w:sz w:val="24"/>
          <w:szCs w:val="24"/>
        </w:rPr>
        <w:t xml:space="preserve">οι </w:t>
      </w:r>
      <w:r w:rsidR="00193675" w:rsidRPr="00F86809">
        <w:rPr>
          <w:rFonts w:eastAsiaTheme="minorEastAsia"/>
          <w:sz w:val="24"/>
          <w:szCs w:val="24"/>
        </w:rPr>
        <w:t xml:space="preserve">άνθρωποι μπορούν να </w:t>
      </w:r>
      <w:r w:rsidR="007A26CC">
        <w:rPr>
          <w:rFonts w:eastAsiaTheme="minorEastAsia"/>
          <w:sz w:val="24"/>
          <w:szCs w:val="24"/>
        </w:rPr>
        <w:t>εξελίξουν</w:t>
      </w:r>
      <w:r w:rsidR="00AE1FE0" w:rsidRPr="00F86809">
        <w:rPr>
          <w:rFonts w:eastAsiaTheme="minorEastAsia"/>
          <w:sz w:val="24"/>
          <w:szCs w:val="24"/>
        </w:rPr>
        <w:t xml:space="preserve"> </w:t>
      </w:r>
      <w:r w:rsidR="007A26CC">
        <w:rPr>
          <w:rFonts w:eastAsiaTheme="minorEastAsia"/>
          <w:sz w:val="24"/>
          <w:szCs w:val="24"/>
        </w:rPr>
        <w:t xml:space="preserve">ως ένα επίπεδο </w:t>
      </w:r>
      <w:r w:rsidR="00AE1FE0" w:rsidRPr="00F86809">
        <w:rPr>
          <w:rFonts w:eastAsiaTheme="minorEastAsia"/>
          <w:sz w:val="24"/>
          <w:szCs w:val="24"/>
        </w:rPr>
        <w:t>την ενσυναισθητική επίγνωση</w:t>
      </w:r>
      <w:r w:rsidR="00193675" w:rsidRPr="00F86809">
        <w:rPr>
          <w:rFonts w:eastAsiaTheme="minorEastAsia"/>
          <w:sz w:val="24"/>
          <w:szCs w:val="24"/>
        </w:rPr>
        <w:t xml:space="preserve">, διότι εφόσον αντιλαμβάνονται τα δικά τους </w:t>
      </w:r>
      <w:r w:rsidR="00126EEC" w:rsidRPr="00F86809">
        <w:rPr>
          <w:rFonts w:eastAsiaTheme="minorEastAsia"/>
          <w:sz w:val="24"/>
          <w:szCs w:val="24"/>
        </w:rPr>
        <w:t xml:space="preserve">συναισθήματα, </w:t>
      </w:r>
      <w:r w:rsidR="007A26CC">
        <w:rPr>
          <w:rFonts w:eastAsiaTheme="minorEastAsia"/>
          <w:sz w:val="24"/>
          <w:szCs w:val="24"/>
        </w:rPr>
        <w:t xml:space="preserve">είναι σε θέση </w:t>
      </w:r>
      <w:r w:rsidR="00A71326" w:rsidRPr="00F86809">
        <w:rPr>
          <w:rFonts w:eastAsiaTheme="minorEastAsia"/>
          <w:sz w:val="24"/>
          <w:szCs w:val="24"/>
        </w:rPr>
        <w:t xml:space="preserve">να κατανοήσουν, </w:t>
      </w:r>
      <w:r w:rsidR="00193675" w:rsidRPr="00F86809">
        <w:rPr>
          <w:rFonts w:eastAsiaTheme="minorEastAsia"/>
          <w:sz w:val="24"/>
          <w:szCs w:val="24"/>
        </w:rPr>
        <w:t xml:space="preserve">να διαισθανθούν και </w:t>
      </w:r>
      <w:r w:rsidR="00A71326" w:rsidRPr="00F86809">
        <w:rPr>
          <w:rFonts w:eastAsiaTheme="minorEastAsia"/>
          <w:sz w:val="24"/>
          <w:szCs w:val="24"/>
        </w:rPr>
        <w:t xml:space="preserve">να ορίσουν και </w:t>
      </w:r>
      <w:r w:rsidR="00193675" w:rsidRPr="00F86809">
        <w:rPr>
          <w:rFonts w:eastAsiaTheme="minorEastAsia"/>
          <w:sz w:val="24"/>
          <w:szCs w:val="24"/>
        </w:rPr>
        <w:t xml:space="preserve">των υπολοίπων. Υποστήριξε </w:t>
      </w:r>
      <w:r w:rsidR="007A26CC">
        <w:rPr>
          <w:rFonts w:eastAsiaTheme="minorEastAsia"/>
          <w:sz w:val="24"/>
          <w:szCs w:val="24"/>
        </w:rPr>
        <w:t xml:space="preserve">επίσης, </w:t>
      </w:r>
      <w:r w:rsidR="00193675" w:rsidRPr="00F86809">
        <w:rPr>
          <w:rFonts w:eastAsiaTheme="minorEastAsia"/>
          <w:sz w:val="24"/>
          <w:szCs w:val="24"/>
        </w:rPr>
        <w:t xml:space="preserve">πως η ενσυναίσθηση </w:t>
      </w:r>
      <w:r w:rsidR="004718F6">
        <w:rPr>
          <w:rFonts w:eastAsiaTheme="minorEastAsia"/>
          <w:sz w:val="24"/>
          <w:szCs w:val="24"/>
        </w:rPr>
        <w:t>σχετίζεται άμεσα με την ικανότητα των ατόμων να επικοινωνούν και να αφουγκράζονται το ένα το άλλο δια μέσω της «καρδιάς»</w:t>
      </w:r>
      <w:r w:rsidR="00287057" w:rsidRPr="00F86809">
        <w:rPr>
          <w:rFonts w:eastAsiaTheme="minorEastAsia"/>
          <w:sz w:val="24"/>
          <w:szCs w:val="24"/>
        </w:rPr>
        <w:t xml:space="preserve"> (Steiner, 2006: 59-86).</w:t>
      </w:r>
    </w:p>
    <w:p w:rsidR="0061527A" w:rsidRPr="00FF58CD" w:rsidRDefault="00264914" w:rsidP="0061527A">
      <w:pPr>
        <w:widowControl/>
        <w:autoSpaceDE/>
        <w:autoSpaceDN/>
        <w:spacing w:line="360" w:lineRule="auto"/>
        <w:ind w:right="567"/>
        <w:jc w:val="both"/>
        <w:rPr>
          <w:bCs/>
          <w:sz w:val="24"/>
          <w:szCs w:val="24"/>
        </w:rPr>
      </w:pPr>
      <w:r>
        <w:rPr>
          <w:rFonts w:eastAsiaTheme="minorEastAsia"/>
          <w:bCs/>
          <w:sz w:val="24"/>
          <w:szCs w:val="24"/>
        </w:rPr>
        <w:t xml:space="preserve">     </w:t>
      </w:r>
      <w:r w:rsidR="00BA10BD" w:rsidRPr="00F86809">
        <w:rPr>
          <w:rFonts w:eastAsiaTheme="minorEastAsia"/>
          <w:sz w:val="24"/>
          <w:szCs w:val="24"/>
        </w:rPr>
        <w:t>Συμπερασματικά, από τις παραπάνω εννοιολογικές προσεγγίσεις και ορισμούς γίνεται αντιληπτό</w:t>
      </w:r>
      <w:r w:rsidR="00713B10" w:rsidRPr="00F86809">
        <w:rPr>
          <w:rFonts w:eastAsiaTheme="minorEastAsia"/>
          <w:sz w:val="24"/>
          <w:szCs w:val="24"/>
        </w:rPr>
        <w:t xml:space="preserve">, </w:t>
      </w:r>
      <w:r w:rsidR="000221BB" w:rsidRPr="00F86809">
        <w:rPr>
          <w:rFonts w:eastAsiaTheme="minorEastAsia"/>
          <w:sz w:val="24"/>
          <w:szCs w:val="24"/>
        </w:rPr>
        <w:t>πως υπάρχουν διαφοροποιήσεις</w:t>
      </w:r>
      <w:r w:rsidR="0099576B" w:rsidRPr="00F86809">
        <w:rPr>
          <w:rFonts w:eastAsiaTheme="minorEastAsia"/>
          <w:sz w:val="24"/>
          <w:szCs w:val="24"/>
        </w:rPr>
        <w:t xml:space="preserve"> σχετικά με την προσέγγιση της </w:t>
      </w:r>
      <w:r w:rsidR="00713B10" w:rsidRPr="00F86809">
        <w:rPr>
          <w:rFonts w:eastAsiaTheme="minorEastAsia"/>
          <w:sz w:val="24"/>
          <w:szCs w:val="24"/>
        </w:rPr>
        <w:t xml:space="preserve">έννοιας της </w:t>
      </w:r>
      <w:r w:rsidR="00182A9B" w:rsidRPr="00F86809">
        <w:rPr>
          <w:rFonts w:eastAsiaTheme="minorEastAsia"/>
          <w:sz w:val="24"/>
          <w:szCs w:val="24"/>
        </w:rPr>
        <w:t>ενσυναίσθηση</w:t>
      </w:r>
      <w:r w:rsidR="00A009DC">
        <w:rPr>
          <w:rFonts w:eastAsiaTheme="minorEastAsia"/>
          <w:sz w:val="24"/>
          <w:szCs w:val="24"/>
        </w:rPr>
        <w:t>ς</w:t>
      </w:r>
      <w:r w:rsidR="000221BB" w:rsidRPr="00F86809">
        <w:rPr>
          <w:rFonts w:eastAsiaTheme="minorEastAsia"/>
          <w:sz w:val="24"/>
          <w:szCs w:val="24"/>
        </w:rPr>
        <w:t xml:space="preserve">, αλλά </w:t>
      </w:r>
      <w:r w:rsidR="0009553D" w:rsidRPr="00F86809">
        <w:rPr>
          <w:rFonts w:eastAsiaTheme="minorEastAsia"/>
          <w:sz w:val="24"/>
          <w:szCs w:val="24"/>
        </w:rPr>
        <w:t>συνολικά</w:t>
      </w:r>
      <w:r w:rsidR="007D3CAE" w:rsidRPr="00F86809">
        <w:rPr>
          <w:rFonts w:eastAsiaTheme="minorEastAsia"/>
          <w:sz w:val="24"/>
          <w:szCs w:val="24"/>
        </w:rPr>
        <w:t xml:space="preserve"> </w:t>
      </w:r>
      <w:r w:rsidR="0099576B" w:rsidRPr="00F86809">
        <w:rPr>
          <w:rFonts w:eastAsiaTheme="minorEastAsia"/>
          <w:sz w:val="24"/>
          <w:szCs w:val="24"/>
        </w:rPr>
        <w:t xml:space="preserve">είναι </w:t>
      </w:r>
      <w:r w:rsidR="004C0761">
        <w:rPr>
          <w:rFonts w:eastAsiaTheme="minorEastAsia"/>
          <w:sz w:val="24"/>
          <w:szCs w:val="24"/>
        </w:rPr>
        <w:t xml:space="preserve">ευρέως </w:t>
      </w:r>
      <w:r w:rsidR="0099576B" w:rsidRPr="00F86809">
        <w:rPr>
          <w:rFonts w:eastAsiaTheme="minorEastAsia"/>
          <w:sz w:val="24"/>
          <w:szCs w:val="24"/>
        </w:rPr>
        <w:t>αποδ</w:t>
      </w:r>
      <w:r w:rsidR="00874BCB">
        <w:rPr>
          <w:rFonts w:eastAsiaTheme="minorEastAsia"/>
          <w:sz w:val="24"/>
          <w:szCs w:val="24"/>
        </w:rPr>
        <w:t xml:space="preserve">εκτό, </w:t>
      </w:r>
      <w:r w:rsidR="00177A98" w:rsidRPr="00F86809">
        <w:rPr>
          <w:rFonts w:eastAsiaTheme="minorEastAsia"/>
          <w:sz w:val="24"/>
          <w:szCs w:val="24"/>
        </w:rPr>
        <w:t>πως πρόκειται για την ανίχνευση και την κατανόηση των συναισθημάτων ενός</w:t>
      </w:r>
      <w:r w:rsidR="004D08C6" w:rsidRPr="00F86809">
        <w:rPr>
          <w:rFonts w:eastAsiaTheme="minorEastAsia"/>
          <w:sz w:val="24"/>
          <w:szCs w:val="24"/>
        </w:rPr>
        <w:t xml:space="preserve"> άλλου ατόμου.</w:t>
      </w:r>
      <w:r w:rsidR="00177A98" w:rsidRPr="00F86809">
        <w:rPr>
          <w:rFonts w:eastAsiaTheme="minorEastAsia"/>
          <w:sz w:val="24"/>
          <w:szCs w:val="24"/>
        </w:rPr>
        <w:t xml:space="preserve"> </w:t>
      </w:r>
      <w:r w:rsidR="00D32980" w:rsidRPr="00F86809">
        <w:rPr>
          <w:rFonts w:eastAsiaTheme="minorEastAsia"/>
          <w:sz w:val="24"/>
          <w:szCs w:val="24"/>
        </w:rPr>
        <w:t>Αναμφίβολα, πρόκειται για μία σπουδαία ικανότητα, με την οποία το άτομο αναπτύσσει την κατανόησή του ως προς τους/τις άλλους/άλλες και καλλιεργεί ουσιαστικές ανθρώπινες σχέσεις σε γερά θεμέλια</w:t>
      </w:r>
      <w:r w:rsidR="00FF3BBD" w:rsidRPr="00F86809">
        <w:rPr>
          <w:rFonts w:eastAsiaTheme="minorEastAsia"/>
          <w:sz w:val="24"/>
          <w:szCs w:val="24"/>
        </w:rPr>
        <w:t>.</w:t>
      </w:r>
    </w:p>
    <w:p w:rsidR="0061527A" w:rsidRPr="00F86809" w:rsidRDefault="0061527A" w:rsidP="0061527A">
      <w:pPr>
        <w:widowControl/>
        <w:autoSpaceDE/>
        <w:autoSpaceDN/>
        <w:spacing w:line="360" w:lineRule="auto"/>
        <w:ind w:right="567"/>
        <w:jc w:val="both"/>
        <w:rPr>
          <w:sz w:val="24"/>
          <w:szCs w:val="24"/>
        </w:rPr>
      </w:pPr>
    </w:p>
    <w:p w:rsidR="00172F32" w:rsidRDefault="00264914" w:rsidP="00046B4C">
      <w:pPr>
        <w:keepNext/>
        <w:keepLines/>
        <w:widowControl/>
        <w:numPr>
          <w:ilvl w:val="1"/>
          <w:numId w:val="7"/>
        </w:numPr>
        <w:autoSpaceDE/>
        <w:autoSpaceDN/>
        <w:spacing w:before="120" w:line="252" w:lineRule="auto"/>
        <w:jc w:val="both"/>
        <w:outlineLvl w:val="2"/>
        <w:rPr>
          <w:b/>
          <w:spacing w:val="4"/>
          <w:sz w:val="24"/>
          <w:szCs w:val="24"/>
        </w:rPr>
      </w:pPr>
      <w:bookmarkStart w:id="11" w:name="_Toc135681222"/>
      <w:r w:rsidRPr="00A009DC">
        <w:rPr>
          <w:rFonts w:eastAsiaTheme="majorEastAsia"/>
          <w:b/>
          <w:spacing w:val="4"/>
          <w:sz w:val="24"/>
          <w:szCs w:val="24"/>
        </w:rPr>
        <w:t>Είδη Ενσυναίσθησης</w:t>
      </w:r>
      <w:bookmarkEnd w:id="11"/>
    </w:p>
    <w:p w:rsidR="00046B4C" w:rsidRDefault="00046B4C" w:rsidP="00293ABD">
      <w:pPr>
        <w:widowControl/>
        <w:autoSpaceDE/>
        <w:autoSpaceDN/>
        <w:spacing w:line="360" w:lineRule="auto"/>
        <w:ind w:right="567"/>
        <w:jc w:val="both"/>
        <w:rPr>
          <w:rFonts w:ascii="Calibri" w:hAnsi="Calibri"/>
        </w:rPr>
      </w:pPr>
    </w:p>
    <w:p w:rsidR="00046B4C" w:rsidRDefault="00264914" w:rsidP="00293ABD">
      <w:pPr>
        <w:widowControl/>
        <w:autoSpaceDE/>
        <w:autoSpaceDN/>
        <w:spacing w:line="360" w:lineRule="auto"/>
        <w:ind w:right="567"/>
        <w:jc w:val="both"/>
        <w:rPr>
          <w:bCs/>
          <w:sz w:val="24"/>
          <w:szCs w:val="24"/>
        </w:rPr>
      </w:pPr>
      <w:r>
        <w:rPr>
          <w:rFonts w:asciiTheme="minorHAnsi" w:eastAsiaTheme="minorEastAsia" w:hAnsiTheme="minorHAnsi" w:cstheme="minorBidi"/>
        </w:rPr>
        <w:t xml:space="preserve">     </w:t>
      </w:r>
      <w:r w:rsidR="005D2186" w:rsidRPr="00F86809">
        <w:rPr>
          <w:rFonts w:eastAsiaTheme="minorEastAsia"/>
          <w:bCs/>
          <w:sz w:val="24"/>
          <w:szCs w:val="24"/>
        </w:rPr>
        <w:t>Η ενσυναίσθηση, όπως έχει αν</w:t>
      </w:r>
      <w:r w:rsidR="00233414" w:rsidRPr="00F86809">
        <w:rPr>
          <w:rFonts w:eastAsiaTheme="minorEastAsia"/>
          <w:bCs/>
          <w:sz w:val="24"/>
          <w:szCs w:val="24"/>
        </w:rPr>
        <w:t xml:space="preserve">αφερθεί </w:t>
      </w:r>
      <w:r w:rsidR="005D2186" w:rsidRPr="00F86809">
        <w:rPr>
          <w:rFonts w:eastAsiaTheme="minorEastAsia"/>
          <w:bCs/>
          <w:sz w:val="24"/>
          <w:szCs w:val="24"/>
        </w:rPr>
        <w:t>παραπάνω, αποτελεί μία πολυ</w:t>
      </w:r>
      <w:r w:rsidR="005F1368">
        <w:rPr>
          <w:rFonts w:eastAsiaTheme="minorEastAsia"/>
          <w:bCs/>
          <w:sz w:val="24"/>
          <w:szCs w:val="24"/>
        </w:rPr>
        <w:t xml:space="preserve">σχιδή </w:t>
      </w:r>
      <w:r w:rsidR="00C90A42">
        <w:rPr>
          <w:rFonts w:eastAsiaTheme="minorEastAsia"/>
          <w:bCs/>
          <w:sz w:val="24"/>
          <w:szCs w:val="24"/>
        </w:rPr>
        <w:t xml:space="preserve">έννοια, </w:t>
      </w:r>
      <w:r w:rsidR="005D2186" w:rsidRPr="00F86809">
        <w:rPr>
          <w:rFonts w:eastAsiaTheme="minorEastAsia"/>
          <w:bCs/>
          <w:sz w:val="24"/>
          <w:szCs w:val="24"/>
        </w:rPr>
        <w:t>για την οποία</w:t>
      </w:r>
      <w:r w:rsidR="00977212" w:rsidRPr="00F86809">
        <w:rPr>
          <w:rFonts w:eastAsiaTheme="minorEastAsia"/>
          <w:bCs/>
          <w:sz w:val="24"/>
          <w:szCs w:val="24"/>
        </w:rPr>
        <w:t xml:space="preserve"> έχουν αναπτυχθεί </w:t>
      </w:r>
      <w:r w:rsidR="00233414" w:rsidRPr="00F86809">
        <w:rPr>
          <w:rFonts w:eastAsiaTheme="minorEastAsia"/>
          <w:bCs/>
          <w:sz w:val="24"/>
          <w:szCs w:val="24"/>
        </w:rPr>
        <w:t xml:space="preserve">ποικίλες </w:t>
      </w:r>
      <w:r w:rsidR="002B05C7" w:rsidRPr="00F86809">
        <w:rPr>
          <w:rFonts w:eastAsiaTheme="minorEastAsia"/>
          <w:bCs/>
          <w:sz w:val="24"/>
          <w:szCs w:val="24"/>
        </w:rPr>
        <w:t xml:space="preserve">επιστημονικές θεωρίες </w:t>
      </w:r>
      <w:r w:rsidR="00C90A42">
        <w:rPr>
          <w:rFonts w:eastAsiaTheme="minorEastAsia"/>
          <w:bCs/>
          <w:sz w:val="24"/>
          <w:szCs w:val="24"/>
        </w:rPr>
        <w:t xml:space="preserve">για </w:t>
      </w:r>
      <w:r w:rsidR="00B64554">
        <w:rPr>
          <w:rFonts w:eastAsiaTheme="minorEastAsia"/>
          <w:bCs/>
          <w:sz w:val="24"/>
          <w:szCs w:val="24"/>
        </w:rPr>
        <w:t>τον ορισμό και τις επεκτάσεις</w:t>
      </w:r>
      <w:r w:rsidR="00977212" w:rsidRPr="00F86809">
        <w:rPr>
          <w:rFonts w:eastAsiaTheme="minorEastAsia"/>
          <w:bCs/>
          <w:sz w:val="24"/>
          <w:szCs w:val="24"/>
        </w:rPr>
        <w:t xml:space="preserve"> της.</w:t>
      </w:r>
      <w:r w:rsidR="000114FD" w:rsidRPr="00F86809">
        <w:rPr>
          <w:rFonts w:eastAsiaTheme="minorEastAsia"/>
          <w:bCs/>
          <w:sz w:val="24"/>
          <w:szCs w:val="24"/>
        </w:rPr>
        <w:t xml:space="preserve"> </w:t>
      </w:r>
      <w:r w:rsidR="00EA0B05" w:rsidRPr="00F86809">
        <w:rPr>
          <w:rFonts w:eastAsiaTheme="minorEastAsia"/>
          <w:bCs/>
          <w:sz w:val="24"/>
          <w:szCs w:val="24"/>
        </w:rPr>
        <w:t>Πολλοί/ές ερευνητές/τριες μελέτησαν τις συνιστώσες ή αλλιώς τα είδη της ενσυναίσθησης και αυτά είναι δύο.</w:t>
      </w:r>
    </w:p>
    <w:p w:rsidR="001278DE" w:rsidRDefault="00264914" w:rsidP="00293ABD">
      <w:pPr>
        <w:widowControl/>
        <w:autoSpaceDE/>
        <w:autoSpaceDN/>
        <w:spacing w:line="360" w:lineRule="auto"/>
        <w:ind w:right="567"/>
        <w:jc w:val="both"/>
        <w:rPr>
          <w:bCs/>
          <w:sz w:val="24"/>
          <w:szCs w:val="24"/>
        </w:rPr>
      </w:pPr>
      <w:r>
        <w:rPr>
          <w:rFonts w:eastAsiaTheme="minorEastAsia"/>
          <w:bCs/>
          <w:sz w:val="24"/>
          <w:szCs w:val="24"/>
        </w:rPr>
        <w:t xml:space="preserve">     </w:t>
      </w:r>
      <w:r w:rsidR="000114FD" w:rsidRPr="00F86809">
        <w:rPr>
          <w:rFonts w:eastAsiaTheme="minorEastAsia"/>
          <w:bCs/>
          <w:sz w:val="24"/>
          <w:szCs w:val="24"/>
        </w:rPr>
        <w:t xml:space="preserve">Κατά τον </w:t>
      </w:r>
      <w:r w:rsidR="000114FD" w:rsidRPr="00F86809">
        <w:rPr>
          <w:rFonts w:eastAsiaTheme="minorEastAsia"/>
          <w:bCs/>
          <w:sz w:val="24"/>
          <w:szCs w:val="24"/>
          <w:lang w:val="en-US"/>
        </w:rPr>
        <w:t>C</w:t>
      </w:r>
      <w:r w:rsidR="000114FD" w:rsidRPr="00F86809">
        <w:rPr>
          <w:rFonts w:eastAsiaTheme="minorEastAsia"/>
          <w:bCs/>
          <w:sz w:val="24"/>
          <w:szCs w:val="24"/>
        </w:rPr>
        <w:t xml:space="preserve">. </w:t>
      </w:r>
      <w:r w:rsidR="000114FD" w:rsidRPr="00F86809">
        <w:rPr>
          <w:rFonts w:eastAsiaTheme="minorEastAsia"/>
          <w:bCs/>
          <w:sz w:val="24"/>
          <w:szCs w:val="24"/>
          <w:lang w:val="en-US"/>
        </w:rPr>
        <w:t>Rogers</w:t>
      </w:r>
      <w:r w:rsidR="000114FD" w:rsidRPr="00F86809">
        <w:rPr>
          <w:rFonts w:eastAsiaTheme="minorEastAsia"/>
          <w:bCs/>
          <w:sz w:val="24"/>
          <w:szCs w:val="24"/>
        </w:rPr>
        <w:t xml:space="preserve"> (2006), το γνωστικό, το θυμικό αλλά και το επικοινωνιακό αποτελούν στοιχεία της ενσυναίσθησης.</w:t>
      </w:r>
      <w:r w:rsidR="00977212" w:rsidRPr="00F86809">
        <w:rPr>
          <w:rFonts w:eastAsiaTheme="minorEastAsia"/>
          <w:bCs/>
          <w:sz w:val="24"/>
          <w:szCs w:val="24"/>
        </w:rPr>
        <w:t xml:space="preserve"> </w:t>
      </w:r>
      <w:r w:rsidR="00F75D60" w:rsidRPr="00F86809">
        <w:rPr>
          <w:rFonts w:eastAsiaTheme="minorEastAsia"/>
          <w:bCs/>
          <w:sz w:val="24"/>
          <w:szCs w:val="24"/>
        </w:rPr>
        <w:t>Έτσι, σ</w:t>
      </w:r>
      <w:r w:rsidR="00625E76" w:rsidRPr="00F86809">
        <w:rPr>
          <w:rFonts w:eastAsiaTheme="minorEastAsia"/>
          <w:bCs/>
          <w:sz w:val="24"/>
          <w:szCs w:val="24"/>
        </w:rPr>
        <w:t>ύμφωνα με τη βιβλιογραφία και τις κλίμακες</w:t>
      </w:r>
      <w:r w:rsidR="00233414" w:rsidRPr="00F86809">
        <w:rPr>
          <w:rFonts w:eastAsiaTheme="minorEastAsia"/>
          <w:bCs/>
          <w:sz w:val="24"/>
          <w:szCs w:val="24"/>
        </w:rPr>
        <w:t xml:space="preserve">, </w:t>
      </w:r>
      <w:r w:rsidR="002B05C7" w:rsidRPr="00F86809">
        <w:rPr>
          <w:rFonts w:eastAsiaTheme="minorEastAsia"/>
          <w:bCs/>
          <w:sz w:val="24"/>
          <w:szCs w:val="24"/>
        </w:rPr>
        <w:t xml:space="preserve">η ενσυναίσθηση </w:t>
      </w:r>
      <w:r w:rsidR="00233414" w:rsidRPr="00F86809">
        <w:rPr>
          <w:rFonts w:eastAsiaTheme="minorEastAsia"/>
          <w:bCs/>
          <w:sz w:val="24"/>
          <w:szCs w:val="24"/>
        </w:rPr>
        <w:t xml:space="preserve">διαχωρίζεται σε δύο διακριτές διαστάσεις, </w:t>
      </w:r>
      <w:r w:rsidR="00B64554">
        <w:rPr>
          <w:rFonts w:eastAsiaTheme="minorEastAsia"/>
          <w:bCs/>
          <w:sz w:val="24"/>
          <w:szCs w:val="24"/>
        </w:rPr>
        <w:t xml:space="preserve">ώστε να γίνει αντιληπτός </w:t>
      </w:r>
      <w:r w:rsidR="00CD7BED" w:rsidRPr="00F86809">
        <w:rPr>
          <w:rFonts w:eastAsiaTheme="minorEastAsia"/>
          <w:bCs/>
          <w:sz w:val="24"/>
          <w:szCs w:val="24"/>
        </w:rPr>
        <w:t xml:space="preserve">τόσο </w:t>
      </w:r>
      <w:r w:rsidR="006E2E6C" w:rsidRPr="00F86809">
        <w:rPr>
          <w:rFonts w:eastAsiaTheme="minorEastAsia"/>
          <w:bCs/>
          <w:sz w:val="24"/>
          <w:szCs w:val="24"/>
        </w:rPr>
        <w:t xml:space="preserve">ο τρόπος που </w:t>
      </w:r>
      <w:r w:rsidR="005873E7" w:rsidRPr="00F86809">
        <w:rPr>
          <w:rFonts w:eastAsiaTheme="minorEastAsia"/>
          <w:bCs/>
          <w:sz w:val="24"/>
          <w:szCs w:val="24"/>
        </w:rPr>
        <w:t>διαμορφώνε</w:t>
      </w:r>
      <w:r w:rsidR="00CD7BED" w:rsidRPr="00F86809">
        <w:rPr>
          <w:rFonts w:eastAsiaTheme="minorEastAsia"/>
          <w:bCs/>
          <w:sz w:val="24"/>
          <w:szCs w:val="24"/>
        </w:rPr>
        <w:t xml:space="preserve">ι την προσωπικότητα του ατόμου όσο </w:t>
      </w:r>
      <w:r w:rsidR="005873E7" w:rsidRPr="00F86809">
        <w:rPr>
          <w:rFonts w:eastAsiaTheme="minorEastAsia"/>
          <w:bCs/>
          <w:sz w:val="24"/>
          <w:szCs w:val="24"/>
        </w:rPr>
        <w:t xml:space="preserve">και </w:t>
      </w:r>
      <w:r w:rsidR="00CD7BED" w:rsidRPr="00F86809">
        <w:rPr>
          <w:rFonts w:eastAsiaTheme="minorEastAsia"/>
          <w:bCs/>
          <w:sz w:val="24"/>
          <w:szCs w:val="24"/>
        </w:rPr>
        <w:t xml:space="preserve">ο τρόπος διδασκαλίας του </w:t>
      </w:r>
      <w:r w:rsidR="00437969" w:rsidRPr="00F86809">
        <w:rPr>
          <w:rFonts w:eastAsiaTheme="minorEastAsia"/>
          <w:bCs/>
          <w:sz w:val="24"/>
          <w:szCs w:val="24"/>
        </w:rPr>
        <w:t xml:space="preserve">με κατάλληλες δραστηριότητες </w:t>
      </w:r>
      <w:r w:rsidR="0003278A" w:rsidRPr="00F86809">
        <w:rPr>
          <w:rFonts w:eastAsiaTheme="minorEastAsia"/>
          <w:bCs/>
          <w:sz w:val="24"/>
          <w:szCs w:val="24"/>
        </w:rPr>
        <w:t>(</w:t>
      </w:r>
      <w:r w:rsidR="005873E7" w:rsidRPr="00F86809">
        <w:rPr>
          <w:rFonts w:eastAsiaTheme="minorEastAsia"/>
          <w:bCs/>
          <w:sz w:val="24"/>
          <w:szCs w:val="24"/>
        </w:rPr>
        <w:t>McLaren, 2013).</w:t>
      </w:r>
      <w:r w:rsidR="00437969" w:rsidRPr="00F86809">
        <w:rPr>
          <w:rFonts w:eastAsiaTheme="minorEastAsia"/>
          <w:bCs/>
          <w:sz w:val="24"/>
          <w:szCs w:val="24"/>
        </w:rPr>
        <w:t xml:space="preserve"> </w:t>
      </w:r>
      <w:r w:rsidR="001C63E9" w:rsidRPr="00F86809">
        <w:rPr>
          <w:rFonts w:eastAsiaTheme="minorEastAsia"/>
          <w:bCs/>
          <w:sz w:val="24"/>
          <w:szCs w:val="24"/>
        </w:rPr>
        <w:lastRenderedPageBreak/>
        <w:t>Πιο συγκεκριμένα, δ</w:t>
      </w:r>
      <w:r w:rsidR="00437969" w:rsidRPr="00F86809">
        <w:rPr>
          <w:rFonts w:eastAsiaTheme="minorEastAsia"/>
          <w:bCs/>
          <w:sz w:val="24"/>
          <w:szCs w:val="24"/>
        </w:rPr>
        <w:t>ιακρίνεται σε γνωσ</w:t>
      </w:r>
      <w:r w:rsidR="00EB092E" w:rsidRPr="00F86809">
        <w:rPr>
          <w:rFonts w:eastAsiaTheme="minorEastAsia"/>
          <w:bCs/>
          <w:sz w:val="24"/>
          <w:szCs w:val="24"/>
        </w:rPr>
        <w:t>τική</w:t>
      </w:r>
      <w:r w:rsidR="005C67C1" w:rsidRPr="00F86809">
        <w:rPr>
          <w:rFonts w:eastAsiaTheme="minorEastAsia"/>
          <w:bCs/>
          <w:sz w:val="24"/>
          <w:szCs w:val="24"/>
        </w:rPr>
        <w:t xml:space="preserve"> ενσυναίσθηση</w:t>
      </w:r>
      <w:r w:rsidR="001D2599" w:rsidRPr="00F86809">
        <w:rPr>
          <w:rFonts w:eastAsiaTheme="minorEastAsia"/>
          <w:bCs/>
          <w:sz w:val="24"/>
          <w:szCs w:val="24"/>
        </w:rPr>
        <w:t xml:space="preserve"> (cognitive empathy)</w:t>
      </w:r>
      <w:r w:rsidR="003034DE" w:rsidRPr="00F86809">
        <w:rPr>
          <w:rFonts w:eastAsiaTheme="minorEastAsia"/>
          <w:bCs/>
          <w:sz w:val="24"/>
          <w:szCs w:val="24"/>
        </w:rPr>
        <w:t xml:space="preserve">, </w:t>
      </w:r>
      <w:r w:rsidR="008D2C0C">
        <w:rPr>
          <w:rFonts w:eastAsiaTheme="minorEastAsia"/>
          <w:bCs/>
          <w:sz w:val="24"/>
          <w:szCs w:val="24"/>
        </w:rPr>
        <w:t xml:space="preserve">όταν δηλαδή κάποιος/α αντιλαμβάνεται και </w:t>
      </w:r>
      <w:r w:rsidR="001D2599" w:rsidRPr="00F86809">
        <w:rPr>
          <w:rFonts w:eastAsiaTheme="minorEastAsia"/>
          <w:bCs/>
          <w:sz w:val="24"/>
          <w:szCs w:val="24"/>
        </w:rPr>
        <w:t xml:space="preserve">κατανοεί τα συναισθήματα </w:t>
      </w:r>
      <w:r w:rsidR="008D2C0C">
        <w:rPr>
          <w:rFonts w:eastAsiaTheme="minorEastAsia"/>
          <w:bCs/>
          <w:sz w:val="24"/>
          <w:szCs w:val="24"/>
        </w:rPr>
        <w:t>ενός/μίας</w:t>
      </w:r>
      <w:r w:rsidR="001D2599" w:rsidRPr="00F86809">
        <w:rPr>
          <w:rFonts w:eastAsiaTheme="minorEastAsia"/>
          <w:bCs/>
          <w:sz w:val="24"/>
          <w:szCs w:val="24"/>
        </w:rPr>
        <w:t xml:space="preserve"> άλλου</w:t>
      </w:r>
      <w:r w:rsidR="008D2C0C">
        <w:rPr>
          <w:rFonts w:eastAsiaTheme="minorEastAsia"/>
          <w:bCs/>
          <w:sz w:val="24"/>
          <w:szCs w:val="24"/>
        </w:rPr>
        <w:t>/άλλης</w:t>
      </w:r>
      <w:r w:rsidR="004E0BAE">
        <w:rPr>
          <w:rFonts w:eastAsiaTheme="minorEastAsia"/>
          <w:bCs/>
          <w:sz w:val="24"/>
          <w:szCs w:val="24"/>
        </w:rPr>
        <w:t xml:space="preserve"> και </w:t>
      </w:r>
      <w:r w:rsidR="001D2599" w:rsidRPr="00F86809">
        <w:rPr>
          <w:rFonts w:eastAsiaTheme="minorEastAsia"/>
          <w:bCs/>
          <w:sz w:val="24"/>
          <w:szCs w:val="24"/>
        </w:rPr>
        <w:t>ανταποκρίνεται σε αυτά. Από την άλλη</w:t>
      </w:r>
      <w:r w:rsidR="00234AB8">
        <w:rPr>
          <w:rFonts w:eastAsiaTheme="minorEastAsia"/>
          <w:bCs/>
          <w:sz w:val="24"/>
          <w:szCs w:val="24"/>
        </w:rPr>
        <w:t xml:space="preserve"> πλευρά</w:t>
      </w:r>
      <w:r w:rsidR="001D2599" w:rsidRPr="00F86809">
        <w:rPr>
          <w:rFonts w:eastAsiaTheme="minorEastAsia"/>
          <w:bCs/>
          <w:sz w:val="24"/>
          <w:szCs w:val="24"/>
        </w:rPr>
        <w:t>, η συναισθηματική ενσυναίσθηση (</w:t>
      </w:r>
      <w:r w:rsidR="001D2599" w:rsidRPr="00F86809">
        <w:rPr>
          <w:rFonts w:eastAsiaTheme="minorEastAsia"/>
          <w:bCs/>
          <w:sz w:val="24"/>
          <w:szCs w:val="24"/>
          <w:lang w:val="en-US"/>
        </w:rPr>
        <w:t>emotional</w:t>
      </w:r>
      <w:r w:rsidR="001D2599" w:rsidRPr="00F86809">
        <w:rPr>
          <w:rFonts w:eastAsiaTheme="minorEastAsia"/>
          <w:bCs/>
          <w:sz w:val="24"/>
          <w:szCs w:val="24"/>
        </w:rPr>
        <w:t xml:space="preserve"> </w:t>
      </w:r>
      <w:r w:rsidR="001D2599" w:rsidRPr="00F86809">
        <w:rPr>
          <w:rFonts w:eastAsiaTheme="minorEastAsia"/>
          <w:bCs/>
          <w:sz w:val="24"/>
          <w:szCs w:val="24"/>
          <w:lang w:val="en-US"/>
        </w:rPr>
        <w:t>empathy</w:t>
      </w:r>
      <w:r w:rsidR="001D2599" w:rsidRPr="00F86809">
        <w:rPr>
          <w:rFonts w:eastAsiaTheme="minorEastAsia"/>
          <w:bCs/>
          <w:sz w:val="24"/>
          <w:szCs w:val="24"/>
        </w:rPr>
        <w:t xml:space="preserve">), είναι όταν το υποκείμενο βιώνει τις συναισθηματικές ανάγκες κάποιου/ας άλλου/ης και εκφράζει εξίσου τα συναισθήματά του </w:t>
      </w:r>
      <w:r w:rsidR="00EB092E" w:rsidRPr="00F86809">
        <w:rPr>
          <w:rFonts w:eastAsiaTheme="minorEastAsia"/>
          <w:bCs/>
          <w:sz w:val="24"/>
          <w:szCs w:val="24"/>
        </w:rPr>
        <w:t>(</w:t>
      </w:r>
      <w:r w:rsidR="005A2CC8" w:rsidRPr="00F86809">
        <w:rPr>
          <w:rFonts w:eastAsiaTheme="minorEastAsia"/>
          <w:bCs/>
          <w:sz w:val="24"/>
          <w:szCs w:val="24"/>
          <w:lang w:val="en-US"/>
        </w:rPr>
        <w:t>E</w:t>
      </w:r>
      <w:r w:rsidR="005A2CC8" w:rsidRPr="00F86809">
        <w:rPr>
          <w:rFonts w:eastAsiaTheme="minorEastAsia"/>
          <w:bCs/>
          <w:sz w:val="24"/>
          <w:szCs w:val="24"/>
        </w:rPr>
        <w:t xml:space="preserve">. </w:t>
      </w:r>
      <w:r w:rsidR="005A2CC8" w:rsidRPr="00F86809">
        <w:rPr>
          <w:rFonts w:eastAsiaTheme="minorEastAsia"/>
          <w:bCs/>
          <w:sz w:val="24"/>
          <w:szCs w:val="24"/>
          <w:lang w:val="en-US"/>
        </w:rPr>
        <w:t>Lawrence</w:t>
      </w:r>
      <w:r w:rsidR="005A2CC8" w:rsidRPr="00F86809">
        <w:rPr>
          <w:rFonts w:eastAsiaTheme="minorEastAsia"/>
          <w:bCs/>
          <w:sz w:val="24"/>
          <w:szCs w:val="24"/>
        </w:rPr>
        <w:t xml:space="preserve">, </w:t>
      </w:r>
      <w:r w:rsidR="005A2CC8" w:rsidRPr="00F86809">
        <w:rPr>
          <w:rFonts w:eastAsiaTheme="minorEastAsia"/>
          <w:bCs/>
          <w:sz w:val="24"/>
          <w:szCs w:val="24"/>
          <w:lang w:val="en-US"/>
        </w:rPr>
        <w:t>L</w:t>
      </w:r>
      <w:r w:rsidR="005A2CC8" w:rsidRPr="00F86809">
        <w:rPr>
          <w:rFonts w:eastAsiaTheme="minorEastAsia"/>
          <w:bCs/>
          <w:sz w:val="24"/>
          <w:szCs w:val="24"/>
        </w:rPr>
        <w:t xml:space="preserve">. </w:t>
      </w:r>
      <w:proofErr w:type="spellStart"/>
      <w:r w:rsidR="005A2CC8" w:rsidRPr="00F86809">
        <w:rPr>
          <w:rFonts w:eastAsiaTheme="minorEastAsia"/>
          <w:bCs/>
          <w:sz w:val="24"/>
          <w:szCs w:val="24"/>
          <w:lang w:val="en-US"/>
        </w:rPr>
        <w:t>Rueckert</w:t>
      </w:r>
      <w:proofErr w:type="spellEnd"/>
      <w:r w:rsidR="005A2CC8" w:rsidRPr="00F86809">
        <w:rPr>
          <w:rFonts w:eastAsiaTheme="minorEastAsia"/>
          <w:bCs/>
          <w:sz w:val="24"/>
          <w:szCs w:val="24"/>
        </w:rPr>
        <w:t xml:space="preserve"> και </w:t>
      </w:r>
      <w:r w:rsidR="005A2CC8" w:rsidRPr="00F86809">
        <w:rPr>
          <w:rFonts w:eastAsiaTheme="minorEastAsia"/>
          <w:bCs/>
          <w:sz w:val="24"/>
          <w:szCs w:val="24"/>
          <w:lang w:val="en-US"/>
        </w:rPr>
        <w:t>N</w:t>
      </w:r>
      <w:r w:rsidR="005A2CC8" w:rsidRPr="00F86809">
        <w:rPr>
          <w:rFonts w:eastAsiaTheme="minorEastAsia"/>
          <w:bCs/>
          <w:sz w:val="24"/>
          <w:szCs w:val="24"/>
        </w:rPr>
        <w:t xml:space="preserve">. </w:t>
      </w:r>
      <w:proofErr w:type="spellStart"/>
      <w:r w:rsidR="005A2CC8" w:rsidRPr="00F86809">
        <w:rPr>
          <w:rFonts w:eastAsiaTheme="minorEastAsia"/>
          <w:bCs/>
          <w:sz w:val="24"/>
          <w:szCs w:val="24"/>
          <w:lang w:val="en-US"/>
        </w:rPr>
        <w:t>Naybar</w:t>
      </w:r>
      <w:proofErr w:type="spellEnd"/>
      <w:r w:rsidR="005A2CC8" w:rsidRPr="00F86809">
        <w:rPr>
          <w:rFonts w:eastAsiaTheme="minorEastAsia"/>
          <w:bCs/>
          <w:sz w:val="24"/>
          <w:szCs w:val="24"/>
        </w:rPr>
        <w:t>, 2004:</w:t>
      </w:r>
      <w:r w:rsidR="002F1BC9" w:rsidRPr="00F86809">
        <w:rPr>
          <w:rFonts w:eastAsiaTheme="minorEastAsia"/>
          <w:bCs/>
          <w:sz w:val="24"/>
          <w:szCs w:val="24"/>
        </w:rPr>
        <w:t xml:space="preserve"> </w:t>
      </w:r>
      <w:r w:rsidR="005A2CC8" w:rsidRPr="00F86809">
        <w:rPr>
          <w:rFonts w:eastAsiaTheme="minorEastAsia"/>
          <w:bCs/>
          <w:sz w:val="24"/>
          <w:szCs w:val="24"/>
        </w:rPr>
        <w:t>913).</w:t>
      </w:r>
      <w:r w:rsidR="001D2599" w:rsidRPr="00F86809">
        <w:rPr>
          <w:rFonts w:eastAsiaTheme="minorEastAsia"/>
          <w:bCs/>
          <w:sz w:val="24"/>
          <w:szCs w:val="24"/>
        </w:rPr>
        <w:t xml:space="preserve"> </w:t>
      </w:r>
      <w:r w:rsidR="002A5961" w:rsidRPr="00F86809">
        <w:rPr>
          <w:rFonts w:eastAsiaTheme="minorEastAsia"/>
          <w:bCs/>
          <w:sz w:val="24"/>
          <w:szCs w:val="24"/>
        </w:rPr>
        <w:t xml:space="preserve">Επιπλέον, </w:t>
      </w:r>
      <w:r w:rsidR="001D2599" w:rsidRPr="00F86809">
        <w:rPr>
          <w:rFonts w:eastAsiaTheme="minorEastAsia"/>
          <w:bCs/>
          <w:sz w:val="24"/>
          <w:szCs w:val="24"/>
        </w:rPr>
        <w:t xml:space="preserve">αναφέρθηκε </w:t>
      </w:r>
      <w:r w:rsidR="00225BA2" w:rsidRPr="00F86809">
        <w:rPr>
          <w:rFonts w:eastAsiaTheme="minorEastAsia"/>
          <w:bCs/>
          <w:sz w:val="24"/>
          <w:szCs w:val="24"/>
        </w:rPr>
        <w:t xml:space="preserve">παραπάνω και </w:t>
      </w:r>
      <w:r w:rsidR="002A5961" w:rsidRPr="00F86809">
        <w:rPr>
          <w:rFonts w:eastAsiaTheme="minorEastAsia"/>
          <w:bCs/>
          <w:sz w:val="24"/>
          <w:szCs w:val="24"/>
        </w:rPr>
        <w:t>τ</w:t>
      </w:r>
      <w:r w:rsidR="000114FD" w:rsidRPr="00F86809">
        <w:rPr>
          <w:rFonts w:eastAsiaTheme="minorEastAsia"/>
          <w:bCs/>
          <w:sz w:val="24"/>
          <w:szCs w:val="24"/>
        </w:rPr>
        <w:t>ο ε</w:t>
      </w:r>
      <w:r w:rsidR="002A5961" w:rsidRPr="00F86809">
        <w:rPr>
          <w:rFonts w:eastAsiaTheme="minorEastAsia"/>
          <w:bCs/>
          <w:sz w:val="24"/>
          <w:szCs w:val="24"/>
        </w:rPr>
        <w:t xml:space="preserve">πικοινωνιακό στοιχείο, διότι η </w:t>
      </w:r>
      <w:r w:rsidR="00B8464D" w:rsidRPr="00F86809">
        <w:rPr>
          <w:rFonts w:eastAsiaTheme="minorEastAsia"/>
          <w:bCs/>
          <w:sz w:val="24"/>
          <w:szCs w:val="24"/>
        </w:rPr>
        <w:t xml:space="preserve">Μαλικιώση-Λοΐζου </w:t>
      </w:r>
      <w:r w:rsidR="002A5961" w:rsidRPr="00F86809">
        <w:rPr>
          <w:rFonts w:eastAsiaTheme="minorEastAsia"/>
          <w:bCs/>
          <w:sz w:val="24"/>
          <w:szCs w:val="24"/>
        </w:rPr>
        <w:t xml:space="preserve">(2008:2) εντοπίζει και την επικοινωνιακή ενσυναίσθηση, </w:t>
      </w:r>
      <w:r w:rsidR="006A6BCE" w:rsidRPr="00F86809">
        <w:rPr>
          <w:rFonts w:eastAsiaTheme="minorEastAsia"/>
          <w:bCs/>
          <w:sz w:val="24"/>
          <w:szCs w:val="24"/>
        </w:rPr>
        <w:t xml:space="preserve">λαμβάνοντας υπόψη τη διαδικασία που χρειάζεται προκειμένου να γίνει αντιληπτή </w:t>
      </w:r>
      <w:r w:rsidR="00884B42" w:rsidRPr="00F86809">
        <w:rPr>
          <w:rFonts w:eastAsiaTheme="minorEastAsia"/>
          <w:bCs/>
          <w:sz w:val="24"/>
          <w:szCs w:val="24"/>
        </w:rPr>
        <w:t xml:space="preserve">η ενσυναισθητική κατανόηση </w:t>
      </w:r>
      <w:r w:rsidR="006A6BCE" w:rsidRPr="00F86809">
        <w:rPr>
          <w:rFonts w:eastAsiaTheme="minorEastAsia"/>
          <w:bCs/>
          <w:sz w:val="24"/>
          <w:szCs w:val="24"/>
        </w:rPr>
        <w:t>μεταξύ των ατό</w:t>
      </w:r>
      <w:r w:rsidR="001D2599" w:rsidRPr="00F86809">
        <w:rPr>
          <w:rFonts w:eastAsiaTheme="minorEastAsia"/>
          <w:bCs/>
          <w:sz w:val="24"/>
          <w:szCs w:val="24"/>
        </w:rPr>
        <w:t>μων με λεκτικούς και μη κώδικες</w:t>
      </w:r>
      <w:r w:rsidR="007F4576" w:rsidRPr="00F86809">
        <w:rPr>
          <w:rFonts w:eastAsiaTheme="minorEastAsia"/>
          <w:bCs/>
          <w:sz w:val="24"/>
          <w:szCs w:val="24"/>
        </w:rPr>
        <w:t xml:space="preserve">. </w:t>
      </w:r>
      <w:r w:rsidR="001D2599" w:rsidRPr="00F86809">
        <w:rPr>
          <w:rFonts w:eastAsiaTheme="minorEastAsia"/>
          <w:bCs/>
          <w:sz w:val="24"/>
          <w:szCs w:val="24"/>
        </w:rPr>
        <w:t>Η</w:t>
      </w:r>
      <w:r w:rsidR="002A5961" w:rsidRPr="00F86809">
        <w:rPr>
          <w:rFonts w:eastAsiaTheme="minorEastAsia"/>
          <w:bCs/>
          <w:sz w:val="24"/>
          <w:szCs w:val="24"/>
        </w:rPr>
        <w:t xml:space="preserve"> ενσυναίσθηση α</w:t>
      </w:r>
      <w:r w:rsidR="00B52CF4" w:rsidRPr="00F86809">
        <w:rPr>
          <w:rFonts w:eastAsiaTheme="minorEastAsia"/>
          <w:bCs/>
          <w:sz w:val="24"/>
          <w:szCs w:val="24"/>
        </w:rPr>
        <w:t>ποτελεί έ</w:t>
      </w:r>
      <w:r w:rsidR="00E247A2" w:rsidRPr="00F86809">
        <w:rPr>
          <w:rFonts w:eastAsiaTheme="minorEastAsia"/>
          <w:bCs/>
          <w:sz w:val="24"/>
          <w:szCs w:val="24"/>
        </w:rPr>
        <w:t xml:space="preserve">να κράμα </w:t>
      </w:r>
      <w:r w:rsidR="002B05C7" w:rsidRPr="00F86809">
        <w:rPr>
          <w:rFonts w:eastAsiaTheme="minorEastAsia"/>
          <w:bCs/>
          <w:sz w:val="24"/>
          <w:szCs w:val="24"/>
        </w:rPr>
        <w:t xml:space="preserve">νόησης, </w:t>
      </w:r>
      <w:r w:rsidR="005C67C1" w:rsidRPr="00F86809">
        <w:rPr>
          <w:rFonts w:eastAsiaTheme="minorEastAsia"/>
          <w:bCs/>
          <w:sz w:val="24"/>
          <w:szCs w:val="24"/>
        </w:rPr>
        <w:t>συναισθήματος</w:t>
      </w:r>
      <w:r w:rsidR="002B05C7" w:rsidRPr="00F86809">
        <w:rPr>
          <w:rFonts w:eastAsiaTheme="minorEastAsia"/>
          <w:bCs/>
          <w:sz w:val="24"/>
          <w:szCs w:val="24"/>
        </w:rPr>
        <w:t xml:space="preserve"> και επικοινωνίας</w:t>
      </w:r>
      <w:r w:rsidR="005C67C1" w:rsidRPr="00F86809">
        <w:rPr>
          <w:rFonts w:eastAsiaTheme="minorEastAsia"/>
          <w:bCs/>
          <w:sz w:val="24"/>
          <w:szCs w:val="24"/>
        </w:rPr>
        <w:t xml:space="preserve"> (Demetriou, 2018: 29).</w:t>
      </w:r>
    </w:p>
    <w:p w:rsidR="001278DE" w:rsidRDefault="00264914" w:rsidP="00293ABD">
      <w:pPr>
        <w:widowControl/>
        <w:autoSpaceDE/>
        <w:autoSpaceDN/>
        <w:spacing w:line="360" w:lineRule="auto"/>
        <w:ind w:right="567"/>
        <w:jc w:val="both"/>
        <w:rPr>
          <w:bCs/>
          <w:sz w:val="24"/>
          <w:szCs w:val="24"/>
        </w:rPr>
      </w:pPr>
      <w:r>
        <w:rPr>
          <w:rFonts w:eastAsiaTheme="minorEastAsia"/>
          <w:bCs/>
          <w:sz w:val="24"/>
          <w:szCs w:val="24"/>
        </w:rPr>
        <w:t xml:space="preserve">     </w:t>
      </w:r>
      <w:r w:rsidR="00F652E9">
        <w:rPr>
          <w:rFonts w:eastAsiaTheme="minorEastAsia"/>
          <w:bCs/>
          <w:sz w:val="24"/>
          <w:szCs w:val="24"/>
        </w:rPr>
        <w:t xml:space="preserve">Κατά </w:t>
      </w:r>
      <w:r w:rsidR="001E2072" w:rsidRPr="00F86809">
        <w:rPr>
          <w:rFonts w:eastAsiaTheme="minorEastAsia"/>
          <w:bCs/>
          <w:sz w:val="24"/>
          <w:szCs w:val="24"/>
        </w:rPr>
        <w:t xml:space="preserve">τον </w:t>
      </w:r>
      <w:r w:rsidR="001E2072" w:rsidRPr="00F86809">
        <w:rPr>
          <w:rFonts w:eastAsiaTheme="minorEastAsia"/>
          <w:bCs/>
          <w:sz w:val="24"/>
          <w:szCs w:val="24"/>
          <w:lang w:val="en-US"/>
        </w:rPr>
        <w:t>Davis</w:t>
      </w:r>
      <w:r w:rsidR="001E2072" w:rsidRPr="00F86809">
        <w:rPr>
          <w:rFonts w:eastAsiaTheme="minorEastAsia"/>
          <w:bCs/>
          <w:sz w:val="24"/>
          <w:szCs w:val="24"/>
        </w:rPr>
        <w:t xml:space="preserve"> (1983), η γνωστική ενσυναίσθηση (Perspective Taking), </w:t>
      </w:r>
      <w:r w:rsidR="00F652E9">
        <w:rPr>
          <w:rFonts w:eastAsiaTheme="minorEastAsia"/>
          <w:bCs/>
          <w:sz w:val="24"/>
          <w:szCs w:val="24"/>
        </w:rPr>
        <w:t>αναφέρεται σ</w:t>
      </w:r>
      <w:r w:rsidR="00E247A2" w:rsidRPr="00F86809">
        <w:rPr>
          <w:rFonts w:eastAsiaTheme="minorEastAsia"/>
          <w:bCs/>
          <w:sz w:val="24"/>
          <w:szCs w:val="24"/>
        </w:rPr>
        <w:t xml:space="preserve">την ικανότητα </w:t>
      </w:r>
      <w:r w:rsidR="00FB5A6E" w:rsidRPr="00F86809">
        <w:rPr>
          <w:rFonts w:eastAsiaTheme="minorEastAsia"/>
          <w:bCs/>
          <w:sz w:val="24"/>
          <w:szCs w:val="24"/>
        </w:rPr>
        <w:t xml:space="preserve">κατανόησης των σκέψεων αλλά και </w:t>
      </w:r>
      <w:r w:rsidR="00675660">
        <w:rPr>
          <w:rFonts w:eastAsiaTheme="minorEastAsia"/>
          <w:bCs/>
          <w:sz w:val="24"/>
          <w:szCs w:val="24"/>
        </w:rPr>
        <w:t xml:space="preserve">της συμπεριφοράς </w:t>
      </w:r>
      <w:r w:rsidR="005D5463" w:rsidRPr="00F86809">
        <w:rPr>
          <w:rFonts w:eastAsiaTheme="minorEastAsia"/>
          <w:bCs/>
          <w:sz w:val="24"/>
          <w:szCs w:val="24"/>
        </w:rPr>
        <w:t xml:space="preserve">ενός υποκειμένου </w:t>
      </w:r>
      <w:r w:rsidR="00623274" w:rsidRPr="00F86809">
        <w:rPr>
          <w:rFonts w:eastAsiaTheme="minorEastAsia"/>
          <w:bCs/>
          <w:sz w:val="24"/>
          <w:szCs w:val="24"/>
        </w:rPr>
        <w:t xml:space="preserve">σε διάφορες συνθήκες, αποδεικνύοντας ταυτόχρονα και </w:t>
      </w:r>
      <w:r w:rsidR="00FB5A6E" w:rsidRPr="00F86809">
        <w:rPr>
          <w:rFonts w:eastAsiaTheme="minorEastAsia"/>
          <w:bCs/>
          <w:sz w:val="24"/>
          <w:szCs w:val="24"/>
        </w:rPr>
        <w:t>μία υψηλή γν</w:t>
      </w:r>
      <w:r w:rsidR="00A54CF5" w:rsidRPr="00F86809">
        <w:rPr>
          <w:rFonts w:eastAsiaTheme="minorEastAsia"/>
          <w:bCs/>
          <w:sz w:val="24"/>
          <w:szCs w:val="24"/>
        </w:rPr>
        <w:t>ω</w:t>
      </w:r>
      <w:r w:rsidR="00FB5A6E" w:rsidRPr="00F86809">
        <w:rPr>
          <w:rFonts w:eastAsiaTheme="minorEastAsia"/>
          <w:bCs/>
          <w:sz w:val="24"/>
          <w:szCs w:val="24"/>
        </w:rPr>
        <w:t xml:space="preserve">στική και συναισθηματική ανάπτυξη. </w:t>
      </w:r>
      <w:r w:rsidR="0003278A" w:rsidRPr="00F86809">
        <w:rPr>
          <w:rFonts w:eastAsiaTheme="minorEastAsia"/>
          <w:bCs/>
          <w:sz w:val="24"/>
          <w:szCs w:val="24"/>
        </w:rPr>
        <w:t xml:space="preserve">Η αντίληψη της προοπτικής του/της συνομιλητή/τριας είναι απαραίτητη, ώστε να μπορέσει το </w:t>
      </w:r>
      <w:r w:rsidR="00667AC9" w:rsidRPr="00F86809">
        <w:rPr>
          <w:rFonts w:eastAsiaTheme="minorEastAsia"/>
          <w:bCs/>
          <w:sz w:val="24"/>
          <w:szCs w:val="24"/>
        </w:rPr>
        <w:t xml:space="preserve">άλλο </w:t>
      </w:r>
      <w:r w:rsidR="0003278A" w:rsidRPr="00F86809">
        <w:rPr>
          <w:rFonts w:eastAsiaTheme="minorEastAsia"/>
          <w:bCs/>
          <w:sz w:val="24"/>
          <w:szCs w:val="24"/>
        </w:rPr>
        <w:t xml:space="preserve">άτομο να συναισθανθεί την εμπειρία του/της </w:t>
      </w:r>
      <w:r w:rsidR="004B26DF" w:rsidRPr="00F86809">
        <w:rPr>
          <w:rFonts w:eastAsiaTheme="minorEastAsia"/>
          <w:bCs/>
          <w:sz w:val="24"/>
          <w:szCs w:val="24"/>
        </w:rPr>
        <w:t xml:space="preserve">και </w:t>
      </w:r>
      <w:r w:rsidR="0003278A" w:rsidRPr="00F86809">
        <w:rPr>
          <w:rFonts w:eastAsiaTheme="minorEastAsia"/>
          <w:bCs/>
          <w:sz w:val="24"/>
          <w:szCs w:val="24"/>
        </w:rPr>
        <w:t xml:space="preserve">να μπορέσει στη συνέχεια να είναι ουσιαστικός/η και αποτελεσματικός/η </w:t>
      </w:r>
      <w:r w:rsidR="004B26DF" w:rsidRPr="00F86809">
        <w:rPr>
          <w:rFonts w:eastAsiaTheme="minorEastAsia"/>
          <w:bCs/>
          <w:sz w:val="24"/>
          <w:szCs w:val="24"/>
        </w:rPr>
        <w:t xml:space="preserve">ως προς τις </w:t>
      </w:r>
      <w:r w:rsidR="005427CD" w:rsidRPr="00F86809">
        <w:rPr>
          <w:rFonts w:eastAsiaTheme="minorEastAsia"/>
          <w:bCs/>
          <w:sz w:val="24"/>
          <w:szCs w:val="24"/>
        </w:rPr>
        <w:t>συμβουλές και τη στάση του/της.</w:t>
      </w:r>
      <w:r w:rsidR="00FE7EAD" w:rsidRPr="00F86809">
        <w:rPr>
          <w:rFonts w:eastAsiaTheme="minorEastAsia"/>
          <w:bCs/>
          <w:sz w:val="24"/>
          <w:szCs w:val="24"/>
        </w:rPr>
        <w:t xml:space="preserve"> Στη γνωστική ενσυναίσθηση χ</w:t>
      </w:r>
      <w:r w:rsidR="001C1B4F" w:rsidRPr="00F86809">
        <w:rPr>
          <w:rFonts w:eastAsiaTheme="minorEastAsia"/>
          <w:bCs/>
          <w:sz w:val="24"/>
          <w:szCs w:val="24"/>
        </w:rPr>
        <w:t>ρησιμ</w:t>
      </w:r>
      <w:r w:rsidR="00D73D66">
        <w:rPr>
          <w:rFonts w:eastAsiaTheme="minorEastAsia"/>
          <w:bCs/>
          <w:sz w:val="24"/>
          <w:szCs w:val="24"/>
        </w:rPr>
        <w:t xml:space="preserve">οποιείται ο νους και η φαντασία, </w:t>
      </w:r>
      <w:r w:rsidR="001C1B4F" w:rsidRPr="00F86809">
        <w:rPr>
          <w:rFonts w:eastAsiaTheme="minorEastAsia"/>
          <w:bCs/>
          <w:sz w:val="24"/>
          <w:szCs w:val="24"/>
        </w:rPr>
        <w:t xml:space="preserve">για να γίνουν αντιληπτά τα αίτια που </w:t>
      </w:r>
      <w:r w:rsidR="004A5431" w:rsidRPr="00F86809">
        <w:rPr>
          <w:rFonts w:eastAsiaTheme="minorEastAsia"/>
          <w:bCs/>
          <w:sz w:val="24"/>
          <w:szCs w:val="24"/>
        </w:rPr>
        <w:t xml:space="preserve">διαμορφώνουν </w:t>
      </w:r>
      <w:r w:rsidR="00D73D66">
        <w:rPr>
          <w:rFonts w:eastAsiaTheme="minorEastAsia"/>
          <w:bCs/>
          <w:sz w:val="24"/>
          <w:szCs w:val="24"/>
        </w:rPr>
        <w:t xml:space="preserve">τον συναισθηματικό κόσμο </w:t>
      </w:r>
      <w:r w:rsidR="004A5431" w:rsidRPr="00F86809">
        <w:rPr>
          <w:rFonts w:eastAsiaTheme="minorEastAsia"/>
          <w:bCs/>
          <w:sz w:val="24"/>
          <w:szCs w:val="24"/>
        </w:rPr>
        <w:t>ενός ατόμου</w:t>
      </w:r>
      <w:r w:rsidR="00016C15" w:rsidRPr="00F86809">
        <w:rPr>
          <w:rFonts w:eastAsiaTheme="minorEastAsia"/>
          <w:bCs/>
          <w:sz w:val="24"/>
          <w:szCs w:val="24"/>
        </w:rPr>
        <w:t xml:space="preserve">, </w:t>
      </w:r>
      <w:r w:rsidR="00E50512">
        <w:rPr>
          <w:rFonts w:eastAsiaTheme="minorEastAsia"/>
          <w:bCs/>
          <w:sz w:val="24"/>
          <w:szCs w:val="24"/>
        </w:rPr>
        <w:t xml:space="preserve">δίχως να </w:t>
      </w:r>
      <w:r w:rsidR="00B306F8" w:rsidRPr="00F86809">
        <w:rPr>
          <w:rFonts w:eastAsiaTheme="minorEastAsia"/>
          <w:bCs/>
          <w:sz w:val="24"/>
          <w:szCs w:val="24"/>
        </w:rPr>
        <w:t xml:space="preserve">εκφράζεται κάποιο συναίσθημα </w:t>
      </w:r>
      <w:r w:rsidR="00B83EB7" w:rsidRPr="00F86809">
        <w:rPr>
          <w:rFonts w:eastAsiaTheme="minorEastAsia"/>
          <w:bCs/>
          <w:sz w:val="24"/>
          <w:szCs w:val="24"/>
        </w:rPr>
        <w:t xml:space="preserve">προς </w:t>
      </w:r>
      <w:r w:rsidR="006A1D44" w:rsidRPr="00F86809">
        <w:rPr>
          <w:rFonts w:eastAsiaTheme="minorEastAsia"/>
          <w:bCs/>
          <w:sz w:val="24"/>
          <w:szCs w:val="24"/>
        </w:rPr>
        <w:t>τον/την συνομιλητή/τρια (McDonald, &amp; Messinger, 2011: 4-6)</w:t>
      </w:r>
      <w:r w:rsidR="00056D0D" w:rsidRPr="00F86809">
        <w:rPr>
          <w:rFonts w:eastAsiaTheme="minorEastAsia"/>
          <w:bCs/>
          <w:sz w:val="24"/>
          <w:szCs w:val="24"/>
        </w:rPr>
        <w:t>.</w:t>
      </w:r>
    </w:p>
    <w:p w:rsidR="001278DE" w:rsidRDefault="00264914" w:rsidP="00720F9A">
      <w:pPr>
        <w:widowControl/>
        <w:autoSpaceDE/>
        <w:autoSpaceDN/>
        <w:spacing w:line="360" w:lineRule="auto"/>
        <w:ind w:right="567"/>
        <w:jc w:val="both"/>
        <w:rPr>
          <w:bCs/>
          <w:sz w:val="24"/>
          <w:szCs w:val="24"/>
        </w:rPr>
      </w:pPr>
      <w:r>
        <w:rPr>
          <w:rFonts w:eastAsiaTheme="minorEastAsia"/>
          <w:bCs/>
          <w:sz w:val="24"/>
          <w:szCs w:val="24"/>
        </w:rPr>
        <w:t xml:space="preserve">     </w:t>
      </w:r>
      <w:r w:rsidR="009432FA" w:rsidRPr="00F86809">
        <w:rPr>
          <w:rFonts w:eastAsiaTheme="minorEastAsia"/>
          <w:bCs/>
          <w:sz w:val="24"/>
          <w:szCs w:val="24"/>
        </w:rPr>
        <w:t>Από την άλλη,  η συναισθηματική ενσυναίσθηση</w:t>
      </w:r>
      <w:r w:rsidR="00BC1267" w:rsidRPr="00F86809">
        <w:rPr>
          <w:rFonts w:eastAsiaTheme="minorEastAsia"/>
          <w:bCs/>
          <w:sz w:val="24"/>
          <w:szCs w:val="24"/>
        </w:rPr>
        <w:t xml:space="preserve"> (Empathic Concern),</w:t>
      </w:r>
      <w:r w:rsidR="00C65E8F" w:rsidRPr="00F86809">
        <w:rPr>
          <w:rFonts w:eastAsiaTheme="minorEastAsia"/>
          <w:bCs/>
          <w:sz w:val="24"/>
          <w:szCs w:val="24"/>
        </w:rPr>
        <w:t xml:space="preserve"> </w:t>
      </w:r>
      <w:r w:rsidR="000F3B30" w:rsidRPr="00F86809">
        <w:rPr>
          <w:rFonts w:eastAsiaTheme="minorEastAsia"/>
          <w:bCs/>
          <w:sz w:val="24"/>
          <w:szCs w:val="24"/>
        </w:rPr>
        <w:t xml:space="preserve">αφορά άμεσα </w:t>
      </w:r>
      <w:r w:rsidR="00C65E8F" w:rsidRPr="00F86809">
        <w:rPr>
          <w:rFonts w:eastAsiaTheme="minorEastAsia"/>
          <w:bCs/>
          <w:sz w:val="24"/>
          <w:szCs w:val="24"/>
        </w:rPr>
        <w:t xml:space="preserve">τα συναισθήματα, καθώς </w:t>
      </w:r>
      <w:r w:rsidR="00A64ED0" w:rsidRPr="00F86809">
        <w:rPr>
          <w:rFonts w:eastAsiaTheme="minorEastAsia"/>
          <w:bCs/>
          <w:sz w:val="24"/>
          <w:szCs w:val="24"/>
        </w:rPr>
        <w:t xml:space="preserve">αναφέρεται στο βίωμα των συναισθημάτων κάποιου/ας άλλου/ης και </w:t>
      </w:r>
      <w:r w:rsidR="000F3B30" w:rsidRPr="00F86809">
        <w:rPr>
          <w:rFonts w:eastAsiaTheme="minorEastAsia"/>
          <w:bCs/>
          <w:sz w:val="24"/>
          <w:szCs w:val="24"/>
        </w:rPr>
        <w:t xml:space="preserve">στην κατανόηση </w:t>
      </w:r>
      <w:r w:rsidR="00A64ED0" w:rsidRPr="00F86809">
        <w:rPr>
          <w:rFonts w:eastAsiaTheme="minorEastAsia"/>
          <w:bCs/>
          <w:sz w:val="24"/>
          <w:szCs w:val="24"/>
        </w:rPr>
        <w:t>της ψυχολογικής του/της κατάστασης</w:t>
      </w:r>
      <w:r w:rsidR="00BC1267" w:rsidRPr="00F86809">
        <w:rPr>
          <w:rFonts w:eastAsiaTheme="minorEastAsia"/>
          <w:bCs/>
          <w:sz w:val="24"/>
          <w:szCs w:val="24"/>
        </w:rPr>
        <w:t xml:space="preserve">. Το υποκείμενο </w:t>
      </w:r>
      <w:r w:rsidR="007116DA">
        <w:rPr>
          <w:rFonts w:eastAsiaTheme="minorEastAsia"/>
          <w:bCs/>
          <w:sz w:val="24"/>
          <w:szCs w:val="24"/>
        </w:rPr>
        <w:t xml:space="preserve">δηλαδή </w:t>
      </w:r>
      <w:r w:rsidR="00BC1267" w:rsidRPr="00F86809">
        <w:rPr>
          <w:rFonts w:eastAsiaTheme="minorEastAsia"/>
          <w:bCs/>
          <w:sz w:val="24"/>
          <w:szCs w:val="24"/>
        </w:rPr>
        <w:t>ενστερνίζεται τα συναισθή</w:t>
      </w:r>
      <w:r w:rsidR="00A64ED0" w:rsidRPr="00F86809">
        <w:rPr>
          <w:rFonts w:eastAsiaTheme="minorEastAsia"/>
          <w:bCs/>
          <w:sz w:val="24"/>
          <w:szCs w:val="24"/>
        </w:rPr>
        <w:t>μα</w:t>
      </w:r>
      <w:r w:rsidR="00BC1267" w:rsidRPr="00F86809">
        <w:rPr>
          <w:rFonts w:eastAsiaTheme="minorEastAsia"/>
          <w:bCs/>
          <w:sz w:val="24"/>
          <w:szCs w:val="24"/>
        </w:rPr>
        <w:t>τα</w:t>
      </w:r>
      <w:r w:rsidR="00A64ED0" w:rsidRPr="00F86809">
        <w:rPr>
          <w:rFonts w:eastAsiaTheme="minorEastAsia"/>
          <w:bCs/>
          <w:sz w:val="24"/>
          <w:szCs w:val="24"/>
        </w:rPr>
        <w:t xml:space="preserve"> ενός άλλου ατόμου</w:t>
      </w:r>
      <w:r w:rsidR="000F3B30" w:rsidRPr="00F86809">
        <w:rPr>
          <w:rFonts w:eastAsiaTheme="minorEastAsia"/>
          <w:bCs/>
          <w:sz w:val="24"/>
          <w:szCs w:val="24"/>
        </w:rPr>
        <w:t xml:space="preserve"> και </w:t>
      </w:r>
      <w:r w:rsidR="00AA48B0">
        <w:rPr>
          <w:rFonts w:eastAsiaTheme="minorEastAsia"/>
          <w:bCs/>
          <w:sz w:val="24"/>
          <w:szCs w:val="24"/>
        </w:rPr>
        <w:t xml:space="preserve">τελικά </w:t>
      </w:r>
      <w:r w:rsidR="007116DA">
        <w:rPr>
          <w:rFonts w:eastAsiaTheme="minorEastAsia"/>
          <w:bCs/>
          <w:sz w:val="24"/>
          <w:szCs w:val="24"/>
        </w:rPr>
        <w:t xml:space="preserve">εμπλέκεται </w:t>
      </w:r>
      <w:r w:rsidR="000F3B30" w:rsidRPr="00F86809">
        <w:rPr>
          <w:rFonts w:eastAsiaTheme="minorEastAsia"/>
          <w:bCs/>
          <w:sz w:val="24"/>
          <w:szCs w:val="24"/>
        </w:rPr>
        <w:t>συναισθηματικά</w:t>
      </w:r>
      <w:r w:rsidR="00AA48B0">
        <w:rPr>
          <w:rFonts w:eastAsiaTheme="minorEastAsia"/>
          <w:bCs/>
          <w:sz w:val="24"/>
          <w:szCs w:val="24"/>
        </w:rPr>
        <w:t xml:space="preserve"> με αυτό</w:t>
      </w:r>
      <w:r w:rsidR="0053147D" w:rsidRPr="00F86809">
        <w:rPr>
          <w:rFonts w:eastAsiaTheme="minorEastAsia"/>
          <w:bCs/>
          <w:sz w:val="24"/>
          <w:szCs w:val="24"/>
        </w:rPr>
        <w:t xml:space="preserve">. Οι αντιδράσεις αυτές μπορεί να έχουν ως κίνητρο είτε εγωκεντρικά ένστικτα είτε την ανάγκη ηθικής ικανοποίησης </w:t>
      </w:r>
      <w:r w:rsidR="000F3B30" w:rsidRPr="00F86809">
        <w:rPr>
          <w:rFonts w:eastAsiaTheme="minorEastAsia"/>
          <w:bCs/>
          <w:sz w:val="24"/>
          <w:szCs w:val="24"/>
        </w:rPr>
        <w:t>(Chan, 2008: 46).</w:t>
      </w:r>
      <w:r w:rsidR="00BC1267" w:rsidRPr="00F86809">
        <w:rPr>
          <w:rFonts w:eastAsiaTheme="minorEastAsia"/>
          <w:bCs/>
          <w:sz w:val="24"/>
          <w:szCs w:val="24"/>
        </w:rPr>
        <w:t xml:space="preserve"> </w:t>
      </w:r>
    </w:p>
    <w:p w:rsidR="0061527A" w:rsidRDefault="00264914" w:rsidP="00720F9A">
      <w:pPr>
        <w:widowControl/>
        <w:autoSpaceDE/>
        <w:autoSpaceDN/>
        <w:spacing w:line="360" w:lineRule="auto"/>
        <w:ind w:right="567"/>
        <w:jc w:val="both"/>
        <w:rPr>
          <w:bCs/>
          <w:sz w:val="24"/>
          <w:szCs w:val="24"/>
        </w:rPr>
      </w:pPr>
      <w:r>
        <w:rPr>
          <w:rFonts w:eastAsiaTheme="minorEastAsia"/>
          <w:bCs/>
          <w:sz w:val="24"/>
          <w:szCs w:val="24"/>
        </w:rPr>
        <w:t xml:space="preserve">     </w:t>
      </w:r>
      <w:r w:rsidR="00305CFA">
        <w:rPr>
          <w:rFonts w:eastAsiaTheme="minorEastAsia"/>
          <w:bCs/>
          <w:sz w:val="24"/>
          <w:szCs w:val="24"/>
        </w:rPr>
        <w:t xml:space="preserve">Σε αυτό το </w:t>
      </w:r>
      <w:r w:rsidR="0041744A" w:rsidRPr="00F86809">
        <w:rPr>
          <w:rFonts w:eastAsiaTheme="minorEastAsia"/>
          <w:bCs/>
          <w:sz w:val="24"/>
          <w:szCs w:val="24"/>
        </w:rPr>
        <w:t xml:space="preserve">σημείο </w:t>
      </w:r>
      <w:r w:rsidR="00305CFA">
        <w:rPr>
          <w:rFonts w:eastAsiaTheme="minorEastAsia"/>
          <w:bCs/>
          <w:sz w:val="24"/>
          <w:szCs w:val="24"/>
        </w:rPr>
        <w:t xml:space="preserve">είναι απαραίτητο </w:t>
      </w:r>
      <w:r w:rsidR="00092F69" w:rsidRPr="00F86809">
        <w:rPr>
          <w:rFonts w:eastAsiaTheme="minorEastAsia"/>
          <w:bCs/>
          <w:sz w:val="24"/>
          <w:szCs w:val="24"/>
        </w:rPr>
        <w:t xml:space="preserve">να αναφερθεί, </w:t>
      </w:r>
      <w:r w:rsidR="00B72D9F" w:rsidRPr="00F86809">
        <w:rPr>
          <w:rFonts w:eastAsiaTheme="minorEastAsia"/>
          <w:bCs/>
          <w:sz w:val="24"/>
          <w:szCs w:val="24"/>
        </w:rPr>
        <w:t>πως σ</w:t>
      </w:r>
      <w:r w:rsidR="00887028" w:rsidRPr="00F86809">
        <w:rPr>
          <w:rFonts w:eastAsiaTheme="minorEastAsia"/>
          <w:bCs/>
          <w:sz w:val="24"/>
          <w:szCs w:val="24"/>
        </w:rPr>
        <w:t>ύμφωνα με την Μαλικιώση-Λοΐζου (2003), ε</w:t>
      </w:r>
      <w:r w:rsidR="00116D17" w:rsidRPr="00F86809">
        <w:rPr>
          <w:rFonts w:eastAsiaTheme="minorEastAsia"/>
          <w:bCs/>
          <w:sz w:val="24"/>
          <w:szCs w:val="24"/>
        </w:rPr>
        <w:t xml:space="preserve">κτός </w:t>
      </w:r>
      <w:r w:rsidR="006D4D42" w:rsidRPr="00F86809">
        <w:rPr>
          <w:rFonts w:eastAsiaTheme="minorEastAsia"/>
          <w:bCs/>
          <w:sz w:val="24"/>
          <w:szCs w:val="24"/>
        </w:rPr>
        <w:t xml:space="preserve">από αυτές τις δύο πλευρές της ενσυναίσθησης, </w:t>
      </w:r>
      <w:r w:rsidR="00FE0189" w:rsidRPr="00F86809">
        <w:rPr>
          <w:rFonts w:eastAsiaTheme="minorEastAsia"/>
          <w:bCs/>
          <w:sz w:val="24"/>
          <w:szCs w:val="24"/>
        </w:rPr>
        <w:t>υπάρχουν επίσης</w:t>
      </w:r>
      <w:r w:rsidR="00887028" w:rsidRPr="00F86809">
        <w:rPr>
          <w:rFonts w:eastAsiaTheme="minorEastAsia"/>
          <w:bCs/>
          <w:sz w:val="24"/>
          <w:szCs w:val="24"/>
        </w:rPr>
        <w:t xml:space="preserve"> </w:t>
      </w:r>
      <w:r w:rsidR="006D4D42" w:rsidRPr="00F86809">
        <w:rPr>
          <w:rFonts w:eastAsiaTheme="minorEastAsia"/>
          <w:bCs/>
          <w:sz w:val="24"/>
          <w:szCs w:val="24"/>
        </w:rPr>
        <w:t>η έμφυτη και η επίκτητη διάστασή της.</w:t>
      </w:r>
      <w:r w:rsidR="005309F1" w:rsidRPr="00F86809">
        <w:rPr>
          <w:rFonts w:eastAsiaTheme="minorEastAsia"/>
          <w:bCs/>
          <w:sz w:val="24"/>
          <w:szCs w:val="24"/>
        </w:rPr>
        <w:t xml:space="preserve"> </w:t>
      </w:r>
      <w:r w:rsidR="00FE0189" w:rsidRPr="00F86809">
        <w:rPr>
          <w:rFonts w:eastAsiaTheme="minorEastAsia"/>
          <w:bCs/>
          <w:sz w:val="24"/>
          <w:szCs w:val="24"/>
        </w:rPr>
        <w:t xml:space="preserve">Η </w:t>
      </w:r>
      <w:r w:rsidR="00F75932" w:rsidRPr="00F86809">
        <w:rPr>
          <w:rFonts w:eastAsiaTheme="minorEastAsia"/>
          <w:bCs/>
          <w:sz w:val="24"/>
          <w:szCs w:val="24"/>
        </w:rPr>
        <w:t xml:space="preserve">πρώτη καλλιεργείται όσο το άτομο ωριμάζει ηλικιακά, </w:t>
      </w:r>
      <w:r w:rsidR="00FE0189" w:rsidRPr="00F86809">
        <w:rPr>
          <w:rFonts w:eastAsiaTheme="minorEastAsia"/>
          <w:bCs/>
          <w:sz w:val="24"/>
          <w:szCs w:val="24"/>
        </w:rPr>
        <w:t xml:space="preserve">ενώ η επίκτητη </w:t>
      </w:r>
      <w:r w:rsidR="00F75932" w:rsidRPr="00F86809">
        <w:rPr>
          <w:rFonts w:eastAsiaTheme="minorEastAsia"/>
          <w:bCs/>
          <w:sz w:val="24"/>
          <w:szCs w:val="24"/>
        </w:rPr>
        <w:t xml:space="preserve">κατακτιέται μέσω εξάσκησης και </w:t>
      </w:r>
      <w:r w:rsidR="00F75932" w:rsidRPr="00F86809">
        <w:rPr>
          <w:rFonts w:eastAsiaTheme="minorEastAsia"/>
          <w:bCs/>
          <w:sz w:val="24"/>
          <w:szCs w:val="24"/>
        </w:rPr>
        <w:lastRenderedPageBreak/>
        <w:t xml:space="preserve">μάθησης </w:t>
      </w:r>
      <w:r w:rsidR="00FE0189" w:rsidRPr="00F86809">
        <w:rPr>
          <w:rFonts w:eastAsiaTheme="minorEastAsia"/>
          <w:bCs/>
          <w:sz w:val="24"/>
          <w:szCs w:val="24"/>
        </w:rPr>
        <w:t>(Μαλικιώση- Λοίζου, 2001)</w:t>
      </w:r>
      <w:r w:rsidR="00F75932" w:rsidRPr="00F86809">
        <w:rPr>
          <w:rFonts w:eastAsiaTheme="minorEastAsia"/>
          <w:bCs/>
          <w:sz w:val="24"/>
          <w:szCs w:val="24"/>
        </w:rPr>
        <w:t xml:space="preserve">. </w:t>
      </w:r>
      <w:r w:rsidR="005309F1" w:rsidRPr="00F86809">
        <w:rPr>
          <w:rFonts w:eastAsiaTheme="minorEastAsia"/>
          <w:bCs/>
          <w:sz w:val="24"/>
          <w:szCs w:val="24"/>
        </w:rPr>
        <w:t>Τέλος</w:t>
      </w:r>
      <w:r w:rsidR="00262FF7" w:rsidRPr="00F86809">
        <w:rPr>
          <w:rFonts w:eastAsiaTheme="minorEastAsia"/>
          <w:bCs/>
          <w:sz w:val="24"/>
          <w:szCs w:val="24"/>
        </w:rPr>
        <w:t xml:space="preserve">, </w:t>
      </w:r>
      <w:r w:rsidR="00092F69" w:rsidRPr="00F86809">
        <w:rPr>
          <w:rFonts w:eastAsiaTheme="minorEastAsia"/>
          <w:bCs/>
          <w:sz w:val="24"/>
          <w:szCs w:val="24"/>
        </w:rPr>
        <w:t xml:space="preserve">η </w:t>
      </w:r>
      <w:r w:rsidR="007C42F6" w:rsidRPr="00F86809">
        <w:rPr>
          <w:rFonts w:eastAsiaTheme="minorEastAsia"/>
          <w:bCs/>
          <w:sz w:val="24"/>
          <w:szCs w:val="24"/>
        </w:rPr>
        <w:t xml:space="preserve">ανάπτυξη της </w:t>
      </w:r>
      <w:r w:rsidR="002F6778" w:rsidRPr="00F86809">
        <w:rPr>
          <w:rFonts w:eastAsiaTheme="minorEastAsia"/>
          <w:bCs/>
          <w:sz w:val="24"/>
          <w:szCs w:val="24"/>
        </w:rPr>
        <w:t>ενσυναισθητικής</w:t>
      </w:r>
      <w:r w:rsidR="00092F69" w:rsidRPr="00F86809">
        <w:rPr>
          <w:rFonts w:eastAsiaTheme="minorEastAsia"/>
          <w:bCs/>
          <w:sz w:val="24"/>
          <w:szCs w:val="24"/>
        </w:rPr>
        <w:t xml:space="preserve"> κατανόηση</w:t>
      </w:r>
      <w:r w:rsidR="007C42F6" w:rsidRPr="00F86809">
        <w:rPr>
          <w:rFonts w:eastAsiaTheme="minorEastAsia"/>
          <w:bCs/>
          <w:sz w:val="24"/>
          <w:szCs w:val="24"/>
        </w:rPr>
        <w:t>ς επηρεάζεται</w:t>
      </w:r>
      <w:r w:rsidR="00262FF7" w:rsidRPr="00F86809">
        <w:rPr>
          <w:rFonts w:eastAsiaTheme="minorEastAsia"/>
          <w:bCs/>
          <w:sz w:val="24"/>
          <w:szCs w:val="24"/>
        </w:rPr>
        <w:t xml:space="preserve"> </w:t>
      </w:r>
      <w:r w:rsidR="007C42F6" w:rsidRPr="00F86809">
        <w:rPr>
          <w:rFonts w:eastAsiaTheme="minorEastAsia"/>
          <w:bCs/>
          <w:sz w:val="24"/>
          <w:szCs w:val="24"/>
        </w:rPr>
        <w:t xml:space="preserve">από πολλούς παράγοντες, όπως η </w:t>
      </w:r>
      <w:r w:rsidR="00262FF7" w:rsidRPr="00F86809">
        <w:rPr>
          <w:rFonts w:eastAsiaTheme="minorEastAsia"/>
          <w:bCs/>
          <w:sz w:val="24"/>
          <w:szCs w:val="24"/>
        </w:rPr>
        <w:t>οικογέν</w:t>
      </w:r>
      <w:r w:rsidR="007C42F6" w:rsidRPr="00F86809">
        <w:rPr>
          <w:rFonts w:eastAsiaTheme="minorEastAsia"/>
          <w:bCs/>
          <w:sz w:val="24"/>
          <w:szCs w:val="24"/>
        </w:rPr>
        <w:t xml:space="preserve">εια, ο </w:t>
      </w:r>
      <w:r w:rsidR="00262FF7" w:rsidRPr="00F86809">
        <w:rPr>
          <w:rFonts w:eastAsiaTheme="minorEastAsia"/>
          <w:bCs/>
          <w:sz w:val="24"/>
          <w:szCs w:val="24"/>
        </w:rPr>
        <w:t>κοινωνικό</w:t>
      </w:r>
      <w:r w:rsidR="007C42F6" w:rsidRPr="00F86809">
        <w:rPr>
          <w:rFonts w:eastAsiaTheme="minorEastAsia"/>
          <w:bCs/>
          <w:sz w:val="24"/>
          <w:szCs w:val="24"/>
        </w:rPr>
        <w:t>ς</w:t>
      </w:r>
      <w:r w:rsidR="00262FF7" w:rsidRPr="00F86809">
        <w:rPr>
          <w:rFonts w:eastAsiaTheme="minorEastAsia"/>
          <w:bCs/>
          <w:sz w:val="24"/>
          <w:szCs w:val="24"/>
        </w:rPr>
        <w:t xml:space="preserve"> περίγυρο</w:t>
      </w:r>
      <w:r w:rsidR="007C42F6" w:rsidRPr="00F86809">
        <w:rPr>
          <w:rFonts w:eastAsiaTheme="minorEastAsia"/>
          <w:bCs/>
          <w:sz w:val="24"/>
          <w:szCs w:val="24"/>
        </w:rPr>
        <w:t>ς</w:t>
      </w:r>
      <w:r w:rsidR="00262FF7" w:rsidRPr="00F86809">
        <w:rPr>
          <w:rFonts w:eastAsiaTheme="minorEastAsia"/>
          <w:bCs/>
          <w:sz w:val="24"/>
          <w:szCs w:val="24"/>
        </w:rPr>
        <w:t xml:space="preserve"> </w:t>
      </w:r>
      <w:r w:rsidR="007C42F6" w:rsidRPr="00F86809">
        <w:rPr>
          <w:rFonts w:eastAsiaTheme="minorEastAsia"/>
          <w:bCs/>
          <w:sz w:val="24"/>
          <w:szCs w:val="24"/>
        </w:rPr>
        <w:t xml:space="preserve">και η </w:t>
      </w:r>
      <w:r w:rsidR="00262FF7" w:rsidRPr="00F86809">
        <w:rPr>
          <w:rFonts w:eastAsiaTheme="minorEastAsia"/>
          <w:bCs/>
          <w:sz w:val="24"/>
          <w:szCs w:val="24"/>
        </w:rPr>
        <w:t>διαπαιδαγώγηση του υποκειμένου.</w:t>
      </w:r>
    </w:p>
    <w:p w:rsidR="00F92B47" w:rsidRPr="00F86809" w:rsidRDefault="00F92B47" w:rsidP="00720F9A">
      <w:pPr>
        <w:widowControl/>
        <w:autoSpaceDE/>
        <w:autoSpaceDN/>
        <w:spacing w:line="360" w:lineRule="auto"/>
        <w:ind w:right="567"/>
        <w:jc w:val="both"/>
        <w:rPr>
          <w:bCs/>
          <w:sz w:val="24"/>
          <w:szCs w:val="24"/>
        </w:rPr>
      </w:pPr>
    </w:p>
    <w:p w:rsidR="00F92B47" w:rsidRDefault="00264914" w:rsidP="00F92B47">
      <w:pPr>
        <w:keepNext/>
        <w:keepLines/>
        <w:widowControl/>
        <w:autoSpaceDE/>
        <w:autoSpaceDN/>
        <w:spacing w:before="120" w:line="252" w:lineRule="auto"/>
        <w:jc w:val="both"/>
        <w:outlineLvl w:val="2"/>
        <w:rPr>
          <w:b/>
          <w:spacing w:val="4"/>
          <w:sz w:val="24"/>
          <w:szCs w:val="24"/>
        </w:rPr>
      </w:pPr>
      <w:bookmarkStart w:id="12" w:name="_Toc135681223"/>
      <w:r w:rsidRPr="00F92B47">
        <w:rPr>
          <w:rFonts w:eastAsiaTheme="majorEastAsia"/>
          <w:b/>
          <w:spacing w:val="4"/>
          <w:sz w:val="24"/>
          <w:szCs w:val="24"/>
        </w:rPr>
        <w:t xml:space="preserve">1.3 </w:t>
      </w:r>
      <w:r w:rsidR="00B34478" w:rsidRPr="00F92B47">
        <w:rPr>
          <w:rFonts w:eastAsiaTheme="majorEastAsia"/>
          <w:b/>
          <w:spacing w:val="4"/>
          <w:sz w:val="24"/>
          <w:szCs w:val="24"/>
        </w:rPr>
        <w:t xml:space="preserve">Ενσυναισθητική ικανότητα </w:t>
      </w:r>
      <w:r w:rsidR="00120EF5" w:rsidRPr="00F92B47">
        <w:rPr>
          <w:rFonts w:eastAsiaTheme="majorEastAsia"/>
          <w:b/>
          <w:spacing w:val="4"/>
          <w:sz w:val="24"/>
          <w:szCs w:val="24"/>
        </w:rPr>
        <w:t>και παιδική ηλικία</w:t>
      </w:r>
      <w:bookmarkEnd w:id="12"/>
      <w:r w:rsidR="00120EF5" w:rsidRPr="00F92B47">
        <w:rPr>
          <w:rFonts w:eastAsiaTheme="majorEastAsia"/>
          <w:b/>
          <w:spacing w:val="4"/>
          <w:sz w:val="24"/>
          <w:szCs w:val="24"/>
        </w:rPr>
        <w:t xml:space="preserve"> </w:t>
      </w:r>
    </w:p>
    <w:p w:rsidR="0035510D" w:rsidRDefault="0035510D" w:rsidP="00293ABD">
      <w:pPr>
        <w:widowControl/>
        <w:autoSpaceDE/>
        <w:autoSpaceDN/>
        <w:spacing w:line="360" w:lineRule="auto"/>
        <w:ind w:right="567"/>
        <w:jc w:val="both"/>
        <w:rPr>
          <w:rFonts w:ascii="Calibri" w:hAnsi="Calibri"/>
        </w:rPr>
      </w:pPr>
    </w:p>
    <w:p w:rsidR="005D51C8" w:rsidRDefault="00264914" w:rsidP="00293ABD">
      <w:pPr>
        <w:widowControl/>
        <w:autoSpaceDE/>
        <w:autoSpaceDN/>
        <w:spacing w:line="360" w:lineRule="auto"/>
        <w:ind w:right="567"/>
        <w:jc w:val="both"/>
        <w:rPr>
          <w:bCs/>
          <w:sz w:val="24"/>
          <w:szCs w:val="24"/>
        </w:rPr>
      </w:pPr>
      <w:r>
        <w:rPr>
          <w:rFonts w:asciiTheme="minorHAnsi" w:eastAsiaTheme="minorEastAsia" w:hAnsiTheme="minorHAnsi" w:cstheme="minorBidi"/>
        </w:rPr>
        <w:t xml:space="preserve">     </w:t>
      </w:r>
      <w:r w:rsidR="003B1D73" w:rsidRPr="00F86809">
        <w:rPr>
          <w:rFonts w:eastAsiaTheme="minorEastAsia"/>
          <w:bCs/>
          <w:sz w:val="24"/>
          <w:szCs w:val="24"/>
        </w:rPr>
        <w:t xml:space="preserve">Η εκδήλωση και εξέλιξη της ενσυναισθητικής ικανότητας επηρεάζεται καθοριστικά από την ηλικία, αλλά και την ωριμότητα ενός </w:t>
      </w:r>
      <w:r w:rsidR="00A9702C" w:rsidRPr="00F86809">
        <w:rPr>
          <w:rFonts w:eastAsiaTheme="minorEastAsia"/>
          <w:bCs/>
          <w:sz w:val="24"/>
          <w:szCs w:val="24"/>
        </w:rPr>
        <w:t xml:space="preserve">παιδιού </w:t>
      </w:r>
      <w:r w:rsidR="003B1D73" w:rsidRPr="00F86809">
        <w:rPr>
          <w:rFonts w:eastAsiaTheme="minorEastAsia"/>
          <w:bCs/>
          <w:sz w:val="24"/>
          <w:szCs w:val="24"/>
        </w:rPr>
        <w:t>(</w:t>
      </w:r>
      <w:r w:rsidR="003B1D73" w:rsidRPr="00F86809">
        <w:rPr>
          <w:rFonts w:eastAsiaTheme="minorEastAsia"/>
          <w:bCs/>
          <w:sz w:val="24"/>
          <w:szCs w:val="24"/>
          <w:lang w:val="en-US"/>
        </w:rPr>
        <w:t>Hoffman</w:t>
      </w:r>
      <w:r w:rsidR="003B1D73" w:rsidRPr="00F86809">
        <w:rPr>
          <w:rFonts w:eastAsiaTheme="minorEastAsia"/>
          <w:bCs/>
          <w:sz w:val="24"/>
          <w:szCs w:val="24"/>
        </w:rPr>
        <w:t>, 2001).</w:t>
      </w:r>
      <w:r w:rsidR="00DD2E0E" w:rsidRPr="00F86809">
        <w:rPr>
          <w:rFonts w:eastAsiaTheme="minorEastAsia"/>
          <w:bCs/>
          <w:sz w:val="24"/>
          <w:szCs w:val="24"/>
        </w:rPr>
        <w:t xml:space="preserve"> </w:t>
      </w:r>
      <w:r w:rsidR="00D4450D" w:rsidRPr="00F86809">
        <w:rPr>
          <w:rFonts w:eastAsiaTheme="minorEastAsia"/>
          <w:bCs/>
          <w:sz w:val="24"/>
          <w:szCs w:val="24"/>
        </w:rPr>
        <w:t xml:space="preserve">Ήδη από τη δεκαετία του 1930, ο </w:t>
      </w:r>
      <w:r w:rsidR="00D4450D" w:rsidRPr="00F86809">
        <w:rPr>
          <w:rFonts w:eastAsiaTheme="minorEastAsia"/>
          <w:bCs/>
          <w:sz w:val="24"/>
          <w:szCs w:val="24"/>
          <w:lang w:val="en-US"/>
        </w:rPr>
        <w:t>Louis</w:t>
      </w:r>
      <w:r w:rsidR="00D4450D" w:rsidRPr="00F86809">
        <w:rPr>
          <w:rFonts w:eastAsiaTheme="minorEastAsia"/>
          <w:bCs/>
          <w:sz w:val="24"/>
          <w:szCs w:val="24"/>
        </w:rPr>
        <w:t xml:space="preserve"> </w:t>
      </w:r>
      <w:r w:rsidR="00D4450D" w:rsidRPr="00F86809">
        <w:rPr>
          <w:rFonts w:eastAsiaTheme="minorEastAsia"/>
          <w:bCs/>
          <w:sz w:val="24"/>
          <w:szCs w:val="24"/>
          <w:lang w:val="en-US"/>
        </w:rPr>
        <w:t>Murphy</w:t>
      </w:r>
      <w:r w:rsidR="00D4450D" w:rsidRPr="00F86809">
        <w:rPr>
          <w:rFonts w:eastAsiaTheme="minorEastAsia"/>
          <w:bCs/>
          <w:sz w:val="24"/>
          <w:szCs w:val="24"/>
        </w:rPr>
        <w:t xml:space="preserve">,κοινωνικός ψυχολόγος εντόπισε, πως παιδιά προσχολικής ηλικίας παρουσιάζουν </w:t>
      </w:r>
      <w:r w:rsidR="000E1C3E">
        <w:rPr>
          <w:rFonts w:eastAsiaTheme="minorEastAsia"/>
          <w:bCs/>
          <w:sz w:val="24"/>
          <w:szCs w:val="24"/>
        </w:rPr>
        <w:t xml:space="preserve">εκ φύσεως </w:t>
      </w:r>
      <w:r w:rsidR="00D4450D" w:rsidRPr="00F86809">
        <w:rPr>
          <w:rFonts w:eastAsiaTheme="minorEastAsia"/>
          <w:bCs/>
          <w:sz w:val="24"/>
          <w:szCs w:val="24"/>
        </w:rPr>
        <w:t xml:space="preserve">συναισθήματα αλτρουισμού και ενσυναίσθησης </w:t>
      </w:r>
      <w:r w:rsidR="00380658" w:rsidRPr="00F86809">
        <w:rPr>
          <w:rFonts w:eastAsiaTheme="minorEastAsia"/>
          <w:bCs/>
          <w:sz w:val="24"/>
          <w:szCs w:val="24"/>
        </w:rPr>
        <w:t xml:space="preserve">ειδικά </w:t>
      </w:r>
      <w:r w:rsidR="00D4450D" w:rsidRPr="00F86809">
        <w:rPr>
          <w:rFonts w:eastAsiaTheme="minorEastAsia"/>
          <w:bCs/>
          <w:sz w:val="24"/>
          <w:szCs w:val="24"/>
        </w:rPr>
        <w:t>απέναντι σε ένα παιδί, το οποίο βρίσκεται σε δύσκολη θέση</w:t>
      </w:r>
      <w:r w:rsidR="00696F4C" w:rsidRPr="00F86809">
        <w:rPr>
          <w:rFonts w:eastAsiaTheme="minorEastAsia"/>
          <w:bCs/>
          <w:sz w:val="24"/>
          <w:szCs w:val="24"/>
        </w:rPr>
        <w:t xml:space="preserve">, άποψη που επιβεβαιώνεται και με </w:t>
      </w:r>
      <w:r w:rsidR="00F07772" w:rsidRPr="00F86809">
        <w:rPr>
          <w:rFonts w:eastAsiaTheme="minorEastAsia"/>
          <w:bCs/>
          <w:sz w:val="24"/>
          <w:szCs w:val="24"/>
        </w:rPr>
        <w:t>έρευ</w:t>
      </w:r>
      <w:r w:rsidR="00696F4C" w:rsidRPr="00F86809">
        <w:rPr>
          <w:rFonts w:eastAsiaTheme="minorEastAsia"/>
          <w:bCs/>
          <w:sz w:val="24"/>
          <w:szCs w:val="24"/>
        </w:rPr>
        <w:t xml:space="preserve">να από το Πανεπιστήμιο του Σικάγο. Από την άλλη, είναι σημαντικό να αναφερθεί πως σε αυτό το ηλικιακό στάδιο δε </w:t>
      </w:r>
      <w:r w:rsidR="005230A3" w:rsidRPr="00F86809">
        <w:rPr>
          <w:rFonts w:eastAsiaTheme="minorEastAsia"/>
          <w:bCs/>
          <w:sz w:val="24"/>
          <w:szCs w:val="24"/>
        </w:rPr>
        <w:t xml:space="preserve">παρουσιάζεται </w:t>
      </w:r>
      <w:r w:rsidR="00696F4C" w:rsidRPr="00F86809">
        <w:rPr>
          <w:rFonts w:eastAsiaTheme="minorEastAsia"/>
          <w:bCs/>
          <w:sz w:val="24"/>
          <w:szCs w:val="24"/>
        </w:rPr>
        <w:t>ε</w:t>
      </w:r>
      <w:r w:rsidR="00E1544F" w:rsidRPr="00F86809">
        <w:rPr>
          <w:rFonts w:eastAsiaTheme="minorEastAsia"/>
          <w:bCs/>
          <w:sz w:val="24"/>
          <w:szCs w:val="24"/>
        </w:rPr>
        <w:t>ξελιγμένη γνωστική ενσυναίσθηση</w:t>
      </w:r>
      <w:r w:rsidR="00696F4C" w:rsidRPr="00F86809">
        <w:rPr>
          <w:rFonts w:eastAsiaTheme="minorEastAsia"/>
          <w:bCs/>
          <w:sz w:val="24"/>
          <w:szCs w:val="24"/>
        </w:rPr>
        <w:t xml:space="preserve">. </w:t>
      </w:r>
      <w:r w:rsidR="00E1544F" w:rsidRPr="00F86809">
        <w:rPr>
          <w:rFonts w:eastAsiaTheme="minorEastAsia"/>
          <w:bCs/>
          <w:sz w:val="24"/>
          <w:szCs w:val="24"/>
        </w:rPr>
        <w:t xml:space="preserve">Τα συναισθήματα της ενσυναίσθησης αναπτύσσονται σταδιακά και σε κάθε ηλικία εκδηλώνονται με διαφορετικό τρόπο. </w:t>
      </w:r>
      <w:r w:rsidR="00696F4C" w:rsidRPr="00F86809">
        <w:rPr>
          <w:rFonts w:eastAsiaTheme="minorEastAsia"/>
          <w:bCs/>
          <w:sz w:val="24"/>
          <w:szCs w:val="24"/>
        </w:rPr>
        <w:t>Παρακάτω</w:t>
      </w:r>
      <w:r w:rsidR="005230A3" w:rsidRPr="00F86809">
        <w:rPr>
          <w:rFonts w:eastAsiaTheme="minorEastAsia"/>
          <w:bCs/>
          <w:sz w:val="24"/>
          <w:szCs w:val="24"/>
        </w:rPr>
        <w:t xml:space="preserve">, θα αναλυθούν </w:t>
      </w:r>
      <w:r w:rsidR="00696F4C" w:rsidRPr="00F86809">
        <w:rPr>
          <w:rFonts w:eastAsiaTheme="minorEastAsia"/>
          <w:bCs/>
          <w:sz w:val="24"/>
          <w:szCs w:val="24"/>
        </w:rPr>
        <w:t>τα στάδια της ενσυνα</w:t>
      </w:r>
      <w:r w:rsidR="00E24DA2" w:rsidRPr="00F86809">
        <w:rPr>
          <w:rFonts w:eastAsiaTheme="minorEastAsia"/>
          <w:bCs/>
          <w:sz w:val="24"/>
          <w:szCs w:val="24"/>
        </w:rPr>
        <w:t xml:space="preserve">ίσθησης κατά την παιδική ηλικία σύμφωνα με τον </w:t>
      </w:r>
      <w:r w:rsidR="00E24DA2" w:rsidRPr="00F86809">
        <w:rPr>
          <w:rFonts w:eastAsiaTheme="minorEastAsia"/>
          <w:bCs/>
          <w:sz w:val="24"/>
          <w:szCs w:val="24"/>
          <w:lang w:val="en-US"/>
        </w:rPr>
        <w:t>Hoffman</w:t>
      </w:r>
      <w:r w:rsidR="00E24DA2" w:rsidRPr="00F86809">
        <w:rPr>
          <w:rFonts w:eastAsiaTheme="minorEastAsia"/>
          <w:bCs/>
          <w:sz w:val="24"/>
          <w:szCs w:val="24"/>
        </w:rPr>
        <w:t xml:space="preserve">. </w:t>
      </w:r>
    </w:p>
    <w:p w:rsidR="005D51C8" w:rsidRDefault="00264914" w:rsidP="00293ABD">
      <w:pPr>
        <w:widowControl/>
        <w:autoSpaceDE/>
        <w:autoSpaceDN/>
        <w:spacing w:line="360" w:lineRule="auto"/>
        <w:ind w:right="567"/>
        <w:jc w:val="both"/>
        <w:rPr>
          <w:bCs/>
          <w:sz w:val="24"/>
          <w:szCs w:val="24"/>
        </w:rPr>
      </w:pPr>
      <w:r>
        <w:rPr>
          <w:rFonts w:eastAsiaTheme="minorEastAsia"/>
          <w:bCs/>
          <w:sz w:val="24"/>
          <w:szCs w:val="24"/>
        </w:rPr>
        <w:t xml:space="preserve">     </w:t>
      </w:r>
      <w:r w:rsidR="005230A3" w:rsidRPr="00F86809">
        <w:rPr>
          <w:rFonts w:eastAsiaTheme="minorEastAsia"/>
          <w:bCs/>
          <w:sz w:val="24"/>
          <w:szCs w:val="24"/>
        </w:rPr>
        <w:t xml:space="preserve">Ο Αμερικανός ψυχολόγος </w:t>
      </w:r>
      <w:r w:rsidR="005230A3" w:rsidRPr="00F86809">
        <w:rPr>
          <w:rFonts w:eastAsiaTheme="minorEastAsia"/>
          <w:bCs/>
          <w:sz w:val="24"/>
          <w:szCs w:val="24"/>
          <w:lang w:val="en-US"/>
        </w:rPr>
        <w:t>Martin</w:t>
      </w:r>
      <w:r w:rsidR="005230A3" w:rsidRPr="00F86809">
        <w:rPr>
          <w:rFonts w:eastAsiaTheme="minorEastAsia"/>
          <w:bCs/>
          <w:sz w:val="24"/>
          <w:szCs w:val="24"/>
        </w:rPr>
        <w:t xml:space="preserve"> </w:t>
      </w:r>
      <w:r w:rsidR="005230A3" w:rsidRPr="00F86809">
        <w:rPr>
          <w:rFonts w:eastAsiaTheme="minorEastAsia"/>
          <w:bCs/>
          <w:sz w:val="24"/>
          <w:szCs w:val="24"/>
          <w:lang w:val="en-US"/>
        </w:rPr>
        <w:t>L</w:t>
      </w:r>
      <w:r w:rsidR="005230A3" w:rsidRPr="00F86809">
        <w:rPr>
          <w:rFonts w:eastAsiaTheme="minorEastAsia"/>
          <w:bCs/>
          <w:sz w:val="24"/>
          <w:szCs w:val="24"/>
        </w:rPr>
        <w:t xml:space="preserve">. </w:t>
      </w:r>
      <w:r w:rsidR="005230A3" w:rsidRPr="00F86809">
        <w:rPr>
          <w:rFonts w:eastAsiaTheme="minorEastAsia"/>
          <w:bCs/>
          <w:sz w:val="24"/>
          <w:szCs w:val="24"/>
          <w:lang w:val="en-US"/>
        </w:rPr>
        <w:t>Hoffman</w:t>
      </w:r>
      <w:r w:rsidR="005230A3" w:rsidRPr="00F86809">
        <w:rPr>
          <w:rFonts w:eastAsiaTheme="minorEastAsia"/>
          <w:bCs/>
          <w:sz w:val="24"/>
          <w:szCs w:val="24"/>
        </w:rPr>
        <w:t xml:space="preserve"> ασχολήθηκε με την ενσυναίσθηση και τη σχέση της μ</w:t>
      </w:r>
      <w:r w:rsidR="003019C2" w:rsidRPr="00F86809">
        <w:rPr>
          <w:rFonts w:eastAsiaTheme="minorEastAsia"/>
          <w:bCs/>
          <w:sz w:val="24"/>
          <w:szCs w:val="24"/>
        </w:rPr>
        <w:t xml:space="preserve">ε την ηθική </w:t>
      </w:r>
      <w:r w:rsidR="005230A3" w:rsidRPr="00F86809">
        <w:rPr>
          <w:rFonts w:eastAsiaTheme="minorEastAsia"/>
          <w:bCs/>
          <w:sz w:val="24"/>
          <w:szCs w:val="24"/>
        </w:rPr>
        <w:t>των παιδιών</w:t>
      </w:r>
      <w:r w:rsidR="00EC4C74" w:rsidRPr="00F86809">
        <w:rPr>
          <w:rFonts w:eastAsiaTheme="minorEastAsia"/>
          <w:bCs/>
          <w:sz w:val="24"/>
          <w:szCs w:val="24"/>
        </w:rPr>
        <w:t xml:space="preserve">, </w:t>
      </w:r>
      <w:r w:rsidR="005230A3" w:rsidRPr="00F86809">
        <w:rPr>
          <w:rFonts w:eastAsiaTheme="minorEastAsia"/>
          <w:bCs/>
          <w:sz w:val="24"/>
          <w:szCs w:val="24"/>
        </w:rPr>
        <w:t>α</w:t>
      </w:r>
      <w:r w:rsidR="00EC4C74" w:rsidRPr="00F86809">
        <w:rPr>
          <w:rFonts w:eastAsiaTheme="minorEastAsia"/>
          <w:bCs/>
          <w:sz w:val="24"/>
          <w:szCs w:val="24"/>
        </w:rPr>
        <w:t xml:space="preserve">ναπτύσσοντας </w:t>
      </w:r>
      <w:r w:rsidR="005230A3" w:rsidRPr="00F86809">
        <w:rPr>
          <w:rFonts w:eastAsiaTheme="minorEastAsia"/>
          <w:bCs/>
          <w:sz w:val="24"/>
          <w:szCs w:val="24"/>
        </w:rPr>
        <w:t xml:space="preserve">ένα </w:t>
      </w:r>
      <w:r w:rsidR="00480B38" w:rsidRPr="00F86809">
        <w:rPr>
          <w:rFonts w:eastAsiaTheme="minorEastAsia"/>
          <w:bCs/>
          <w:sz w:val="24"/>
          <w:szCs w:val="24"/>
        </w:rPr>
        <w:t xml:space="preserve">εξελικτικό </w:t>
      </w:r>
      <w:r w:rsidR="005230A3" w:rsidRPr="00F86809">
        <w:rPr>
          <w:rFonts w:eastAsiaTheme="minorEastAsia"/>
          <w:bCs/>
          <w:sz w:val="24"/>
          <w:szCs w:val="24"/>
        </w:rPr>
        <w:t>μοντέλο τεσσάρων σταδίων</w:t>
      </w:r>
      <w:r w:rsidR="00480B38" w:rsidRPr="00F86809">
        <w:rPr>
          <w:rFonts w:eastAsiaTheme="minorEastAsia"/>
          <w:bCs/>
          <w:sz w:val="24"/>
          <w:szCs w:val="24"/>
        </w:rPr>
        <w:t>.</w:t>
      </w:r>
      <w:r w:rsidR="00865081" w:rsidRPr="00F86809">
        <w:rPr>
          <w:rFonts w:eastAsiaTheme="minorEastAsia"/>
          <w:bCs/>
          <w:sz w:val="24"/>
          <w:szCs w:val="24"/>
        </w:rPr>
        <w:t xml:space="preserve"> Το πρώτο ονομάζεται </w:t>
      </w:r>
      <w:r w:rsidR="009A072A" w:rsidRPr="00F86809">
        <w:rPr>
          <w:rFonts w:eastAsiaTheme="minorEastAsia"/>
          <w:bCs/>
          <w:sz w:val="24"/>
          <w:szCs w:val="24"/>
        </w:rPr>
        <w:t>στάδιο συναισθηματικής συγκίνησης, όπως το ορίζει χαρακτηριστικά η N.Eisenberg(</w:t>
      </w:r>
      <w:r w:rsidR="0018742D" w:rsidRPr="00F86809">
        <w:rPr>
          <w:rFonts w:eastAsiaTheme="minorEastAsia"/>
          <w:bCs/>
          <w:sz w:val="24"/>
          <w:szCs w:val="24"/>
          <w:lang w:val="en-US"/>
        </w:rPr>
        <w:t>Cole</w:t>
      </w:r>
      <w:r w:rsidR="0018742D" w:rsidRPr="00F86809">
        <w:rPr>
          <w:rFonts w:eastAsiaTheme="minorEastAsia"/>
          <w:bCs/>
          <w:sz w:val="24"/>
          <w:szCs w:val="24"/>
        </w:rPr>
        <w:t xml:space="preserve"> &amp; </w:t>
      </w:r>
      <w:r w:rsidR="0018742D" w:rsidRPr="00F86809">
        <w:rPr>
          <w:rFonts w:eastAsiaTheme="minorEastAsia"/>
          <w:bCs/>
          <w:sz w:val="24"/>
          <w:szCs w:val="24"/>
          <w:lang w:val="en-US"/>
        </w:rPr>
        <w:t>Cole</w:t>
      </w:r>
      <w:r w:rsidR="0018742D" w:rsidRPr="00F86809">
        <w:rPr>
          <w:rFonts w:eastAsiaTheme="minorEastAsia"/>
          <w:bCs/>
          <w:sz w:val="24"/>
          <w:szCs w:val="24"/>
        </w:rPr>
        <w:t>, 2002)</w:t>
      </w:r>
      <w:r w:rsidR="009A072A" w:rsidRPr="00F86809">
        <w:rPr>
          <w:rFonts w:eastAsiaTheme="minorEastAsia"/>
          <w:bCs/>
          <w:sz w:val="24"/>
          <w:szCs w:val="24"/>
        </w:rPr>
        <w:t xml:space="preserve"> </w:t>
      </w:r>
      <w:r w:rsidR="00EC4C74" w:rsidRPr="00F86809">
        <w:rPr>
          <w:rFonts w:eastAsiaTheme="minorEastAsia"/>
          <w:bCs/>
          <w:sz w:val="24"/>
          <w:szCs w:val="24"/>
        </w:rPr>
        <w:t>. Ένα βρέφος δεν είναι σε θέση να ξεχωρίσει ακόμα τα συναισθήματά του από αυτά των άλλων και κινείται μιμητικά, όπως το να κλ</w:t>
      </w:r>
      <w:r w:rsidR="00653F86" w:rsidRPr="00F86809">
        <w:rPr>
          <w:rFonts w:eastAsiaTheme="minorEastAsia"/>
          <w:bCs/>
          <w:sz w:val="24"/>
          <w:szCs w:val="24"/>
        </w:rPr>
        <w:t xml:space="preserve">αίει </w:t>
      </w:r>
      <w:r w:rsidR="00EC4C74" w:rsidRPr="00F86809">
        <w:rPr>
          <w:rFonts w:eastAsiaTheme="minorEastAsia"/>
          <w:bCs/>
          <w:sz w:val="24"/>
          <w:szCs w:val="24"/>
        </w:rPr>
        <w:t>όπως ένα άλλο βρέφος (</w:t>
      </w:r>
      <w:r w:rsidR="00EC4C74" w:rsidRPr="00F86809">
        <w:rPr>
          <w:rFonts w:eastAsiaTheme="minorEastAsia"/>
          <w:bCs/>
          <w:sz w:val="24"/>
          <w:szCs w:val="24"/>
          <w:lang w:val="en-US"/>
        </w:rPr>
        <w:t>Hoffman</w:t>
      </w:r>
      <w:r w:rsidR="00EC4C74" w:rsidRPr="00F86809">
        <w:rPr>
          <w:rFonts w:eastAsiaTheme="minorEastAsia"/>
          <w:bCs/>
          <w:sz w:val="24"/>
          <w:szCs w:val="24"/>
        </w:rPr>
        <w:t xml:space="preserve">, 1991). </w:t>
      </w:r>
      <w:r w:rsidR="003019C2" w:rsidRPr="00F86809">
        <w:rPr>
          <w:rFonts w:eastAsiaTheme="minorEastAsia"/>
          <w:bCs/>
          <w:sz w:val="24"/>
          <w:szCs w:val="24"/>
        </w:rPr>
        <w:t xml:space="preserve">Στο δεύτερο </w:t>
      </w:r>
      <w:r w:rsidR="007E3C34" w:rsidRPr="00F86809">
        <w:rPr>
          <w:rFonts w:eastAsiaTheme="minorEastAsia"/>
          <w:bCs/>
          <w:sz w:val="24"/>
          <w:szCs w:val="24"/>
        </w:rPr>
        <w:t xml:space="preserve">στάδιο, </w:t>
      </w:r>
      <w:r w:rsidR="003019C2" w:rsidRPr="00F86809">
        <w:rPr>
          <w:rFonts w:eastAsiaTheme="minorEastAsia"/>
          <w:bCs/>
          <w:sz w:val="24"/>
          <w:szCs w:val="24"/>
        </w:rPr>
        <w:t>σ</w:t>
      </w:r>
      <w:r w:rsidR="00882FD2" w:rsidRPr="00F86809">
        <w:rPr>
          <w:rFonts w:eastAsiaTheme="minorEastAsia"/>
          <w:bCs/>
          <w:sz w:val="24"/>
          <w:szCs w:val="24"/>
        </w:rPr>
        <w:t>την ηλικία των δύο-</w:t>
      </w:r>
      <w:r w:rsidR="009E5D67" w:rsidRPr="00F86809">
        <w:rPr>
          <w:rFonts w:eastAsiaTheme="minorEastAsia"/>
          <w:bCs/>
          <w:sz w:val="24"/>
          <w:szCs w:val="24"/>
        </w:rPr>
        <w:t>τριών ετών εκδηλώνεται η εγωκεντρική ενσυναίσθηση</w:t>
      </w:r>
      <w:r w:rsidR="00914367" w:rsidRPr="00F86809">
        <w:rPr>
          <w:rFonts w:eastAsiaTheme="minorEastAsia"/>
          <w:bCs/>
          <w:sz w:val="24"/>
          <w:szCs w:val="24"/>
        </w:rPr>
        <w:t xml:space="preserve"> των παιδιών </w:t>
      </w:r>
      <w:r w:rsidR="00882FD2" w:rsidRPr="00F86809">
        <w:rPr>
          <w:rFonts w:eastAsiaTheme="minorEastAsia"/>
          <w:bCs/>
          <w:sz w:val="24"/>
          <w:szCs w:val="24"/>
        </w:rPr>
        <w:t xml:space="preserve">και σταδιακά αποκτούν </w:t>
      </w:r>
      <w:r w:rsidR="00914367" w:rsidRPr="00F86809">
        <w:rPr>
          <w:rFonts w:eastAsiaTheme="minorEastAsia"/>
          <w:bCs/>
          <w:sz w:val="24"/>
          <w:szCs w:val="24"/>
        </w:rPr>
        <w:t xml:space="preserve">περισσότερο </w:t>
      </w:r>
      <w:r w:rsidR="00653F86" w:rsidRPr="00F86809">
        <w:rPr>
          <w:rFonts w:eastAsiaTheme="minorEastAsia"/>
          <w:bCs/>
          <w:sz w:val="24"/>
          <w:szCs w:val="24"/>
        </w:rPr>
        <w:t xml:space="preserve">την αίσθηση της προοπτικής των άλλων </w:t>
      </w:r>
      <w:r w:rsidR="00A50037" w:rsidRPr="00F86809">
        <w:rPr>
          <w:rFonts w:eastAsiaTheme="minorEastAsia"/>
          <w:bCs/>
          <w:sz w:val="24"/>
          <w:szCs w:val="24"/>
        </w:rPr>
        <w:t xml:space="preserve">αλλά </w:t>
      </w:r>
      <w:r w:rsidR="00653F86" w:rsidRPr="00F86809">
        <w:rPr>
          <w:rFonts w:eastAsiaTheme="minorEastAsia"/>
          <w:bCs/>
          <w:sz w:val="24"/>
          <w:szCs w:val="24"/>
        </w:rPr>
        <w:t>κα</w:t>
      </w:r>
      <w:r w:rsidR="00882FD2" w:rsidRPr="00F86809">
        <w:rPr>
          <w:rFonts w:eastAsiaTheme="minorEastAsia"/>
          <w:bCs/>
          <w:sz w:val="24"/>
          <w:szCs w:val="24"/>
        </w:rPr>
        <w:t>ι των αναγκών τους κα</w:t>
      </w:r>
      <w:r w:rsidR="00914367" w:rsidRPr="00F86809">
        <w:rPr>
          <w:rFonts w:eastAsiaTheme="minorEastAsia"/>
          <w:bCs/>
          <w:sz w:val="24"/>
          <w:szCs w:val="24"/>
        </w:rPr>
        <w:t xml:space="preserve">ι προσπαθούν να </w:t>
      </w:r>
      <w:r w:rsidR="00344DB6" w:rsidRPr="00F86809">
        <w:rPr>
          <w:rFonts w:eastAsiaTheme="minorEastAsia"/>
          <w:bCs/>
          <w:sz w:val="24"/>
          <w:szCs w:val="24"/>
        </w:rPr>
        <w:t>τους/τις</w:t>
      </w:r>
      <w:r w:rsidR="00914367" w:rsidRPr="00F86809">
        <w:rPr>
          <w:rFonts w:eastAsiaTheme="minorEastAsia"/>
          <w:bCs/>
          <w:sz w:val="24"/>
          <w:szCs w:val="24"/>
        </w:rPr>
        <w:t xml:space="preserve"> ευχαριστήσουν</w:t>
      </w:r>
      <w:r w:rsidR="00653F86" w:rsidRPr="00F86809">
        <w:rPr>
          <w:rFonts w:eastAsiaTheme="minorEastAsia"/>
          <w:bCs/>
          <w:sz w:val="24"/>
          <w:szCs w:val="24"/>
        </w:rPr>
        <w:t>. Οι γνωστικές και συναισθηματικές του</w:t>
      </w:r>
      <w:r w:rsidR="00D83603" w:rsidRPr="00F86809">
        <w:rPr>
          <w:rFonts w:eastAsiaTheme="minorEastAsia"/>
          <w:bCs/>
          <w:sz w:val="24"/>
          <w:szCs w:val="24"/>
        </w:rPr>
        <w:t>ς</w:t>
      </w:r>
      <w:r w:rsidR="00653F86" w:rsidRPr="00F86809">
        <w:rPr>
          <w:rFonts w:eastAsiaTheme="minorEastAsia"/>
          <w:bCs/>
          <w:sz w:val="24"/>
          <w:szCs w:val="24"/>
        </w:rPr>
        <w:t xml:space="preserve"> ικανότητες αρχίζουν σταδιακά να αναπτύσσονται (Zahn - Waxler &amp; Radke - Yarrow, 1990).</w:t>
      </w:r>
      <w:r w:rsidR="00691B2C" w:rsidRPr="00F86809">
        <w:rPr>
          <w:rFonts w:eastAsiaTheme="minorEastAsia"/>
          <w:bCs/>
          <w:sz w:val="24"/>
          <w:szCs w:val="24"/>
        </w:rPr>
        <w:t xml:space="preserve"> Το τρίτο στάδιο ανήκει στη νηπιακή ηλικία, στην οποία το</w:t>
      </w:r>
      <w:r w:rsidR="00102D1D" w:rsidRPr="00F86809">
        <w:rPr>
          <w:rFonts w:eastAsiaTheme="minorEastAsia"/>
          <w:bCs/>
          <w:sz w:val="24"/>
          <w:szCs w:val="24"/>
        </w:rPr>
        <w:t xml:space="preserve"> παιδί έχει αναπτυχθεί γλωσσικά. Έτσι, μπορεί να </w:t>
      </w:r>
      <w:r w:rsidR="00504EF2">
        <w:rPr>
          <w:rFonts w:eastAsiaTheme="minorEastAsia"/>
          <w:bCs/>
          <w:sz w:val="24"/>
          <w:szCs w:val="24"/>
        </w:rPr>
        <w:t xml:space="preserve">διαισθανθεί άλλα άτομα, </w:t>
      </w:r>
      <w:r w:rsidR="008E59C2">
        <w:rPr>
          <w:rFonts w:eastAsiaTheme="minorEastAsia"/>
          <w:bCs/>
          <w:sz w:val="24"/>
          <w:szCs w:val="24"/>
        </w:rPr>
        <w:t>όταν εκφράζουν</w:t>
      </w:r>
      <w:r w:rsidR="00504EF2">
        <w:rPr>
          <w:rFonts w:eastAsiaTheme="minorEastAsia"/>
          <w:bCs/>
          <w:sz w:val="24"/>
          <w:szCs w:val="24"/>
        </w:rPr>
        <w:t xml:space="preserve"> κάποιο συναίσθημα</w:t>
      </w:r>
      <w:r w:rsidR="00102D1D" w:rsidRPr="00F86809">
        <w:rPr>
          <w:rFonts w:eastAsiaTheme="minorEastAsia"/>
          <w:bCs/>
          <w:sz w:val="24"/>
          <w:szCs w:val="24"/>
        </w:rPr>
        <w:t xml:space="preserve">.  </w:t>
      </w:r>
      <w:r w:rsidR="008E59C2">
        <w:rPr>
          <w:rFonts w:eastAsiaTheme="minorEastAsia"/>
          <w:bCs/>
          <w:sz w:val="24"/>
          <w:szCs w:val="24"/>
        </w:rPr>
        <w:t xml:space="preserve">Στο συγκεκριμένο </w:t>
      </w:r>
      <w:r w:rsidR="00102D1D" w:rsidRPr="00F86809">
        <w:rPr>
          <w:rFonts w:eastAsiaTheme="minorEastAsia"/>
          <w:bCs/>
          <w:sz w:val="24"/>
          <w:szCs w:val="24"/>
        </w:rPr>
        <w:t xml:space="preserve">στάδιο, το παιδί </w:t>
      </w:r>
      <w:r w:rsidR="008E59C2">
        <w:rPr>
          <w:rFonts w:eastAsiaTheme="minorEastAsia"/>
          <w:bCs/>
          <w:sz w:val="24"/>
          <w:szCs w:val="24"/>
        </w:rPr>
        <w:t xml:space="preserve">δύναται </w:t>
      </w:r>
      <w:r w:rsidR="00691B2C" w:rsidRPr="00F86809">
        <w:rPr>
          <w:rFonts w:eastAsiaTheme="minorEastAsia"/>
          <w:bCs/>
          <w:sz w:val="24"/>
          <w:szCs w:val="24"/>
        </w:rPr>
        <w:t>να διακρίνει πιο περίπλοκες συναισθηματικές καταστάσεις, αλλά και να προσφέρει κάτι σε</w:t>
      </w:r>
      <w:r w:rsidR="00E32717" w:rsidRPr="00F86809">
        <w:rPr>
          <w:rFonts w:eastAsiaTheme="minorEastAsia"/>
          <w:bCs/>
          <w:sz w:val="24"/>
          <w:szCs w:val="24"/>
        </w:rPr>
        <w:t xml:space="preserve"> άλλα άτομα</w:t>
      </w:r>
      <w:r w:rsidR="00691B2C" w:rsidRPr="00F86809">
        <w:rPr>
          <w:rFonts w:eastAsiaTheme="minorEastAsia"/>
          <w:bCs/>
          <w:sz w:val="24"/>
          <w:szCs w:val="24"/>
        </w:rPr>
        <w:t xml:space="preserve">. Τέλος, στο τέταρτο στάδιο, αναγνωρίζει </w:t>
      </w:r>
      <w:r w:rsidR="00A4418E" w:rsidRPr="00F86809">
        <w:rPr>
          <w:rFonts w:eastAsiaTheme="minorEastAsia"/>
          <w:bCs/>
          <w:sz w:val="24"/>
          <w:szCs w:val="24"/>
        </w:rPr>
        <w:t xml:space="preserve">πλέον </w:t>
      </w:r>
      <w:r w:rsidR="00691B2C" w:rsidRPr="00F86809">
        <w:rPr>
          <w:rFonts w:eastAsiaTheme="minorEastAsia"/>
          <w:bCs/>
          <w:sz w:val="24"/>
          <w:szCs w:val="24"/>
        </w:rPr>
        <w:t xml:space="preserve">τον εαυτό του ως ανεξάρτητο και ξεχωριστό </w:t>
      </w:r>
      <w:r w:rsidR="007762ED">
        <w:rPr>
          <w:rFonts w:eastAsiaTheme="minorEastAsia"/>
          <w:bCs/>
          <w:sz w:val="24"/>
          <w:szCs w:val="24"/>
        </w:rPr>
        <w:t xml:space="preserve">από τους </w:t>
      </w:r>
      <w:r w:rsidR="005E20A7" w:rsidRPr="00F86809">
        <w:rPr>
          <w:rFonts w:eastAsiaTheme="minorEastAsia"/>
          <w:bCs/>
          <w:sz w:val="24"/>
          <w:szCs w:val="24"/>
        </w:rPr>
        <w:t xml:space="preserve">γύρω του </w:t>
      </w:r>
      <w:r w:rsidR="00E90798" w:rsidRPr="00F86809">
        <w:rPr>
          <w:rFonts w:eastAsiaTheme="minorEastAsia"/>
          <w:bCs/>
          <w:sz w:val="24"/>
          <w:szCs w:val="24"/>
        </w:rPr>
        <w:t xml:space="preserve">και αναπτύσσει την </w:t>
      </w:r>
      <w:r w:rsidR="00E90798" w:rsidRPr="00F86809">
        <w:rPr>
          <w:rFonts w:eastAsiaTheme="minorEastAsia"/>
          <w:bCs/>
          <w:sz w:val="24"/>
          <w:szCs w:val="24"/>
        </w:rPr>
        <w:lastRenderedPageBreak/>
        <w:t>ενσυναίσθηση σε ένα κοινωνικό πια επίπεδο.</w:t>
      </w:r>
      <w:r w:rsidR="00364411" w:rsidRPr="00F86809">
        <w:rPr>
          <w:rFonts w:eastAsiaTheme="minorEastAsia"/>
          <w:bCs/>
          <w:sz w:val="24"/>
          <w:szCs w:val="24"/>
        </w:rPr>
        <w:t xml:space="preserve"> Τα παιδιά στην ηλικία των έξι-εννιά ετών δεν αντιλαμβάνονται μόνο προσωπικά τους συναισθήματα, αλλά και κοινωνικές συνθήκες όπως η φτώχια, η αρρώστια</w:t>
      </w:r>
      <w:r w:rsidR="005C0B53" w:rsidRPr="00F86809">
        <w:rPr>
          <w:rFonts w:eastAsiaTheme="minorEastAsia"/>
          <w:bCs/>
          <w:sz w:val="24"/>
          <w:szCs w:val="24"/>
        </w:rPr>
        <w:t xml:space="preserve"> ή η καταπίεση </w:t>
      </w:r>
      <w:r w:rsidR="00364411" w:rsidRPr="00F86809">
        <w:rPr>
          <w:rFonts w:eastAsiaTheme="minorEastAsia"/>
          <w:bCs/>
          <w:sz w:val="24"/>
          <w:szCs w:val="24"/>
        </w:rPr>
        <w:t>(Hoffman, 1990).</w:t>
      </w:r>
    </w:p>
    <w:p w:rsidR="00352936" w:rsidRPr="00F86809" w:rsidRDefault="00264914" w:rsidP="00293ABD">
      <w:pPr>
        <w:widowControl/>
        <w:autoSpaceDE/>
        <w:autoSpaceDN/>
        <w:spacing w:line="360" w:lineRule="auto"/>
        <w:ind w:right="567"/>
        <w:jc w:val="both"/>
        <w:rPr>
          <w:bCs/>
          <w:sz w:val="24"/>
          <w:szCs w:val="24"/>
        </w:rPr>
      </w:pPr>
      <w:r>
        <w:rPr>
          <w:rFonts w:eastAsiaTheme="minorEastAsia"/>
          <w:bCs/>
          <w:sz w:val="24"/>
          <w:szCs w:val="24"/>
        </w:rPr>
        <w:t xml:space="preserve">     </w:t>
      </w:r>
      <w:r w:rsidR="00E3000F" w:rsidRPr="00F86809">
        <w:rPr>
          <w:rFonts w:eastAsiaTheme="minorEastAsia"/>
          <w:bCs/>
          <w:sz w:val="24"/>
          <w:szCs w:val="24"/>
        </w:rPr>
        <w:t xml:space="preserve">Κοινωνικοί επιστήμονες από </w:t>
      </w:r>
      <w:r w:rsidR="00843D7B">
        <w:rPr>
          <w:rFonts w:eastAsiaTheme="minorEastAsia"/>
          <w:bCs/>
          <w:sz w:val="24"/>
          <w:szCs w:val="24"/>
        </w:rPr>
        <w:t xml:space="preserve">τον </w:t>
      </w:r>
      <w:r w:rsidR="00E3000F" w:rsidRPr="00F86809">
        <w:rPr>
          <w:rFonts w:eastAsiaTheme="minorEastAsia"/>
          <w:bCs/>
          <w:sz w:val="24"/>
          <w:szCs w:val="24"/>
        </w:rPr>
        <w:t>20</w:t>
      </w:r>
      <w:r w:rsidR="00843D7B">
        <w:rPr>
          <w:rFonts w:eastAsiaTheme="minorEastAsia"/>
          <w:bCs/>
          <w:sz w:val="24"/>
          <w:szCs w:val="24"/>
          <w:vertAlign w:val="superscript"/>
        </w:rPr>
        <w:t>ο</w:t>
      </w:r>
      <w:r w:rsidR="00843D7B">
        <w:rPr>
          <w:rFonts w:eastAsiaTheme="minorEastAsia"/>
          <w:bCs/>
          <w:sz w:val="24"/>
          <w:szCs w:val="24"/>
        </w:rPr>
        <w:t xml:space="preserve"> αιώνα και αργότερα</w:t>
      </w:r>
      <w:r w:rsidR="00E3000F" w:rsidRPr="00F86809">
        <w:rPr>
          <w:rFonts w:eastAsiaTheme="minorEastAsia"/>
          <w:bCs/>
          <w:sz w:val="24"/>
          <w:szCs w:val="24"/>
        </w:rPr>
        <w:t xml:space="preserve"> παρατήρησαν</w:t>
      </w:r>
      <w:r w:rsidR="00D65F54" w:rsidRPr="00F86809">
        <w:rPr>
          <w:rFonts w:eastAsiaTheme="minorEastAsia"/>
          <w:bCs/>
          <w:sz w:val="24"/>
          <w:szCs w:val="24"/>
        </w:rPr>
        <w:t xml:space="preserve"> επίσης</w:t>
      </w:r>
      <w:r w:rsidR="00E3000F" w:rsidRPr="00F86809">
        <w:rPr>
          <w:rFonts w:eastAsiaTheme="minorEastAsia"/>
          <w:bCs/>
          <w:sz w:val="24"/>
          <w:szCs w:val="24"/>
        </w:rPr>
        <w:t>, πως τα παιδιά νηπιακής ηλικίας, ήδη από όταν γεννιούνται, αφουγκράζονται και ενσωματώνουν κοινωνικά και συναισθηματικά μηνύματα από τους γύρω τους και ιδιαίτερα από τους γονείς τους (</w:t>
      </w:r>
      <w:r w:rsidR="00E3000F" w:rsidRPr="00F86809">
        <w:rPr>
          <w:rFonts w:eastAsiaTheme="minorEastAsia"/>
          <w:bCs/>
          <w:sz w:val="24"/>
          <w:szCs w:val="24"/>
          <w:lang w:val="en-US"/>
        </w:rPr>
        <w:t>Gottman</w:t>
      </w:r>
      <w:r w:rsidR="00E3000F" w:rsidRPr="00F86809">
        <w:rPr>
          <w:rFonts w:eastAsiaTheme="minorEastAsia"/>
          <w:bCs/>
          <w:sz w:val="24"/>
          <w:szCs w:val="24"/>
        </w:rPr>
        <w:t>, 2000: 43-44).</w:t>
      </w:r>
      <w:r w:rsidR="00A16933" w:rsidRPr="00F86809">
        <w:rPr>
          <w:rFonts w:eastAsiaTheme="minorEastAsia"/>
          <w:bCs/>
          <w:sz w:val="24"/>
          <w:szCs w:val="24"/>
        </w:rPr>
        <w:t>Το οικογενειακό περιβάλλον, η συμπεριφορά των γονιών και ο τρόπος ανατροφής των παιδιών είναι κύριοι παράγοντες, που επηρεάζουν τον συναισθηματικό τους κόσμο</w:t>
      </w:r>
      <w:r w:rsidR="008813D5" w:rsidRPr="00F86809">
        <w:rPr>
          <w:rFonts w:eastAsiaTheme="minorEastAsia"/>
          <w:bCs/>
          <w:sz w:val="24"/>
          <w:szCs w:val="24"/>
        </w:rPr>
        <w:t xml:space="preserve"> (Μαλικιώση-Λοίζου, 2003).</w:t>
      </w:r>
      <w:r w:rsidR="0028784C" w:rsidRPr="00F86809">
        <w:rPr>
          <w:rFonts w:eastAsiaTheme="minorEastAsia"/>
          <w:bCs/>
          <w:sz w:val="24"/>
          <w:szCs w:val="24"/>
        </w:rPr>
        <w:t xml:space="preserve"> Πλέον μετά από κάποιες δεκαετίες </w:t>
      </w:r>
      <w:r w:rsidR="00AF31D3" w:rsidRPr="00F86809">
        <w:rPr>
          <w:rFonts w:eastAsiaTheme="minorEastAsia"/>
          <w:bCs/>
          <w:sz w:val="24"/>
          <w:szCs w:val="24"/>
        </w:rPr>
        <w:t xml:space="preserve">επιστημονικής έρευνας για </w:t>
      </w:r>
      <w:r w:rsidR="003B1D73" w:rsidRPr="00F86809">
        <w:rPr>
          <w:rFonts w:eastAsiaTheme="minorEastAsia"/>
          <w:bCs/>
          <w:sz w:val="24"/>
          <w:szCs w:val="24"/>
        </w:rPr>
        <w:t xml:space="preserve">την εξελικτική πορεία </w:t>
      </w:r>
      <w:r w:rsidR="0028784C" w:rsidRPr="00F86809">
        <w:rPr>
          <w:rFonts w:eastAsiaTheme="minorEastAsia"/>
          <w:bCs/>
          <w:sz w:val="24"/>
          <w:szCs w:val="24"/>
        </w:rPr>
        <w:t>της ενσυναίσθησης</w:t>
      </w:r>
      <w:r w:rsidR="003B1D73" w:rsidRPr="00F86809">
        <w:rPr>
          <w:rFonts w:eastAsiaTheme="minorEastAsia"/>
          <w:bCs/>
          <w:sz w:val="24"/>
          <w:szCs w:val="24"/>
        </w:rPr>
        <w:t xml:space="preserve"> στην παιδική ηλικία</w:t>
      </w:r>
      <w:r w:rsidR="00AF31D3" w:rsidRPr="00F86809">
        <w:rPr>
          <w:rFonts w:eastAsiaTheme="minorEastAsia"/>
          <w:bCs/>
          <w:sz w:val="24"/>
          <w:szCs w:val="24"/>
        </w:rPr>
        <w:t xml:space="preserve">, είναι βέβαιο </w:t>
      </w:r>
      <w:r w:rsidR="009A4D35" w:rsidRPr="00F86809">
        <w:rPr>
          <w:rFonts w:eastAsiaTheme="minorEastAsia"/>
          <w:bCs/>
          <w:sz w:val="24"/>
          <w:szCs w:val="24"/>
        </w:rPr>
        <w:t>πως όσο οι ίδιοι οι γονείς ενδιαφέρονται και καλλιεργούν τον συναισθηματικό τους κόσμο</w:t>
      </w:r>
      <w:r w:rsidR="0019089E" w:rsidRPr="00F86809">
        <w:rPr>
          <w:rFonts w:eastAsiaTheme="minorEastAsia"/>
          <w:bCs/>
          <w:sz w:val="24"/>
          <w:szCs w:val="24"/>
        </w:rPr>
        <w:t xml:space="preserve">, τόσο και τα ίδια τα παιδιά </w:t>
      </w:r>
      <w:r w:rsidR="009A4D35" w:rsidRPr="00F86809">
        <w:rPr>
          <w:rFonts w:eastAsiaTheme="minorEastAsia"/>
          <w:bCs/>
          <w:sz w:val="24"/>
          <w:szCs w:val="24"/>
        </w:rPr>
        <w:t xml:space="preserve">παρουσιάζουν </w:t>
      </w:r>
      <w:r w:rsidR="0019089E" w:rsidRPr="00F86809">
        <w:rPr>
          <w:rFonts w:eastAsiaTheme="minorEastAsia"/>
          <w:bCs/>
          <w:sz w:val="24"/>
          <w:szCs w:val="24"/>
        </w:rPr>
        <w:t>υψηλή συναισθηματική νοημοσύνη (</w:t>
      </w:r>
      <w:r w:rsidR="0019089E" w:rsidRPr="00F86809">
        <w:rPr>
          <w:rFonts w:eastAsiaTheme="minorEastAsia"/>
          <w:bCs/>
          <w:sz w:val="24"/>
          <w:szCs w:val="24"/>
          <w:lang w:val="en-US"/>
        </w:rPr>
        <w:t>Gottman</w:t>
      </w:r>
      <w:r w:rsidR="0019089E" w:rsidRPr="00F86809">
        <w:rPr>
          <w:rFonts w:eastAsiaTheme="minorEastAsia"/>
          <w:bCs/>
          <w:sz w:val="24"/>
          <w:szCs w:val="24"/>
        </w:rPr>
        <w:t>, 2000: 45).</w:t>
      </w:r>
      <w:r w:rsidR="00AC3FD5" w:rsidRPr="00F86809">
        <w:rPr>
          <w:rFonts w:eastAsiaTheme="minorEastAsia"/>
          <w:bCs/>
          <w:sz w:val="24"/>
          <w:szCs w:val="24"/>
        </w:rPr>
        <w:t xml:space="preserve"> Έχει αποδειχθεί, πως γονείς, οι οποίοι </w:t>
      </w:r>
      <w:r w:rsidR="002165CF">
        <w:rPr>
          <w:rFonts w:eastAsiaTheme="minorEastAsia"/>
          <w:bCs/>
          <w:sz w:val="24"/>
          <w:szCs w:val="24"/>
        </w:rPr>
        <w:t>παρέχουν φροντίδα και περιποίηση σ</w:t>
      </w:r>
      <w:r w:rsidR="00AC3FD5" w:rsidRPr="00F86809">
        <w:rPr>
          <w:rFonts w:eastAsiaTheme="minorEastAsia"/>
          <w:bCs/>
          <w:sz w:val="24"/>
          <w:szCs w:val="24"/>
        </w:rPr>
        <w:t>τα παιδιά τους, τα καθιστούν ικανά να βιώνουν συναισθήματα και καταστάσεις άλλων ανθρώπων και να συναισθάνονται (</w:t>
      </w:r>
      <w:r w:rsidR="00AC3FD5" w:rsidRPr="00F86809">
        <w:rPr>
          <w:rFonts w:eastAsiaTheme="minorEastAsia"/>
          <w:bCs/>
          <w:sz w:val="24"/>
          <w:szCs w:val="24"/>
          <w:lang w:val="en-US"/>
        </w:rPr>
        <w:t>Eisenberg</w:t>
      </w:r>
      <w:r w:rsidR="00AC3FD5" w:rsidRPr="00F86809">
        <w:rPr>
          <w:rFonts w:eastAsiaTheme="minorEastAsia"/>
          <w:bCs/>
          <w:sz w:val="24"/>
          <w:szCs w:val="24"/>
        </w:rPr>
        <w:t xml:space="preserve">, </w:t>
      </w:r>
      <w:proofErr w:type="spellStart"/>
      <w:r w:rsidR="00AC3FD5" w:rsidRPr="00F86809">
        <w:rPr>
          <w:rFonts w:eastAsiaTheme="minorEastAsia"/>
          <w:bCs/>
          <w:sz w:val="24"/>
          <w:szCs w:val="24"/>
          <w:lang w:val="en-US"/>
        </w:rPr>
        <w:t>Spinrad</w:t>
      </w:r>
      <w:proofErr w:type="spellEnd"/>
      <w:r w:rsidR="00AC3FD5" w:rsidRPr="00F86809">
        <w:rPr>
          <w:rFonts w:eastAsiaTheme="minorEastAsia"/>
          <w:bCs/>
          <w:sz w:val="24"/>
          <w:szCs w:val="24"/>
        </w:rPr>
        <w:t xml:space="preserve"> &amp; </w:t>
      </w:r>
      <w:proofErr w:type="spellStart"/>
      <w:r w:rsidR="00AC3FD5" w:rsidRPr="00F86809">
        <w:rPr>
          <w:rFonts w:eastAsiaTheme="minorEastAsia"/>
          <w:bCs/>
          <w:sz w:val="24"/>
          <w:szCs w:val="24"/>
          <w:lang w:val="en-US"/>
        </w:rPr>
        <w:t>Sadovsky</w:t>
      </w:r>
      <w:proofErr w:type="spellEnd"/>
      <w:r w:rsidR="00AC3FD5" w:rsidRPr="00F86809">
        <w:rPr>
          <w:rFonts w:eastAsiaTheme="minorEastAsia"/>
          <w:bCs/>
          <w:sz w:val="24"/>
          <w:szCs w:val="24"/>
        </w:rPr>
        <w:t xml:space="preserve">, 2006). </w:t>
      </w:r>
    </w:p>
    <w:p w:rsidR="00E30283" w:rsidRDefault="00264914" w:rsidP="00CA5D7D">
      <w:pPr>
        <w:widowControl/>
        <w:autoSpaceDE/>
        <w:autoSpaceDN/>
        <w:spacing w:line="360" w:lineRule="auto"/>
        <w:ind w:right="567"/>
        <w:jc w:val="both"/>
        <w:rPr>
          <w:bCs/>
          <w:sz w:val="24"/>
          <w:szCs w:val="24"/>
        </w:rPr>
      </w:pPr>
      <w:r w:rsidRPr="00F86809">
        <w:rPr>
          <w:rFonts w:eastAsiaTheme="minorEastAsia"/>
          <w:bCs/>
          <w:sz w:val="24"/>
          <w:szCs w:val="24"/>
        </w:rPr>
        <w:t xml:space="preserve">     </w:t>
      </w:r>
      <w:r w:rsidR="00541982">
        <w:rPr>
          <w:rFonts w:eastAsiaTheme="minorEastAsia"/>
          <w:bCs/>
          <w:sz w:val="24"/>
          <w:szCs w:val="24"/>
        </w:rPr>
        <w:t xml:space="preserve">Επιπρόσθετα, </w:t>
      </w:r>
      <w:r w:rsidR="00EC31E0" w:rsidRPr="00F86809">
        <w:rPr>
          <w:rFonts w:eastAsiaTheme="minorEastAsia"/>
          <w:bCs/>
          <w:sz w:val="24"/>
          <w:szCs w:val="24"/>
        </w:rPr>
        <w:t>αξίζει να σημειωθεί, πως άλλοι παράγοντες οι οποίοι επηρεάζουν την καλλιέργεια της ενσυναισθητικής ικανότητας τόσο στην ενήλικη όσο και στην παιδική ηλικία είναι οι εξής: η φαντασία, το προσωπικό άγχος (</w:t>
      </w:r>
      <w:r w:rsidR="00EC31E0" w:rsidRPr="00F86809">
        <w:rPr>
          <w:rFonts w:eastAsiaTheme="minorEastAsia"/>
          <w:bCs/>
          <w:sz w:val="24"/>
          <w:szCs w:val="24"/>
          <w:lang w:val="en-US"/>
        </w:rPr>
        <w:t>personal</w:t>
      </w:r>
      <w:r w:rsidR="00EC31E0" w:rsidRPr="00F86809">
        <w:rPr>
          <w:rFonts w:eastAsiaTheme="minorEastAsia"/>
          <w:bCs/>
          <w:sz w:val="24"/>
          <w:szCs w:val="24"/>
        </w:rPr>
        <w:t xml:space="preserve"> </w:t>
      </w:r>
      <w:r w:rsidR="00EC31E0" w:rsidRPr="00F86809">
        <w:rPr>
          <w:rFonts w:eastAsiaTheme="minorEastAsia"/>
          <w:bCs/>
          <w:sz w:val="24"/>
          <w:szCs w:val="24"/>
          <w:lang w:val="en-US"/>
        </w:rPr>
        <w:t>distress</w:t>
      </w:r>
      <w:r w:rsidR="00EC31E0" w:rsidRPr="00F86809">
        <w:rPr>
          <w:rFonts w:eastAsiaTheme="minorEastAsia"/>
          <w:bCs/>
          <w:sz w:val="24"/>
          <w:szCs w:val="24"/>
        </w:rPr>
        <w:t>), η θυμική ενσυναίσθηση (</w:t>
      </w:r>
      <w:r w:rsidR="00EC31E0" w:rsidRPr="00F86809">
        <w:rPr>
          <w:rFonts w:eastAsiaTheme="minorEastAsia"/>
          <w:bCs/>
          <w:sz w:val="24"/>
          <w:szCs w:val="24"/>
          <w:lang w:val="en-US"/>
        </w:rPr>
        <w:t>empathic</w:t>
      </w:r>
      <w:r w:rsidR="00EC31E0" w:rsidRPr="00F86809">
        <w:rPr>
          <w:rFonts w:eastAsiaTheme="minorEastAsia"/>
          <w:bCs/>
          <w:sz w:val="24"/>
          <w:szCs w:val="24"/>
        </w:rPr>
        <w:t xml:space="preserve"> </w:t>
      </w:r>
      <w:r w:rsidR="00EC31E0" w:rsidRPr="00F86809">
        <w:rPr>
          <w:rFonts w:eastAsiaTheme="minorEastAsia"/>
          <w:bCs/>
          <w:sz w:val="24"/>
          <w:szCs w:val="24"/>
          <w:lang w:val="en-US"/>
        </w:rPr>
        <w:t>concern</w:t>
      </w:r>
      <w:r w:rsidR="00EC31E0" w:rsidRPr="00F86809">
        <w:rPr>
          <w:rFonts w:eastAsiaTheme="minorEastAsia"/>
          <w:bCs/>
          <w:sz w:val="24"/>
          <w:szCs w:val="24"/>
        </w:rPr>
        <w:t>) και η προοπτική του/της άλλου/άλλης (Davis,1980)</w:t>
      </w:r>
      <w:r w:rsidR="00352936" w:rsidRPr="00F86809">
        <w:rPr>
          <w:rFonts w:eastAsiaTheme="minorEastAsia"/>
          <w:bCs/>
          <w:sz w:val="24"/>
          <w:szCs w:val="24"/>
        </w:rPr>
        <w:t xml:space="preserve">. </w:t>
      </w:r>
      <w:r w:rsidR="008B3679" w:rsidRPr="00F86809">
        <w:rPr>
          <w:rFonts w:eastAsiaTheme="minorEastAsia"/>
          <w:bCs/>
          <w:sz w:val="24"/>
          <w:szCs w:val="24"/>
        </w:rPr>
        <w:t>Σ</w:t>
      </w:r>
      <w:r w:rsidR="00352936" w:rsidRPr="00F86809">
        <w:rPr>
          <w:rFonts w:eastAsiaTheme="minorEastAsia"/>
          <w:bCs/>
          <w:sz w:val="24"/>
          <w:szCs w:val="24"/>
        </w:rPr>
        <w:t>ύμφωνα με την Kalliopuska (1992), η</w:t>
      </w:r>
      <w:r w:rsidR="008B3679" w:rsidRPr="00F86809">
        <w:rPr>
          <w:rFonts w:eastAsiaTheme="minorEastAsia"/>
          <w:bCs/>
          <w:sz w:val="24"/>
          <w:szCs w:val="24"/>
        </w:rPr>
        <w:t xml:space="preserve">  ενσυ</w:t>
      </w:r>
      <w:r w:rsidR="00716070">
        <w:rPr>
          <w:rFonts w:eastAsiaTheme="minorEastAsia"/>
          <w:bCs/>
          <w:sz w:val="24"/>
          <w:szCs w:val="24"/>
        </w:rPr>
        <w:t>ναίσθηση θα πρέπει να ενισχύε</w:t>
      </w:r>
      <w:r w:rsidR="008B3679" w:rsidRPr="00F86809">
        <w:rPr>
          <w:rFonts w:eastAsiaTheme="minorEastAsia"/>
          <w:bCs/>
          <w:sz w:val="24"/>
          <w:szCs w:val="24"/>
        </w:rPr>
        <w:t xml:space="preserve">ται από </w:t>
      </w:r>
      <w:r w:rsidR="00A83B6D" w:rsidRPr="00F86809">
        <w:rPr>
          <w:rFonts w:eastAsiaTheme="minorEastAsia"/>
          <w:bCs/>
          <w:sz w:val="24"/>
          <w:szCs w:val="24"/>
        </w:rPr>
        <w:t xml:space="preserve">την οικογένεια </w:t>
      </w:r>
      <w:r w:rsidR="008B3679" w:rsidRPr="00F86809">
        <w:rPr>
          <w:rFonts w:eastAsiaTheme="minorEastAsia"/>
          <w:bCs/>
          <w:sz w:val="24"/>
          <w:szCs w:val="24"/>
        </w:rPr>
        <w:t xml:space="preserve">ήδη από μικρή ηλικία </w:t>
      </w:r>
      <w:r w:rsidR="00311EAA" w:rsidRPr="00F86809">
        <w:rPr>
          <w:rFonts w:eastAsiaTheme="minorEastAsia"/>
          <w:bCs/>
          <w:sz w:val="24"/>
          <w:szCs w:val="24"/>
        </w:rPr>
        <w:t>και στην πορεία να αναλαμβάνει το</w:t>
      </w:r>
      <w:r w:rsidR="004F384A" w:rsidRPr="00F86809">
        <w:rPr>
          <w:rFonts w:eastAsiaTheme="minorEastAsia"/>
          <w:bCs/>
          <w:sz w:val="24"/>
          <w:szCs w:val="24"/>
        </w:rPr>
        <w:t>ν ίδιο ρόλο το</w:t>
      </w:r>
      <w:r w:rsidR="00311EAA" w:rsidRPr="00F86809">
        <w:rPr>
          <w:rFonts w:eastAsiaTheme="minorEastAsia"/>
          <w:bCs/>
          <w:sz w:val="24"/>
          <w:szCs w:val="24"/>
        </w:rPr>
        <w:t xml:space="preserve"> σχολείο. </w:t>
      </w:r>
      <w:r w:rsidR="00A83B6D" w:rsidRPr="00F86809">
        <w:rPr>
          <w:rFonts w:eastAsiaTheme="minorEastAsia"/>
          <w:bCs/>
          <w:sz w:val="24"/>
          <w:szCs w:val="24"/>
        </w:rPr>
        <w:t>Επιπρόσθετα</w:t>
      </w:r>
      <w:r w:rsidR="00C736FB" w:rsidRPr="00F86809">
        <w:rPr>
          <w:rFonts w:eastAsiaTheme="minorEastAsia"/>
          <w:bCs/>
          <w:sz w:val="24"/>
          <w:szCs w:val="24"/>
        </w:rPr>
        <w:t xml:space="preserve">, </w:t>
      </w:r>
      <w:r w:rsidR="007154EA">
        <w:rPr>
          <w:rFonts w:eastAsiaTheme="minorEastAsia"/>
          <w:bCs/>
          <w:sz w:val="24"/>
          <w:szCs w:val="24"/>
        </w:rPr>
        <w:t xml:space="preserve">έχει αποδειχθεί, </w:t>
      </w:r>
      <w:r w:rsidR="00C736FB" w:rsidRPr="00F86809">
        <w:rPr>
          <w:rFonts w:eastAsiaTheme="minorEastAsia"/>
          <w:bCs/>
          <w:sz w:val="24"/>
          <w:szCs w:val="24"/>
        </w:rPr>
        <w:t xml:space="preserve">πως τα κορίτσια </w:t>
      </w:r>
      <w:r w:rsidR="00394954">
        <w:rPr>
          <w:rFonts w:eastAsiaTheme="minorEastAsia"/>
          <w:bCs/>
          <w:sz w:val="24"/>
          <w:szCs w:val="24"/>
        </w:rPr>
        <w:t xml:space="preserve">παρουσιάζουν αυξημένη ενσυναισθητική ικανότητα </w:t>
      </w:r>
      <w:r w:rsidR="008C39C8">
        <w:rPr>
          <w:rFonts w:eastAsiaTheme="minorEastAsia"/>
          <w:bCs/>
          <w:sz w:val="24"/>
          <w:szCs w:val="24"/>
        </w:rPr>
        <w:t xml:space="preserve">συγκριτικά με τα αγόρια </w:t>
      </w:r>
      <w:r w:rsidR="00DB51A8" w:rsidRPr="00F86809">
        <w:rPr>
          <w:rFonts w:eastAsiaTheme="minorEastAsia"/>
          <w:bCs/>
          <w:sz w:val="24"/>
          <w:szCs w:val="24"/>
        </w:rPr>
        <w:t>στη μέση παιδική ηλικία. Ίσως το παραπάνω να εξηγεί</w:t>
      </w:r>
      <w:r w:rsidR="0089520E" w:rsidRPr="00F86809">
        <w:rPr>
          <w:rFonts w:eastAsiaTheme="minorEastAsia"/>
          <w:bCs/>
          <w:sz w:val="24"/>
          <w:szCs w:val="24"/>
        </w:rPr>
        <w:t xml:space="preserve">ται </w:t>
      </w:r>
      <w:r w:rsidR="006F277F" w:rsidRPr="00F86809">
        <w:rPr>
          <w:rFonts w:eastAsiaTheme="minorEastAsia"/>
          <w:bCs/>
          <w:sz w:val="24"/>
          <w:szCs w:val="24"/>
        </w:rPr>
        <w:t xml:space="preserve">με το </w:t>
      </w:r>
      <w:r w:rsidR="002734FE" w:rsidRPr="00F86809">
        <w:rPr>
          <w:rFonts w:eastAsiaTheme="minorEastAsia"/>
          <w:bCs/>
          <w:sz w:val="24"/>
          <w:szCs w:val="24"/>
        </w:rPr>
        <w:t xml:space="preserve">γεγονός </w:t>
      </w:r>
      <w:r w:rsidR="006F277F" w:rsidRPr="00F86809">
        <w:rPr>
          <w:rFonts w:eastAsiaTheme="minorEastAsia"/>
          <w:bCs/>
          <w:sz w:val="24"/>
          <w:szCs w:val="24"/>
        </w:rPr>
        <w:t xml:space="preserve">ότι οι ενήλικες δημιουργούν μία </w:t>
      </w:r>
      <w:r w:rsidR="00DB51A8" w:rsidRPr="00F86809">
        <w:rPr>
          <w:rFonts w:eastAsiaTheme="minorEastAsia"/>
          <w:bCs/>
          <w:sz w:val="24"/>
          <w:szCs w:val="24"/>
        </w:rPr>
        <w:t xml:space="preserve">τάση στα κορίτσια να υιοθετούν τέτοιες συμπεριφορές όπως </w:t>
      </w:r>
      <w:r w:rsidR="001D6319" w:rsidRPr="00F86809">
        <w:rPr>
          <w:rFonts w:eastAsiaTheme="minorEastAsia"/>
          <w:bCs/>
          <w:sz w:val="24"/>
          <w:szCs w:val="24"/>
        </w:rPr>
        <w:t xml:space="preserve">αρμόζει </w:t>
      </w:r>
      <w:r w:rsidR="00472D3B" w:rsidRPr="00F86809">
        <w:rPr>
          <w:rFonts w:eastAsiaTheme="minorEastAsia"/>
          <w:bCs/>
          <w:sz w:val="24"/>
          <w:szCs w:val="24"/>
        </w:rPr>
        <w:t>στο φύλο τους</w:t>
      </w:r>
      <w:r w:rsidR="00DB51A8" w:rsidRPr="00F86809">
        <w:rPr>
          <w:rFonts w:eastAsiaTheme="minorEastAsia"/>
          <w:bCs/>
          <w:sz w:val="24"/>
          <w:szCs w:val="24"/>
        </w:rPr>
        <w:t>.</w:t>
      </w:r>
      <w:r w:rsidR="00472D3B" w:rsidRPr="00F86809">
        <w:rPr>
          <w:rFonts w:eastAsiaTheme="minorEastAsia"/>
          <w:bCs/>
          <w:sz w:val="24"/>
          <w:szCs w:val="24"/>
        </w:rPr>
        <w:t xml:space="preserve"> </w:t>
      </w:r>
      <w:r w:rsidR="00FE21D4" w:rsidRPr="00F86809">
        <w:rPr>
          <w:rFonts w:eastAsiaTheme="minorEastAsia"/>
          <w:bCs/>
          <w:sz w:val="24"/>
          <w:szCs w:val="24"/>
        </w:rPr>
        <w:t xml:space="preserve">Από την κοινωνία </w:t>
      </w:r>
      <w:r w:rsidR="00472D3B" w:rsidRPr="00F86809">
        <w:rPr>
          <w:rFonts w:eastAsiaTheme="minorEastAsia"/>
          <w:bCs/>
          <w:sz w:val="24"/>
          <w:szCs w:val="24"/>
        </w:rPr>
        <w:t xml:space="preserve">τα κορίτσια </w:t>
      </w:r>
      <w:r w:rsidR="00C249C8" w:rsidRPr="00F86809">
        <w:rPr>
          <w:rFonts w:eastAsiaTheme="minorEastAsia"/>
          <w:bCs/>
          <w:sz w:val="24"/>
          <w:szCs w:val="24"/>
        </w:rPr>
        <w:t xml:space="preserve">ωθούνται </w:t>
      </w:r>
      <w:r w:rsidR="00472D3B" w:rsidRPr="00F86809">
        <w:rPr>
          <w:rFonts w:eastAsiaTheme="minorEastAsia"/>
          <w:bCs/>
          <w:sz w:val="24"/>
          <w:szCs w:val="24"/>
        </w:rPr>
        <w:t xml:space="preserve">πολύ περισσότερο απ’ ότι τα αγόρια </w:t>
      </w:r>
      <w:r w:rsidR="00C249C8" w:rsidRPr="00F86809">
        <w:rPr>
          <w:rFonts w:eastAsiaTheme="minorEastAsia"/>
          <w:bCs/>
          <w:sz w:val="24"/>
          <w:szCs w:val="24"/>
        </w:rPr>
        <w:t xml:space="preserve">για </w:t>
      </w:r>
      <w:r w:rsidR="00472D3B" w:rsidRPr="00F86809">
        <w:rPr>
          <w:rFonts w:eastAsiaTheme="minorEastAsia"/>
          <w:bCs/>
          <w:sz w:val="24"/>
          <w:szCs w:val="24"/>
        </w:rPr>
        <w:t>να αναπτύξουν την κοινωνικοποίησή τους, τη συναισθηματική τους ωριμότητα και την επικοινωνιακή ικανότητά τους (Zahn - Waxler &amp; Radke - Yarrow, 1990).</w:t>
      </w:r>
    </w:p>
    <w:p w:rsidR="007154EA" w:rsidRDefault="007154EA" w:rsidP="00CA5D7D">
      <w:pPr>
        <w:widowControl/>
        <w:autoSpaceDE/>
        <w:autoSpaceDN/>
        <w:spacing w:line="360" w:lineRule="auto"/>
        <w:ind w:right="567"/>
        <w:jc w:val="both"/>
        <w:rPr>
          <w:bCs/>
          <w:sz w:val="24"/>
          <w:szCs w:val="24"/>
        </w:rPr>
      </w:pPr>
    </w:p>
    <w:p w:rsidR="007154EA" w:rsidRPr="00CA5D7D" w:rsidRDefault="007154EA" w:rsidP="00CA5D7D">
      <w:pPr>
        <w:widowControl/>
        <w:autoSpaceDE/>
        <w:autoSpaceDN/>
        <w:spacing w:line="360" w:lineRule="auto"/>
        <w:ind w:right="567"/>
        <w:jc w:val="both"/>
        <w:rPr>
          <w:bCs/>
          <w:sz w:val="24"/>
          <w:szCs w:val="24"/>
        </w:rPr>
      </w:pPr>
    </w:p>
    <w:p w:rsidR="00A26813" w:rsidRDefault="00264914" w:rsidP="005C14CA">
      <w:pPr>
        <w:keepNext/>
        <w:keepLines/>
        <w:widowControl/>
        <w:autoSpaceDE/>
        <w:autoSpaceDN/>
        <w:spacing w:before="120" w:line="252" w:lineRule="auto"/>
        <w:jc w:val="both"/>
        <w:outlineLvl w:val="2"/>
        <w:rPr>
          <w:b/>
          <w:spacing w:val="4"/>
          <w:sz w:val="24"/>
          <w:szCs w:val="24"/>
        </w:rPr>
      </w:pPr>
      <w:bookmarkStart w:id="13" w:name="_Toc135681224"/>
      <w:r>
        <w:rPr>
          <w:rFonts w:eastAsiaTheme="majorEastAsia"/>
          <w:b/>
          <w:spacing w:val="4"/>
          <w:sz w:val="24"/>
          <w:szCs w:val="24"/>
        </w:rPr>
        <w:lastRenderedPageBreak/>
        <w:t xml:space="preserve">1.4 </w:t>
      </w:r>
      <w:r w:rsidR="00971AA6" w:rsidRPr="00F86809">
        <w:rPr>
          <w:rFonts w:eastAsiaTheme="majorEastAsia"/>
          <w:b/>
          <w:spacing w:val="4"/>
          <w:sz w:val="24"/>
          <w:szCs w:val="24"/>
        </w:rPr>
        <w:t>Β</w:t>
      </w:r>
      <w:r w:rsidR="00A74CE8" w:rsidRPr="00F86809">
        <w:rPr>
          <w:rFonts w:eastAsiaTheme="majorEastAsia"/>
          <w:b/>
          <w:spacing w:val="4"/>
          <w:sz w:val="24"/>
          <w:szCs w:val="24"/>
        </w:rPr>
        <w:t xml:space="preserve">ασικές αρχές ανάπτυξης της </w:t>
      </w:r>
      <w:r w:rsidR="00393C97" w:rsidRPr="00F86809">
        <w:rPr>
          <w:rFonts w:eastAsiaTheme="majorEastAsia"/>
          <w:b/>
          <w:spacing w:val="4"/>
          <w:sz w:val="24"/>
          <w:szCs w:val="24"/>
        </w:rPr>
        <w:t>ενσυναίσθησης</w:t>
      </w:r>
      <w:r w:rsidR="0003797F" w:rsidRPr="00F86809">
        <w:rPr>
          <w:rFonts w:eastAsiaTheme="majorEastAsia"/>
          <w:b/>
          <w:spacing w:val="4"/>
          <w:sz w:val="24"/>
          <w:szCs w:val="24"/>
        </w:rPr>
        <w:t xml:space="preserve"> </w:t>
      </w:r>
      <w:r w:rsidR="00813C57" w:rsidRPr="00F86809">
        <w:rPr>
          <w:rFonts w:eastAsiaTheme="majorEastAsia"/>
          <w:b/>
          <w:spacing w:val="4"/>
          <w:sz w:val="24"/>
          <w:szCs w:val="24"/>
        </w:rPr>
        <w:t>των παιδιών</w:t>
      </w:r>
      <w:bookmarkEnd w:id="13"/>
      <w:r w:rsidR="00813C57" w:rsidRPr="00F86809">
        <w:rPr>
          <w:rFonts w:eastAsiaTheme="majorEastAsia"/>
          <w:b/>
          <w:spacing w:val="4"/>
          <w:sz w:val="24"/>
          <w:szCs w:val="24"/>
        </w:rPr>
        <w:t xml:space="preserve"> </w:t>
      </w:r>
    </w:p>
    <w:p w:rsidR="001E5753" w:rsidRPr="001E5753" w:rsidRDefault="001E5753" w:rsidP="001E5753">
      <w:pPr>
        <w:widowControl/>
        <w:autoSpaceDE/>
        <w:autoSpaceDN/>
        <w:spacing w:after="160" w:line="252" w:lineRule="auto"/>
        <w:jc w:val="both"/>
        <w:rPr>
          <w:rFonts w:ascii="Calibri" w:hAnsi="Calibri"/>
        </w:rPr>
      </w:pPr>
    </w:p>
    <w:p w:rsidR="009F02F2" w:rsidRPr="00F86809" w:rsidRDefault="00264914" w:rsidP="00293ABD">
      <w:pPr>
        <w:widowControl/>
        <w:autoSpaceDE/>
        <w:autoSpaceDN/>
        <w:spacing w:line="360" w:lineRule="auto"/>
        <w:ind w:right="567"/>
        <w:jc w:val="both"/>
        <w:rPr>
          <w:bCs/>
          <w:sz w:val="24"/>
          <w:szCs w:val="24"/>
        </w:rPr>
      </w:pPr>
      <w:r w:rsidRPr="00F86809">
        <w:rPr>
          <w:rFonts w:eastAsiaTheme="minorEastAsia"/>
          <w:bCs/>
          <w:sz w:val="24"/>
          <w:szCs w:val="24"/>
        </w:rPr>
        <w:t xml:space="preserve">     </w:t>
      </w:r>
      <w:r w:rsidR="00095E8E" w:rsidRPr="00F86809">
        <w:rPr>
          <w:rFonts w:eastAsiaTheme="minorEastAsia"/>
          <w:bCs/>
          <w:sz w:val="24"/>
          <w:szCs w:val="24"/>
        </w:rPr>
        <w:t>Η ε</w:t>
      </w:r>
      <w:r w:rsidR="00F92E19">
        <w:rPr>
          <w:rFonts w:eastAsiaTheme="minorEastAsia"/>
          <w:bCs/>
          <w:sz w:val="24"/>
          <w:szCs w:val="24"/>
        </w:rPr>
        <w:t>νσυναίσθηση, όπως αναφέρθηκε</w:t>
      </w:r>
      <w:r w:rsidR="00515560" w:rsidRPr="00F86809">
        <w:rPr>
          <w:rFonts w:eastAsiaTheme="minorEastAsia"/>
          <w:bCs/>
          <w:sz w:val="24"/>
          <w:szCs w:val="24"/>
        </w:rPr>
        <w:t xml:space="preserve"> παραπάνω</w:t>
      </w:r>
      <w:r w:rsidR="00095E8E" w:rsidRPr="00F86809">
        <w:rPr>
          <w:rFonts w:eastAsiaTheme="minorEastAsia"/>
          <w:bCs/>
          <w:sz w:val="24"/>
          <w:szCs w:val="24"/>
        </w:rPr>
        <w:t xml:space="preserve">, </w:t>
      </w:r>
      <w:r w:rsidR="0020182C">
        <w:rPr>
          <w:rFonts w:eastAsiaTheme="minorEastAsia"/>
          <w:bCs/>
          <w:sz w:val="24"/>
          <w:szCs w:val="24"/>
        </w:rPr>
        <w:t>διαδραματίζει έναν σπουδαίο ρόλο στις διαπροσωπικές σχέσεις, καθώς μέσω αυτής τα άτομα είναι ικανά να αντιμετωπίζουν τους/τις άλλους/άλλες</w:t>
      </w:r>
      <w:r w:rsidR="00422D9F">
        <w:rPr>
          <w:rFonts w:eastAsiaTheme="minorEastAsia"/>
          <w:bCs/>
          <w:sz w:val="24"/>
          <w:szCs w:val="24"/>
        </w:rPr>
        <w:t xml:space="preserve">, έχοντας αντιληφθεί αυθόρμητα τις σκέψεις, τα συναισθήματά </w:t>
      </w:r>
      <w:r w:rsidR="00095E8E" w:rsidRPr="00F86809">
        <w:rPr>
          <w:rFonts w:eastAsiaTheme="minorEastAsia"/>
          <w:bCs/>
          <w:sz w:val="24"/>
          <w:szCs w:val="24"/>
        </w:rPr>
        <w:t xml:space="preserve">και </w:t>
      </w:r>
      <w:r w:rsidR="00422D9F">
        <w:rPr>
          <w:rFonts w:eastAsiaTheme="minorEastAsia"/>
          <w:bCs/>
          <w:sz w:val="24"/>
          <w:szCs w:val="24"/>
        </w:rPr>
        <w:t xml:space="preserve">τις διαθέσεις τους </w:t>
      </w:r>
      <w:r w:rsidR="00095E8E" w:rsidRPr="00F86809">
        <w:rPr>
          <w:rFonts w:eastAsiaTheme="minorEastAsia"/>
          <w:bCs/>
          <w:sz w:val="24"/>
          <w:szCs w:val="24"/>
        </w:rPr>
        <w:t>(Ferreira, 1961: 93).</w:t>
      </w:r>
      <w:r w:rsidR="00CA0DB8" w:rsidRPr="00F86809">
        <w:rPr>
          <w:rFonts w:eastAsiaTheme="minorEastAsia"/>
          <w:bCs/>
          <w:sz w:val="24"/>
          <w:szCs w:val="24"/>
        </w:rPr>
        <w:t xml:space="preserve"> </w:t>
      </w:r>
      <w:r w:rsidR="00C3320D">
        <w:rPr>
          <w:rFonts w:eastAsiaTheme="minorEastAsia"/>
          <w:bCs/>
          <w:sz w:val="24"/>
          <w:szCs w:val="24"/>
        </w:rPr>
        <w:t xml:space="preserve">Μέσω αυτής της διαδικασίας </w:t>
      </w:r>
      <w:r w:rsidR="00C3320D" w:rsidRPr="00C3320D">
        <w:rPr>
          <w:rFonts w:eastAsiaTheme="minorEastAsia"/>
          <w:bCs/>
          <w:sz w:val="24"/>
          <w:szCs w:val="24"/>
        </w:rPr>
        <w:t>ο</w:t>
      </w:r>
      <w:r w:rsidR="00E30A4E" w:rsidRPr="00F86809">
        <w:rPr>
          <w:rFonts w:eastAsiaTheme="minorEastAsia"/>
          <w:bCs/>
          <w:sz w:val="24"/>
          <w:szCs w:val="24"/>
        </w:rPr>
        <w:t>ι άνθρωποι</w:t>
      </w:r>
      <w:r w:rsidR="00BF2A0D" w:rsidRPr="00F86809">
        <w:rPr>
          <w:rFonts w:eastAsiaTheme="minorEastAsia"/>
          <w:bCs/>
          <w:sz w:val="24"/>
          <w:szCs w:val="24"/>
        </w:rPr>
        <w:t xml:space="preserve"> </w:t>
      </w:r>
      <w:r w:rsidR="00ED75A4" w:rsidRPr="00F86809">
        <w:rPr>
          <w:rFonts w:eastAsiaTheme="minorEastAsia"/>
          <w:bCs/>
          <w:sz w:val="24"/>
          <w:szCs w:val="24"/>
        </w:rPr>
        <w:t xml:space="preserve">δένονται συναισθηματικά, επικοινωνούν, εμπιστεύονται </w:t>
      </w:r>
      <w:r w:rsidR="005A72A5" w:rsidRPr="00F86809">
        <w:rPr>
          <w:rFonts w:eastAsiaTheme="minorEastAsia"/>
          <w:bCs/>
          <w:sz w:val="24"/>
          <w:szCs w:val="24"/>
        </w:rPr>
        <w:t xml:space="preserve">ο/η ένας/μία τον/την άλλον/η </w:t>
      </w:r>
      <w:r w:rsidR="00ED75A4" w:rsidRPr="00F86809">
        <w:rPr>
          <w:rFonts w:eastAsiaTheme="minorEastAsia"/>
          <w:bCs/>
          <w:sz w:val="24"/>
          <w:szCs w:val="24"/>
        </w:rPr>
        <w:t>και καταφέρνουν να επιλύουν τις συγκρούσεις μεταξύ τους.</w:t>
      </w:r>
    </w:p>
    <w:p w:rsidR="00856E0D" w:rsidRPr="00F86809" w:rsidRDefault="00264914" w:rsidP="00293ABD">
      <w:pPr>
        <w:widowControl/>
        <w:autoSpaceDE/>
        <w:autoSpaceDN/>
        <w:spacing w:line="360" w:lineRule="auto"/>
        <w:ind w:right="567"/>
        <w:jc w:val="both"/>
        <w:rPr>
          <w:bCs/>
          <w:sz w:val="24"/>
          <w:szCs w:val="24"/>
        </w:rPr>
      </w:pPr>
      <w:r w:rsidRPr="00F86809">
        <w:rPr>
          <w:rFonts w:eastAsiaTheme="minorEastAsia"/>
          <w:bCs/>
          <w:sz w:val="24"/>
          <w:szCs w:val="24"/>
        </w:rPr>
        <w:t xml:space="preserve">     </w:t>
      </w:r>
      <w:r w:rsidR="00053BF4">
        <w:rPr>
          <w:rFonts w:eastAsiaTheme="minorEastAsia"/>
          <w:bCs/>
          <w:sz w:val="24"/>
          <w:szCs w:val="24"/>
        </w:rPr>
        <w:t>Οι παράγοντες, που συμμετέχουν στην καλλιέργεια και στην ανάπτυξη της ενσυναίσθησης ποικ</w:t>
      </w:r>
      <w:r w:rsidR="0069390D">
        <w:rPr>
          <w:rFonts w:eastAsiaTheme="minorEastAsia"/>
          <w:bCs/>
          <w:sz w:val="24"/>
          <w:szCs w:val="24"/>
        </w:rPr>
        <w:t xml:space="preserve">ίλλουν, όπως είναι </w:t>
      </w:r>
      <w:r w:rsidR="004E3961" w:rsidRPr="00F86809">
        <w:rPr>
          <w:rFonts w:eastAsiaTheme="minorEastAsia"/>
          <w:bCs/>
          <w:sz w:val="24"/>
          <w:szCs w:val="24"/>
        </w:rPr>
        <w:t xml:space="preserve">η εκπαίδευση, </w:t>
      </w:r>
      <w:r w:rsidR="00BF05F2" w:rsidRPr="00F86809">
        <w:rPr>
          <w:rFonts w:eastAsiaTheme="minorEastAsia"/>
          <w:bCs/>
          <w:sz w:val="24"/>
          <w:szCs w:val="24"/>
        </w:rPr>
        <w:t xml:space="preserve">το οικογενειακό </w:t>
      </w:r>
      <w:r w:rsidR="0069390D">
        <w:rPr>
          <w:rFonts w:eastAsiaTheme="minorEastAsia"/>
          <w:bCs/>
          <w:sz w:val="24"/>
          <w:szCs w:val="24"/>
        </w:rPr>
        <w:t xml:space="preserve">περιβάλλον, </w:t>
      </w:r>
      <w:r w:rsidR="00BF05F2" w:rsidRPr="00F86809">
        <w:rPr>
          <w:rFonts w:eastAsiaTheme="minorEastAsia"/>
          <w:bCs/>
          <w:sz w:val="24"/>
          <w:szCs w:val="24"/>
        </w:rPr>
        <w:t xml:space="preserve">ο κοινωνικός </w:t>
      </w:r>
      <w:r w:rsidR="004E3961" w:rsidRPr="00F86809">
        <w:rPr>
          <w:rFonts w:eastAsiaTheme="minorEastAsia"/>
          <w:bCs/>
          <w:sz w:val="24"/>
          <w:szCs w:val="24"/>
        </w:rPr>
        <w:t>περίγυρος</w:t>
      </w:r>
      <w:r w:rsidR="006F6A50" w:rsidRPr="00F86809">
        <w:rPr>
          <w:rFonts w:eastAsiaTheme="minorEastAsia"/>
          <w:bCs/>
          <w:sz w:val="24"/>
          <w:szCs w:val="24"/>
        </w:rPr>
        <w:t xml:space="preserve"> και η τέχνη</w:t>
      </w:r>
      <w:r w:rsidR="00BF05F2" w:rsidRPr="00F86809">
        <w:rPr>
          <w:rFonts w:eastAsiaTheme="minorEastAsia"/>
          <w:bCs/>
          <w:sz w:val="24"/>
          <w:szCs w:val="24"/>
        </w:rPr>
        <w:t xml:space="preserve">. </w:t>
      </w:r>
      <w:r w:rsidR="004E3961" w:rsidRPr="00F86809">
        <w:rPr>
          <w:rFonts w:eastAsiaTheme="minorEastAsia"/>
          <w:bCs/>
          <w:sz w:val="24"/>
          <w:szCs w:val="24"/>
        </w:rPr>
        <w:t xml:space="preserve">Από τους επιστήμονες υποστηρίζεται, πως με συστηματική εκπαίδευση καλλιεργείται η ενσυναίσθηση των παιδιών και </w:t>
      </w:r>
      <w:r w:rsidR="006006E4" w:rsidRPr="00F86809">
        <w:rPr>
          <w:rFonts w:eastAsiaTheme="minorEastAsia"/>
          <w:bCs/>
          <w:sz w:val="24"/>
          <w:szCs w:val="24"/>
        </w:rPr>
        <w:t>τα ίδια εκδηλώνουν</w:t>
      </w:r>
      <w:r w:rsidR="00C63AC5" w:rsidRPr="00F86809">
        <w:rPr>
          <w:rFonts w:eastAsiaTheme="minorEastAsia"/>
          <w:bCs/>
          <w:sz w:val="24"/>
          <w:szCs w:val="24"/>
        </w:rPr>
        <w:t xml:space="preserve"> αργότερα</w:t>
      </w:r>
      <w:r w:rsidR="006006E4" w:rsidRPr="00F86809">
        <w:rPr>
          <w:rFonts w:eastAsiaTheme="minorEastAsia"/>
          <w:bCs/>
          <w:sz w:val="24"/>
          <w:szCs w:val="24"/>
        </w:rPr>
        <w:t xml:space="preserve"> θετικές κοινωνικές συμπεριφορές </w:t>
      </w:r>
      <w:r w:rsidR="004E3961" w:rsidRPr="00F86809">
        <w:rPr>
          <w:rFonts w:eastAsiaTheme="minorEastAsia"/>
          <w:bCs/>
          <w:sz w:val="24"/>
          <w:szCs w:val="24"/>
        </w:rPr>
        <w:t>(</w:t>
      </w:r>
      <w:r w:rsidR="004E3961" w:rsidRPr="00F86809">
        <w:rPr>
          <w:rFonts w:eastAsiaTheme="minorEastAsia"/>
          <w:bCs/>
          <w:sz w:val="24"/>
          <w:szCs w:val="24"/>
          <w:lang w:val="en-US"/>
        </w:rPr>
        <w:t>Black</w:t>
      </w:r>
      <w:r w:rsidR="004E3961" w:rsidRPr="00F86809">
        <w:rPr>
          <w:rFonts w:eastAsiaTheme="minorEastAsia"/>
          <w:bCs/>
          <w:sz w:val="24"/>
          <w:szCs w:val="24"/>
        </w:rPr>
        <w:t xml:space="preserve"> &amp; </w:t>
      </w:r>
      <w:r w:rsidR="004E3961" w:rsidRPr="00F86809">
        <w:rPr>
          <w:rFonts w:eastAsiaTheme="minorEastAsia"/>
          <w:bCs/>
          <w:sz w:val="24"/>
          <w:szCs w:val="24"/>
          <w:lang w:val="en-US"/>
        </w:rPr>
        <w:t>Phillips</w:t>
      </w:r>
      <w:r w:rsidR="004E3961" w:rsidRPr="00F86809">
        <w:rPr>
          <w:rFonts w:eastAsiaTheme="minorEastAsia"/>
          <w:bCs/>
          <w:sz w:val="24"/>
          <w:szCs w:val="24"/>
        </w:rPr>
        <w:t>, 1982· </w:t>
      </w:r>
      <w:proofErr w:type="spellStart"/>
      <w:r w:rsidR="004E3961" w:rsidRPr="00F86809">
        <w:rPr>
          <w:rFonts w:eastAsiaTheme="minorEastAsia"/>
          <w:bCs/>
          <w:sz w:val="24"/>
          <w:szCs w:val="24"/>
          <w:lang w:val="en-US"/>
        </w:rPr>
        <w:t>Herbek</w:t>
      </w:r>
      <w:proofErr w:type="spellEnd"/>
      <w:r w:rsidR="004E3961" w:rsidRPr="00F86809">
        <w:rPr>
          <w:rFonts w:eastAsiaTheme="minorEastAsia"/>
          <w:bCs/>
          <w:sz w:val="24"/>
          <w:szCs w:val="24"/>
        </w:rPr>
        <w:t xml:space="preserve"> &amp; </w:t>
      </w:r>
      <w:proofErr w:type="spellStart"/>
      <w:r w:rsidR="004E3961" w:rsidRPr="00F86809">
        <w:rPr>
          <w:rFonts w:eastAsiaTheme="minorEastAsia"/>
          <w:bCs/>
          <w:sz w:val="24"/>
          <w:szCs w:val="24"/>
          <w:lang w:val="en-US"/>
        </w:rPr>
        <w:t>Yammarino</w:t>
      </w:r>
      <w:proofErr w:type="spellEnd"/>
      <w:r w:rsidR="004E3961" w:rsidRPr="00F86809">
        <w:rPr>
          <w:rFonts w:eastAsiaTheme="minorEastAsia"/>
          <w:bCs/>
          <w:sz w:val="24"/>
          <w:szCs w:val="24"/>
        </w:rPr>
        <w:t>, 1990).</w:t>
      </w:r>
      <w:r w:rsidR="00B46DD4" w:rsidRPr="00F86809">
        <w:rPr>
          <w:rFonts w:eastAsiaTheme="minorEastAsia"/>
          <w:bCs/>
          <w:sz w:val="24"/>
          <w:szCs w:val="24"/>
        </w:rPr>
        <w:t xml:space="preserve"> Παρ’ όλα αυτά </w:t>
      </w:r>
      <w:r w:rsidR="00C63AC5" w:rsidRPr="00F86809">
        <w:rPr>
          <w:rFonts w:eastAsiaTheme="minorEastAsia"/>
          <w:bCs/>
          <w:sz w:val="24"/>
          <w:szCs w:val="24"/>
        </w:rPr>
        <w:t xml:space="preserve">αξίζει να επισημανθεί </w:t>
      </w:r>
      <w:r w:rsidR="007205CC" w:rsidRPr="00F86809">
        <w:rPr>
          <w:rFonts w:eastAsiaTheme="minorEastAsia"/>
          <w:bCs/>
          <w:sz w:val="24"/>
          <w:szCs w:val="24"/>
        </w:rPr>
        <w:t>πως στη σύγχρονη κοινωνία</w:t>
      </w:r>
      <w:r w:rsidR="00B46DD4" w:rsidRPr="00F86809">
        <w:rPr>
          <w:rFonts w:eastAsiaTheme="minorEastAsia"/>
          <w:bCs/>
          <w:sz w:val="24"/>
          <w:szCs w:val="24"/>
        </w:rPr>
        <w:t xml:space="preserve"> η εκπαίδευση παραμελεί σημαντικά τη συναισθη</w:t>
      </w:r>
      <w:r w:rsidR="00072ACB">
        <w:rPr>
          <w:rFonts w:eastAsiaTheme="minorEastAsia"/>
          <w:bCs/>
          <w:sz w:val="24"/>
          <w:szCs w:val="24"/>
        </w:rPr>
        <w:t>ματική ανάπτυξη των μαθητών/τριώ</w:t>
      </w:r>
      <w:r w:rsidR="00B46DD4" w:rsidRPr="00F86809">
        <w:rPr>
          <w:rFonts w:eastAsiaTheme="minorEastAsia"/>
          <w:bCs/>
          <w:sz w:val="24"/>
          <w:szCs w:val="24"/>
        </w:rPr>
        <w:t>ν, καθώς οι εκπαιδευτικοί στόχοι αφορούν κυρίως τη μαθητική τους επίδοση.</w:t>
      </w:r>
      <w:r w:rsidR="007205CC" w:rsidRPr="00F86809">
        <w:rPr>
          <w:rFonts w:eastAsiaTheme="minorEastAsia"/>
          <w:bCs/>
          <w:sz w:val="24"/>
          <w:szCs w:val="24"/>
        </w:rPr>
        <w:t xml:space="preserve"> Πέρα από αυτό</w:t>
      </w:r>
      <w:r w:rsidR="00B46DD4" w:rsidRPr="00F86809">
        <w:rPr>
          <w:rFonts w:eastAsiaTheme="minorEastAsia"/>
          <w:bCs/>
          <w:sz w:val="24"/>
          <w:szCs w:val="24"/>
        </w:rPr>
        <w:t xml:space="preserve">, οι ίδιοι οι ενήλικες αρκετά συχνά αντιμετωπίζουν τα παιδιά ως ανίκανα να κατανοήσουν και να διαισθανθούν, </w:t>
      </w:r>
      <w:r w:rsidR="00C63AC5" w:rsidRPr="00F86809">
        <w:rPr>
          <w:rFonts w:eastAsiaTheme="minorEastAsia"/>
          <w:bCs/>
          <w:sz w:val="24"/>
          <w:szCs w:val="24"/>
        </w:rPr>
        <w:t xml:space="preserve">λόγω έλλειψης </w:t>
      </w:r>
      <w:r w:rsidR="007205CC" w:rsidRPr="00F86809">
        <w:rPr>
          <w:rFonts w:eastAsiaTheme="minorEastAsia"/>
          <w:bCs/>
          <w:sz w:val="24"/>
          <w:szCs w:val="24"/>
        </w:rPr>
        <w:t>εμπειρία</w:t>
      </w:r>
      <w:r w:rsidR="00C63AC5" w:rsidRPr="00F86809">
        <w:rPr>
          <w:rFonts w:eastAsiaTheme="minorEastAsia"/>
          <w:bCs/>
          <w:sz w:val="24"/>
          <w:szCs w:val="24"/>
        </w:rPr>
        <w:t xml:space="preserve">ς και </w:t>
      </w:r>
      <w:r w:rsidR="007205CC" w:rsidRPr="00F86809">
        <w:rPr>
          <w:rFonts w:eastAsiaTheme="minorEastAsia"/>
          <w:bCs/>
          <w:sz w:val="24"/>
          <w:szCs w:val="24"/>
        </w:rPr>
        <w:t>γνώση</w:t>
      </w:r>
      <w:r w:rsidR="00C63AC5" w:rsidRPr="00F86809">
        <w:rPr>
          <w:rFonts w:eastAsiaTheme="minorEastAsia"/>
          <w:bCs/>
          <w:sz w:val="24"/>
          <w:szCs w:val="24"/>
        </w:rPr>
        <w:t>ς</w:t>
      </w:r>
      <w:r w:rsidR="007205CC" w:rsidRPr="00F86809">
        <w:rPr>
          <w:rFonts w:eastAsiaTheme="minorEastAsia"/>
          <w:bCs/>
          <w:sz w:val="24"/>
          <w:szCs w:val="24"/>
        </w:rPr>
        <w:t xml:space="preserve">, με αποτέλεσμα να </w:t>
      </w:r>
      <w:r w:rsidR="00B81669" w:rsidRPr="00F86809">
        <w:rPr>
          <w:rFonts w:eastAsiaTheme="minorEastAsia"/>
          <w:bCs/>
          <w:sz w:val="24"/>
          <w:szCs w:val="24"/>
        </w:rPr>
        <w:t xml:space="preserve">αγνοούν </w:t>
      </w:r>
      <w:r w:rsidR="007205CC" w:rsidRPr="00F86809">
        <w:rPr>
          <w:rFonts w:eastAsiaTheme="minorEastAsia"/>
          <w:bCs/>
          <w:sz w:val="24"/>
          <w:szCs w:val="24"/>
        </w:rPr>
        <w:t>το συναίσθημά</w:t>
      </w:r>
      <w:r w:rsidR="00B46DD4" w:rsidRPr="00F86809">
        <w:rPr>
          <w:rFonts w:eastAsiaTheme="minorEastAsia"/>
          <w:bCs/>
          <w:sz w:val="24"/>
          <w:szCs w:val="24"/>
        </w:rPr>
        <w:t xml:space="preserve"> τους</w:t>
      </w:r>
      <w:r w:rsidR="00B4731D" w:rsidRPr="00F86809">
        <w:rPr>
          <w:rFonts w:eastAsiaTheme="minorEastAsia"/>
          <w:bCs/>
          <w:sz w:val="24"/>
          <w:szCs w:val="24"/>
        </w:rPr>
        <w:t xml:space="preserve"> (</w:t>
      </w:r>
      <w:r w:rsidR="00B4731D" w:rsidRPr="00F86809">
        <w:rPr>
          <w:rFonts w:eastAsiaTheme="minorEastAsia"/>
          <w:bCs/>
          <w:sz w:val="24"/>
          <w:szCs w:val="24"/>
          <w:lang w:val="en-US"/>
        </w:rPr>
        <w:t>Gottman</w:t>
      </w:r>
      <w:r w:rsidR="00B4731D" w:rsidRPr="00F86809">
        <w:rPr>
          <w:rFonts w:eastAsiaTheme="minorEastAsia"/>
          <w:bCs/>
          <w:sz w:val="24"/>
          <w:szCs w:val="24"/>
        </w:rPr>
        <w:t>, 2000: 230-232).</w:t>
      </w:r>
      <w:r w:rsidR="00831698" w:rsidRPr="00F86809">
        <w:rPr>
          <w:rFonts w:eastAsiaTheme="minorEastAsia"/>
          <w:bCs/>
          <w:sz w:val="24"/>
          <w:szCs w:val="24"/>
        </w:rPr>
        <w:t xml:space="preserve"> </w:t>
      </w:r>
    </w:p>
    <w:p w:rsidR="001D1A4C" w:rsidRPr="00F86809" w:rsidRDefault="00264914" w:rsidP="00293ABD">
      <w:pPr>
        <w:widowControl/>
        <w:autoSpaceDE/>
        <w:autoSpaceDN/>
        <w:spacing w:line="360" w:lineRule="auto"/>
        <w:ind w:right="567"/>
        <w:jc w:val="both"/>
        <w:rPr>
          <w:bCs/>
          <w:sz w:val="24"/>
          <w:szCs w:val="24"/>
        </w:rPr>
      </w:pPr>
      <w:r w:rsidRPr="00F86809">
        <w:rPr>
          <w:rFonts w:eastAsiaTheme="minorEastAsia"/>
          <w:bCs/>
          <w:sz w:val="24"/>
          <w:szCs w:val="24"/>
        </w:rPr>
        <w:t xml:space="preserve">     </w:t>
      </w:r>
      <w:r w:rsidR="00831698" w:rsidRPr="00F86809">
        <w:rPr>
          <w:rFonts w:eastAsiaTheme="minorEastAsia"/>
          <w:bCs/>
          <w:sz w:val="24"/>
          <w:szCs w:val="24"/>
        </w:rPr>
        <w:t>Εντούτοις</w:t>
      </w:r>
      <w:r w:rsidR="00E361D9" w:rsidRPr="00F86809">
        <w:rPr>
          <w:rFonts w:eastAsiaTheme="minorEastAsia"/>
          <w:bCs/>
          <w:sz w:val="24"/>
          <w:szCs w:val="24"/>
        </w:rPr>
        <w:t xml:space="preserve">, υπάρχουν </w:t>
      </w:r>
      <w:r w:rsidR="00342B79" w:rsidRPr="00F86809">
        <w:rPr>
          <w:rFonts w:eastAsiaTheme="minorEastAsia"/>
          <w:bCs/>
          <w:sz w:val="24"/>
          <w:szCs w:val="24"/>
        </w:rPr>
        <w:t xml:space="preserve">εκπαιδευτικές δραστηριότητες, οι οποίες </w:t>
      </w:r>
      <w:r w:rsidR="00831698" w:rsidRPr="00F86809">
        <w:rPr>
          <w:rFonts w:eastAsiaTheme="minorEastAsia"/>
          <w:bCs/>
          <w:sz w:val="24"/>
          <w:szCs w:val="24"/>
        </w:rPr>
        <w:t>αφορούν</w:t>
      </w:r>
      <w:r w:rsidR="00342B79" w:rsidRPr="00F86809">
        <w:rPr>
          <w:rFonts w:eastAsiaTheme="minorEastAsia"/>
          <w:bCs/>
          <w:sz w:val="24"/>
          <w:szCs w:val="24"/>
        </w:rPr>
        <w:t xml:space="preserve"> άμεσα </w:t>
      </w:r>
      <w:r w:rsidR="00831698" w:rsidRPr="00F86809">
        <w:rPr>
          <w:rFonts w:eastAsiaTheme="minorEastAsia"/>
          <w:bCs/>
          <w:sz w:val="24"/>
          <w:szCs w:val="24"/>
        </w:rPr>
        <w:t xml:space="preserve">την </w:t>
      </w:r>
      <w:r w:rsidR="005A72A5" w:rsidRPr="00F86809">
        <w:rPr>
          <w:rFonts w:eastAsiaTheme="minorEastAsia"/>
          <w:bCs/>
          <w:sz w:val="24"/>
          <w:szCs w:val="24"/>
        </w:rPr>
        <w:t>ενσυναίσθηση</w:t>
      </w:r>
      <w:r w:rsidR="00831698" w:rsidRPr="00F86809">
        <w:rPr>
          <w:rFonts w:eastAsiaTheme="minorEastAsia"/>
          <w:bCs/>
          <w:sz w:val="24"/>
          <w:szCs w:val="24"/>
        </w:rPr>
        <w:t xml:space="preserve"> και </w:t>
      </w:r>
      <w:r w:rsidR="005A72A5" w:rsidRPr="00F86809">
        <w:rPr>
          <w:rFonts w:eastAsiaTheme="minorEastAsia"/>
          <w:bCs/>
          <w:sz w:val="24"/>
          <w:szCs w:val="24"/>
        </w:rPr>
        <w:t xml:space="preserve">επιδιώκουν </w:t>
      </w:r>
      <w:r w:rsidR="00604717" w:rsidRPr="00F86809">
        <w:rPr>
          <w:rFonts w:eastAsiaTheme="minorEastAsia"/>
          <w:bCs/>
          <w:sz w:val="24"/>
          <w:szCs w:val="24"/>
        </w:rPr>
        <w:t>την ενίσχυσή της. Καταρχάς, οι εκπαιδευτικοί στο σχολικό περιβάλλον είναι σημαντικό να ζητούν από τους/τις μαθητές/τριες να εστιάζουν πρώτα στα δικά τους</w:t>
      </w:r>
      <w:r w:rsidR="00E361D9" w:rsidRPr="00F86809">
        <w:rPr>
          <w:rFonts w:eastAsiaTheme="minorEastAsia"/>
          <w:bCs/>
          <w:sz w:val="24"/>
          <w:szCs w:val="24"/>
        </w:rPr>
        <w:t xml:space="preserve"> συναισθήματα, ώστε </w:t>
      </w:r>
      <w:r w:rsidR="00604717" w:rsidRPr="00F86809">
        <w:rPr>
          <w:rFonts w:eastAsiaTheme="minorEastAsia"/>
          <w:bCs/>
          <w:sz w:val="24"/>
          <w:szCs w:val="24"/>
        </w:rPr>
        <w:t xml:space="preserve">να κατανοήσουν </w:t>
      </w:r>
      <w:r w:rsidR="00E361D9" w:rsidRPr="00F86809">
        <w:rPr>
          <w:rFonts w:eastAsiaTheme="minorEastAsia"/>
          <w:bCs/>
          <w:sz w:val="24"/>
          <w:szCs w:val="24"/>
        </w:rPr>
        <w:t xml:space="preserve">στην πορεία </w:t>
      </w:r>
      <w:r w:rsidR="00604717" w:rsidRPr="00F86809">
        <w:rPr>
          <w:rFonts w:eastAsiaTheme="minorEastAsia"/>
          <w:bCs/>
          <w:sz w:val="24"/>
          <w:szCs w:val="24"/>
        </w:rPr>
        <w:t xml:space="preserve">τους/τις άλλους/ες. Επίσης, το να </w:t>
      </w:r>
      <w:r w:rsidR="0001144E">
        <w:rPr>
          <w:rFonts w:eastAsiaTheme="minorEastAsia"/>
          <w:bCs/>
          <w:sz w:val="24"/>
          <w:szCs w:val="24"/>
        </w:rPr>
        <w:t xml:space="preserve">ανακαλύπτουν </w:t>
      </w:r>
      <w:r w:rsidR="00604717" w:rsidRPr="00F86809">
        <w:rPr>
          <w:rFonts w:eastAsiaTheme="minorEastAsia"/>
          <w:bCs/>
          <w:sz w:val="24"/>
          <w:szCs w:val="24"/>
        </w:rPr>
        <w:t>τις ομοιότητές τους με</w:t>
      </w:r>
      <w:r w:rsidR="005F37B9" w:rsidRPr="00F86809">
        <w:rPr>
          <w:rFonts w:eastAsiaTheme="minorEastAsia"/>
          <w:bCs/>
          <w:sz w:val="24"/>
          <w:szCs w:val="24"/>
        </w:rPr>
        <w:t xml:space="preserve"> άλλα</w:t>
      </w:r>
      <w:r w:rsidR="00765446" w:rsidRPr="00F86809">
        <w:rPr>
          <w:rFonts w:eastAsiaTheme="minorEastAsia"/>
          <w:bCs/>
          <w:sz w:val="24"/>
          <w:szCs w:val="24"/>
        </w:rPr>
        <w:t xml:space="preserve"> παιδιά</w:t>
      </w:r>
      <w:r w:rsidR="00604717" w:rsidRPr="00F86809">
        <w:rPr>
          <w:rFonts w:eastAsiaTheme="minorEastAsia"/>
          <w:bCs/>
          <w:sz w:val="24"/>
          <w:szCs w:val="24"/>
        </w:rPr>
        <w:t xml:space="preserve">, </w:t>
      </w:r>
      <w:r w:rsidR="00CF688E" w:rsidRPr="00F86809">
        <w:rPr>
          <w:rFonts w:eastAsiaTheme="minorEastAsia"/>
          <w:bCs/>
          <w:sz w:val="24"/>
          <w:szCs w:val="24"/>
        </w:rPr>
        <w:t xml:space="preserve">και </w:t>
      </w:r>
      <w:r w:rsidR="00E361D9" w:rsidRPr="00F86809">
        <w:rPr>
          <w:rFonts w:eastAsiaTheme="minorEastAsia"/>
          <w:bCs/>
          <w:sz w:val="24"/>
          <w:szCs w:val="24"/>
        </w:rPr>
        <w:t xml:space="preserve">ταυτόχρονα </w:t>
      </w:r>
      <w:r w:rsidR="00CF688E" w:rsidRPr="00F86809">
        <w:rPr>
          <w:rFonts w:eastAsiaTheme="minorEastAsia"/>
          <w:bCs/>
          <w:sz w:val="24"/>
          <w:szCs w:val="24"/>
        </w:rPr>
        <w:t>να τους αποδίδουν θετικά χαρακτηριστικά είναι αποτελεσματικά μέσα</w:t>
      </w:r>
      <w:r w:rsidR="005F37B9" w:rsidRPr="00F86809">
        <w:rPr>
          <w:rFonts w:eastAsiaTheme="minorEastAsia"/>
          <w:bCs/>
          <w:sz w:val="24"/>
          <w:szCs w:val="24"/>
        </w:rPr>
        <w:t xml:space="preserve"> για να καλλιεργηθούν</w:t>
      </w:r>
      <w:r w:rsidR="00B407D9" w:rsidRPr="00F86809">
        <w:rPr>
          <w:rFonts w:eastAsiaTheme="minorEastAsia"/>
          <w:bCs/>
          <w:sz w:val="24"/>
          <w:szCs w:val="24"/>
        </w:rPr>
        <w:t xml:space="preserve"> συναισθηματικά</w:t>
      </w:r>
      <w:r w:rsidR="00CF688E" w:rsidRPr="00F86809">
        <w:rPr>
          <w:rFonts w:eastAsiaTheme="minorEastAsia"/>
          <w:bCs/>
          <w:sz w:val="24"/>
          <w:szCs w:val="24"/>
        </w:rPr>
        <w:t xml:space="preserve"> </w:t>
      </w:r>
      <w:r w:rsidR="00765446" w:rsidRPr="00F86809">
        <w:rPr>
          <w:rFonts w:eastAsiaTheme="minorEastAsia"/>
          <w:bCs/>
          <w:sz w:val="24"/>
          <w:szCs w:val="24"/>
        </w:rPr>
        <w:t>(</w:t>
      </w:r>
      <w:r w:rsidR="00B407D9" w:rsidRPr="00F86809">
        <w:rPr>
          <w:rFonts w:eastAsiaTheme="minorEastAsia"/>
          <w:bCs/>
          <w:sz w:val="24"/>
          <w:szCs w:val="24"/>
          <w:lang w:val="en-US"/>
        </w:rPr>
        <w:t>Black</w:t>
      </w:r>
      <w:r w:rsidR="00B407D9" w:rsidRPr="00F86809">
        <w:rPr>
          <w:rFonts w:eastAsiaTheme="minorEastAsia"/>
          <w:bCs/>
          <w:sz w:val="24"/>
          <w:szCs w:val="24"/>
        </w:rPr>
        <w:t xml:space="preserve"> &amp; </w:t>
      </w:r>
      <w:r w:rsidR="00B407D9" w:rsidRPr="00F86809">
        <w:rPr>
          <w:rFonts w:eastAsiaTheme="minorEastAsia"/>
          <w:bCs/>
          <w:sz w:val="24"/>
          <w:szCs w:val="24"/>
          <w:lang w:val="en-US"/>
        </w:rPr>
        <w:t>Phillips</w:t>
      </w:r>
      <w:r w:rsidR="00B407D9" w:rsidRPr="00F86809">
        <w:rPr>
          <w:rFonts w:eastAsiaTheme="minorEastAsia"/>
          <w:bCs/>
          <w:sz w:val="24"/>
          <w:szCs w:val="24"/>
        </w:rPr>
        <w:t>, 1982·</w:t>
      </w:r>
      <w:r w:rsidR="00C34DDE" w:rsidRPr="00F86809">
        <w:rPr>
          <w:rFonts w:eastAsiaTheme="minorEastAsia"/>
          <w:bCs/>
          <w:sz w:val="24"/>
          <w:szCs w:val="24"/>
        </w:rPr>
        <w:t xml:space="preserve"> </w:t>
      </w:r>
      <w:r w:rsidR="00B407D9" w:rsidRPr="00F86809">
        <w:rPr>
          <w:rFonts w:eastAsiaTheme="minorEastAsia"/>
          <w:bCs/>
          <w:sz w:val="24"/>
          <w:szCs w:val="24"/>
          <w:lang w:val="en-US"/>
        </w:rPr>
        <w:t>Dixon</w:t>
      </w:r>
      <w:r w:rsidR="00B407D9" w:rsidRPr="00F86809">
        <w:rPr>
          <w:rFonts w:eastAsiaTheme="minorEastAsia"/>
          <w:bCs/>
          <w:sz w:val="24"/>
          <w:szCs w:val="24"/>
        </w:rPr>
        <w:t>, 1980</w:t>
      </w:r>
      <w:r w:rsidR="00CF688E" w:rsidRPr="00F86809">
        <w:rPr>
          <w:rFonts w:eastAsiaTheme="minorEastAsia"/>
          <w:bCs/>
          <w:sz w:val="24"/>
          <w:szCs w:val="24"/>
        </w:rPr>
        <w:t xml:space="preserve">· </w:t>
      </w:r>
      <w:r w:rsidR="00CF688E" w:rsidRPr="00F86809">
        <w:rPr>
          <w:rFonts w:eastAsiaTheme="minorEastAsia"/>
          <w:bCs/>
          <w:sz w:val="24"/>
          <w:szCs w:val="24"/>
          <w:lang w:val="en-US"/>
        </w:rPr>
        <w:t>Barrett</w:t>
      </w:r>
      <w:r w:rsidR="00CF688E" w:rsidRPr="00F86809">
        <w:rPr>
          <w:rFonts w:eastAsiaTheme="minorEastAsia"/>
          <w:bCs/>
          <w:sz w:val="24"/>
          <w:szCs w:val="24"/>
        </w:rPr>
        <w:t>, 2007</w:t>
      </w:r>
      <w:r w:rsidR="00B407D9" w:rsidRPr="00F86809">
        <w:rPr>
          <w:rFonts w:eastAsiaTheme="minorEastAsia"/>
          <w:bCs/>
          <w:sz w:val="24"/>
          <w:szCs w:val="24"/>
        </w:rPr>
        <w:t>).</w:t>
      </w:r>
      <w:r w:rsidR="002B60A9" w:rsidRPr="00F86809">
        <w:rPr>
          <w:rFonts w:eastAsiaTheme="minorEastAsia"/>
          <w:bCs/>
          <w:sz w:val="24"/>
          <w:szCs w:val="24"/>
        </w:rPr>
        <w:t xml:space="preserve"> </w:t>
      </w:r>
      <w:r w:rsidR="003E3F05">
        <w:rPr>
          <w:rFonts w:eastAsiaTheme="minorEastAsia"/>
          <w:bCs/>
          <w:sz w:val="24"/>
          <w:szCs w:val="24"/>
        </w:rPr>
        <w:t>Ταυτόχρονα</w:t>
      </w:r>
      <w:r w:rsidR="002B60A9" w:rsidRPr="00F86809">
        <w:rPr>
          <w:rFonts w:eastAsiaTheme="minorEastAsia"/>
          <w:bCs/>
          <w:sz w:val="24"/>
          <w:szCs w:val="24"/>
        </w:rPr>
        <w:t xml:space="preserve">, </w:t>
      </w:r>
      <w:r w:rsidR="00852931" w:rsidRPr="00F86809">
        <w:rPr>
          <w:rFonts w:eastAsiaTheme="minorEastAsia"/>
          <w:bCs/>
          <w:sz w:val="24"/>
          <w:szCs w:val="24"/>
        </w:rPr>
        <w:t xml:space="preserve">όταν </w:t>
      </w:r>
      <w:r w:rsidR="003E3F05">
        <w:rPr>
          <w:rFonts w:eastAsiaTheme="minorEastAsia"/>
          <w:bCs/>
          <w:sz w:val="24"/>
          <w:szCs w:val="24"/>
        </w:rPr>
        <w:t>τα παιδιά ε</w:t>
      </w:r>
      <w:r w:rsidR="00E361D9" w:rsidRPr="00F86809">
        <w:rPr>
          <w:rFonts w:eastAsiaTheme="minorEastAsia"/>
          <w:bCs/>
          <w:sz w:val="24"/>
          <w:szCs w:val="24"/>
        </w:rPr>
        <w:t>κτίθενται σ</w:t>
      </w:r>
      <w:r w:rsidR="00852931" w:rsidRPr="00F86809">
        <w:rPr>
          <w:rFonts w:eastAsiaTheme="minorEastAsia"/>
          <w:bCs/>
          <w:sz w:val="24"/>
          <w:szCs w:val="24"/>
        </w:rPr>
        <w:t xml:space="preserve">ε δυσκολίες </w:t>
      </w:r>
      <w:r w:rsidR="00E361D9" w:rsidRPr="00F86809">
        <w:rPr>
          <w:rFonts w:eastAsiaTheme="minorEastAsia"/>
          <w:bCs/>
          <w:sz w:val="24"/>
          <w:szCs w:val="24"/>
        </w:rPr>
        <w:t xml:space="preserve">άλλων ατόμων, </w:t>
      </w:r>
      <w:r w:rsidR="00852931" w:rsidRPr="00F86809">
        <w:rPr>
          <w:rFonts w:eastAsiaTheme="minorEastAsia"/>
          <w:bCs/>
          <w:sz w:val="24"/>
          <w:szCs w:val="24"/>
        </w:rPr>
        <w:t xml:space="preserve">αντιλαμβάνονται καλύτερα </w:t>
      </w:r>
      <w:r w:rsidR="00E361D9" w:rsidRPr="00F86809">
        <w:rPr>
          <w:rFonts w:eastAsiaTheme="minorEastAsia"/>
          <w:bCs/>
          <w:sz w:val="24"/>
          <w:szCs w:val="24"/>
        </w:rPr>
        <w:t>τα δικά τους βιώματα και ενισχύουν την ενσυναισθητική τους ανταπόκριση (</w:t>
      </w:r>
      <w:r w:rsidR="00852931" w:rsidRPr="00F86809">
        <w:rPr>
          <w:rFonts w:eastAsiaTheme="minorEastAsia"/>
          <w:bCs/>
          <w:sz w:val="24"/>
          <w:szCs w:val="24"/>
          <w:lang w:val="en-US"/>
        </w:rPr>
        <w:t>Barnett</w:t>
      </w:r>
      <w:r w:rsidR="00852931" w:rsidRPr="00F86809">
        <w:rPr>
          <w:rFonts w:eastAsiaTheme="minorEastAsia"/>
          <w:bCs/>
          <w:sz w:val="24"/>
          <w:szCs w:val="24"/>
        </w:rPr>
        <w:t xml:space="preserve"> </w:t>
      </w:r>
      <w:r w:rsidR="00852931" w:rsidRPr="00F86809">
        <w:rPr>
          <w:rFonts w:eastAsiaTheme="minorEastAsia"/>
          <w:bCs/>
          <w:sz w:val="24"/>
          <w:szCs w:val="24"/>
          <w:lang w:val="en-US"/>
        </w:rPr>
        <w:t>et</w:t>
      </w:r>
      <w:r w:rsidR="00852931" w:rsidRPr="00F86809">
        <w:rPr>
          <w:rFonts w:eastAsiaTheme="minorEastAsia"/>
          <w:bCs/>
          <w:sz w:val="24"/>
          <w:szCs w:val="24"/>
        </w:rPr>
        <w:t xml:space="preserve"> </w:t>
      </w:r>
      <w:r w:rsidR="00852931" w:rsidRPr="00F86809">
        <w:rPr>
          <w:rFonts w:eastAsiaTheme="minorEastAsia"/>
          <w:bCs/>
          <w:sz w:val="24"/>
          <w:szCs w:val="24"/>
          <w:lang w:val="en-US"/>
        </w:rPr>
        <w:t>al</w:t>
      </w:r>
      <w:r w:rsidR="00852931" w:rsidRPr="00F86809">
        <w:rPr>
          <w:rFonts w:eastAsiaTheme="minorEastAsia"/>
          <w:bCs/>
          <w:sz w:val="24"/>
          <w:szCs w:val="24"/>
        </w:rPr>
        <w:t>., 1982).</w:t>
      </w:r>
      <w:r w:rsidR="00765446" w:rsidRPr="00F86809">
        <w:rPr>
          <w:rFonts w:eastAsiaTheme="minorEastAsia"/>
          <w:bCs/>
          <w:sz w:val="24"/>
          <w:szCs w:val="24"/>
        </w:rPr>
        <w:t xml:space="preserve"> Ένα ακόμη μέσο ενίσχυσης είναι τα παιχνίδια ρόλων, όπου τα παιδιά καλούνται να μπουν στη θέση ενός άλλου προσώπου ή ακόμα και ενός ζώου, να μιμηθούν συμπεριφορές τους, να φανταστούν τα συναισθήματά τους και να τα επεξηγήσουν νοητικά και </w:t>
      </w:r>
      <w:r w:rsidR="00765446" w:rsidRPr="00F86809">
        <w:rPr>
          <w:rFonts w:eastAsiaTheme="minorEastAsia"/>
          <w:bCs/>
          <w:sz w:val="24"/>
          <w:szCs w:val="24"/>
        </w:rPr>
        <w:lastRenderedPageBreak/>
        <w:t>συναισθηματικά. Μία διαδικασία, η οποία όχι μόνο καλλιεργεί την ενσυναίσθηση, αλλά οξύνει τη φαντασία και την επινόηση, οδηγε</w:t>
      </w:r>
      <w:r w:rsidR="008A1C01" w:rsidRPr="00F86809">
        <w:rPr>
          <w:rFonts w:eastAsiaTheme="minorEastAsia"/>
          <w:bCs/>
          <w:sz w:val="24"/>
          <w:szCs w:val="24"/>
        </w:rPr>
        <w:t>ί στην επίλυση προβλημάτων και στ</w:t>
      </w:r>
      <w:r w:rsidR="00765446" w:rsidRPr="00F86809">
        <w:rPr>
          <w:rFonts w:eastAsiaTheme="minorEastAsia"/>
          <w:bCs/>
          <w:sz w:val="24"/>
          <w:szCs w:val="24"/>
        </w:rPr>
        <w:t>ην</w:t>
      </w:r>
      <w:r w:rsidR="008A1C01" w:rsidRPr="00F86809">
        <w:rPr>
          <w:rFonts w:eastAsiaTheme="minorEastAsia"/>
          <w:bCs/>
          <w:sz w:val="24"/>
          <w:szCs w:val="24"/>
        </w:rPr>
        <w:t xml:space="preserve"> επίγνωση διαφορετικών οπτικών (</w:t>
      </w:r>
      <w:r w:rsidR="00C34DDE" w:rsidRPr="00F86809">
        <w:rPr>
          <w:rFonts w:eastAsiaTheme="minorEastAsia"/>
          <w:bCs/>
          <w:sz w:val="24"/>
          <w:szCs w:val="24"/>
          <w:lang w:val="en-US"/>
        </w:rPr>
        <w:t>Black</w:t>
      </w:r>
      <w:r w:rsidR="00C34DDE" w:rsidRPr="00F86809">
        <w:rPr>
          <w:rFonts w:eastAsiaTheme="minorEastAsia"/>
          <w:bCs/>
          <w:sz w:val="24"/>
          <w:szCs w:val="24"/>
        </w:rPr>
        <w:t xml:space="preserve"> &amp; </w:t>
      </w:r>
      <w:r w:rsidR="00C34DDE" w:rsidRPr="00F86809">
        <w:rPr>
          <w:rFonts w:eastAsiaTheme="minorEastAsia"/>
          <w:bCs/>
          <w:sz w:val="24"/>
          <w:szCs w:val="24"/>
          <w:lang w:val="en-US"/>
        </w:rPr>
        <w:t>Phillips</w:t>
      </w:r>
      <w:r w:rsidR="00C34DDE" w:rsidRPr="00F86809">
        <w:rPr>
          <w:rFonts w:eastAsiaTheme="minorEastAsia"/>
          <w:bCs/>
          <w:sz w:val="24"/>
          <w:szCs w:val="24"/>
        </w:rPr>
        <w:t xml:space="preserve">, 1982· </w:t>
      </w:r>
      <w:proofErr w:type="spellStart"/>
      <w:r w:rsidR="00C34DDE" w:rsidRPr="00F86809">
        <w:rPr>
          <w:rFonts w:eastAsiaTheme="minorEastAsia"/>
          <w:bCs/>
          <w:sz w:val="24"/>
          <w:szCs w:val="24"/>
          <w:lang w:val="en-US"/>
        </w:rPr>
        <w:t>Herbek</w:t>
      </w:r>
      <w:proofErr w:type="spellEnd"/>
      <w:r w:rsidR="00C34DDE" w:rsidRPr="00F86809">
        <w:rPr>
          <w:rFonts w:eastAsiaTheme="minorEastAsia"/>
          <w:bCs/>
          <w:sz w:val="24"/>
          <w:szCs w:val="24"/>
        </w:rPr>
        <w:t xml:space="preserve"> &amp;</w:t>
      </w:r>
      <w:proofErr w:type="spellStart"/>
      <w:r w:rsidR="00C34DDE" w:rsidRPr="00F86809">
        <w:rPr>
          <w:rFonts w:eastAsiaTheme="minorEastAsia"/>
          <w:bCs/>
          <w:sz w:val="24"/>
          <w:szCs w:val="24"/>
          <w:lang w:val="en-US"/>
        </w:rPr>
        <w:t>Yammarino</w:t>
      </w:r>
      <w:proofErr w:type="spellEnd"/>
      <w:r w:rsidR="00C34DDE" w:rsidRPr="00F86809">
        <w:rPr>
          <w:rFonts w:eastAsiaTheme="minorEastAsia"/>
          <w:bCs/>
          <w:sz w:val="24"/>
          <w:szCs w:val="24"/>
        </w:rPr>
        <w:t>, 1990)</w:t>
      </w:r>
      <w:r w:rsidR="00EB61B8" w:rsidRPr="00F86809">
        <w:rPr>
          <w:rFonts w:eastAsiaTheme="minorEastAsia"/>
          <w:bCs/>
          <w:sz w:val="24"/>
          <w:szCs w:val="24"/>
        </w:rPr>
        <w:t>.</w:t>
      </w:r>
    </w:p>
    <w:p w:rsidR="004E1CC6" w:rsidRPr="00F86809" w:rsidRDefault="00264914" w:rsidP="00293ABD">
      <w:pPr>
        <w:widowControl/>
        <w:autoSpaceDE/>
        <w:autoSpaceDN/>
        <w:spacing w:line="360" w:lineRule="auto"/>
        <w:ind w:right="567"/>
        <w:jc w:val="both"/>
        <w:rPr>
          <w:bCs/>
          <w:sz w:val="24"/>
          <w:szCs w:val="24"/>
        </w:rPr>
      </w:pPr>
      <w:r w:rsidRPr="00F86809">
        <w:rPr>
          <w:rFonts w:eastAsiaTheme="minorEastAsia"/>
          <w:bCs/>
          <w:sz w:val="24"/>
          <w:szCs w:val="24"/>
        </w:rPr>
        <w:t xml:space="preserve">     </w:t>
      </w:r>
      <w:r w:rsidR="00C34DDE" w:rsidRPr="00F86809">
        <w:rPr>
          <w:rFonts w:eastAsiaTheme="minorEastAsia"/>
          <w:bCs/>
          <w:sz w:val="24"/>
          <w:szCs w:val="24"/>
        </w:rPr>
        <w:t>Πέρα από την εκπαίδευση και συγκεκριμένα το σχολικό περιβάλλον, η οικογένεια διαδραματίζει ένα</w:t>
      </w:r>
      <w:r w:rsidR="007B6503" w:rsidRPr="00F86809">
        <w:rPr>
          <w:rFonts w:eastAsiaTheme="minorEastAsia"/>
          <w:bCs/>
          <w:sz w:val="24"/>
          <w:szCs w:val="24"/>
        </w:rPr>
        <w:t xml:space="preserve">ν </w:t>
      </w:r>
      <w:r w:rsidR="00C34DDE" w:rsidRPr="00F86809">
        <w:rPr>
          <w:rFonts w:eastAsiaTheme="minorEastAsia"/>
          <w:bCs/>
          <w:sz w:val="24"/>
          <w:szCs w:val="24"/>
        </w:rPr>
        <w:t xml:space="preserve">σπουδαίο ρόλο ως προς την ανάπτυξη της </w:t>
      </w:r>
      <w:r w:rsidR="00837B04" w:rsidRPr="00F86809">
        <w:rPr>
          <w:rFonts w:eastAsiaTheme="minorEastAsia"/>
          <w:bCs/>
          <w:sz w:val="24"/>
          <w:szCs w:val="24"/>
        </w:rPr>
        <w:t>ενσυναι</w:t>
      </w:r>
      <w:r w:rsidR="007B6503" w:rsidRPr="00F86809">
        <w:rPr>
          <w:rFonts w:eastAsiaTheme="minorEastAsia"/>
          <w:bCs/>
          <w:sz w:val="24"/>
          <w:szCs w:val="24"/>
        </w:rPr>
        <w:t xml:space="preserve">σθητικής ικανότητας των παιδιών, </w:t>
      </w:r>
      <w:r w:rsidR="005D6D79" w:rsidRPr="00F86809">
        <w:rPr>
          <w:rFonts w:eastAsiaTheme="minorEastAsia"/>
          <w:bCs/>
          <w:sz w:val="24"/>
          <w:szCs w:val="24"/>
        </w:rPr>
        <w:t>λαμβάνοντας υπόψη πως είναι το πρωταρχικό περιβάλλον αγωγής.</w:t>
      </w:r>
      <w:r w:rsidR="00562CD9" w:rsidRPr="00F86809">
        <w:rPr>
          <w:rFonts w:eastAsiaTheme="minorEastAsia"/>
          <w:bCs/>
          <w:sz w:val="24"/>
          <w:szCs w:val="24"/>
        </w:rPr>
        <w:t xml:space="preserve"> </w:t>
      </w:r>
      <w:r w:rsidR="00C84FB8">
        <w:rPr>
          <w:rFonts w:eastAsiaTheme="minorEastAsia"/>
          <w:bCs/>
          <w:sz w:val="24"/>
          <w:szCs w:val="24"/>
        </w:rPr>
        <w:t>Οι γονείς επηρεάζουν με καθοριστικό τρόπο</w:t>
      </w:r>
      <w:r w:rsidRPr="00F86809">
        <w:rPr>
          <w:rFonts w:eastAsiaTheme="minorEastAsia"/>
          <w:bCs/>
          <w:sz w:val="24"/>
          <w:szCs w:val="24"/>
        </w:rPr>
        <w:t xml:space="preserve"> </w:t>
      </w:r>
      <w:r w:rsidR="003F1DDC">
        <w:rPr>
          <w:rFonts w:eastAsiaTheme="minorEastAsia"/>
          <w:bCs/>
          <w:sz w:val="24"/>
          <w:szCs w:val="24"/>
        </w:rPr>
        <w:t xml:space="preserve">τα βρέφη και τα νήπια </w:t>
      </w:r>
      <w:r w:rsidR="00C84FB8">
        <w:rPr>
          <w:rFonts w:eastAsiaTheme="minorEastAsia"/>
          <w:bCs/>
          <w:sz w:val="24"/>
          <w:szCs w:val="24"/>
        </w:rPr>
        <w:t xml:space="preserve">μέσω της </w:t>
      </w:r>
      <w:r w:rsidR="003F1DDC">
        <w:rPr>
          <w:rFonts w:eastAsiaTheme="minorEastAsia"/>
          <w:bCs/>
          <w:sz w:val="24"/>
          <w:szCs w:val="24"/>
        </w:rPr>
        <w:t>ενασχόλησης και της φροντίδας τους απέναντι σε αυτά</w:t>
      </w:r>
      <w:r w:rsidRPr="00F86809">
        <w:rPr>
          <w:rFonts w:eastAsiaTheme="minorEastAsia"/>
          <w:bCs/>
          <w:sz w:val="24"/>
          <w:szCs w:val="24"/>
        </w:rPr>
        <w:t>.</w:t>
      </w:r>
      <w:r w:rsidR="003F1DDC">
        <w:rPr>
          <w:rFonts w:eastAsiaTheme="minorEastAsia"/>
          <w:bCs/>
          <w:sz w:val="24"/>
          <w:szCs w:val="24"/>
        </w:rPr>
        <w:t xml:space="preserve"> </w:t>
      </w:r>
      <w:r w:rsidR="00431BFD" w:rsidRPr="00F86809">
        <w:rPr>
          <w:rFonts w:eastAsiaTheme="minorEastAsia"/>
          <w:bCs/>
          <w:sz w:val="24"/>
          <w:szCs w:val="24"/>
        </w:rPr>
        <w:t>Ο D.</w:t>
      </w:r>
      <w:r w:rsidR="00C52C35" w:rsidRPr="00F86809">
        <w:rPr>
          <w:rFonts w:eastAsiaTheme="minorEastAsia"/>
          <w:bCs/>
          <w:sz w:val="24"/>
          <w:szCs w:val="24"/>
        </w:rPr>
        <w:t xml:space="preserve"> </w:t>
      </w:r>
      <w:r w:rsidR="00431BFD" w:rsidRPr="00F86809">
        <w:rPr>
          <w:rFonts w:eastAsiaTheme="minorEastAsia"/>
          <w:bCs/>
          <w:sz w:val="24"/>
          <w:szCs w:val="24"/>
        </w:rPr>
        <w:t>Goleman</w:t>
      </w:r>
      <w:r w:rsidR="00562CD9" w:rsidRPr="00F86809">
        <w:rPr>
          <w:rFonts w:eastAsiaTheme="minorEastAsia"/>
          <w:bCs/>
          <w:sz w:val="24"/>
          <w:szCs w:val="24"/>
        </w:rPr>
        <w:t xml:space="preserve"> (1997: 71)</w:t>
      </w:r>
      <w:r w:rsidR="00431BFD" w:rsidRPr="00F86809">
        <w:rPr>
          <w:rFonts w:eastAsiaTheme="minorEastAsia"/>
          <w:bCs/>
          <w:sz w:val="24"/>
          <w:szCs w:val="24"/>
        </w:rPr>
        <w:t xml:space="preserve"> υπογραμμίζει πως οι συναισθηματικές ικανότητες είναι εφικτό να καλλιεργηθούν, εφόσον όμως οι γονείς έχουν </w:t>
      </w:r>
      <w:r w:rsidR="00562CD9" w:rsidRPr="00F86809">
        <w:rPr>
          <w:rFonts w:eastAsiaTheme="minorEastAsia"/>
          <w:bCs/>
          <w:sz w:val="24"/>
          <w:szCs w:val="24"/>
        </w:rPr>
        <w:t xml:space="preserve">ενδιαφερθεί να τις </w:t>
      </w:r>
      <w:r w:rsidR="00D343E5" w:rsidRPr="00F86809">
        <w:rPr>
          <w:rFonts w:eastAsiaTheme="minorEastAsia"/>
          <w:bCs/>
          <w:sz w:val="24"/>
          <w:szCs w:val="24"/>
        </w:rPr>
        <w:t>διδάξουν</w:t>
      </w:r>
      <w:r w:rsidR="00AB6D08" w:rsidRPr="00F86809">
        <w:rPr>
          <w:rFonts w:eastAsiaTheme="minorEastAsia"/>
          <w:bCs/>
          <w:sz w:val="24"/>
          <w:szCs w:val="24"/>
        </w:rPr>
        <w:t>. Μία ακόμη</w:t>
      </w:r>
      <w:r w:rsidR="00D343E5" w:rsidRPr="00F86809">
        <w:rPr>
          <w:rFonts w:eastAsiaTheme="minorEastAsia"/>
          <w:bCs/>
          <w:sz w:val="24"/>
          <w:szCs w:val="24"/>
        </w:rPr>
        <w:t xml:space="preserve"> προϋπόθεση </w:t>
      </w:r>
      <w:r w:rsidR="00AB6D08" w:rsidRPr="00F86809">
        <w:rPr>
          <w:rFonts w:eastAsiaTheme="minorEastAsia"/>
          <w:bCs/>
          <w:sz w:val="24"/>
          <w:szCs w:val="24"/>
        </w:rPr>
        <w:t xml:space="preserve">είναι </w:t>
      </w:r>
      <w:r w:rsidR="00D343E5" w:rsidRPr="00F86809">
        <w:rPr>
          <w:rFonts w:eastAsiaTheme="minorEastAsia"/>
          <w:bCs/>
          <w:sz w:val="24"/>
          <w:szCs w:val="24"/>
        </w:rPr>
        <w:t xml:space="preserve">οι ίδιοι </w:t>
      </w:r>
      <w:r w:rsidR="009E6678" w:rsidRPr="00F86809">
        <w:rPr>
          <w:rFonts w:eastAsiaTheme="minorEastAsia"/>
          <w:bCs/>
          <w:sz w:val="24"/>
          <w:szCs w:val="24"/>
        </w:rPr>
        <w:t xml:space="preserve">να </w:t>
      </w:r>
      <w:r w:rsidR="00AB6D08" w:rsidRPr="00F86809">
        <w:rPr>
          <w:rFonts w:eastAsiaTheme="minorEastAsia"/>
          <w:bCs/>
          <w:sz w:val="24"/>
          <w:szCs w:val="24"/>
        </w:rPr>
        <w:t>ανα</w:t>
      </w:r>
      <w:r w:rsidR="00D343E5" w:rsidRPr="00F86809">
        <w:rPr>
          <w:rFonts w:eastAsiaTheme="minorEastAsia"/>
          <w:bCs/>
          <w:sz w:val="24"/>
          <w:szCs w:val="24"/>
        </w:rPr>
        <w:t>γνωρίζουν τα συναισθήματά τους</w:t>
      </w:r>
      <w:r w:rsidR="00AB6D08" w:rsidRPr="00F86809">
        <w:rPr>
          <w:rFonts w:eastAsiaTheme="minorEastAsia"/>
          <w:bCs/>
          <w:sz w:val="24"/>
          <w:szCs w:val="24"/>
        </w:rPr>
        <w:t xml:space="preserve">, </w:t>
      </w:r>
      <w:r w:rsidR="00D343E5" w:rsidRPr="00F86809">
        <w:rPr>
          <w:rFonts w:eastAsiaTheme="minorEastAsia"/>
          <w:bCs/>
          <w:sz w:val="24"/>
          <w:szCs w:val="24"/>
        </w:rPr>
        <w:t>για να επιτύχουν τη βελτίωση της συναισθηματικής νοημοσύνης</w:t>
      </w:r>
      <w:r w:rsidR="00D0719C" w:rsidRPr="00F86809">
        <w:rPr>
          <w:rFonts w:eastAsiaTheme="minorEastAsia"/>
          <w:bCs/>
          <w:sz w:val="24"/>
          <w:szCs w:val="24"/>
        </w:rPr>
        <w:t xml:space="preserve"> των παιδιών</w:t>
      </w:r>
      <w:r w:rsidR="00D343E5" w:rsidRPr="00F86809">
        <w:rPr>
          <w:rFonts w:eastAsiaTheme="minorEastAsia"/>
          <w:bCs/>
          <w:sz w:val="24"/>
          <w:szCs w:val="24"/>
        </w:rPr>
        <w:t>.</w:t>
      </w:r>
      <w:r w:rsidR="009E6678" w:rsidRPr="00F86809">
        <w:rPr>
          <w:rFonts w:eastAsiaTheme="minorEastAsia"/>
          <w:bCs/>
          <w:sz w:val="24"/>
          <w:szCs w:val="24"/>
        </w:rPr>
        <w:t xml:space="preserve"> Σ</w:t>
      </w:r>
      <w:r w:rsidR="00D0719C" w:rsidRPr="00F86809">
        <w:rPr>
          <w:rFonts w:eastAsiaTheme="minorEastAsia"/>
          <w:bCs/>
          <w:sz w:val="24"/>
          <w:szCs w:val="24"/>
        </w:rPr>
        <w:t xml:space="preserve">αφώς, </w:t>
      </w:r>
      <w:r w:rsidR="009E6678" w:rsidRPr="00F86809">
        <w:rPr>
          <w:rFonts w:eastAsiaTheme="minorEastAsia"/>
          <w:bCs/>
          <w:sz w:val="24"/>
          <w:szCs w:val="24"/>
        </w:rPr>
        <w:t xml:space="preserve">η σταθερότητα των και η συναισθηματική ισορροπία μεταξύ των μελών της οικογένειας είναι εξίσου σημαντικός </w:t>
      </w:r>
      <w:r w:rsidR="00F35157" w:rsidRPr="00F86809">
        <w:rPr>
          <w:rFonts w:eastAsiaTheme="minorEastAsia"/>
          <w:bCs/>
          <w:sz w:val="24"/>
          <w:szCs w:val="24"/>
        </w:rPr>
        <w:t xml:space="preserve">παράγοντας. </w:t>
      </w:r>
      <w:r w:rsidRPr="00F86809">
        <w:rPr>
          <w:rFonts w:eastAsiaTheme="minorEastAsia"/>
          <w:bCs/>
          <w:sz w:val="24"/>
          <w:szCs w:val="24"/>
        </w:rPr>
        <w:t>Επιπλέον, οι γονείς, οι οποίοι αφιερώνουν χρόνο να εξηγήσουν στα παιδιά τους πως προκύπτουν ορισμένα συναισθήματα και τι προκαλούν, τότε τα ίδια παρουσιάζουν μία μεγαλύτερη ευαισθησία να κατανοήσουν τους/τις άλλους/ες (</w:t>
      </w:r>
      <w:r w:rsidRPr="00F86809">
        <w:rPr>
          <w:rFonts w:eastAsiaTheme="minorEastAsia"/>
          <w:bCs/>
          <w:sz w:val="24"/>
          <w:szCs w:val="24"/>
          <w:lang w:val="en-US"/>
        </w:rPr>
        <w:t>McDonald</w:t>
      </w:r>
      <w:r w:rsidRPr="00F86809">
        <w:rPr>
          <w:rFonts w:eastAsiaTheme="minorEastAsia"/>
          <w:bCs/>
          <w:sz w:val="24"/>
          <w:szCs w:val="24"/>
        </w:rPr>
        <w:t xml:space="preserve"> &amp; </w:t>
      </w:r>
      <w:r w:rsidRPr="00F86809">
        <w:rPr>
          <w:rFonts w:eastAsiaTheme="minorEastAsia"/>
          <w:bCs/>
          <w:sz w:val="24"/>
          <w:szCs w:val="24"/>
          <w:lang w:val="en-US"/>
        </w:rPr>
        <w:t>Messenger</w:t>
      </w:r>
      <w:r w:rsidRPr="00F86809">
        <w:rPr>
          <w:rFonts w:eastAsiaTheme="minorEastAsia"/>
          <w:bCs/>
          <w:sz w:val="24"/>
          <w:szCs w:val="24"/>
        </w:rPr>
        <w:t>, 2011:13-14).</w:t>
      </w:r>
    </w:p>
    <w:p w:rsidR="00F35157" w:rsidRPr="00F86809" w:rsidRDefault="00264914" w:rsidP="00293ABD">
      <w:pPr>
        <w:widowControl/>
        <w:autoSpaceDE/>
        <w:autoSpaceDN/>
        <w:spacing w:line="360" w:lineRule="auto"/>
        <w:ind w:right="567"/>
        <w:jc w:val="both"/>
        <w:rPr>
          <w:bCs/>
          <w:sz w:val="24"/>
          <w:szCs w:val="24"/>
        </w:rPr>
      </w:pPr>
      <w:r w:rsidRPr="00F86809">
        <w:rPr>
          <w:rFonts w:eastAsiaTheme="minorEastAsia"/>
          <w:bCs/>
          <w:sz w:val="24"/>
          <w:szCs w:val="24"/>
        </w:rPr>
        <w:t xml:space="preserve">     Κατά τον </w:t>
      </w:r>
      <w:r w:rsidRPr="00F86809">
        <w:rPr>
          <w:rFonts w:eastAsiaTheme="minorEastAsia"/>
          <w:bCs/>
          <w:sz w:val="24"/>
          <w:szCs w:val="24"/>
          <w:lang w:val="en-US"/>
        </w:rPr>
        <w:t>J</w:t>
      </w:r>
      <w:r w:rsidRPr="00F86809">
        <w:rPr>
          <w:rFonts w:eastAsiaTheme="minorEastAsia"/>
          <w:bCs/>
          <w:sz w:val="24"/>
          <w:szCs w:val="24"/>
        </w:rPr>
        <w:t xml:space="preserve">. </w:t>
      </w:r>
      <w:r w:rsidRPr="00F86809">
        <w:rPr>
          <w:rFonts w:eastAsiaTheme="minorEastAsia"/>
          <w:bCs/>
          <w:sz w:val="24"/>
          <w:szCs w:val="24"/>
          <w:lang w:val="en-US"/>
        </w:rPr>
        <w:t>Gottman</w:t>
      </w:r>
      <w:r w:rsidRPr="00F86809">
        <w:rPr>
          <w:rFonts w:eastAsiaTheme="minorEastAsia"/>
          <w:bCs/>
          <w:sz w:val="24"/>
          <w:szCs w:val="24"/>
        </w:rPr>
        <w:t xml:space="preserve"> υ</w:t>
      </w:r>
      <w:r w:rsidR="00C52C35" w:rsidRPr="00F86809">
        <w:rPr>
          <w:rFonts w:eastAsiaTheme="minorEastAsia"/>
          <w:bCs/>
          <w:sz w:val="24"/>
          <w:szCs w:val="24"/>
        </w:rPr>
        <w:t>πάρχουν ορισμένα στάδια συναισθηματικής αγωγής, κατ’ επέκταση κα</w:t>
      </w:r>
      <w:r w:rsidRPr="00F86809">
        <w:rPr>
          <w:rFonts w:eastAsiaTheme="minorEastAsia"/>
          <w:bCs/>
          <w:sz w:val="24"/>
          <w:szCs w:val="24"/>
        </w:rPr>
        <w:t>ι ενσυναίσθησης, τα οποία είναι τα εξής: η επίγνωση τω</w:t>
      </w:r>
      <w:r w:rsidR="00E25AE2">
        <w:rPr>
          <w:rFonts w:eastAsiaTheme="minorEastAsia"/>
          <w:bCs/>
          <w:sz w:val="24"/>
          <w:szCs w:val="24"/>
        </w:rPr>
        <w:t>ν συναισθημάτων του παιδιού, η έκφραση</w:t>
      </w:r>
      <w:r w:rsidRPr="00F86809">
        <w:rPr>
          <w:rFonts w:eastAsiaTheme="minorEastAsia"/>
          <w:bCs/>
          <w:sz w:val="24"/>
          <w:szCs w:val="24"/>
        </w:rPr>
        <w:t xml:space="preserve"> συναισθήματος, η ενσυναισθητική ακρόαση και αναγνώριση συναισθημάτων του παιδιού, η βοήθεια στο παιδί να εκφράσει λεκτικά το συναίσθημα και τέλος η θέσπιση ορίων και η επίλυση των προβλημάτων (</w:t>
      </w:r>
      <w:r w:rsidR="00D16A0F" w:rsidRPr="00F86809">
        <w:rPr>
          <w:rFonts w:eastAsiaTheme="minorEastAsia"/>
          <w:bCs/>
          <w:sz w:val="24"/>
          <w:szCs w:val="24"/>
          <w:lang w:val="en-US"/>
        </w:rPr>
        <w:t>Gottman</w:t>
      </w:r>
      <w:r w:rsidR="00D16A0F" w:rsidRPr="00F86809">
        <w:rPr>
          <w:rFonts w:eastAsiaTheme="minorEastAsia"/>
          <w:bCs/>
          <w:sz w:val="24"/>
          <w:szCs w:val="24"/>
        </w:rPr>
        <w:t>, 2000: 95-123).</w:t>
      </w:r>
    </w:p>
    <w:p w:rsidR="00002D16" w:rsidRPr="00F86809" w:rsidRDefault="00264914" w:rsidP="00293ABD">
      <w:pPr>
        <w:widowControl/>
        <w:autoSpaceDE/>
        <w:autoSpaceDN/>
        <w:spacing w:line="360" w:lineRule="auto"/>
        <w:ind w:right="567"/>
        <w:jc w:val="both"/>
        <w:rPr>
          <w:bCs/>
          <w:sz w:val="24"/>
          <w:szCs w:val="24"/>
        </w:rPr>
      </w:pPr>
      <w:r w:rsidRPr="00F86809">
        <w:rPr>
          <w:rFonts w:eastAsiaTheme="minorEastAsia"/>
          <w:bCs/>
          <w:sz w:val="24"/>
          <w:szCs w:val="24"/>
        </w:rPr>
        <w:t xml:space="preserve">     </w:t>
      </w:r>
      <w:r w:rsidR="00492F12">
        <w:rPr>
          <w:rFonts w:eastAsiaTheme="minorEastAsia"/>
          <w:bCs/>
          <w:sz w:val="24"/>
          <w:szCs w:val="24"/>
        </w:rPr>
        <w:t xml:space="preserve">Ευρύτερα η  τέχνη, </w:t>
      </w:r>
      <w:r w:rsidR="009A3ED9" w:rsidRPr="00F86809">
        <w:rPr>
          <w:rFonts w:eastAsiaTheme="minorEastAsia"/>
          <w:bCs/>
          <w:sz w:val="24"/>
          <w:szCs w:val="24"/>
        </w:rPr>
        <w:t xml:space="preserve">αλλά και πιο συγκεκριμένα </w:t>
      </w:r>
      <w:r w:rsidR="00FB7498">
        <w:rPr>
          <w:rFonts w:eastAsiaTheme="minorEastAsia"/>
          <w:bCs/>
          <w:sz w:val="24"/>
          <w:szCs w:val="24"/>
        </w:rPr>
        <w:t>το εκπαιδευτικό δράμα</w:t>
      </w:r>
      <w:r w:rsidR="00AD7527" w:rsidRPr="00F86809">
        <w:rPr>
          <w:rFonts w:eastAsiaTheme="minorEastAsia"/>
          <w:bCs/>
          <w:sz w:val="24"/>
          <w:szCs w:val="24"/>
        </w:rPr>
        <w:t xml:space="preserve">, </w:t>
      </w:r>
      <w:r w:rsidR="009A3ED9" w:rsidRPr="00F86809">
        <w:rPr>
          <w:rFonts w:eastAsiaTheme="minorEastAsia"/>
          <w:bCs/>
          <w:sz w:val="24"/>
          <w:szCs w:val="24"/>
        </w:rPr>
        <w:t xml:space="preserve">αποτελεί ένα ξεχωριστό μονοπάτι, </w:t>
      </w:r>
      <w:r w:rsidR="00492F12">
        <w:rPr>
          <w:rFonts w:eastAsiaTheme="minorEastAsia"/>
          <w:bCs/>
          <w:sz w:val="24"/>
          <w:szCs w:val="24"/>
        </w:rPr>
        <w:t xml:space="preserve">μέσα από το οποίο </w:t>
      </w:r>
      <w:r w:rsidR="009A3ED9" w:rsidRPr="00F86809">
        <w:rPr>
          <w:rFonts w:eastAsiaTheme="minorEastAsia"/>
          <w:bCs/>
          <w:sz w:val="24"/>
          <w:szCs w:val="24"/>
        </w:rPr>
        <w:t xml:space="preserve">τα παιδιά </w:t>
      </w:r>
      <w:r w:rsidR="00FB7498">
        <w:rPr>
          <w:rFonts w:eastAsiaTheme="minorEastAsia"/>
          <w:bCs/>
          <w:sz w:val="24"/>
          <w:szCs w:val="24"/>
        </w:rPr>
        <w:t xml:space="preserve">εξερευνούν </w:t>
      </w:r>
      <w:r w:rsidR="009A3ED9" w:rsidRPr="00F86809">
        <w:rPr>
          <w:rFonts w:eastAsiaTheme="minorEastAsia"/>
          <w:bCs/>
          <w:sz w:val="24"/>
          <w:szCs w:val="24"/>
        </w:rPr>
        <w:t>τον εαυτό τους και</w:t>
      </w:r>
      <w:r w:rsidR="00AD7527" w:rsidRPr="00F86809">
        <w:rPr>
          <w:rFonts w:eastAsiaTheme="minorEastAsia"/>
          <w:bCs/>
          <w:sz w:val="24"/>
          <w:szCs w:val="24"/>
        </w:rPr>
        <w:t xml:space="preserve"> τους </w:t>
      </w:r>
      <w:r w:rsidR="00616A61" w:rsidRPr="00F86809">
        <w:rPr>
          <w:rFonts w:eastAsiaTheme="minorEastAsia"/>
          <w:bCs/>
          <w:sz w:val="24"/>
          <w:szCs w:val="24"/>
        </w:rPr>
        <w:t xml:space="preserve">συνανθρώπους </w:t>
      </w:r>
      <w:r w:rsidR="00AD7527" w:rsidRPr="00F86809">
        <w:rPr>
          <w:rFonts w:eastAsiaTheme="minorEastAsia"/>
          <w:bCs/>
          <w:sz w:val="24"/>
          <w:szCs w:val="24"/>
        </w:rPr>
        <w:t>του</w:t>
      </w:r>
      <w:r w:rsidR="009A3ED9" w:rsidRPr="00F86809">
        <w:rPr>
          <w:rFonts w:eastAsiaTheme="minorEastAsia"/>
          <w:bCs/>
          <w:sz w:val="24"/>
          <w:szCs w:val="24"/>
        </w:rPr>
        <w:t xml:space="preserve">. </w:t>
      </w:r>
      <w:r w:rsidR="00AD7527" w:rsidRPr="000A6E6F">
        <w:rPr>
          <w:rFonts w:eastAsiaTheme="minorEastAsia"/>
          <w:bCs/>
          <w:sz w:val="24"/>
          <w:szCs w:val="24"/>
        </w:rPr>
        <w:t xml:space="preserve">Για την ακρίβεια, ο </w:t>
      </w:r>
      <w:r w:rsidR="00AD7527" w:rsidRPr="000A6E6F">
        <w:rPr>
          <w:rFonts w:eastAsiaTheme="minorEastAsia"/>
          <w:bCs/>
          <w:sz w:val="24"/>
          <w:szCs w:val="24"/>
          <w:lang w:val="en-US"/>
        </w:rPr>
        <w:t>Bolton</w:t>
      </w:r>
      <w:r w:rsidR="00AD7527" w:rsidRPr="000A6E6F">
        <w:rPr>
          <w:rFonts w:eastAsiaTheme="minorEastAsia"/>
          <w:bCs/>
          <w:sz w:val="24"/>
          <w:szCs w:val="24"/>
        </w:rPr>
        <w:t xml:space="preserve"> υποστήριξε πως το δράμα έχει ως κύριο στόχο τη μάθηση με επίκεντρο όμως τη γνώση του ίδιου του εαυτού μας και της κοινωνίας (</w:t>
      </w:r>
      <w:r w:rsidR="00AD7527" w:rsidRPr="000A6E6F">
        <w:rPr>
          <w:rFonts w:eastAsiaTheme="minorEastAsia"/>
          <w:bCs/>
          <w:sz w:val="24"/>
          <w:szCs w:val="24"/>
          <w:lang w:val="en-US"/>
        </w:rPr>
        <w:t>Bolton</w:t>
      </w:r>
      <w:r w:rsidR="00AD7527" w:rsidRPr="000A6E6F">
        <w:rPr>
          <w:rFonts w:eastAsiaTheme="minorEastAsia"/>
          <w:bCs/>
          <w:sz w:val="24"/>
          <w:szCs w:val="24"/>
        </w:rPr>
        <w:t>, 1992: 117-119).</w:t>
      </w:r>
      <w:r w:rsidRPr="00F86809">
        <w:rPr>
          <w:rFonts w:eastAsiaTheme="minorEastAsia"/>
          <w:bCs/>
          <w:sz w:val="24"/>
          <w:szCs w:val="24"/>
        </w:rPr>
        <w:t xml:space="preserve"> Το εκπαιδευτικό δράμα στηριζόμενο στη μη κατευθυντική μάθηση αφήνει τα περιθώρια στον/στην μαθητή/τρια να συμμετέχει ενεργά στη διαδικασία, να προβληματίζεται, να κάνει εσωτερική ενδοσκόπηση τόσο στον εαυτό του όσο και σε φανταστικά πρόσωπα και να ανάγει δικά του συμπεράσματα. </w:t>
      </w:r>
      <w:r w:rsidR="00A945E8" w:rsidRPr="00F86809">
        <w:rPr>
          <w:rFonts w:eastAsiaTheme="minorEastAsia"/>
          <w:bCs/>
          <w:sz w:val="24"/>
          <w:szCs w:val="24"/>
        </w:rPr>
        <w:t>Αναμφίβολα</w:t>
      </w:r>
      <w:r w:rsidRPr="00F86809">
        <w:rPr>
          <w:rFonts w:eastAsiaTheme="minorEastAsia"/>
          <w:bCs/>
          <w:sz w:val="24"/>
          <w:szCs w:val="24"/>
        </w:rPr>
        <w:t>,</w:t>
      </w:r>
      <w:r w:rsidR="00A945E8" w:rsidRPr="00F86809">
        <w:rPr>
          <w:rFonts w:eastAsiaTheme="minorEastAsia"/>
          <w:bCs/>
          <w:sz w:val="24"/>
          <w:szCs w:val="24"/>
        </w:rPr>
        <w:t xml:space="preserve"> </w:t>
      </w:r>
      <w:r w:rsidRPr="00F86809">
        <w:rPr>
          <w:rFonts w:eastAsiaTheme="minorEastAsia"/>
          <w:bCs/>
          <w:sz w:val="24"/>
          <w:szCs w:val="24"/>
        </w:rPr>
        <w:t>τ</w:t>
      </w:r>
      <w:r w:rsidR="009A3ED9" w:rsidRPr="00F86809">
        <w:rPr>
          <w:rFonts w:eastAsiaTheme="minorEastAsia"/>
          <w:bCs/>
          <w:sz w:val="24"/>
          <w:szCs w:val="24"/>
        </w:rPr>
        <w:t xml:space="preserve">ο δραματικό περιβάλλον του </w:t>
      </w:r>
      <w:r w:rsidR="009A3ED9" w:rsidRPr="00F86809">
        <w:rPr>
          <w:rFonts w:eastAsiaTheme="minorEastAsia"/>
          <w:bCs/>
          <w:sz w:val="24"/>
          <w:szCs w:val="24"/>
        </w:rPr>
        <w:lastRenderedPageBreak/>
        <w:t xml:space="preserve">θεάτρου </w:t>
      </w:r>
      <w:r w:rsidR="00616A61" w:rsidRPr="00F86809">
        <w:rPr>
          <w:rFonts w:eastAsiaTheme="minorEastAsia"/>
          <w:bCs/>
          <w:sz w:val="24"/>
          <w:szCs w:val="24"/>
        </w:rPr>
        <w:t xml:space="preserve">προκαλεί </w:t>
      </w:r>
      <w:r w:rsidR="009A3ED9" w:rsidRPr="00F86809">
        <w:rPr>
          <w:rFonts w:eastAsiaTheme="minorEastAsia"/>
          <w:bCs/>
          <w:sz w:val="24"/>
          <w:szCs w:val="24"/>
        </w:rPr>
        <w:t>τα παιδιά να αναρωτηθούν ουσιαστικά για τις ανθρώπινες σχέσεις, έχοντας εμπλακεί συναισθηματικά σε καταστάσεις που αναπαριστούν την πραγματική ζωή.</w:t>
      </w:r>
      <w:r w:rsidR="007B698C" w:rsidRPr="00F86809">
        <w:rPr>
          <w:rFonts w:eastAsiaTheme="minorEastAsia"/>
          <w:bCs/>
          <w:sz w:val="24"/>
          <w:szCs w:val="24"/>
        </w:rPr>
        <w:t xml:space="preserve"> Αυτό συμβαίνει διότι η δραματική εμπειρία ωθεί τους συμμετέχοντες να εξηγήσουν γεγονότα, να αναζητήσουν αιτίες και αποτελέσματα και να δομήσουν τελικά ένα νόημα (</w:t>
      </w:r>
      <w:r w:rsidR="005B7754" w:rsidRPr="00F86809">
        <w:rPr>
          <w:rFonts w:eastAsiaTheme="minorEastAsia"/>
          <w:bCs/>
          <w:sz w:val="24"/>
          <w:szCs w:val="24"/>
        </w:rPr>
        <w:t>Αυδή &amp; Χατζηγεωργίου, 2007: 27).</w:t>
      </w:r>
      <w:r w:rsidRPr="00F86809">
        <w:rPr>
          <w:rFonts w:eastAsiaTheme="minorEastAsia"/>
          <w:bCs/>
          <w:sz w:val="24"/>
          <w:szCs w:val="24"/>
        </w:rPr>
        <w:t xml:space="preserve"> </w:t>
      </w:r>
    </w:p>
    <w:p w:rsidR="00E647E0" w:rsidRPr="00F86809" w:rsidRDefault="00264914" w:rsidP="00293ABD">
      <w:pPr>
        <w:widowControl/>
        <w:autoSpaceDE/>
        <w:autoSpaceDN/>
        <w:spacing w:line="360" w:lineRule="auto"/>
        <w:ind w:right="567"/>
        <w:jc w:val="both"/>
        <w:rPr>
          <w:bCs/>
          <w:sz w:val="24"/>
          <w:szCs w:val="24"/>
        </w:rPr>
      </w:pPr>
      <w:r w:rsidRPr="00F86809">
        <w:rPr>
          <w:rFonts w:eastAsiaTheme="minorEastAsia"/>
          <w:bCs/>
          <w:sz w:val="24"/>
          <w:szCs w:val="24"/>
        </w:rPr>
        <w:t xml:space="preserve">     </w:t>
      </w:r>
      <w:r w:rsidR="00A945E8" w:rsidRPr="00F86809">
        <w:rPr>
          <w:rFonts w:eastAsiaTheme="minorEastAsia"/>
          <w:bCs/>
          <w:sz w:val="24"/>
          <w:szCs w:val="24"/>
        </w:rPr>
        <w:t>Συνοψίζοντας</w:t>
      </w:r>
      <w:r w:rsidR="00002D16" w:rsidRPr="00F86809">
        <w:rPr>
          <w:rFonts w:eastAsiaTheme="minorEastAsia"/>
          <w:bCs/>
          <w:sz w:val="24"/>
          <w:szCs w:val="24"/>
        </w:rPr>
        <w:t xml:space="preserve">, </w:t>
      </w:r>
      <w:r w:rsidR="00FE5932" w:rsidRPr="00F86809">
        <w:rPr>
          <w:rFonts w:eastAsiaTheme="minorEastAsia"/>
          <w:bCs/>
          <w:sz w:val="24"/>
          <w:szCs w:val="24"/>
        </w:rPr>
        <w:t xml:space="preserve">οι </w:t>
      </w:r>
      <w:r w:rsidR="00A945E8" w:rsidRPr="00F86809">
        <w:rPr>
          <w:rFonts w:eastAsiaTheme="minorEastAsia"/>
          <w:bCs/>
          <w:sz w:val="24"/>
          <w:szCs w:val="24"/>
        </w:rPr>
        <w:t xml:space="preserve">βασικές αρχές </w:t>
      </w:r>
      <w:r w:rsidR="00FE5932" w:rsidRPr="00F86809">
        <w:rPr>
          <w:rFonts w:eastAsiaTheme="minorEastAsia"/>
          <w:bCs/>
          <w:sz w:val="24"/>
          <w:szCs w:val="24"/>
        </w:rPr>
        <w:t>και οι παράγοντες που καλλιεργούν την ενσυναίσθηση στα παιδιά ποικίλουν, από την εκπαίδευση, την οικογένεια, το κοινωνικό περιβάλλον μέχρι και τη δραματική τέχνη. Καθένας από τους παραπάνω παράγοντες, συμβάλλει με ξεχωριστούς τρόπους και πρακτικές, έτσι ώστε το παιδί βελτιωθεί συναισθηματικά και να αντιλαμβάνεται τις σκέψεις</w:t>
      </w:r>
      <w:r w:rsidR="00881BF4" w:rsidRPr="00F86809">
        <w:rPr>
          <w:rFonts w:eastAsiaTheme="minorEastAsia"/>
          <w:bCs/>
          <w:sz w:val="24"/>
          <w:szCs w:val="24"/>
        </w:rPr>
        <w:t xml:space="preserve"> και τον ψυχισμό άλλων ατόμων. Παρακάτω, θα αναλυθούν τα οφέλη της παιδικής λογοτεχνίας, αλλά και το πώς αυτή με τη σειρά της ενισχύει την καλλιέργεια της ενσυναίσθησης στα παιδιά, τα οποία διαβάζοντας βιώνουν την πραγματικότητα μέσα από τα μάτια ενός/μίας ήρωα/ηρωίδας, εμβαθύνουν στα συναισθήματα και τις σκέψεις των πρωταγωνιστών μίας ιστορίας και </w:t>
      </w:r>
      <w:r w:rsidR="006403C7" w:rsidRPr="00F86809">
        <w:rPr>
          <w:rFonts w:eastAsiaTheme="minorEastAsia"/>
          <w:bCs/>
          <w:sz w:val="24"/>
          <w:szCs w:val="24"/>
        </w:rPr>
        <w:t>μπαίνουν για λίγο στη θέση τους.</w:t>
      </w:r>
    </w:p>
    <w:p w:rsidR="00B94C9E" w:rsidRPr="00F86809" w:rsidRDefault="00B94C9E" w:rsidP="00293ABD">
      <w:pPr>
        <w:widowControl/>
        <w:autoSpaceDE/>
        <w:autoSpaceDN/>
        <w:spacing w:line="360" w:lineRule="auto"/>
        <w:ind w:right="567"/>
        <w:jc w:val="both"/>
        <w:rPr>
          <w:bCs/>
          <w:sz w:val="24"/>
          <w:szCs w:val="24"/>
        </w:rPr>
      </w:pPr>
    </w:p>
    <w:p w:rsidR="002748BB" w:rsidRPr="002748BB" w:rsidRDefault="00264914" w:rsidP="002748BB">
      <w:pPr>
        <w:keepNext/>
        <w:keepLines/>
        <w:widowControl/>
        <w:autoSpaceDE/>
        <w:autoSpaceDN/>
        <w:spacing w:before="120" w:line="252" w:lineRule="auto"/>
        <w:jc w:val="both"/>
        <w:outlineLvl w:val="2"/>
        <w:rPr>
          <w:b/>
          <w:spacing w:val="4"/>
          <w:sz w:val="24"/>
          <w:szCs w:val="24"/>
        </w:rPr>
      </w:pPr>
      <w:bookmarkStart w:id="14" w:name="_Toc135681225"/>
      <w:r w:rsidRPr="00C34B6D">
        <w:rPr>
          <w:rFonts w:eastAsiaTheme="majorEastAsia"/>
          <w:b/>
          <w:spacing w:val="4"/>
          <w:sz w:val="24"/>
          <w:szCs w:val="24"/>
        </w:rPr>
        <w:t xml:space="preserve">1.5 </w:t>
      </w:r>
      <w:r w:rsidR="00D2122C" w:rsidRPr="00C34B6D">
        <w:rPr>
          <w:rFonts w:eastAsiaTheme="majorEastAsia"/>
          <w:b/>
          <w:spacing w:val="4"/>
          <w:sz w:val="24"/>
          <w:szCs w:val="24"/>
        </w:rPr>
        <w:t>Π</w:t>
      </w:r>
      <w:r w:rsidR="00E175F9" w:rsidRPr="00C34B6D">
        <w:rPr>
          <w:rFonts w:eastAsiaTheme="majorEastAsia"/>
          <w:b/>
          <w:spacing w:val="4"/>
          <w:sz w:val="24"/>
          <w:szCs w:val="24"/>
        </w:rPr>
        <w:t>αιδική Λογοτεχνία και ενσυναίσθηση</w:t>
      </w:r>
      <w:bookmarkEnd w:id="14"/>
    </w:p>
    <w:p w:rsidR="0008239D" w:rsidRPr="00F86809" w:rsidRDefault="00264914" w:rsidP="00436CCE">
      <w:pPr>
        <w:widowControl/>
        <w:autoSpaceDE/>
        <w:autoSpaceDN/>
        <w:spacing w:line="360" w:lineRule="auto"/>
        <w:ind w:right="567"/>
        <w:jc w:val="both"/>
        <w:rPr>
          <w:bCs/>
          <w:sz w:val="24"/>
          <w:szCs w:val="24"/>
        </w:rPr>
      </w:pPr>
      <w:r w:rsidRPr="00F86809">
        <w:rPr>
          <w:rFonts w:eastAsiaTheme="minorEastAsia"/>
          <w:bCs/>
          <w:sz w:val="24"/>
          <w:szCs w:val="24"/>
        </w:rPr>
        <w:t xml:space="preserve">Στην συνέχεια, θα παρουσιαστούν </w:t>
      </w:r>
      <w:r w:rsidR="0033666C" w:rsidRPr="00F86809">
        <w:rPr>
          <w:rFonts w:eastAsiaTheme="minorEastAsia"/>
          <w:bCs/>
          <w:sz w:val="24"/>
          <w:szCs w:val="24"/>
        </w:rPr>
        <w:t>τα οφέλη της παιδικής λογοτεχνίας ως προς την πνευματική και συναισθηματική ανάπτυξη των παιδιών.</w:t>
      </w:r>
      <w:r w:rsidR="00CD61F0" w:rsidRPr="00F86809">
        <w:rPr>
          <w:rFonts w:eastAsiaTheme="minorEastAsia"/>
          <w:bCs/>
          <w:sz w:val="24"/>
          <w:szCs w:val="24"/>
        </w:rPr>
        <w:t xml:space="preserve"> </w:t>
      </w:r>
      <w:r w:rsidR="0000794B" w:rsidRPr="00F86809">
        <w:rPr>
          <w:rFonts w:eastAsiaTheme="minorEastAsia"/>
          <w:bCs/>
          <w:sz w:val="24"/>
          <w:szCs w:val="24"/>
        </w:rPr>
        <w:t>Ακολούθως</w:t>
      </w:r>
      <w:r w:rsidR="0033666C" w:rsidRPr="00F86809">
        <w:rPr>
          <w:rFonts w:eastAsiaTheme="minorEastAsia"/>
          <w:bCs/>
          <w:sz w:val="24"/>
          <w:szCs w:val="24"/>
        </w:rPr>
        <w:t xml:space="preserve">, </w:t>
      </w:r>
      <w:r w:rsidR="00B56D75" w:rsidRPr="00F86809">
        <w:rPr>
          <w:rFonts w:eastAsiaTheme="minorEastAsia"/>
          <w:bCs/>
          <w:sz w:val="24"/>
          <w:szCs w:val="24"/>
        </w:rPr>
        <w:t xml:space="preserve">ορίζονται οι αναγνωστικές θεωρίες και αναλύεται εκτενέστερα η «συναλλακτική» θεωρία της ανάγνωσης. Τέλος, </w:t>
      </w:r>
      <w:r w:rsidR="0033666C" w:rsidRPr="00F86809">
        <w:rPr>
          <w:rFonts w:eastAsiaTheme="minorEastAsia"/>
          <w:bCs/>
          <w:sz w:val="24"/>
          <w:szCs w:val="24"/>
        </w:rPr>
        <w:t xml:space="preserve">αναλύεται ο ρόλος της λογοτεχνίας ως μέσο καλλιέργειας της </w:t>
      </w:r>
      <w:r w:rsidR="00DD7ED2" w:rsidRPr="00F86809">
        <w:rPr>
          <w:rFonts w:eastAsiaTheme="minorEastAsia"/>
          <w:bCs/>
          <w:sz w:val="24"/>
          <w:szCs w:val="24"/>
        </w:rPr>
        <w:t>ενσυναισθητικής</w:t>
      </w:r>
      <w:r w:rsidR="0033666C" w:rsidRPr="00F86809">
        <w:rPr>
          <w:rFonts w:eastAsiaTheme="minorEastAsia"/>
          <w:bCs/>
          <w:sz w:val="24"/>
          <w:szCs w:val="24"/>
        </w:rPr>
        <w:t xml:space="preserve"> ικανότητας </w:t>
      </w:r>
      <w:r w:rsidR="0000794B" w:rsidRPr="00F86809">
        <w:rPr>
          <w:rFonts w:eastAsiaTheme="minorEastAsia"/>
          <w:bCs/>
          <w:sz w:val="24"/>
          <w:szCs w:val="24"/>
        </w:rPr>
        <w:t>των παιδιών</w:t>
      </w:r>
      <w:r w:rsidR="00B56D75" w:rsidRPr="00F86809">
        <w:rPr>
          <w:rFonts w:eastAsiaTheme="minorEastAsia"/>
          <w:bCs/>
          <w:sz w:val="24"/>
          <w:szCs w:val="24"/>
        </w:rPr>
        <w:t>.</w:t>
      </w:r>
    </w:p>
    <w:p w:rsidR="00436CCE" w:rsidRPr="00F86809" w:rsidRDefault="00436CCE" w:rsidP="00436CCE">
      <w:pPr>
        <w:widowControl/>
        <w:autoSpaceDE/>
        <w:autoSpaceDN/>
        <w:spacing w:line="360" w:lineRule="auto"/>
        <w:ind w:right="567"/>
        <w:jc w:val="both"/>
        <w:rPr>
          <w:bCs/>
          <w:sz w:val="24"/>
          <w:szCs w:val="24"/>
        </w:rPr>
      </w:pPr>
    </w:p>
    <w:p w:rsidR="005B5670" w:rsidRPr="005F0298" w:rsidRDefault="00264914" w:rsidP="006465D3">
      <w:pPr>
        <w:keepNext/>
        <w:keepLines/>
        <w:widowControl/>
        <w:autoSpaceDE/>
        <w:autoSpaceDN/>
        <w:spacing w:before="120" w:line="252" w:lineRule="auto"/>
        <w:jc w:val="both"/>
        <w:outlineLvl w:val="2"/>
        <w:rPr>
          <w:b/>
          <w:spacing w:val="4"/>
          <w:sz w:val="24"/>
          <w:szCs w:val="24"/>
        </w:rPr>
      </w:pPr>
      <w:bookmarkStart w:id="15" w:name="_Toc135681226"/>
      <w:r w:rsidRPr="005F0298">
        <w:rPr>
          <w:rFonts w:eastAsiaTheme="majorEastAsia"/>
          <w:b/>
          <w:spacing w:val="4"/>
          <w:sz w:val="24"/>
          <w:szCs w:val="24"/>
        </w:rPr>
        <w:t>1.5.1 T</w:t>
      </w:r>
      <w:r w:rsidR="0008239D" w:rsidRPr="005F0298">
        <w:rPr>
          <w:rFonts w:eastAsiaTheme="majorEastAsia"/>
          <w:b/>
          <w:spacing w:val="4"/>
          <w:sz w:val="24"/>
          <w:szCs w:val="24"/>
        </w:rPr>
        <w:t>α</w:t>
      </w:r>
      <w:r w:rsidRPr="005F0298">
        <w:rPr>
          <w:rFonts w:eastAsiaTheme="majorEastAsia"/>
          <w:b/>
          <w:spacing w:val="4"/>
          <w:sz w:val="24"/>
          <w:szCs w:val="24"/>
        </w:rPr>
        <w:t xml:space="preserve"> οφέλη της παιδικής λογοτεχνίας</w:t>
      </w:r>
      <w:bookmarkEnd w:id="15"/>
    </w:p>
    <w:p w:rsidR="00D154B4" w:rsidRPr="00D154B4" w:rsidRDefault="00D154B4" w:rsidP="006465D3">
      <w:pPr>
        <w:keepNext/>
        <w:keepLines/>
        <w:widowControl/>
        <w:autoSpaceDE/>
        <w:autoSpaceDN/>
        <w:spacing w:before="120" w:line="252" w:lineRule="auto"/>
        <w:jc w:val="both"/>
        <w:outlineLvl w:val="2"/>
        <w:rPr>
          <w:rFonts w:ascii="Calibri Light" w:hAnsi="Calibri Light"/>
          <w:spacing w:val="4"/>
          <w:sz w:val="24"/>
          <w:szCs w:val="24"/>
        </w:rPr>
      </w:pPr>
    </w:p>
    <w:p w:rsidR="006210C2" w:rsidRPr="00F86809" w:rsidRDefault="00264914" w:rsidP="00293ABD">
      <w:pPr>
        <w:widowControl/>
        <w:autoSpaceDE/>
        <w:autoSpaceDN/>
        <w:spacing w:line="360" w:lineRule="auto"/>
        <w:ind w:right="567"/>
        <w:jc w:val="both"/>
        <w:rPr>
          <w:bCs/>
          <w:sz w:val="24"/>
          <w:szCs w:val="24"/>
        </w:rPr>
      </w:pPr>
      <w:r w:rsidRPr="00F86809">
        <w:rPr>
          <w:rFonts w:eastAsiaTheme="minorEastAsia"/>
          <w:bCs/>
          <w:sz w:val="24"/>
          <w:szCs w:val="24"/>
        </w:rPr>
        <w:t xml:space="preserve">     </w:t>
      </w:r>
      <w:r w:rsidR="00513EF0" w:rsidRPr="00F86809">
        <w:rPr>
          <w:rFonts w:eastAsiaTheme="minorEastAsia"/>
          <w:bCs/>
          <w:sz w:val="24"/>
          <w:szCs w:val="24"/>
        </w:rPr>
        <w:t xml:space="preserve">Η λογοτεχνία ανέκαθεν αποτελούσε ένα μέσο, με το οποίο ο άνθρωπος ανεξαρτήτως ηλικίας μπορούσε να καλλιεργηθεί τόσο πνευματικά όσο και αισθητικά. </w:t>
      </w:r>
      <w:r w:rsidR="00D31023" w:rsidRPr="00F86809">
        <w:rPr>
          <w:rFonts w:eastAsiaTheme="minorEastAsia"/>
          <w:bCs/>
          <w:sz w:val="24"/>
          <w:szCs w:val="24"/>
        </w:rPr>
        <w:t xml:space="preserve">Έτσι και η παιδική λογοτεχνία διαθέτει εργαλεία με τα οποία το παιδί αναπτύσσει θετικές συμπεριφορές, </w:t>
      </w:r>
      <w:r w:rsidR="0035507F">
        <w:rPr>
          <w:rFonts w:eastAsiaTheme="minorEastAsia"/>
          <w:bCs/>
          <w:sz w:val="24"/>
          <w:szCs w:val="24"/>
        </w:rPr>
        <w:t xml:space="preserve">εξελίσσει </w:t>
      </w:r>
      <w:r w:rsidR="00D31023" w:rsidRPr="00F86809">
        <w:rPr>
          <w:rFonts w:eastAsiaTheme="minorEastAsia"/>
          <w:bCs/>
          <w:sz w:val="24"/>
          <w:szCs w:val="24"/>
        </w:rPr>
        <w:t>τον εαυτό του, δια</w:t>
      </w:r>
      <w:r w:rsidR="00114E2B">
        <w:rPr>
          <w:rFonts w:eastAsiaTheme="minorEastAsia"/>
          <w:bCs/>
          <w:sz w:val="24"/>
          <w:szCs w:val="24"/>
        </w:rPr>
        <w:t>πλάθει</w:t>
      </w:r>
      <w:r w:rsidR="00D31023" w:rsidRPr="00F86809">
        <w:rPr>
          <w:rFonts w:eastAsiaTheme="minorEastAsia"/>
          <w:bCs/>
          <w:sz w:val="24"/>
          <w:szCs w:val="24"/>
        </w:rPr>
        <w:t xml:space="preserve"> την προσωπικότητά του και αποκτά ενδιαφέρον για τη ζωή (Κατσαρίδου, 2011:11). </w:t>
      </w:r>
      <w:r w:rsidR="00513EF0" w:rsidRPr="00F86809">
        <w:rPr>
          <w:rFonts w:eastAsiaTheme="minorEastAsia"/>
          <w:bCs/>
          <w:sz w:val="24"/>
          <w:szCs w:val="24"/>
        </w:rPr>
        <w:t xml:space="preserve">Μέσα από την </w:t>
      </w:r>
      <w:r w:rsidR="00114E2B">
        <w:rPr>
          <w:rFonts w:eastAsiaTheme="minorEastAsia"/>
          <w:bCs/>
          <w:sz w:val="24"/>
          <w:szCs w:val="24"/>
        </w:rPr>
        <w:t xml:space="preserve">αναγνωστική </w:t>
      </w:r>
      <w:r w:rsidR="00513EF0" w:rsidRPr="00F86809">
        <w:rPr>
          <w:rFonts w:eastAsiaTheme="minorEastAsia"/>
          <w:bCs/>
          <w:sz w:val="24"/>
          <w:szCs w:val="24"/>
        </w:rPr>
        <w:t xml:space="preserve">εμπειρία, </w:t>
      </w:r>
      <w:r w:rsidR="00114E2B">
        <w:rPr>
          <w:rFonts w:eastAsiaTheme="minorEastAsia"/>
          <w:bCs/>
          <w:sz w:val="24"/>
          <w:szCs w:val="24"/>
        </w:rPr>
        <w:t xml:space="preserve">οι χαρακτήρες των ανθρώπων διαμορφώνονται ολιστικά και έτσι </w:t>
      </w:r>
      <w:r w:rsidR="00513EF0" w:rsidRPr="00F86809">
        <w:rPr>
          <w:rFonts w:eastAsiaTheme="minorEastAsia"/>
          <w:bCs/>
          <w:sz w:val="24"/>
          <w:szCs w:val="24"/>
        </w:rPr>
        <w:t xml:space="preserve">εντάσσονται </w:t>
      </w:r>
      <w:r w:rsidR="00114E2B">
        <w:rPr>
          <w:rFonts w:eastAsiaTheme="minorEastAsia"/>
          <w:bCs/>
          <w:sz w:val="24"/>
          <w:szCs w:val="24"/>
        </w:rPr>
        <w:t xml:space="preserve">ομαλότερα </w:t>
      </w:r>
      <w:r w:rsidR="00513EF0" w:rsidRPr="00F86809">
        <w:rPr>
          <w:rFonts w:eastAsiaTheme="minorEastAsia"/>
          <w:bCs/>
          <w:sz w:val="24"/>
          <w:szCs w:val="24"/>
        </w:rPr>
        <w:t>στο κοινωνικό</w:t>
      </w:r>
      <w:r w:rsidR="00593D5F" w:rsidRPr="00F86809">
        <w:rPr>
          <w:rFonts w:eastAsiaTheme="minorEastAsia"/>
          <w:bCs/>
          <w:sz w:val="24"/>
          <w:szCs w:val="24"/>
        </w:rPr>
        <w:t xml:space="preserve"> σύνολο. Για</w:t>
      </w:r>
      <w:r w:rsidR="00C95607">
        <w:rPr>
          <w:rFonts w:eastAsiaTheme="minorEastAsia"/>
          <w:bCs/>
          <w:sz w:val="24"/>
          <w:szCs w:val="24"/>
        </w:rPr>
        <w:t xml:space="preserve"> όλα τα παραπάνω</w:t>
      </w:r>
      <w:r w:rsidR="00593D5F" w:rsidRPr="00F86809">
        <w:rPr>
          <w:rFonts w:eastAsiaTheme="minorEastAsia"/>
          <w:bCs/>
          <w:sz w:val="24"/>
          <w:szCs w:val="24"/>
        </w:rPr>
        <w:t>, η παιδική λ</w:t>
      </w:r>
      <w:r w:rsidR="00513EF0" w:rsidRPr="00F86809">
        <w:rPr>
          <w:rFonts w:eastAsiaTheme="minorEastAsia"/>
          <w:bCs/>
          <w:sz w:val="24"/>
          <w:szCs w:val="24"/>
        </w:rPr>
        <w:t xml:space="preserve">ογοτεχνία </w:t>
      </w:r>
      <w:r w:rsidR="00C95607">
        <w:rPr>
          <w:rFonts w:eastAsiaTheme="minorEastAsia"/>
          <w:bCs/>
          <w:sz w:val="24"/>
          <w:szCs w:val="24"/>
        </w:rPr>
        <w:t xml:space="preserve">αναμφίβολα </w:t>
      </w:r>
      <w:r w:rsidR="00FA4DAA">
        <w:rPr>
          <w:rFonts w:eastAsiaTheme="minorEastAsia"/>
          <w:bCs/>
          <w:sz w:val="24"/>
          <w:szCs w:val="24"/>
        </w:rPr>
        <w:t xml:space="preserve">διαδραματίζει σπουδαίο </w:t>
      </w:r>
      <w:r w:rsidR="00513EF0" w:rsidRPr="00F86809">
        <w:rPr>
          <w:rFonts w:eastAsiaTheme="minorEastAsia"/>
          <w:bCs/>
          <w:sz w:val="24"/>
          <w:szCs w:val="24"/>
        </w:rPr>
        <w:lastRenderedPageBreak/>
        <w:t>ρόλο στην ανάπτυξη των παιδιών και στη διαμόρφωσή τους ως μελλοντικοί πολίτες (Χαντ, 1996).</w:t>
      </w:r>
      <w:r w:rsidR="00D31023" w:rsidRPr="00F86809">
        <w:rPr>
          <w:rFonts w:eastAsiaTheme="minorEastAsia"/>
          <w:bCs/>
          <w:sz w:val="24"/>
          <w:szCs w:val="24"/>
        </w:rPr>
        <w:t xml:space="preserve"> </w:t>
      </w:r>
    </w:p>
    <w:p w:rsidR="009B4C90" w:rsidRPr="00F86809" w:rsidRDefault="00264914" w:rsidP="00293ABD">
      <w:pPr>
        <w:widowControl/>
        <w:autoSpaceDE/>
        <w:autoSpaceDN/>
        <w:spacing w:line="360" w:lineRule="auto"/>
        <w:ind w:right="567"/>
        <w:jc w:val="both"/>
        <w:rPr>
          <w:bCs/>
          <w:sz w:val="24"/>
          <w:szCs w:val="24"/>
        </w:rPr>
      </w:pPr>
      <w:r w:rsidRPr="00F86809">
        <w:rPr>
          <w:rFonts w:eastAsiaTheme="minorEastAsia"/>
          <w:bCs/>
          <w:sz w:val="24"/>
          <w:szCs w:val="24"/>
        </w:rPr>
        <w:t xml:space="preserve">     </w:t>
      </w:r>
      <w:r w:rsidR="006D40AC" w:rsidRPr="00F86809">
        <w:rPr>
          <w:rFonts w:eastAsiaTheme="minorEastAsia"/>
          <w:bCs/>
          <w:sz w:val="24"/>
          <w:szCs w:val="24"/>
        </w:rPr>
        <w:t>Πέρα από τη</w:t>
      </w:r>
      <w:r w:rsidR="006764EC" w:rsidRPr="00F86809">
        <w:rPr>
          <w:rFonts w:eastAsiaTheme="minorEastAsia"/>
          <w:bCs/>
          <w:sz w:val="24"/>
          <w:szCs w:val="24"/>
        </w:rPr>
        <w:t xml:space="preserve"> γλωσσική και γνωστική ανάπτυξη που παρέχει η λογοτεχνία στο παιδί, </w:t>
      </w:r>
      <w:r w:rsidR="006D40AC" w:rsidRPr="00F86809">
        <w:rPr>
          <w:rFonts w:eastAsiaTheme="minorEastAsia"/>
          <w:bCs/>
          <w:sz w:val="24"/>
          <w:szCs w:val="24"/>
        </w:rPr>
        <w:t>οδηγεί</w:t>
      </w:r>
      <w:r w:rsidR="00513EF0" w:rsidRPr="00F86809">
        <w:rPr>
          <w:rFonts w:eastAsiaTheme="minorEastAsia"/>
          <w:bCs/>
          <w:sz w:val="24"/>
          <w:szCs w:val="24"/>
        </w:rPr>
        <w:t xml:space="preserve"> τους/τις αναγνώστες/τριες σε</w:t>
      </w:r>
      <w:r w:rsidR="00AB3EFC" w:rsidRPr="00F86809">
        <w:rPr>
          <w:rFonts w:eastAsiaTheme="minorEastAsia"/>
          <w:bCs/>
          <w:sz w:val="24"/>
          <w:szCs w:val="24"/>
        </w:rPr>
        <w:t xml:space="preserve"> προβληματισμούς και ερωτήματα. Το παραπάνω</w:t>
      </w:r>
      <w:r w:rsidR="00513EF0" w:rsidRPr="00F86809">
        <w:rPr>
          <w:rFonts w:eastAsiaTheme="minorEastAsia"/>
          <w:bCs/>
          <w:sz w:val="24"/>
          <w:szCs w:val="24"/>
        </w:rPr>
        <w:t xml:space="preserve"> συμβάλλει στο να κατανοήσουν </w:t>
      </w:r>
      <w:r w:rsidR="00AB3EFC" w:rsidRPr="00F86809">
        <w:rPr>
          <w:rFonts w:eastAsiaTheme="minorEastAsia"/>
          <w:bCs/>
          <w:sz w:val="24"/>
          <w:szCs w:val="24"/>
        </w:rPr>
        <w:t xml:space="preserve">σταδιακά </w:t>
      </w:r>
      <w:r w:rsidR="00151E95">
        <w:rPr>
          <w:rFonts w:eastAsiaTheme="minorEastAsia"/>
          <w:bCs/>
          <w:sz w:val="24"/>
          <w:szCs w:val="24"/>
        </w:rPr>
        <w:t>τους/τις</w:t>
      </w:r>
      <w:r w:rsidR="00AB3EFC" w:rsidRPr="00F86809">
        <w:rPr>
          <w:rFonts w:eastAsiaTheme="minorEastAsia"/>
          <w:bCs/>
          <w:sz w:val="24"/>
          <w:szCs w:val="24"/>
        </w:rPr>
        <w:t xml:space="preserve"> </w:t>
      </w:r>
      <w:r w:rsidR="00151E95">
        <w:rPr>
          <w:rFonts w:eastAsiaTheme="minorEastAsia"/>
          <w:bCs/>
          <w:sz w:val="24"/>
          <w:szCs w:val="24"/>
        </w:rPr>
        <w:t>άλλους/άλλες</w:t>
      </w:r>
      <w:r w:rsidR="00AB3EFC" w:rsidRPr="00F86809">
        <w:rPr>
          <w:rFonts w:eastAsiaTheme="minorEastAsia"/>
          <w:bCs/>
          <w:sz w:val="24"/>
          <w:szCs w:val="24"/>
        </w:rPr>
        <w:t xml:space="preserve">, </w:t>
      </w:r>
      <w:r w:rsidR="00513EF0" w:rsidRPr="00F86809">
        <w:rPr>
          <w:rFonts w:eastAsiaTheme="minorEastAsia"/>
          <w:bCs/>
          <w:sz w:val="24"/>
          <w:szCs w:val="24"/>
        </w:rPr>
        <w:t xml:space="preserve">αλλά και τη </w:t>
      </w:r>
      <w:r w:rsidR="002A48E8" w:rsidRPr="00F86809">
        <w:rPr>
          <w:rFonts w:eastAsiaTheme="minorEastAsia"/>
          <w:bCs/>
          <w:sz w:val="24"/>
          <w:szCs w:val="24"/>
        </w:rPr>
        <w:t xml:space="preserve">δική τους </w:t>
      </w:r>
      <w:r w:rsidR="00513EF0" w:rsidRPr="00F86809">
        <w:rPr>
          <w:rFonts w:eastAsiaTheme="minorEastAsia"/>
          <w:bCs/>
          <w:sz w:val="24"/>
          <w:szCs w:val="24"/>
        </w:rPr>
        <w:t>θέσ</w:t>
      </w:r>
      <w:r w:rsidR="002A48E8" w:rsidRPr="00F86809">
        <w:rPr>
          <w:rFonts w:eastAsiaTheme="minorEastAsia"/>
          <w:bCs/>
          <w:sz w:val="24"/>
          <w:szCs w:val="24"/>
        </w:rPr>
        <w:t xml:space="preserve">η </w:t>
      </w:r>
      <w:r w:rsidR="00151E95">
        <w:rPr>
          <w:rFonts w:eastAsiaTheme="minorEastAsia"/>
          <w:bCs/>
          <w:sz w:val="24"/>
          <w:szCs w:val="24"/>
        </w:rPr>
        <w:t xml:space="preserve">εντός του κόσμου </w:t>
      </w:r>
      <w:r w:rsidR="006D40AC" w:rsidRPr="00F86809">
        <w:rPr>
          <w:rFonts w:eastAsiaTheme="minorEastAsia"/>
          <w:bCs/>
          <w:sz w:val="24"/>
          <w:szCs w:val="24"/>
        </w:rPr>
        <w:t>(Κατσίκη-Γκίβαλου, 2005:14).</w:t>
      </w:r>
      <w:r w:rsidR="00C04302" w:rsidRPr="00F86809">
        <w:rPr>
          <w:rFonts w:eastAsiaTheme="minorEastAsia"/>
          <w:bCs/>
          <w:sz w:val="24"/>
          <w:szCs w:val="24"/>
        </w:rPr>
        <w:t xml:space="preserve"> </w:t>
      </w:r>
      <w:r w:rsidR="00B5298E" w:rsidRPr="00F86809">
        <w:rPr>
          <w:rFonts w:eastAsiaTheme="minorEastAsia"/>
          <w:bCs/>
          <w:sz w:val="24"/>
          <w:szCs w:val="24"/>
        </w:rPr>
        <w:t xml:space="preserve">Αναλυτικότερα, οι μύθοι όπως και τα παραμύθια αναπαριστούν </w:t>
      </w:r>
      <w:r w:rsidR="002C064F" w:rsidRPr="00F86809">
        <w:rPr>
          <w:rFonts w:eastAsiaTheme="minorEastAsia"/>
          <w:bCs/>
          <w:sz w:val="24"/>
          <w:szCs w:val="24"/>
        </w:rPr>
        <w:t xml:space="preserve">περίπλοκες ψυχολογικές διαδικασίες </w:t>
      </w:r>
      <w:r w:rsidR="00F16331" w:rsidRPr="00F86809">
        <w:rPr>
          <w:rFonts w:eastAsiaTheme="minorEastAsia"/>
          <w:bCs/>
          <w:sz w:val="24"/>
          <w:szCs w:val="24"/>
        </w:rPr>
        <w:t xml:space="preserve">και </w:t>
      </w:r>
      <w:r w:rsidR="002C064F" w:rsidRPr="00F86809">
        <w:rPr>
          <w:rFonts w:eastAsiaTheme="minorEastAsia"/>
          <w:bCs/>
          <w:sz w:val="24"/>
          <w:szCs w:val="24"/>
        </w:rPr>
        <w:t xml:space="preserve">μπορούν να </w:t>
      </w:r>
      <w:r w:rsidR="004B4008" w:rsidRPr="00F86809">
        <w:rPr>
          <w:rFonts w:eastAsiaTheme="minorEastAsia"/>
          <w:bCs/>
          <w:sz w:val="24"/>
          <w:szCs w:val="24"/>
        </w:rPr>
        <w:t>γίνουν αντιληπτά</w:t>
      </w:r>
      <w:r w:rsidR="00F16331" w:rsidRPr="00F86809">
        <w:rPr>
          <w:rFonts w:eastAsiaTheme="minorEastAsia"/>
          <w:bCs/>
          <w:sz w:val="24"/>
          <w:szCs w:val="24"/>
        </w:rPr>
        <w:t xml:space="preserve"> </w:t>
      </w:r>
      <w:r w:rsidR="002C064F" w:rsidRPr="00F86809">
        <w:rPr>
          <w:rFonts w:eastAsiaTheme="minorEastAsia"/>
          <w:bCs/>
          <w:sz w:val="24"/>
          <w:szCs w:val="24"/>
        </w:rPr>
        <w:t>ως αλληγορίες της πραγματικής ζωής</w:t>
      </w:r>
      <w:r w:rsidR="004339F5" w:rsidRPr="00F86809">
        <w:rPr>
          <w:rFonts w:eastAsiaTheme="minorEastAsia"/>
          <w:bCs/>
          <w:sz w:val="24"/>
          <w:szCs w:val="24"/>
        </w:rPr>
        <w:t>, αποτελώντας</w:t>
      </w:r>
      <w:r w:rsidR="002C064F" w:rsidRPr="00F86809">
        <w:rPr>
          <w:rFonts w:eastAsiaTheme="minorEastAsia"/>
          <w:bCs/>
          <w:sz w:val="24"/>
          <w:szCs w:val="24"/>
        </w:rPr>
        <w:t xml:space="preserve"> </w:t>
      </w:r>
      <w:r w:rsidR="006B1D24" w:rsidRPr="00F86809">
        <w:rPr>
          <w:rFonts w:eastAsiaTheme="minorEastAsia"/>
          <w:bCs/>
          <w:sz w:val="24"/>
          <w:szCs w:val="24"/>
        </w:rPr>
        <w:t>αρωγό</w:t>
      </w:r>
      <w:r w:rsidR="002C064F" w:rsidRPr="00F86809">
        <w:rPr>
          <w:rFonts w:eastAsiaTheme="minorEastAsia"/>
          <w:bCs/>
          <w:sz w:val="24"/>
          <w:szCs w:val="24"/>
        </w:rPr>
        <w:t xml:space="preserve"> για την </w:t>
      </w:r>
      <w:r w:rsidR="00785383">
        <w:rPr>
          <w:rFonts w:eastAsiaTheme="minorEastAsia"/>
          <w:bCs/>
          <w:sz w:val="24"/>
          <w:szCs w:val="24"/>
        </w:rPr>
        <w:t>αντίληψη</w:t>
      </w:r>
      <w:r w:rsidR="002C064F" w:rsidRPr="00F86809">
        <w:rPr>
          <w:rFonts w:eastAsiaTheme="minorEastAsia"/>
          <w:bCs/>
          <w:sz w:val="24"/>
          <w:szCs w:val="24"/>
        </w:rPr>
        <w:t xml:space="preserve"> του εσωτερικού εα</w:t>
      </w:r>
      <w:r w:rsidR="00785383">
        <w:rPr>
          <w:rFonts w:eastAsiaTheme="minorEastAsia"/>
          <w:bCs/>
          <w:sz w:val="24"/>
          <w:szCs w:val="24"/>
        </w:rPr>
        <w:t>υτού και των προσωπικών στόχων</w:t>
      </w:r>
      <w:r w:rsidR="002C064F" w:rsidRPr="00F86809">
        <w:rPr>
          <w:rFonts w:eastAsiaTheme="minorEastAsia"/>
          <w:bCs/>
          <w:sz w:val="24"/>
          <w:szCs w:val="24"/>
        </w:rPr>
        <w:t xml:space="preserve">. </w:t>
      </w:r>
      <w:r w:rsidR="00095CD8" w:rsidRPr="00F86809">
        <w:rPr>
          <w:rFonts w:eastAsiaTheme="minorEastAsia"/>
          <w:bCs/>
          <w:sz w:val="24"/>
          <w:szCs w:val="24"/>
        </w:rPr>
        <w:t>Πιο συγκεκριμένα, οι ενέργειες των ηρώων, οι αποφάσεις τους και οι καταστάσεις, που βιώνουν, είναι αυτές που</w:t>
      </w:r>
      <w:r w:rsidR="0055168F">
        <w:rPr>
          <w:rFonts w:eastAsiaTheme="minorEastAsia"/>
          <w:bCs/>
          <w:sz w:val="24"/>
          <w:szCs w:val="24"/>
        </w:rPr>
        <w:t xml:space="preserve"> κινητοποιούν τις/τους μικρές/ού</w:t>
      </w:r>
      <w:r w:rsidR="00095CD8" w:rsidRPr="00F86809">
        <w:rPr>
          <w:rFonts w:eastAsiaTheme="minorEastAsia"/>
          <w:bCs/>
          <w:sz w:val="24"/>
          <w:szCs w:val="24"/>
        </w:rPr>
        <w:t>ς αναγνώστριες/</w:t>
      </w:r>
      <w:r w:rsidR="0055168F">
        <w:rPr>
          <w:rFonts w:eastAsiaTheme="minorEastAsia"/>
          <w:bCs/>
          <w:sz w:val="24"/>
          <w:szCs w:val="24"/>
        </w:rPr>
        <w:t>ι</w:t>
      </w:r>
      <w:r w:rsidR="00095CD8" w:rsidRPr="00F86809">
        <w:rPr>
          <w:rFonts w:eastAsiaTheme="minorEastAsia"/>
          <w:bCs/>
          <w:sz w:val="24"/>
          <w:szCs w:val="24"/>
        </w:rPr>
        <w:t>ες να σκεφτούν</w:t>
      </w:r>
      <w:r w:rsidR="00761DEC" w:rsidRPr="00F86809">
        <w:rPr>
          <w:rFonts w:eastAsiaTheme="minorEastAsia"/>
          <w:bCs/>
          <w:sz w:val="24"/>
          <w:szCs w:val="24"/>
        </w:rPr>
        <w:t xml:space="preserve">, εφόσον έχουν δημιουργηθεί μέσα τους συγκρούσεις, αμφιβολίες και ερωτηματικά, τόσο </w:t>
      </w:r>
      <w:r w:rsidR="00095CD8" w:rsidRPr="00F86809">
        <w:rPr>
          <w:rFonts w:eastAsiaTheme="minorEastAsia"/>
          <w:bCs/>
          <w:sz w:val="24"/>
          <w:szCs w:val="24"/>
        </w:rPr>
        <w:t xml:space="preserve">για τον </w:t>
      </w:r>
      <w:r w:rsidR="00C91CF7" w:rsidRPr="00F86809">
        <w:rPr>
          <w:rFonts w:eastAsiaTheme="minorEastAsia"/>
          <w:bCs/>
          <w:sz w:val="24"/>
          <w:szCs w:val="24"/>
        </w:rPr>
        <w:t xml:space="preserve">ίδιο τους τον </w:t>
      </w:r>
      <w:r w:rsidR="00095CD8" w:rsidRPr="00F86809">
        <w:rPr>
          <w:rFonts w:eastAsiaTheme="minorEastAsia"/>
          <w:bCs/>
          <w:sz w:val="24"/>
          <w:szCs w:val="24"/>
        </w:rPr>
        <w:t>εαυτό</w:t>
      </w:r>
      <w:r w:rsidR="00761DEC" w:rsidRPr="00F86809">
        <w:rPr>
          <w:rFonts w:eastAsiaTheme="minorEastAsia"/>
          <w:bCs/>
          <w:sz w:val="24"/>
          <w:szCs w:val="24"/>
        </w:rPr>
        <w:t xml:space="preserve">, όσο </w:t>
      </w:r>
      <w:r w:rsidR="00C91CF7" w:rsidRPr="00F86809">
        <w:rPr>
          <w:rFonts w:eastAsiaTheme="minorEastAsia"/>
          <w:bCs/>
          <w:sz w:val="24"/>
          <w:szCs w:val="24"/>
        </w:rPr>
        <w:t>και για</w:t>
      </w:r>
      <w:r w:rsidR="00DA298A" w:rsidRPr="00F86809">
        <w:rPr>
          <w:rFonts w:eastAsiaTheme="minorEastAsia"/>
          <w:bCs/>
          <w:sz w:val="24"/>
          <w:szCs w:val="24"/>
        </w:rPr>
        <w:t xml:space="preserve"> την ανθρώπινη ύπαρξη</w:t>
      </w:r>
      <w:r w:rsidR="00095CD8" w:rsidRPr="00F86809">
        <w:rPr>
          <w:rFonts w:eastAsiaTheme="minorEastAsia"/>
          <w:bCs/>
          <w:sz w:val="24"/>
          <w:szCs w:val="24"/>
        </w:rPr>
        <w:t>.</w:t>
      </w:r>
      <w:r w:rsidR="002C064F" w:rsidRPr="00F86809">
        <w:rPr>
          <w:rFonts w:eastAsiaTheme="minorEastAsia"/>
          <w:bCs/>
          <w:sz w:val="24"/>
          <w:szCs w:val="24"/>
        </w:rPr>
        <w:t xml:space="preserve"> Έτσι, μέσα από τα παραμύθια, τα παιδιά </w:t>
      </w:r>
      <w:r w:rsidR="00AC7A95">
        <w:rPr>
          <w:rFonts w:eastAsiaTheme="minorEastAsia"/>
          <w:bCs/>
          <w:sz w:val="24"/>
          <w:szCs w:val="24"/>
        </w:rPr>
        <w:t xml:space="preserve">έχουν την ευκαιρία </w:t>
      </w:r>
      <w:r w:rsidR="002C064F" w:rsidRPr="00F86809">
        <w:rPr>
          <w:rFonts w:eastAsiaTheme="minorEastAsia"/>
          <w:bCs/>
          <w:sz w:val="24"/>
          <w:szCs w:val="24"/>
        </w:rPr>
        <w:t xml:space="preserve">να αναζητήσουν λύσεις και απαντήσεις σε σημαντικά τους προβλήματα </w:t>
      </w:r>
      <w:r w:rsidR="00B5298E" w:rsidRPr="00F86809">
        <w:rPr>
          <w:rFonts w:eastAsiaTheme="minorEastAsia"/>
          <w:bCs/>
          <w:sz w:val="24"/>
          <w:szCs w:val="24"/>
        </w:rPr>
        <w:t>(Meredith, 2010).</w:t>
      </w:r>
      <w:r w:rsidR="00F35593" w:rsidRPr="00F86809">
        <w:rPr>
          <w:rFonts w:eastAsiaTheme="minorEastAsia"/>
          <w:bCs/>
          <w:sz w:val="24"/>
          <w:szCs w:val="24"/>
        </w:rPr>
        <w:t xml:space="preserve"> Επιπλέο</w:t>
      </w:r>
      <w:r w:rsidR="008727E8" w:rsidRPr="00F86809">
        <w:rPr>
          <w:rFonts w:eastAsiaTheme="minorEastAsia"/>
          <w:bCs/>
          <w:sz w:val="24"/>
          <w:szCs w:val="24"/>
        </w:rPr>
        <w:t>ν, αποκτώντας μ</w:t>
      </w:r>
      <w:r w:rsidR="00901E34" w:rsidRPr="00F86809">
        <w:rPr>
          <w:rFonts w:eastAsiaTheme="minorEastAsia"/>
          <w:bCs/>
          <w:sz w:val="24"/>
          <w:szCs w:val="24"/>
        </w:rPr>
        <w:t xml:space="preserve">ία σχέση με λογοτεχνικά κείμενα, </w:t>
      </w:r>
      <w:r w:rsidR="00D659B9">
        <w:rPr>
          <w:rFonts w:eastAsiaTheme="minorEastAsia"/>
          <w:bCs/>
          <w:sz w:val="24"/>
          <w:szCs w:val="24"/>
        </w:rPr>
        <w:t xml:space="preserve">εμπλουτίζουν </w:t>
      </w:r>
      <w:r w:rsidR="00F35593" w:rsidRPr="00F86809">
        <w:rPr>
          <w:rFonts w:eastAsiaTheme="minorEastAsia"/>
          <w:bCs/>
          <w:sz w:val="24"/>
          <w:szCs w:val="24"/>
        </w:rPr>
        <w:t xml:space="preserve">τις εμπειρίες τους </w:t>
      </w:r>
      <w:r w:rsidR="00D659B9">
        <w:rPr>
          <w:rFonts w:eastAsiaTheme="minorEastAsia"/>
          <w:bCs/>
          <w:sz w:val="24"/>
          <w:szCs w:val="24"/>
        </w:rPr>
        <w:t xml:space="preserve">και τις αντιλήψεις τους για τη ζωή, πολλές φορές μέσα από την οπτική γωνία των ηρώων </w:t>
      </w:r>
      <w:r w:rsidR="00F35593" w:rsidRPr="00F86809">
        <w:rPr>
          <w:rFonts w:eastAsiaTheme="minorEastAsia"/>
          <w:bCs/>
          <w:sz w:val="24"/>
          <w:szCs w:val="24"/>
        </w:rPr>
        <w:t>(Beach, Appleman, Hynds, &amp; Wilhelm, 2010. Okuyan &amp; Karagül, 2011)</w:t>
      </w:r>
      <w:r w:rsidR="00631A15" w:rsidRPr="00F86809">
        <w:rPr>
          <w:rFonts w:eastAsiaTheme="minorEastAsia"/>
          <w:bCs/>
          <w:sz w:val="24"/>
          <w:szCs w:val="24"/>
        </w:rPr>
        <w:t xml:space="preserve">. </w:t>
      </w:r>
    </w:p>
    <w:p w:rsidR="00CC4BB7" w:rsidRPr="00F86809" w:rsidRDefault="00264914" w:rsidP="00293ABD">
      <w:pPr>
        <w:widowControl/>
        <w:autoSpaceDE/>
        <w:autoSpaceDN/>
        <w:spacing w:line="360" w:lineRule="auto"/>
        <w:ind w:right="567"/>
        <w:jc w:val="both"/>
        <w:rPr>
          <w:bCs/>
          <w:sz w:val="24"/>
          <w:szCs w:val="24"/>
        </w:rPr>
      </w:pPr>
      <w:r w:rsidRPr="00F86809">
        <w:rPr>
          <w:rFonts w:eastAsiaTheme="minorEastAsia"/>
          <w:bCs/>
          <w:sz w:val="24"/>
          <w:szCs w:val="24"/>
        </w:rPr>
        <w:t xml:space="preserve">     </w:t>
      </w:r>
      <w:r w:rsidR="00F713E7" w:rsidRPr="00F86809">
        <w:rPr>
          <w:rFonts w:eastAsiaTheme="minorEastAsia"/>
          <w:bCs/>
          <w:sz w:val="24"/>
          <w:szCs w:val="24"/>
        </w:rPr>
        <w:t>Επιπλέον</w:t>
      </w:r>
      <w:r w:rsidR="00391A37" w:rsidRPr="00F86809">
        <w:rPr>
          <w:rFonts w:eastAsiaTheme="minorEastAsia"/>
          <w:bCs/>
          <w:sz w:val="24"/>
          <w:szCs w:val="24"/>
        </w:rPr>
        <w:t>,</w:t>
      </w:r>
      <w:r w:rsidR="00FC3FE0" w:rsidRPr="00F86809">
        <w:rPr>
          <w:rFonts w:eastAsiaTheme="minorEastAsia"/>
          <w:bCs/>
          <w:sz w:val="24"/>
          <w:szCs w:val="24"/>
        </w:rPr>
        <w:t xml:space="preserve"> </w:t>
      </w:r>
      <w:r w:rsidR="00602367" w:rsidRPr="00F86809">
        <w:rPr>
          <w:rFonts w:eastAsiaTheme="minorEastAsia"/>
          <w:bCs/>
          <w:sz w:val="24"/>
          <w:szCs w:val="24"/>
        </w:rPr>
        <w:t xml:space="preserve">τα λογοτεχνικά κείμενα </w:t>
      </w:r>
      <w:r w:rsidR="004F55E8" w:rsidRPr="00F86809">
        <w:rPr>
          <w:rFonts w:eastAsiaTheme="minorEastAsia"/>
          <w:bCs/>
          <w:sz w:val="24"/>
          <w:szCs w:val="24"/>
        </w:rPr>
        <w:t>έ</w:t>
      </w:r>
      <w:r w:rsidR="00602367" w:rsidRPr="00F86809">
        <w:rPr>
          <w:rFonts w:eastAsiaTheme="minorEastAsia"/>
          <w:bCs/>
          <w:sz w:val="24"/>
          <w:szCs w:val="24"/>
        </w:rPr>
        <w:t xml:space="preserve">χουν </w:t>
      </w:r>
      <w:r w:rsidR="003E436A" w:rsidRPr="00F86809">
        <w:rPr>
          <w:rFonts w:eastAsiaTheme="minorEastAsia"/>
          <w:bCs/>
          <w:sz w:val="24"/>
          <w:szCs w:val="24"/>
        </w:rPr>
        <w:t>ως στόχο, να κάνουν</w:t>
      </w:r>
      <w:r w:rsidR="007F01A3" w:rsidRPr="00F86809">
        <w:rPr>
          <w:rFonts w:eastAsiaTheme="minorEastAsia"/>
          <w:bCs/>
          <w:sz w:val="24"/>
          <w:szCs w:val="24"/>
        </w:rPr>
        <w:t xml:space="preserve"> το παιδί ικανό </w:t>
      </w:r>
      <w:r w:rsidR="00717854" w:rsidRPr="00F86809">
        <w:rPr>
          <w:rFonts w:eastAsiaTheme="minorEastAsia"/>
          <w:bCs/>
          <w:sz w:val="24"/>
          <w:szCs w:val="24"/>
        </w:rPr>
        <w:t xml:space="preserve">να παλέψει για το ίδιο και να συμμετέχει στα κοινά ζητήματα της κοινωνίας, </w:t>
      </w:r>
      <w:r w:rsidR="003E436A" w:rsidRPr="00F86809">
        <w:rPr>
          <w:rFonts w:eastAsiaTheme="minorEastAsia"/>
          <w:bCs/>
          <w:sz w:val="24"/>
          <w:szCs w:val="24"/>
        </w:rPr>
        <w:t>οραματιζόμενο</w:t>
      </w:r>
      <w:r w:rsidR="00554E85" w:rsidRPr="00F86809">
        <w:rPr>
          <w:rFonts w:eastAsiaTheme="minorEastAsia"/>
          <w:bCs/>
          <w:sz w:val="24"/>
          <w:szCs w:val="24"/>
        </w:rPr>
        <w:t xml:space="preserve"> </w:t>
      </w:r>
      <w:r w:rsidR="00717854" w:rsidRPr="00F86809">
        <w:rPr>
          <w:rFonts w:eastAsiaTheme="minorEastAsia"/>
          <w:bCs/>
          <w:sz w:val="24"/>
          <w:szCs w:val="24"/>
        </w:rPr>
        <w:t xml:space="preserve">έναν καλύτερο κόσμο. </w:t>
      </w:r>
      <w:r w:rsidR="00464F10" w:rsidRPr="00F86809">
        <w:rPr>
          <w:rFonts w:eastAsiaTheme="minorEastAsia"/>
          <w:bCs/>
          <w:sz w:val="24"/>
          <w:szCs w:val="24"/>
        </w:rPr>
        <w:t>Εξάλλου, λ</w:t>
      </w:r>
      <w:r w:rsidR="00C04302" w:rsidRPr="00F86809">
        <w:rPr>
          <w:rFonts w:eastAsiaTheme="minorEastAsia"/>
          <w:bCs/>
          <w:sz w:val="24"/>
          <w:szCs w:val="24"/>
        </w:rPr>
        <w:t xml:space="preserve">αμβάνοντας υπόψη πως η λογοτεχνία αποτελεί ένα πολιτισμικό φαινόμενο, ο καθένας/καθεμία διαμορφώνει μέσω αυτής την πολιτισμική και κοινωνική του/της μνήμη, συγκροτεί την υποκειμενικότητά του/της και </w:t>
      </w:r>
      <w:r w:rsidR="00256134" w:rsidRPr="00F86809">
        <w:rPr>
          <w:rFonts w:eastAsiaTheme="minorEastAsia"/>
          <w:bCs/>
          <w:sz w:val="24"/>
          <w:szCs w:val="24"/>
        </w:rPr>
        <w:t xml:space="preserve">συγχρόνως </w:t>
      </w:r>
      <w:r w:rsidR="00C04302" w:rsidRPr="00F86809">
        <w:rPr>
          <w:rFonts w:eastAsiaTheme="minorEastAsia"/>
          <w:bCs/>
          <w:sz w:val="24"/>
          <w:szCs w:val="24"/>
        </w:rPr>
        <w:t>αντιλαμβάνεται την ταυτότητά του/της</w:t>
      </w:r>
      <w:r w:rsidR="00EE68A4" w:rsidRPr="00F86809">
        <w:rPr>
          <w:rFonts w:eastAsiaTheme="minorEastAsia"/>
          <w:bCs/>
          <w:sz w:val="24"/>
          <w:szCs w:val="24"/>
        </w:rPr>
        <w:t xml:space="preserve"> (Αποστολίδου, Β. &amp; Κουντουρά, Ν. &amp; Προκοπίου, Κ. &amp; Χοντολίδου, Ε., 2014:96).</w:t>
      </w:r>
      <w:r w:rsidR="00A3314A" w:rsidRPr="00F86809">
        <w:rPr>
          <w:rFonts w:eastAsiaTheme="minorEastAsia"/>
          <w:bCs/>
          <w:sz w:val="24"/>
          <w:szCs w:val="24"/>
        </w:rPr>
        <w:t xml:space="preserve"> </w:t>
      </w:r>
      <w:r w:rsidRPr="00F86809">
        <w:rPr>
          <w:rFonts w:eastAsiaTheme="minorEastAsia"/>
          <w:bCs/>
          <w:sz w:val="24"/>
          <w:szCs w:val="24"/>
        </w:rPr>
        <w:t xml:space="preserve">Ως αποτέλεσμα, </w:t>
      </w:r>
      <w:r w:rsidR="00DE3D66">
        <w:rPr>
          <w:rFonts w:eastAsiaTheme="minorEastAsia"/>
          <w:bCs/>
          <w:sz w:val="24"/>
          <w:szCs w:val="24"/>
        </w:rPr>
        <w:t xml:space="preserve">η κρίση και τα κριτήρια αξιών και ήθους διαμορφώνονται από το ίδιο </w:t>
      </w:r>
      <w:r w:rsidRPr="00F86809">
        <w:rPr>
          <w:rFonts w:eastAsiaTheme="minorEastAsia"/>
          <w:bCs/>
          <w:sz w:val="24"/>
          <w:szCs w:val="24"/>
        </w:rPr>
        <w:t>το παιδί (Αναγνωστόπουλος, 1987· Δελώνης, 1990).</w:t>
      </w:r>
    </w:p>
    <w:p w:rsidR="0041744A" w:rsidRPr="00F86809" w:rsidRDefault="00264914" w:rsidP="00293ABD">
      <w:pPr>
        <w:widowControl/>
        <w:autoSpaceDE/>
        <w:autoSpaceDN/>
        <w:spacing w:line="360" w:lineRule="auto"/>
        <w:ind w:right="567"/>
        <w:jc w:val="both"/>
        <w:rPr>
          <w:bCs/>
          <w:sz w:val="24"/>
          <w:szCs w:val="24"/>
        </w:rPr>
      </w:pPr>
      <w:r w:rsidRPr="00F86809">
        <w:rPr>
          <w:rFonts w:eastAsiaTheme="minorEastAsia"/>
          <w:bCs/>
          <w:sz w:val="24"/>
          <w:szCs w:val="24"/>
        </w:rPr>
        <w:t xml:space="preserve">     </w:t>
      </w:r>
      <w:r w:rsidR="00F25382" w:rsidRPr="00F86809">
        <w:rPr>
          <w:rFonts w:eastAsiaTheme="minorEastAsia"/>
          <w:bCs/>
          <w:sz w:val="24"/>
          <w:szCs w:val="24"/>
        </w:rPr>
        <w:t>Ταυτόχρονα, η</w:t>
      </w:r>
      <w:r w:rsidR="00BE0BED" w:rsidRPr="00F86809">
        <w:rPr>
          <w:rFonts w:eastAsiaTheme="minorEastAsia"/>
          <w:bCs/>
          <w:sz w:val="24"/>
          <w:szCs w:val="24"/>
        </w:rPr>
        <w:t xml:space="preserve"> π</w:t>
      </w:r>
      <w:r w:rsidR="00F25382" w:rsidRPr="00F86809">
        <w:rPr>
          <w:rFonts w:eastAsiaTheme="minorEastAsia"/>
          <w:bCs/>
          <w:sz w:val="24"/>
          <w:szCs w:val="24"/>
        </w:rPr>
        <w:t xml:space="preserve">αιδική λογοτεχνία </w:t>
      </w:r>
      <w:r w:rsidR="00BE0BED" w:rsidRPr="00F86809">
        <w:rPr>
          <w:rFonts w:eastAsiaTheme="minorEastAsia"/>
          <w:bCs/>
          <w:sz w:val="24"/>
          <w:szCs w:val="24"/>
        </w:rPr>
        <w:t xml:space="preserve">ευαισθητοποιεί το παιδί και επιδρά στον </w:t>
      </w:r>
      <w:r w:rsidR="00CC4BB7" w:rsidRPr="00F86809">
        <w:rPr>
          <w:rFonts w:eastAsiaTheme="minorEastAsia"/>
          <w:bCs/>
          <w:sz w:val="24"/>
          <w:szCs w:val="24"/>
        </w:rPr>
        <w:t xml:space="preserve">συναισθηματικό </w:t>
      </w:r>
      <w:r w:rsidR="00BE0BED" w:rsidRPr="00F86809">
        <w:rPr>
          <w:rFonts w:eastAsiaTheme="minorEastAsia"/>
          <w:bCs/>
          <w:sz w:val="24"/>
          <w:szCs w:val="24"/>
        </w:rPr>
        <w:t xml:space="preserve">του κόσμου, διότι διαβάζοντας έρχεται αντιμέτωπο με όλα τα συναισθήματα και παλεύει να εξηγήσει ασυνείδητα τις </w:t>
      </w:r>
      <w:r w:rsidR="003417A8" w:rsidRPr="00F86809">
        <w:rPr>
          <w:rFonts w:eastAsiaTheme="minorEastAsia"/>
          <w:bCs/>
          <w:sz w:val="24"/>
          <w:szCs w:val="24"/>
        </w:rPr>
        <w:t xml:space="preserve">αιτίες και τα αποτελέσματα τους </w:t>
      </w:r>
      <w:r w:rsidR="00C04302" w:rsidRPr="00F86809">
        <w:rPr>
          <w:rFonts w:eastAsiaTheme="minorEastAsia"/>
          <w:bCs/>
          <w:sz w:val="24"/>
          <w:szCs w:val="24"/>
        </w:rPr>
        <w:t>(Παπανικολάου &amp; Τσιλιμένη, 1992)</w:t>
      </w:r>
      <w:r w:rsidR="002C166A" w:rsidRPr="00F86809">
        <w:rPr>
          <w:rFonts w:eastAsiaTheme="minorEastAsia"/>
          <w:bCs/>
          <w:sz w:val="24"/>
          <w:szCs w:val="24"/>
        </w:rPr>
        <w:t xml:space="preserve">. </w:t>
      </w:r>
      <w:r w:rsidR="004B521A" w:rsidRPr="00F86809">
        <w:rPr>
          <w:rFonts w:eastAsiaTheme="minorEastAsia"/>
          <w:bCs/>
          <w:sz w:val="24"/>
          <w:szCs w:val="24"/>
        </w:rPr>
        <w:t>Τα παιδιά μέσα από τις ιστορίες και τα παραμύθια αισθάνονται συναισθηματικά ασφαλή, καθώς με τη φαντασία τους με</w:t>
      </w:r>
      <w:r w:rsidR="00F87200" w:rsidRPr="00F86809">
        <w:rPr>
          <w:rFonts w:eastAsiaTheme="minorEastAsia"/>
          <w:bCs/>
          <w:sz w:val="24"/>
          <w:szCs w:val="24"/>
        </w:rPr>
        <w:t xml:space="preserve">ταπηδούν σε ένα </w:t>
      </w:r>
      <w:r w:rsidR="004B521A" w:rsidRPr="00F86809">
        <w:rPr>
          <w:rFonts w:eastAsiaTheme="minorEastAsia"/>
          <w:bCs/>
          <w:sz w:val="24"/>
          <w:szCs w:val="24"/>
        </w:rPr>
        <w:t xml:space="preserve">φανταστικό κόσμο, «εισέρχονται» στις </w:t>
      </w:r>
      <w:r w:rsidR="00F87200" w:rsidRPr="00F86809">
        <w:rPr>
          <w:rFonts w:eastAsiaTheme="minorEastAsia"/>
          <w:bCs/>
          <w:sz w:val="24"/>
          <w:szCs w:val="24"/>
        </w:rPr>
        <w:t xml:space="preserve">προσωπικότητες των </w:t>
      </w:r>
      <w:r w:rsidR="00F87200" w:rsidRPr="00F86809">
        <w:rPr>
          <w:rFonts w:eastAsiaTheme="minorEastAsia"/>
          <w:bCs/>
          <w:sz w:val="24"/>
          <w:szCs w:val="24"/>
        </w:rPr>
        <w:lastRenderedPageBreak/>
        <w:t xml:space="preserve">ηρώων, βιώνουν παραμυθικές καταστάσεις και έπειτα επανέρχονται με ασφάλεια στην πραγματικότητα, έχοντας δημιουργήσει εικόνες και βιώσει </w:t>
      </w:r>
      <w:r w:rsidR="0055168F" w:rsidRPr="00F86809">
        <w:rPr>
          <w:rFonts w:eastAsiaTheme="minorEastAsia"/>
          <w:bCs/>
          <w:sz w:val="24"/>
          <w:szCs w:val="24"/>
        </w:rPr>
        <w:t>συναισθήματα</w:t>
      </w:r>
      <w:r w:rsidR="00F87200" w:rsidRPr="00F86809">
        <w:rPr>
          <w:rFonts w:eastAsiaTheme="minorEastAsia"/>
          <w:bCs/>
          <w:sz w:val="24"/>
          <w:szCs w:val="24"/>
        </w:rPr>
        <w:t xml:space="preserve"> (</w:t>
      </w:r>
      <w:r w:rsidR="00F87200" w:rsidRPr="00F86809">
        <w:rPr>
          <w:rFonts w:eastAsiaTheme="minorEastAsia"/>
          <w:bCs/>
          <w:sz w:val="24"/>
          <w:szCs w:val="24"/>
          <w:lang w:val="en-US"/>
        </w:rPr>
        <w:t>Thomas</w:t>
      </w:r>
      <w:r w:rsidR="00F87200" w:rsidRPr="00F86809">
        <w:rPr>
          <w:rFonts w:eastAsiaTheme="minorEastAsia"/>
          <w:bCs/>
          <w:sz w:val="24"/>
          <w:szCs w:val="24"/>
        </w:rPr>
        <w:t xml:space="preserve">, 1999: 42).  </w:t>
      </w:r>
      <w:r w:rsidRPr="00F86809">
        <w:rPr>
          <w:rFonts w:eastAsiaTheme="minorEastAsia"/>
          <w:bCs/>
          <w:sz w:val="24"/>
          <w:szCs w:val="24"/>
        </w:rPr>
        <w:t xml:space="preserve">                      </w:t>
      </w:r>
    </w:p>
    <w:p w:rsidR="0041744A" w:rsidRPr="00F86809" w:rsidRDefault="00264914" w:rsidP="00293ABD">
      <w:pPr>
        <w:widowControl/>
        <w:autoSpaceDE/>
        <w:autoSpaceDN/>
        <w:spacing w:line="360" w:lineRule="auto"/>
        <w:ind w:right="567"/>
        <w:jc w:val="both"/>
        <w:rPr>
          <w:bCs/>
          <w:sz w:val="24"/>
          <w:szCs w:val="24"/>
        </w:rPr>
      </w:pPr>
      <w:r w:rsidRPr="00F86809">
        <w:rPr>
          <w:rFonts w:eastAsiaTheme="minorEastAsia"/>
          <w:bCs/>
          <w:sz w:val="24"/>
          <w:szCs w:val="24"/>
        </w:rPr>
        <w:t xml:space="preserve">     Συμπληρωματικά, </w:t>
      </w:r>
      <w:r w:rsidR="00F87200" w:rsidRPr="00F86809">
        <w:rPr>
          <w:rFonts w:eastAsiaTheme="minorEastAsia"/>
          <w:bCs/>
          <w:sz w:val="24"/>
          <w:szCs w:val="24"/>
        </w:rPr>
        <w:t>μας οπλίζουν με δύναμη να αφηγηθούμε εμπειρίες, να αρθρώσουμε τα οράματά μας για τον κόσμο και να αποκαλύψουμε τα βαθύτερα κίνητρά μας με συμβολικό τρόπο (</w:t>
      </w:r>
      <w:proofErr w:type="spellStart"/>
      <w:r w:rsidR="00F87200" w:rsidRPr="00F86809">
        <w:rPr>
          <w:rFonts w:eastAsiaTheme="minorEastAsia"/>
          <w:bCs/>
          <w:sz w:val="24"/>
          <w:szCs w:val="24"/>
          <w:lang w:val="en-US"/>
        </w:rPr>
        <w:t>Zipes</w:t>
      </w:r>
      <w:proofErr w:type="spellEnd"/>
      <w:r w:rsidR="00F87200" w:rsidRPr="00F86809">
        <w:rPr>
          <w:rFonts w:eastAsiaTheme="minorEastAsia"/>
          <w:bCs/>
          <w:sz w:val="24"/>
          <w:szCs w:val="24"/>
        </w:rPr>
        <w:t xml:space="preserve">, 1988:22-26). </w:t>
      </w:r>
      <w:r w:rsidR="00756CC7" w:rsidRPr="00F86809">
        <w:rPr>
          <w:rFonts w:eastAsiaTheme="minorEastAsia"/>
          <w:bCs/>
          <w:sz w:val="24"/>
          <w:szCs w:val="24"/>
        </w:rPr>
        <w:t xml:space="preserve">Οι μικροί/ες αναγνώστες/τριες </w:t>
      </w:r>
      <w:r w:rsidR="001E5D91" w:rsidRPr="00F86809">
        <w:rPr>
          <w:rFonts w:eastAsiaTheme="minorEastAsia"/>
          <w:bCs/>
          <w:sz w:val="24"/>
          <w:szCs w:val="24"/>
        </w:rPr>
        <w:t xml:space="preserve">δια μέσου </w:t>
      </w:r>
      <w:r w:rsidR="007B09B2" w:rsidRPr="00F86809">
        <w:rPr>
          <w:rFonts w:eastAsiaTheme="minorEastAsia"/>
          <w:bCs/>
          <w:sz w:val="24"/>
          <w:szCs w:val="24"/>
        </w:rPr>
        <w:t xml:space="preserve">της λογοτεχνίας </w:t>
      </w:r>
      <w:r w:rsidR="00756CC7" w:rsidRPr="00F86809">
        <w:rPr>
          <w:rFonts w:eastAsiaTheme="minorEastAsia"/>
          <w:bCs/>
          <w:sz w:val="24"/>
          <w:szCs w:val="24"/>
        </w:rPr>
        <w:t>εισάγονται σε έναν μαγικό, θαυμαστό κόσμο, που</w:t>
      </w:r>
      <w:r w:rsidR="004B521A" w:rsidRPr="00F86809">
        <w:rPr>
          <w:rFonts w:eastAsiaTheme="minorEastAsia"/>
          <w:bCs/>
          <w:sz w:val="24"/>
          <w:szCs w:val="24"/>
        </w:rPr>
        <w:t xml:space="preserve"> τα διδάσκει, χωρίς</w:t>
      </w:r>
      <w:r w:rsidR="000D07F7">
        <w:rPr>
          <w:rFonts w:eastAsiaTheme="minorEastAsia"/>
          <w:bCs/>
          <w:sz w:val="24"/>
          <w:szCs w:val="24"/>
        </w:rPr>
        <w:t xml:space="preserve"> όμως υποδείξεις</w:t>
      </w:r>
      <w:r w:rsidR="00756CC7" w:rsidRPr="00F86809">
        <w:rPr>
          <w:rFonts w:eastAsiaTheme="minorEastAsia"/>
          <w:bCs/>
          <w:sz w:val="24"/>
          <w:szCs w:val="24"/>
        </w:rPr>
        <w:t xml:space="preserve">, </w:t>
      </w:r>
      <w:r w:rsidR="000D07F7">
        <w:rPr>
          <w:rFonts w:eastAsiaTheme="minorEastAsia"/>
          <w:bCs/>
          <w:sz w:val="24"/>
          <w:szCs w:val="24"/>
        </w:rPr>
        <w:t xml:space="preserve">τονώνει </w:t>
      </w:r>
      <w:r w:rsidR="00756CC7" w:rsidRPr="00F86809">
        <w:rPr>
          <w:rFonts w:eastAsiaTheme="minorEastAsia"/>
          <w:bCs/>
          <w:sz w:val="24"/>
          <w:szCs w:val="24"/>
        </w:rPr>
        <w:t>τη φαντασία τους, αναπτύσσει τη μνήμη και τη συναισθηματικό</w:t>
      </w:r>
      <w:r w:rsidR="007B09B2" w:rsidRPr="00F86809">
        <w:rPr>
          <w:rFonts w:eastAsiaTheme="minorEastAsia"/>
          <w:bCs/>
          <w:sz w:val="24"/>
          <w:szCs w:val="24"/>
        </w:rPr>
        <w:t>τητά τους, α</w:t>
      </w:r>
      <w:r w:rsidR="001E5D91" w:rsidRPr="00F86809">
        <w:rPr>
          <w:rFonts w:eastAsiaTheme="minorEastAsia"/>
          <w:bCs/>
          <w:sz w:val="24"/>
          <w:szCs w:val="24"/>
        </w:rPr>
        <w:t xml:space="preserve">ποδεικνύοντας </w:t>
      </w:r>
      <w:r w:rsidR="007B09B2" w:rsidRPr="00F86809">
        <w:rPr>
          <w:rFonts w:eastAsiaTheme="minorEastAsia"/>
          <w:bCs/>
          <w:sz w:val="24"/>
          <w:szCs w:val="24"/>
        </w:rPr>
        <w:t xml:space="preserve">έτσι </w:t>
      </w:r>
      <w:r w:rsidR="001E5D91" w:rsidRPr="00F86809">
        <w:rPr>
          <w:rFonts w:eastAsiaTheme="minorEastAsia"/>
          <w:bCs/>
          <w:sz w:val="24"/>
          <w:szCs w:val="24"/>
        </w:rPr>
        <w:t xml:space="preserve">πως πρόκειται για </w:t>
      </w:r>
      <w:r w:rsidR="000D07F7">
        <w:rPr>
          <w:rFonts w:eastAsiaTheme="minorEastAsia"/>
          <w:bCs/>
          <w:sz w:val="24"/>
          <w:szCs w:val="24"/>
        </w:rPr>
        <w:t xml:space="preserve">ένα από τα πιο αξιόλογα μέσα κοινωνικής εκπαίδευσης </w:t>
      </w:r>
      <w:r w:rsidR="009B59E4" w:rsidRPr="00F86809">
        <w:rPr>
          <w:rFonts w:eastAsiaTheme="minorEastAsia"/>
          <w:bCs/>
          <w:sz w:val="24"/>
          <w:szCs w:val="24"/>
        </w:rPr>
        <w:t>(Μαλαφάντης, 2011, σ. 254).</w:t>
      </w:r>
    </w:p>
    <w:p w:rsidR="00403FB9" w:rsidRPr="00F86809" w:rsidRDefault="00264914" w:rsidP="00293ABD">
      <w:pPr>
        <w:widowControl/>
        <w:autoSpaceDE/>
        <w:autoSpaceDN/>
        <w:spacing w:line="360" w:lineRule="auto"/>
        <w:ind w:right="567"/>
        <w:jc w:val="both"/>
        <w:rPr>
          <w:bCs/>
          <w:sz w:val="24"/>
          <w:szCs w:val="24"/>
        </w:rPr>
      </w:pPr>
      <w:r w:rsidRPr="00F86809">
        <w:rPr>
          <w:rFonts w:eastAsiaTheme="minorEastAsia"/>
          <w:bCs/>
          <w:sz w:val="24"/>
          <w:szCs w:val="24"/>
        </w:rPr>
        <w:t xml:space="preserve">     </w:t>
      </w:r>
      <w:r w:rsidR="005801AC" w:rsidRPr="00F86809">
        <w:rPr>
          <w:rFonts w:eastAsiaTheme="minorEastAsia"/>
          <w:bCs/>
          <w:sz w:val="24"/>
          <w:szCs w:val="24"/>
        </w:rPr>
        <w:t>Καταληκτικά, η  πραγ</w:t>
      </w:r>
      <w:r w:rsidR="00812FBE" w:rsidRPr="00F86809">
        <w:rPr>
          <w:rFonts w:eastAsiaTheme="minorEastAsia"/>
          <w:bCs/>
          <w:sz w:val="24"/>
          <w:szCs w:val="24"/>
        </w:rPr>
        <w:t>ματικότητα εισάγεται μέσα από τη λογοτεχνία, η οποία προμηθεύει</w:t>
      </w:r>
      <w:r w:rsidR="005801AC" w:rsidRPr="00F86809">
        <w:rPr>
          <w:rFonts w:eastAsiaTheme="minorEastAsia"/>
          <w:bCs/>
          <w:sz w:val="24"/>
          <w:szCs w:val="24"/>
        </w:rPr>
        <w:t xml:space="preserve"> τα παιδιά με στοιχεία και γνώσεις για να οικοδομήσουν τον κόσμο και να ταυτόχρονα να τον κατανοήσουν σε βάθος.</w:t>
      </w:r>
      <w:r w:rsidR="001E7D79" w:rsidRPr="00F86809">
        <w:rPr>
          <w:rFonts w:eastAsiaTheme="minorEastAsia"/>
          <w:bCs/>
          <w:sz w:val="24"/>
          <w:szCs w:val="24"/>
        </w:rPr>
        <w:t xml:space="preserve"> Ουσιαστικά</w:t>
      </w:r>
      <w:r w:rsidR="005801AC" w:rsidRPr="00F86809">
        <w:rPr>
          <w:rFonts w:eastAsiaTheme="minorEastAsia"/>
          <w:bCs/>
          <w:sz w:val="24"/>
          <w:szCs w:val="24"/>
        </w:rPr>
        <w:t xml:space="preserve">, </w:t>
      </w:r>
      <w:r w:rsidR="005801AC" w:rsidRPr="00231FC4">
        <w:rPr>
          <w:rFonts w:eastAsiaTheme="minorEastAsia"/>
          <w:bCs/>
          <w:i/>
          <w:sz w:val="24"/>
          <w:szCs w:val="24"/>
        </w:rPr>
        <w:t xml:space="preserve">«τα βιβλία εισάγουν </w:t>
      </w:r>
      <w:r w:rsidR="00493847" w:rsidRPr="00231FC4">
        <w:rPr>
          <w:rFonts w:eastAsiaTheme="minorEastAsia"/>
          <w:bCs/>
          <w:i/>
          <w:sz w:val="24"/>
          <w:szCs w:val="24"/>
        </w:rPr>
        <w:t>τους</w:t>
      </w:r>
      <w:r w:rsidR="005801AC" w:rsidRPr="00231FC4">
        <w:rPr>
          <w:rFonts w:eastAsiaTheme="minorEastAsia"/>
          <w:bCs/>
          <w:i/>
          <w:sz w:val="24"/>
          <w:szCs w:val="24"/>
        </w:rPr>
        <w:t xml:space="preserve"> αναγνώστες</w:t>
      </w:r>
      <w:r w:rsidR="002F669B">
        <w:rPr>
          <w:rFonts w:eastAsiaTheme="minorEastAsia"/>
          <w:bCs/>
          <w:i/>
          <w:sz w:val="24"/>
          <w:szCs w:val="24"/>
        </w:rPr>
        <w:t xml:space="preserve"> τους στον κόσμο που ζουν και </w:t>
      </w:r>
      <w:r w:rsidR="005801AC" w:rsidRPr="00231FC4">
        <w:rPr>
          <w:rFonts w:eastAsiaTheme="minorEastAsia"/>
          <w:bCs/>
          <w:i/>
          <w:sz w:val="24"/>
          <w:szCs w:val="24"/>
        </w:rPr>
        <w:t>δρουν ως αγγελιαφόροι από τον έξω κόσμο»</w:t>
      </w:r>
      <w:r w:rsidR="005801AC" w:rsidRPr="00F86809">
        <w:rPr>
          <w:rFonts w:eastAsiaTheme="minorEastAsia"/>
          <w:bCs/>
          <w:sz w:val="24"/>
          <w:szCs w:val="24"/>
        </w:rPr>
        <w:t xml:space="preserve"> (Gonen &amp; Guler, 2011, σ. 3634).</w:t>
      </w:r>
    </w:p>
    <w:p w:rsidR="00DB08ED" w:rsidRPr="00F86809" w:rsidRDefault="00DB08ED" w:rsidP="00293ABD">
      <w:pPr>
        <w:widowControl/>
        <w:autoSpaceDE/>
        <w:autoSpaceDN/>
        <w:spacing w:line="360" w:lineRule="auto"/>
        <w:ind w:right="567"/>
        <w:jc w:val="both"/>
        <w:rPr>
          <w:bCs/>
          <w:sz w:val="24"/>
          <w:szCs w:val="24"/>
        </w:rPr>
      </w:pPr>
    </w:p>
    <w:p w:rsidR="00CF7456" w:rsidRPr="005F0298" w:rsidRDefault="00264914" w:rsidP="006465D3">
      <w:pPr>
        <w:keepNext/>
        <w:keepLines/>
        <w:widowControl/>
        <w:autoSpaceDE/>
        <w:autoSpaceDN/>
        <w:spacing w:before="120" w:line="252" w:lineRule="auto"/>
        <w:jc w:val="both"/>
        <w:outlineLvl w:val="2"/>
        <w:rPr>
          <w:b/>
          <w:spacing w:val="4"/>
          <w:sz w:val="24"/>
          <w:szCs w:val="24"/>
        </w:rPr>
      </w:pPr>
      <w:bookmarkStart w:id="16" w:name="_Toc135681227"/>
      <w:r w:rsidRPr="005F0298">
        <w:rPr>
          <w:rFonts w:eastAsiaTheme="majorEastAsia"/>
          <w:b/>
          <w:spacing w:val="4"/>
          <w:sz w:val="24"/>
          <w:szCs w:val="24"/>
        </w:rPr>
        <w:t xml:space="preserve">1.5.2 </w:t>
      </w:r>
      <w:r w:rsidR="00993EBF" w:rsidRPr="005F0298">
        <w:rPr>
          <w:rFonts w:eastAsiaTheme="majorEastAsia"/>
          <w:b/>
          <w:spacing w:val="4"/>
          <w:sz w:val="24"/>
          <w:szCs w:val="24"/>
        </w:rPr>
        <w:t xml:space="preserve">Αναγνωστικές θεωρίες </w:t>
      </w:r>
      <w:r w:rsidR="00F80FE3" w:rsidRPr="005F0298">
        <w:rPr>
          <w:rFonts w:eastAsiaTheme="majorEastAsia"/>
          <w:b/>
          <w:spacing w:val="4"/>
          <w:sz w:val="24"/>
          <w:szCs w:val="24"/>
        </w:rPr>
        <w:t>και η  «συναλλακτική» θεωρία της ανάγνωσης (L. M. Rosenblatt)</w:t>
      </w:r>
      <w:bookmarkEnd w:id="16"/>
    </w:p>
    <w:p w:rsidR="00D154B4" w:rsidRPr="00D154B4" w:rsidRDefault="00D154B4" w:rsidP="006465D3">
      <w:pPr>
        <w:keepNext/>
        <w:keepLines/>
        <w:widowControl/>
        <w:autoSpaceDE/>
        <w:autoSpaceDN/>
        <w:spacing w:before="120" w:line="252" w:lineRule="auto"/>
        <w:jc w:val="both"/>
        <w:outlineLvl w:val="2"/>
        <w:rPr>
          <w:rFonts w:ascii="Calibri Light" w:hAnsi="Calibri Light"/>
          <w:spacing w:val="4"/>
          <w:sz w:val="24"/>
          <w:szCs w:val="24"/>
        </w:rPr>
      </w:pPr>
    </w:p>
    <w:p w:rsidR="00E26A8A" w:rsidRPr="00F86809" w:rsidRDefault="00264914" w:rsidP="00293ABD">
      <w:pPr>
        <w:widowControl/>
        <w:autoSpaceDE/>
        <w:autoSpaceDN/>
        <w:spacing w:line="360" w:lineRule="auto"/>
        <w:ind w:right="567"/>
        <w:jc w:val="both"/>
        <w:rPr>
          <w:bCs/>
          <w:sz w:val="24"/>
          <w:szCs w:val="24"/>
        </w:rPr>
      </w:pPr>
      <w:r w:rsidRPr="00F86809">
        <w:rPr>
          <w:rFonts w:eastAsiaTheme="minorEastAsia"/>
          <w:bCs/>
          <w:sz w:val="24"/>
          <w:szCs w:val="24"/>
        </w:rPr>
        <w:t xml:space="preserve">     </w:t>
      </w:r>
      <w:r w:rsidR="00CF7456" w:rsidRPr="00F86809">
        <w:rPr>
          <w:rFonts w:eastAsiaTheme="minorEastAsia"/>
          <w:bCs/>
          <w:sz w:val="24"/>
          <w:szCs w:val="24"/>
        </w:rPr>
        <w:t>Όπως αναφέρθηκε και παραπάνω, υπάρχουν αναγνωστικές θεωρίες, οι οποίες τοποθετούν τον/την αναγνώστη/τρια στο κέντρο του ενδιαφέροντος της διαδικασίας</w:t>
      </w:r>
      <w:r w:rsidR="00F11F29" w:rsidRPr="00F86809">
        <w:rPr>
          <w:rFonts w:eastAsiaTheme="minorEastAsia"/>
          <w:bCs/>
          <w:sz w:val="24"/>
          <w:szCs w:val="24"/>
        </w:rPr>
        <w:t xml:space="preserve">, καθώς αυτός/αυτή θα ερμηνεύσει με έναν προσωπικό τρόπο τα κείμενα και θα κατασκευάσει δικά του/της κειμενικά νοήματα, τα οποία δε συμπεριλαμβάνονται φανερά στο περιεχόμενό τους.  </w:t>
      </w:r>
      <w:r w:rsidR="00B26EDA" w:rsidRPr="00F86809">
        <w:rPr>
          <w:rFonts w:eastAsiaTheme="minorEastAsia"/>
          <w:bCs/>
          <w:sz w:val="24"/>
          <w:szCs w:val="24"/>
        </w:rPr>
        <w:t xml:space="preserve">Αντιθετικά, οι </w:t>
      </w:r>
      <w:r w:rsidR="00CF7456" w:rsidRPr="00F86809">
        <w:rPr>
          <w:rFonts w:eastAsiaTheme="minorEastAsia"/>
          <w:bCs/>
          <w:sz w:val="24"/>
          <w:szCs w:val="24"/>
        </w:rPr>
        <w:t>θεωρίες της Νέας Κριτ</w:t>
      </w:r>
      <w:r w:rsidR="00F11F29" w:rsidRPr="00F86809">
        <w:rPr>
          <w:rFonts w:eastAsiaTheme="minorEastAsia"/>
          <w:bCs/>
          <w:sz w:val="24"/>
          <w:szCs w:val="24"/>
        </w:rPr>
        <w:t xml:space="preserve">ικής δεν υποστηρίζουν την ανάπλαση των έργων </w:t>
      </w:r>
      <w:r w:rsidR="00625C72" w:rsidRPr="00F86809">
        <w:rPr>
          <w:rFonts w:eastAsiaTheme="minorEastAsia"/>
          <w:bCs/>
          <w:sz w:val="24"/>
          <w:szCs w:val="24"/>
        </w:rPr>
        <w:t>από το αναγνωστικό</w:t>
      </w:r>
      <w:r w:rsidR="00210CBA" w:rsidRPr="00F86809">
        <w:rPr>
          <w:rFonts w:eastAsiaTheme="minorEastAsia"/>
          <w:bCs/>
          <w:sz w:val="24"/>
          <w:szCs w:val="24"/>
        </w:rPr>
        <w:t xml:space="preserve"> κοινό, αλλά εμμένουν σε </w:t>
      </w:r>
      <w:r w:rsidR="003F2C38" w:rsidRPr="00F86809">
        <w:rPr>
          <w:rFonts w:eastAsiaTheme="minorEastAsia"/>
          <w:bCs/>
          <w:sz w:val="24"/>
          <w:szCs w:val="24"/>
        </w:rPr>
        <w:t xml:space="preserve">αποσπάσματα </w:t>
      </w:r>
      <w:r w:rsidR="00210CBA" w:rsidRPr="00F86809">
        <w:rPr>
          <w:rFonts w:eastAsiaTheme="minorEastAsia"/>
          <w:bCs/>
          <w:sz w:val="24"/>
          <w:szCs w:val="24"/>
        </w:rPr>
        <w:t xml:space="preserve">κειμένων, τα οποία συνθέτουν το </w:t>
      </w:r>
      <w:r w:rsidR="003F2C38" w:rsidRPr="00F86809">
        <w:rPr>
          <w:rFonts w:eastAsiaTheme="minorEastAsia"/>
          <w:bCs/>
          <w:sz w:val="24"/>
          <w:szCs w:val="24"/>
        </w:rPr>
        <w:t>νόημα.</w:t>
      </w:r>
    </w:p>
    <w:p w:rsidR="003024CD" w:rsidRPr="00F86809" w:rsidRDefault="00264914" w:rsidP="00293ABD">
      <w:pPr>
        <w:widowControl/>
        <w:autoSpaceDE/>
        <w:autoSpaceDN/>
        <w:spacing w:line="360" w:lineRule="auto"/>
        <w:ind w:right="567"/>
        <w:jc w:val="both"/>
        <w:rPr>
          <w:bCs/>
          <w:sz w:val="24"/>
          <w:szCs w:val="24"/>
        </w:rPr>
      </w:pPr>
      <w:r w:rsidRPr="00F86809">
        <w:rPr>
          <w:rFonts w:eastAsiaTheme="minorEastAsia"/>
          <w:bCs/>
          <w:sz w:val="24"/>
          <w:szCs w:val="24"/>
        </w:rPr>
        <w:t xml:space="preserve">     </w:t>
      </w:r>
      <w:r w:rsidR="00767B92" w:rsidRPr="00F86809">
        <w:rPr>
          <w:rFonts w:eastAsiaTheme="minorEastAsia"/>
          <w:bCs/>
          <w:sz w:val="24"/>
          <w:szCs w:val="24"/>
        </w:rPr>
        <w:t>Οι αναγνωστικές θεωρί</w:t>
      </w:r>
      <w:r w:rsidR="004C5505">
        <w:rPr>
          <w:rFonts w:eastAsiaTheme="minorEastAsia"/>
          <w:bCs/>
          <w:sz w:val="24"/>
          <w:szCs w:val="24"/>
        </w:rPr>
        <w:t xml:space="preserve">ες διαχωρίζονται ανάλογα με τη σημασία, </w:t>
      </w:r>
      <w:r w:rsidR="00767B92" w:rsidRPr="00F86809">
        <w:rPr>
          <w:rFonts w:eastAsiaTheme="minorEastAsia"/>
          <w:bCs/>
          <w:sz w:val="24"/>
          <w:szCs w:val="24"/>
        </w:rPr>
        <w:t xml:space="preserve">που δίνουν κατά την αναγνωστική διαδικασία στο ρόλο της/του αναγνώστριας/στη, στο ίδιο το λογοτεχνικό κείμενο ή και στα δύο εξίσου (Rosenblatt, 1991). </w:t>
      </w:r>
      <w:r w:rsidR="004A3C3E" w:rsidRPr="00F86809">
        <w:rPr>
          <w:rFonts w:eastAsiaTheme="minorEastAsia"/>
          <w:bCs/>
          <w:sz w:val="24"/>
          <w:szCs w:val="24"/>
        </w:rPr>
        <w:t xml:space="preserve">Επίσης, κατά τον </w:t>
      </w:r>
      <w:r w:rsidR="004A3C3E" w:rsidRPr="00F86809">
        <w:rPr>
          <w:rFonts w:eastAsiaTheme="minorEastAsia"/>
          <w:bCs/>
          <w:sz w:val="24"/>
          <w:szCs w:val="24"/>
          <w:lang w:val="en-US"/>
        </w:rPr>
        <w:t>Beach</w:t>
      </w:r>
      <w:r w:rsidR="004A3C3E" w:rsidRPr="00F86809">
        <w:rPr>
          <w:rFonts w:eastAsiaTheme="minorEastAsia"/>
          <w:bCs/>
          <w:sz w:val="24"/>
          <w:szCs w:val="24"/>
        </w:rPr>
        <w:t xml:space="preserve"> (1993) κατηγοριοποιούνται σε πολιτισμικές, ψυχολογικές και κοινωνικές, ανάλογα</w:t>
      </w:r>
      <w:r w:rsidR="00F62BCA" w:rsidRPr="00F86809">
        <w:rPr>
          <w:rFonts w:eastAsiaTheme="minorEastAsia"/>
          <w:bCs/>
          <w:sz w:val="24"/>
          <w:szCs w:val="24"/>
        </w:rPr>
        <w:t xml:space="preserve"> με που κατευθύνουν τον/την αναγνώστη/τρια</w:t>
      </w:r>
      <w:r w:rsidR="004A3C3E" w:rsidRPr="00F86809">
        <w:rPr>
          <w:rFonts w:eastAsiaTheme="minorEastAsia"/>
          <w:bCs/>
          <w:sz w:val="24"/>
          <w:szCs w:val="24"/>
        </w:rPr>
        <w:t xml:space="preserve">. </w:t>
      </w:r>
      <w:r w:rsidR="008335AD" w:rsidRPr="00F86809">
        <w:rPr>
          <w:rFonts w:eastAsiaTheme="minorEastAsia"/>
          <w:bCs/>
          <w:sz w:val="24"/>
          <w:szCs w:val="24"/>
        </w:rPr>
        <w:t xml:space="preserve">Συγκεκριμένα, η θεωρία του Wolfgang Iser (1978) και της </w:t>
      </w:r>
      <w:r w:rsidR="008335AD" w:rsidRPr="00F86809">
        <w:rPr>
          <w:rFonts w:eastAsiaTheme="minorEastAsia"/>
          <w:bCs/>
          <w:sz w:val="24"/>
          <w:szCs w:val="24"/>
          <w:lang w:val="en-US"/>
        </w:rPr>
        <w:t>Louise</w:t>
      </w:r>
      <w:r w:rsidR="008335AD" w:rsidRPr="00F86809">
        <w:rPr>
          <w:rFonts w:eastAsiaTheme="minorEastAsia"/>
          <w:bCs/>
          <w:sz w:val="24"/>
          <w:szCs w:val="24"/>
        </w:rPr>
        <w:t xml:space="preserve"> </w:t>
      </w:r>
      <w:r w:rsidR="008335AD" w:rsidRPr="00F86809">
        <w:rPr>
          <w:rFonts w:eastAsiaTheme="minorEastAsia"/>
          <w:bCs/>
          <w:sz w:val="24"/>
          <w:szCs w:val="24"/>
          <w:lang w:val="en-US"/>
        </w:rPr>
        <w:t>M</w:t>
      </w:r>
      <w:r w:rsidR="008335AD" w:rsidRPr="00F86809">
        <w:rPr>
          <w:rFonts w:eastAsiaTheme="minorEastAsia"/>
          <w:bCs/>
          <w:sz w:val="24"/>
          <w:szCs w:val="24"/>
        </w:rPr>
        <w:t xml:space="preserve">. </w:t>
      </w:r>
      <w:r w:rsidR="008335AD" w:rsidRPr="00F86809">
        <w:rPr>
          <w:rFonts w:eastAsiaTheme="minorEastAsia"/>
          <w:bCs/>
          <w:sz w:val="24"/>
          <w:szCs w:val="24"/>
          <w:lang w:val="en-US"/>
        </w:rPr>
        <w:t>Rosenblatt</w:t>
      </w:r>
      <w:r w:rsidR="008335AD" w:rsidRPr="00F86809">
        <w:rPr>
          <w:rFonts w:eastAsiaTheme="minorEastAsia"/>
          <w:bCs/>
          <w:sz w:val="24"/>
          <w:szCs w:val="24"/>
        </w:rPr>
        <w:t xml:space="preserve"> (1978) συμφωνούν στην </w:t>
      </w:r>
      <w:r w:rsidR="008335AD" w:rsidRPr="00F86809">
        <w:rPr>
          <w:rFonts w:eastAsiaTheme="minorEastAsia"/>
          <w:bCs/>
          <w:sz w:val="24"/>
          <w:szCs w:val="24"/>
        </w:rPr>
        <w:lastRenderedPageBreak/>
        <w:t xml:space="preserve">αλληλεπίδραση </w:t>
      </w:r>
      <w:r w:rsidR="00201A63" w:rsidRPr="00F86809">
        <w:rPr>
          <w:rFonts w:eastAsiaTheme="minorEastAsia"/>
          <w:bCs/>
          <w:sz w:val="24"/>
          <w:szCs w:val="24"/>
        </w:rPr>
        <w:t xml:space="preserve">μεταξύ </w:t>
      </w:r>
      <w:r w:rsidR="008335AD" w:rsidRPr="00F86809">
        <w:rPr>
          <w:rFonts w:eastAsiaTheme="minorEastAsia"/>
          <w:bCs/>
          <w:sz w:val="24"/>
          <w:szCs w:val="24"/>
        </w:rPr>
        <w:t xml:space="preserve">αναγνώστη και κειμένου, καθώς </w:t>
      </w:r>
      <w:r w:rsidR="00201A63" w:rsidRPr="00F86809">
        <w:rPr>
          <w:rFonts w:eastAsiaTheme="minorEastAsia"/>
          <w:bCs/>
          <w:sz w:val="24"/>
          <w:szCs w:val="24"/>
        </w:rPr>
        <w:t>δημιουργούνται σ</w:t>
      </w:r>
      <w:r w:rsidR="00095C0A" w:rsidRPr="00F86809">
        <w:rPr>
          <w:rFonts w:eastAsiaTheme="minorEastAsia"/>
          <w:bCs/>
          <w:sz w:val="24"/>
          <w:szCs w:val="24"/>
        </w:rPr>
        <w:t>υσχετίσεις.</w:t>
      </w:r>
    </w:p>
    <w:p w:rsidR="008333ED" w:rsidRDefault="00264914" w:rsidP="00293ABD">
      <w:pPr>
        <w:widowControl/>
        <w:autoSpaceDE/>
        <w:autoSpaceDN/>
        <w:spacing w:line="360" w:lineRule="auto"/>
        <w:ind w:right="567"/>
        <w:jc w:val="both"/>
        <w:rPr>
          <w:bCs/>
          <w:sz w:val="24"/>
          <w:szCs w:val="24"/>
        </w:rPr>
      </w:pPr>
      <w:r w:rsidRPr="00F86809">
        <w:rPr>
          <w:rFonts w:eastAsiaTheme="minorEastAsia"/>
          <w:bCs/>
          <w:sz w:val="24"/>
          <w:szCs w:val="24"/>
        </w:rPr>
        <w:t xml:space="preserve">     </w:t>
      </w:r>
      <w:r w:rsidR="00201A63" w:rsidRPr="00F86809">
        <w:rPr>
          <w:rFonts w:eastAsiaTheme="minorEastAsia"/>
          <w:bCs/>
          <w:sz w:val="24"/>
          <w:szCs w:val="24"/>
        </w:rPr>
        <w:t>Σ</w:t>
      </w:r>
      <w:r w:rsidR="00064CFD" w:rsidRPr="00F86809">
        <w:rPr>
          <w:rFonts w:eastAsiaTheme="minorEastAsia"/>
          <w:bCs/>
          <w:sz w:val="24"/>
          <w:szCs w:val="24"/>
        </w:rPr>
        <w:t xml:space="preserve">την αναγνωστική θεωρία του </w:t>
      </w:r>
      <w:r w:rsidR="00064CFD" w:rsidRPr="00F86809">
        <w:rPr>
          <w:rFonts w:eastAsiaTheme="minorEastAsia"/>
          <w:bCs/>
          <w:sz w:val="24"/>
          <w:szCs w:val="24"/>
          <w:lang w:val="en-US"/>
        </w:rPr>
        <w:t>I</w:t>
      </w:r>
      <w:proofErr w:type="spellStart"/>
      <w:r w:rsidR="00064CFD" w:rsidRPr="00F86809">
        <w:rPr>
          <w:rFonts w:eastAsiaTheme="minorEastAsia"/>
          <w:bCs/>
          <w:sz w:val="24"/>
          <w:szCs w:val="24"/>
        </w:rPr>
        <w:t>ser</w:t>
      </w:r>
      <w:proofErr w:type="spellEnd"/>
      <w:r w:rsidR="00064CFD" w:rsidRPr="00F86809">
        <w:rPr>
          <w:rFonts w:eastAsiaTheme="minorEastAsia"/>
          <w:bCs/>
          <w:sz w:val="24"/>
          <w:szCs w:val="24"/>
        </w:rPr>
        <w:t>, δίνεται ιδιαίτερη έμφαση στη σ</w:t>
      </w:r>
      <w:r w:rsidR="00841ED6">
        <w:rPr>
          <w:rFonts w:eastAsiaTheme="minorEastAsia"/>
          <w:bCs/>
          <w:sz w:val="24"/>
          <w:szCs w:val="24"/>
        </w:rPr>
        <w:t>ύνδεση</w:t>
      </w:r>
      <w:r w:rsidR="00064CFD" w:rsidRPr="00F86809">
        <w:rPr>
          <w:rFonts w:eastAsiaTheme="minorEastAsia"/>
          <w:bCs/>
          <w:sz w:val="24"/>
          <w:szCs w:val="24"/>
        </w:rPr>
        <w:t xml:space="preserve"> που </w:t>
      </w:r>
      <w:r w:rsidR="00E61438">
        <w:rPr>
          <w:rFonts w:eastAsiaTheme="minorEastAsia"/>
          <w:bCs/>
          <w:sz w:val="24"/>
          <w:szCs w:val="24"/>
        </w:rPr>
        <w:t xml:space="preserve">δημιουργεί ο/η </w:t>
      </w:r>
      <w:r w:rsidR="00064CFD" w:rsidRPr="00F86809">
        <w:rPr>
          <w:rFonts w:eastAsiaTheme="minorEastAsia"/>
          <w:bCs/>
          <w:sz w:val="24"/>
          <w:szCs w:val="24"/>
        </w:rPr>
        <w:t>αναγνώστης</w:t>
      </w:r>
      <w:r w:rsidR="00C5265C">
        <w:rPr>
          <w:rFonts w:eastAsiaTheme="minorEastAsia"/>
          <w:bCs/>
          <w:sz w:val="24"/>
          <w:szCs w:val="24"/>
        </w:rPr>
        <w:t>/τρια με το λογοτεχνικό κείμενο</w:t>
      </w:r>
      <w:r w:rsidR="00E537B4" w:rsidRPr="00F86809">
        <w:rPr>
          <w:rFonts w:eastAsiaTheme="minorEastAsia"/>
          <w:bCs/>
          <w:sz w:val="24"/>
          <w:szCs w:val="24"/>
        </w:rPr>
        <w:t>. Ο/η</w:t>
      </w:r>
      <w:r w:rsidR="00CF414E" w:rsidRPr="00F86809">
        <w:rPr>
          <w:rFonts w:eastAsiaTheme="minorEastAsia"/>
          <w:bCs/>
          <w:sz w:val="24"/>
          <w:szCs w:val="24"/>
        </w:rPr>
        <w:t xml:space="preserve"> αναγνώστης/τρια</w:t>
      </w:r>
      <w:r w:rsidR="00E537B4" w:rsidRPr="00F86809">
        <w:rPr>
          <w:rFonts w:eastAsiaTheme="minorEastAsia"/>
          <w:bCs/>
          <w:sz w:val="24"/>
          <w:szCs w:val="24"/>
        </w:rPr>
        <w:t xml:space="preserve">, </w:t>
      </w:r>
      <w:r w:rsidR="00CF414E" w:rsidRPr="00F86809">
        <w:rPr>
          <w:rFonts w:eastAsiaTheme="minorEastAsia"/>
          <w:bCs/>
          <w:sz w:val="24"/>
          <w:szCs w:val="24"/>
        </w:rPr>
        <w:t xml:space="preserve">συμμετέχοντας ενεργά στη διαδικασία, </w:t>
      </w:r>
      <w:r w:rsidR="00E537B4" w:rsidRPr="00F86809">
        <w:rPr>
          <w:rFonts w:eastAsiaTheme="minorEastAsia"/>
          <w:bCs/>
          <w:sz w:val="24"/>
          <w:szCs w:val="24"/>
        </w:rPr>
        <w:t xml:space="preserve">καλείται να </w:t>
      </w:r>
      <w:r w:rsidR="00497273" w:rsidRPr="00F86809">
        <w:rPr>
          <w:rFonts w:eastAsiaTheme="minorEastAsia"/>
          <w:bCs/>
          <w:sz w:val="24"/>
          <w:szCs w:val="24"/>
        </w:rPr>
        <w:t xml:space="preserve">εντοπίσει </w:t>
      </w:r>
      <w:r w:rsidR="00E537B4" w:rsidRPr="00F86809">
        <w:rPr>
          <w:rFonts w:eastAsiaTheme="minorEastAsia"/>
          <w:bCs/>
          <w:sz w:val="24"/>
          <w:szCs w:val="24"/>
        </w:rPr>
        <w:t>τα κενά σημεία του κειμένου,</w:t>
      </w:r>
      <w:r w:rsidR="00CF414E" w:rsidRPr="00F86809">
        <w:rPr>
          <w:rFonts w:eastAsiaTheme="minorEastAsia"/>
          <w:bCs/>
          <w:sz w:val="24"/>
          <w:szCs w:val="24"/>
        </w:rPr>
        <w:t xml:space="preserve"> αυτά τα οποία παραλείπονται</w:t>
      </w:r>
      <w:r w:rsidR="002E5379" w:rsidRPr="00F86809">
        <w:rPr>
          <w:rFonts w:eastAsiaTheme="minorEastAsia"/>
          <w:bCs/>
          <w:sz w:val="24"/>
          <w:szCs w:val="24"/>
        </w:rPr>
        <w:t xml:space="preserve"> </w:t>
      </w:r>
      <w:r w:rsidR="00497273" w:rsidRPr="00F86809">
        <w:rPr>
          <w:rFonts w:eastAsiaTheme="minorEastAsia"/>
          <w:bCs/>
          <w:sz w:val="24"/>
          <w:szCs w:val="24"/>
        </w:rPr>
        <w:t>και να τα προσδιορίσει</w:t>
      </w:r>
      <w:r w:rsidR="00E537B4" w:rsidRPr="00F86809">
        <w:rPr>
          <w:rFonts w:eastAsiaTheme="minorEastAsia"/>
          <w:bCs/>
          <w:sz w:val="24"/>
          <w:szCs w:val="24"/>
        </w:rPr>
        <w:t xml:space="preserve"> μέσα από </w:t>
      </w:r>
      <w:r w:rsidR="00CF414E" w:rsidRPr="00F86809">
        <w:rPr>
          <w:rFonts w:eastAsiaTheme="minorEastAsia"/>
          <w:bCs/>
          <w:sz w:val="24"/>
          <w:szCs w:val="24"/>
        </w:rPr>
        <w:t>μία βαθύτερη έρευνα, αξιοποιώντας</w:t>
      </w:r>
      <w:r w:rsidR="00D15993">
        <w:rPr>
          <w:rFonts w:eastAsiaTheme="minorEastAsia"/>
          <w:bCs/>
          <w:sz w:val="24"/>
          <w:szCs w:val="24"/>
        </w:rPr>
        <w:t xml:space="preserve"> </w:t>
      </w:r>
      <w:r w:rsidR="001F1E73">
        <w:rPr>
          <w:rFonts w:eastAsiaTheme="minorEastAsia"/>
          <w:bCs/>
          <w:sz w:val="24"/>
          <w:szCs w:val="24"/>
        </w:rPr>
        <w:t>όσα έχει ζήσει και όσα γνωρίζει</w:t>
      </w:r>
      <w:r w:rsidR="00E537B4" w:rsidRPr="00F86809">
        <w:rPr>
          <w:rFonts w:eastAsiaTheme="minorEastAsia"/>
          <w:bCs/>
          <w:sz w:val="24"/>
          <w:szCs w:val="24"/>
        </w:rPr>
        <w:t>, όπως και το πολιτισμικό του</w:t>
      </w:r>
      <w:r w:rsidR="00CF414E" w:rsidRPr="00F86809">
        <w:rPr>
          <w:rFonts w:eastAsiaTheme="minorEastAsia"/>
          <w:bCs/>
          <w:sz w:val="24"/>
          <w:szCs w:val="24"/>
        </w:rPr>
        <w:t>/της</w:t>
      </w:r>
      <w:r w:rsidR="00E537B4" w:rsidRPr="00F86809">
        <w:rPr>
          <w:rFonts w:eastAsiaTheme="minorEastAsia"/>
          <w:bCs/>
          <w:sz w:val="24"/>
          <w:szCs w:val="24"/>
        </w:rPr>
        <w:t xml:space="preserve"> </w:t>
      </w:r>
      <w:r w:rsidR="001F1E73">
        <w:rPr>
          <w:rFonts w:eastAsiaTheme="minorEastAsia"/>
          <w:bCs/>
          <w:sz w:val="24"/>
          <w:szCs w:val="24"/>
        </w:rPr>
        <w:t>κεφάλαιο</w:t>
      </w:r>
      <w:r w:rsidR="00351DC6">
        <w:rPr>
          <w:rFonts w:eastAsiaTheme="minorEastAsia"/>
          <w:bCs/>
          <w:sz w:val="24"/>
          <w:szCs w:val="24"/>
        </w:rPr>
        <w:t xml:space="preserve"> </w:t>
      </w:r>
      <w:r w:rsidR="00CF414E" w:rsidRPr="00F86809">
        <w:rPr>
          <w:rFonts w:eastAsiaTheme="minorEastAsia"/>
          <w:bCs/>
          <w:sz w:val="24"/>
          <w:szCs w:val="24"/>
        </w:rPr>
        <w:t>(Iser, 1978:8-10).</w:t>
      </w:r>
      <w:r w:rsidR="00C24D24" w:rsidRPr="00F86809">
        <w:rPr>
          <w:rFonts w:eastAsiaTheme="minorEastAsia"/>
          <w:bCs/>
          <w:sz w:val="24"/>
          <w:szCs w:val="24"/>
        </w:rPr>
        <w:t xml:space="preserve"> Ένα λογοτεχνικό έργο </w:t>
      </w:r>
      <w:r w:rsidR="000551CC">
        <w:rPr>
          <w:rFonts w:eastAsiaTheme="minorEastAsia"/>
          <w:bCs/>
          <w:sz w:val="24"/>
          <w:szCs w:val="24"/>
        </w:rPr>
        <w:t xml:space="preserve">αναδεικνύεται τόσο από το ίδιο του το περιεχόμενο, αλλά και από την υποκειμενική κρίση του/της ίδιου/ίδιας του/της </w:t>
      </w:r>
      <w:r w:rsidR="00C24D24" w:rsidRPr="00F86809">
        <w:rPr>
          <w:rFonts w:eastAsiaTheme="minorEastAsia"/>
          <w:bCs/>
          <w:sz w:val="24"/>
          <w:szCs w:val="24"/>
        </w:rPr>
        <w:t>αναγνώστη</w:t>
      </w:r>
      <w:r w:rsidR="000551CC">
        <w:rPr>
          <w:rFonts w:eastAsiaTheme="minorEastAsia"/>
          <w:bCs/>
          <w:sz w:val="24"/>
          <w:szCs w:val="24"/>
        </w:rPr>
        <w:t>/τριας</w:t>
      </w:r>
      <w:r w:rsidR="00C24D24" w:rsidRPr="00F86809">
        <w:rPr>
          <w:rFonts w:eastAsiaTheme="minorEastAsia"/>
          <w:bCs/>
          <w:sz w:val="24"/>
          <w:szCs w:val="24"/>
        </w:rPr>
        <w:t>, ο</w:t>
      </w:r>
      <w:r w:rsidR="000551CC">
        <w:rPr>
          <w:rFonts w:eastAsiaTheme="minorEastAsia"/>
          <w:bCs/>
          <w:sz w:val="24"/>
          <w:szCs w:val="24"/>
        </w:rPr>
        <w:t>/η</w:t>
      </w:r>
      <w:r w:rsidR="00C24D24" w:rsidRPr="00F86809">
        <w:rPr>
          <w:rFonts w:eastAsiaTheme="minorEastAsia"/>
          <w:bCs/>
          <w:sz w:val="24"/>
          <w:szCs w:val="24"/>
        </w:rPr>
        <w:t xml:space="preserve"> οποίος</w:t>
      </w:r>
      <w:r w:rsidR="000551CC">
        <w:rPr>
          <w:rFonts w:eastAsiaTheme="minorEastAsia"/>
          <w:bCs/>
          <w:sz w:val="24"/>
          <w:szCs w:val="24"/>
        </w:rPr>
        <w:t>/α</w:t>
      </w:r>
      <w:r w:rsidR="00C24D24" w:rsidRPr="00F86809">
        <w:rPr>
          <w:rFonts w:eastAsiaTheme="minorEastAsia"/>
          <w:bCs/>
          <w:sz w:val="24"/>
          <w:szCs w:val="24"/>
        </w:rPr>
        <w:t xml:space="preserve"> θα το νοηματοδοτήσει μέσα από προσωπικές συνδέσεις και συσχετίσεις.</w:t>
      </w:r>
      <w:r w:rsidR="005A32BF">
        <w:rPr>
          <w:rFonts w:eastAsiaTheme="minorEastAsia"/>
          <w:bCs/>
          <w:sz w:val="24"/>
          <w:szCs w:val="24"/>
        </w:rPr>
        <w:t xml:space="preserve"> </w:t>
      </w:r>
      <w:r w:rsidR="0003106B">
        <w:rPr>
          <w:rFonts w:eastAsiaTheme="minorEastAsia"/>
          <w:bCs/>
          <w:sz w:val="24"/>
          <w:szCs w:val="24"/>
        </w:rPr>
        <w:t>Έτσι, μ</w:t>
      </w:r>
      <w:r w:rsidR="008A70E8">
        <w:rPr>
          <w:rFonts w:eastAsiaTheme="minorEastAsia"/>
          <w:bCs/>
          <w:sz w:val="24"/>
          <w:szCs w:val="24"/>
        </w:rPr>
        <w:t xml:space="preserve">έσα από </w:t>
      </w:r>
      <w:r w:rsidR="005A32BF">
        <w:rPr>
          <w:rFonts w:eastAsiaTheme="minorEastAsia"/>
          <w:bCs/>
          <w:sz w:val="24"/>
          <w:szCs w:val="24"/>
        </w:rPr>
        <w:t>αυτή τη</w:t>
      </w:r>
      <w:r w:rsidR="008A70E8">
        <w:rPr>
          <w:rFonts w:eastAsiaTheme="minorEastAsia"/>
          <w:bCs/>
          <w:sz w:val="24"/>
          <w:szCs w:val="24"/>
        </w:rPr>
        <w:t>ν αλληλεπίδραση</w:t>
      </w:r>
      <w:r w:rsidR="00C24D24" w:rsidRPr="00F86809">
        <w:rPr>
          <w:rFonts w:eastAsiaTheme="minorEastAsia"/>
          <w:bCs/>
          <w:sz w:val="24"/>
          <w:szCs w:val="24"/>
        </w:rPr>
        <w:t>, το κείμενο α</w:t>
      </w:r>
      <w:r w:rsidR="0064085F">
        <w:rPr>
          <w:rFonts w:eastAsiaTheme="minorEastAsia"/>
          <w:bCs/>
          <w:sz w:val="24"/>
          <w:szCs w:val="24"/>
        </w:rPr>
        <w:t xml:space="preserve">ποκτά νόημα και σημασία, εφόσον ο/η </w:t>
      </w:r>
      <w:r w:rsidR="008A70E8">
        <w:rPr>
          <w:rFonts w:eastAsiaTheme="minorEastAsia"/>
          <w:bCs/>
          <w:sz w:val="24"/>
          <w:szCs w:val="24"/>
        </w:rPr>
        <w:t xml:space="preserve">αναγνώστης/τρια </w:t>
      </w:r>
      <w:r w:rsidR="00C24D24" w:rsidRPr="00F86809">
        <w:rPr>
          <w:rFonts w:eastAsiaTheme="minorEastAsia"/>
          <w:bCs/>
          <w:sz w:val="24"/>
          <w:szCs w:val="24"/>
        </w:rPr>
        <w:t xml:space="preserve">έχει αναρωτηθεί </w:t>
      </w:r>
      <w:r w:rsidR="004D6011">
        <w:rPr>
          <w:rFonts w:eastAsiaTheme="minorEastAsia"/>
          <w:bCs/>
          <w:sz w:val="24"/>
          <w:szCs w:val="24"/>
        </w:rPr>
        <w:t xml:space="preserve">σε σχέση με αυτό </w:t>
      </w:r>
      <w:r w:rsidR="00C24D24" w:rsidRPr="00F86809">
        <w:rPr>
          <w:rFonts w:eastAsiaTheme="minorEastAsia"/>
          <w:bCs/>
          <w:sz w:val="24"/>
          <w:szCs w:val="24"/>
        </w:rPr>
        <w:t xml:space="preserve">και </w:t>
      </w:r>
      <w:r w:rsidR="00722A60">
        <w:rPr>
          <w:rFonts w:eastAsiaTheme="minorEastAsia"/>
          <w:bCs/>
          <w:sz w:val="24"/>
          <w:szCs w:val="24"/>
        </w:rPr>
        <w:t xml:space="preserve">το έχει ερμηνεύσει υποκειμενικά </w:t>
      </w:r>
      <w:r w:rsidR="007C154B" w:rsidRPr="00F86809">
        <w:rPr>
          <w:rFonts w:eastAsiaTheme="minorEastAsia"/>
          <w:bCs/>
          <w:sz w:val="24"/>
          <w:szCs w:val="24"/>
        </w:rPr>
        <w:t>(Iser, 1978:127-128).</w:t>
      </w:r>
    </w:p>
    <w:p w:rsidR="000E2FAE" w:rsidRDefault="00264914" w:rsidP="00293ABD">
      <w:pPr>
        <w:widowControl/>
        <w:autoSpaceDE/>
        <w:autoSpaceDN/>
        <w:spacing w:line="360" w:lineRule="auto"/>
        <w:ind w:right="567"/>
        <w:jc w:val="both"/>
        <w:rPr>
          <w:bCs/>
          <w:sz w:val="24"/>
          <w:szCs w:val="24"/>
        </w:rPr>
      </w:pPr>
      <w:r>
        <w:rPr>
          <w:rFonts w:eastAsiaTheme="minorEastAsia"/>
          <w:bCs/>
          <w:sz w:val="24"/>
          <w:szCs w:val="24"/>
        </w:rPr>
        <w:t xml:space="preserve">     </w:t>
      </w:r>
      <w:r w:rsidR="002E5379" w:rsidRPr="00F86809">
        <w:rPr>
          <w:rFonts w:eastAsiaTheme="minorEastAsia"/>
          <w:bCs/>
          <w:sz w:val="24"/>
          <w:szCs w:val="24"/>
        </w:rPr>
        <w:t xml:space="preserve">Παρομοίως, </w:t>
      </w:r>
      <w:r w:rsidR="0071138F" w:rsidRPr="00F86809">
        <w:rPr>
          <w:rFonts w:eastAsiaTheme="minorEastAsia"/>
          <w:bCs/>
          <w:sz w:val="24"/>
          <w:szCs w:val="24"/>
        </w:rPr>
        <w:t xml:space="preserve">στο έργο της Louise </w:t>
      </w:r>
      <w:r w:rsidR="0071138F" w:rsidRPr="00F86809">
        <w:rPr>
          <w:rFonts w:eastAsiaTheme="minorEastAsia"/>
          <w:bCs/>
          <w:sz w:val="24"/>
          <w:szCs w:val="24"/>
          <w:lang w:val="en-US"/>
        </w:rPr>
        <w:t>Michelle</w:t>
      </w:r>
      <w:r w:rsidR="0071138F" w:rsidRPr="00F86809">
        <w:rPr>
          <w:rFonts w:eastAsiaTheme="minorEastAsia"/>
          <w:bCs/>
          <w:sz w:val="24"/>
          <w:szCs w:val="24"/>
        </w:rPr>
        <w:t xml:space="preserve"> </w:t>
      </w:r>
      <w:r w:rsidR="0071138F" w:rsidRPr="00F86809">
        <w:rPr>
          <w:rFonts w:eastAsiaTheme="minorEastAsia"/>
          <w:bCs/>
          <w:sz w:val="24"/>
          <w:szCs w:val="24"/>
          <w:lang w:val="en-US"/>
        </w:rPr>
        <w:t>Rosenblatt</w:t>
      </w:r>
      <w:r w:rsidR="004F23A1">
        <w:rPr>
          <w:rFonts w:eastAsiaTheme="minorEastAsia"/>
          <w:bCs/>
          <w:sz w:val="24"/>
          <w:szCs w:val="24"/>
        </w:rPr>
        <w:t xml:space="preserve"> (1910-1999), πρωτοπόρα</w:t>
      </w:r>
      <w:r w:rsidR="0071138F" w:rsidRPr="00F86809">
        <w:rPr>
          <w:rFonts w:eastAsiaTheme="minorEastAsia"/>
          <w:bCs/>
          <w:sz w:val="24"/>
          <w:szCs w:val="24"/>
        </w:rPr>
        <w:t xml:space="preserve"> θεωρητικός </w:t>
      </w:r>
      <w:r w:rsidR="00760006">
        <w:rPr>
          <w:rFonts w:eastAsiaTheme="minorEastAsia"/>
          <w:bCs/>
          <w:sz w:val="24"/>
          <w:szCs w:val="24"/>
        </w:rPr>
        <w:t>στην αναγνωστική θεωρία</w:t>
      </w:r>
      <w:r w:rsidR="0071138F" w:rsidRPr="00F86809">
        <w:rPr>
          <w:rFonts w:eastAsiaTheme="minorEastAsia"/>
          <w:bCs/>
          <w:sz w:val="24"/>
          <w:szCs w:val="24"/>
        </w:rPr>
        <w:t xml:space="preserve">, </w:t>
      </w:r>
      <w:r w:rsidR="002E5379" w:rsidRPr="00F86809">
        <w:rPr>
          <w:rFonts w:eastAsiaTheme="minorEastAsia"/>
          <w:bCs/>
          <w:sz w:val="24"/>
          <w:szCs w:val="24"/>
        </w:rPr>
        <w:t xml:space="preserve">τονίζεται η </w:t>
      </w:r>
      <w:r w:rsidR="0071138F" w:rsidRPr="00F86809">
        <w:rPr>
          <w:rFonts w:eastAsiaTheme="minorEastAsia"/>
          <w:bCs/>
          <w:sz w:val="24"/>
          <w:szCs w:val="24"/>
        </w:rPr>
        <w:t>αισθητική πλευρά της ανάγνωσης</w:t>
      </w:r>
      <w:r w:rsidR="002E5379" w:rsidRPr="00F86809">
        <w:rPr>
          <w:rFonts w:eastAsiaTheme="minorEastAsia"/>
          <w:bCs/>
          <w:sz w:val="24"/>
          <w:szCs w:val="24"/>
        </w:rPr>
        <w:t xml:space="preserve"> και η </w:t>
      </w:r>
      <w:r w:rsidR="008977CD" w:rsidRPr="00F86809">
        <w:rPr>
          <w:rFonts w:eastAsiaTheme="minorEastAsia"/>
          <w:bCs/>
          <w:sz w:val="24"/>
          <w:szCs w:val="24"/>
        </w:rPr>
        <w:t xml:space="preserve">σημασία </w:t>
      </w:r>
      <w:r w:rsidR="002E5379" w:rsidRPr="00F86809">
        <w:rPr>
          <w:rFonts w:eastAsiaTheme="minorEastAsia"/>
          <w:bCs/>
          <w:sz w:val="24"/>
          <w:szCs w:val="24"/>
        </w:rPr>
        <w:t>του/της αναγνώστη/τριας</w:t>
      </w:r>
      <w:r w:rsidR="0071138F" w:rsidRPr="00F86809">
        <w:rPr>
          <w:rFonts w:eastAsiaTheme="minorEastAsia"/>
          <w:bCs/>
          <w:sz w:val="24"/>
          <w:szCs w:val="24"/>
        </w:rPr>
        <w:t>.</w:t>
      </w:r>
      <w:r w:rsidR="002B315A" w:rsidRPr="00F86809">
        <w:rPr>
          <w:rFonts w:eastAsiaTheme="minorEastAsia"/>
          <w:bCs/>
          <w:sz w:val="24"/>
          <w:szCs w:val="24"/>
        </w:rPr>
        <w:t xml:space="preserve"> Αναφορικά με την αισθητική ανάγνωση (</w:t>
      </w:r>
      <w:r w:rsidR="002B315A" w:rsidRPr="00F86809">
        <w:rPr>
          <w:rFonts w:eastAsiaTheme="minorEastAsia"/>
          <w:bCs/>
          <w:sz w:val="24"/>
          <w:szCs w:val="24"/>
          <w:lang w:val="en-US"/>
        </w:rPr>
        <w:t>aesthetic</w:t>
      </w:r>
      <w:r w:rsidR="002B315A" w:rsidRPr="00F86809">
        <w:rPr>
          <w:rFonts w:eastAsiaTheme="minorEastAsia"/>
          <w:bCs/>
          <w:sz w:val="24"/>
          <w:szCs w:val="24"/>
        </w:rPr>
        <w:t xml:space="preserve"> </w:t>
      </w:r>
      <w:r w:rsidR="002B315A" w:rsidRPr="00F86809">
        <w:rPr>
          <w:rFonts w:eastAsiaTheme="minorEastAsia"/>
          <w:bCs/>
          <w:sz w:val="24"/>
          <w:szCs w:val="24"/>
          <w:lang w:val="en-US"/>
        </w:rPr>
        <w:t>reading</w:t>
      </w:r>
      <w:r w:rsidR="002B315A" w:rsidRPr="00F86809">
        <w:rPr>
          <w:rFonts w:eastAsiaTheme="minorEastAsia"/>
          <w:bCs/>
          <w:sz w:val="24"/>
          <w:szCs w:val="24"/>
        </w:rPr>
        <w:t xml:space="preserve">), η </w:t>
      </w:r>
      <w:r w:rsidR="002B315A" w:rsidRPr="00F86809">
        <w:rPr>
          <w:rFonts w:eastAsiaTheme="minorEastAsia"/>
          <w:bCs/>
          <w:sz w:val="24"/>
          <w:szCs w:val="24"/>
          <w:lang w:val="en-US"/>
        </w:rPr>
        <w:t>Rosenblatt</w:t>
      </w:r>
      <w:r w:rsidR="002B315A" w:rsidRPr="00F86809">
        <w:rPr>
          <w:rFonts w:eastAsiaTheme="minorEastAsia"/>
          <w:bCs/>
          <w:sz w:val="24"/>
          <w:szCs w:val="24"/>
        </w:rPr>
        <w:t xml:space="preserve"> επισημαίνε</w:t>
      </w:r>
      <w:r w:rsidR="001B4633" w:rsidRPr="00F86809">
        <w:rPr>
          <w:rFonts w:eastAsiaTheme="minorEastAsia"/>
          <w:bCs/>
          <w:sz w:val="24"/>
          <w:szCs w:val="24"/>
        </w:rPr>
        <w:t xml:space="preserve">ι, πως προκύπτει, </w:t>
      </w:r>
      <w:r w:rsidR="002B315A" w:rsidRPr="00F86809">
        <w:rPr>
          <w:rFonts w:eastAsiaTheme="minorEastAsia"/>
          <w:bCs/>
          <w:sz w:val="24"/>
          <w:szCs w:val="24"/>
        </w:rPr>
        <w:t xml:space="preserve">όταν δοθεί προσοχή στην ανάγνωση ως </w:t>
      </w:r>
      <w:r w:rsidR="001B4633" w:rsidRPr="00F86809">
        <w:rPr>
          <w:rFonts w:eastAsiaTheme="minorEastAsia"/>
          <w:bCs/>
          <w:sz w:val="24"/>
          <w:szCs w:val="24"/>
        </w:rPr>
        <w:t xml:space="preserve">μία </w:t>
      </w:r>
      <w:r w:rsidR="002B315A" w:rsidRPr="00F86809">
        <w:rPr>
          <w:rFonts w:eastAsiaTheme="minorEastAsia"/>
          <w:bCs/>
          <w:sz w:val="24"/>
          <w:szCs w:val="24"/>
        </w:rPr>
        <w:t xml:space="preserve">τελετουργική διαδικασία και στα συναισθήματά και τις ιδέες που γεννώνται συνδυαστικά με </w:t>
      </w:r>
      <w:r w:rsidR="001B4633" w:rsidRPr="00F86809">
        <w:rPr>
          <w:rFonts w:eastAsiaTheme="minorEastAsia"/>
          <w:bCs/>
          <w:sz w:val="24"/>
          <w:szCs w:val="24"/>
        </w:rPr>
        <w:t>προυπάρχουσες</w:t>
      </w:r>
      <w:r w:rsidR="00265B70" w:rsidRPr="00F86809">
        <w:rPr>
          <w:rFonts w:eastAsiaTheme="minorEastAsia"/>
          <w:bCs/>
          <w:sz w:val="24"/>
          <w:szCs w:val="24"/>
        </w:rPr>
        <w:t xml:space="preserve"> εμπειρίες (Rosenblatt ,1978). </w:t>
      </w:r>
      <w:r w:rsidR="001B4633" w:rsidRPr="00F86809">
        <w:rPr>
          <w:rFonts w:eastAsiaTheme="minorEastAsia"/>
          <w:bCs/>
          <w:sz w:val="24"/>
          <w:szCs w:val="24"/>
        </w:rPr>
        <w:t>Πρόκειται για τον καταλληλότερο τ</w:t>
      </w:r>
      <w:r w:rsidR="00D82C07">
        <w:rPr>
          <w:rFonts w:eastAsiaTheme="minorEastAsia"/>
          <w:bCs/>
          <w:sz w:val="24"/>
          <w:szCs w:val="24"/>
        </w:rPr>
        <w:t xml:space="preserve">ρόπο </w:t>
      </w:r>
      <w:r w:rsidR="00540815" w:rsidRPr="00F86809">
        <w:rPr>
          <w:rFonts w:eastAsiaTheme="minorEastAsia"/>
          <w:bCs/>
          <w:sz w:val="24"/>
          <w:szCs w:val="24"/>
        </w:rPr>
        <w:t>ανάγνωση</w:t>
      </w:r>
      <w:r w:rsidR="001B4633" w:rsidRPr="00F86809">
        <w:rPr>
          <w:rFonts w:eastAsiaTheme="minorEastAsia"/>
          <w:bCs/>
          <w:sz w:val="24"/>
          <w:szCs w:val="24"/>
        </w:rPr>
        <w:t>ς</w:t>
      </w:r>
      <w:r w:rsidR="00540815" w:rsidRPr="00F86809">
        <w:rPr>
          <w:rFonts w:eastAsiaTheme="minorEastAsia"/>
          <w:bCs/>
          <w:sz w:val="24"/>
          <w:szCs w:val="24"/>
        </w:rPr>
        <w:t xml:space="preserve">, </w:t>
      </w:r>
      <w:r w:rsidR="00D82C07">
        <w:rPr>
          <w:rFonts w:eastAsiaTheme="minorEastAsia"/>
          <w:bCs/>
          <w:sz w:val="24"/>
          <w:szCs w:val="24"/>
        </w:rPr>
        <w:t xml:space="preserve">ο οποίος </w:t>
      </w:r>
      <w:r w:rsidR="0013028F">
        <w:rPr>
          <w:rFonts w:eastAsiaTheme="minorEastAsia"/>
          <w:bCs/>
          <w:sz w:val="24"/>
          <w:szCs w:val="24"/>
        </w:rPr>
        <w:t>δεν αρκείται στη στείρα απόκτηση πληροφοριών</w:t>
      </w:r>
      <w:r w:rsidR="00540815" w:rsidRPr="00F86809">
        <w:rPr>
          <w:rFonts w:eastAsiaTheme="minorEastAsia"/>
          <w:bCs/>
          <w:sz w:val="24"/>
          <w:szCs w:val="24"/>
        </w:rPr>
        <w:t xml:space="preserve">, αλλά </w:t>
      </w:r>
      <w:r w:rsidR="0013028F">
        <w:rPr>
          <w:rFonts w:eastAsiaTheme="minorEastAsia"/>
          <w:bCs/>
          <w:sz w:val="24"/>
          <w:szCs w:val="24"/>
        </w:rPr>
        <w:t xml:space="preserve">συνιστά </w:t>
      </w:r>
      <w:r w:rsidR="00540815" w:rsidRPr="00F86809">
        <w:rPr>
          <w:rFonts w:eastAsiaTheme="minorEastAsia"/>
          <w:bCs/>
          <w:sz w:val="24"/>
          <w:szCs w:val="24"/>
        </w:rPr>
        <w:t xml:space="preserve">μία συνολική εμπειρία, </w:t>
      </w:r>
      <w:r w:rsidR="0013028F">
        <w:rPr>
          <w:rFonts w:eastAsiaTheme="minorEastAsia"/>
          <w:bCs/>
          <w:sz w:val="24"/>
          <w:szCs w:val="24"/>
        </w:rPr>
        <w:t xml:space="preserve">κατά την οποία </w:t>
      </w:r>
      <w:r w:rsidR="00540815" w:rsidRPr="00F86809">
        <w:rPr>
          <w:rFonts w:eastAsiaTheme="minorEastAsia"/>
          <w:bCs/>
          <w:sz w:val="24"/>
          <w:szCs w:val="24"/>
        </w:rPr>
        <w:t>ο</w:t>
      </w:r>
      <w:r w:rsidR="0013028F">
        <w:rPr>
          <w:rFonts w:eastAsiaTheme="minorEastAsia"/>
          <w:bCs/>
          <w:sz w:val="24"/>
          <w:szCs w:val="24"/>
        </w:rPr>
        <w:t>/η</w:t>
      </w:r>
      <w:r w:rsidR="00540815" w:rsidRPr="00F86809">
        <w:rPr>
          <w:rFonts w:eastAsiaTheme="minorEastAsia"/>
          <w:bCs/>
          <w:sz w:val="24"/>
          <w:szCs w:val="24"/>
        </w:rPr>
        <w:t xml:space="preserve"> αναγνώστης</w:t>
      </w:r>
      <w:r w:rsidR="0013028F">
        <w:rPr>
          <w:rFonts w:eastAsiaTheme="minorEastAsia"/>
          <w:bCs/>
          <w:sz w:val="24"/>
          <w:szCs w:val="24"/>
        </w:rPr>
        <w:t>/τρια</w:t>
      </w:r>
      <w:r w:rsidR="00540815" w:rsidRPr="00F86809">
        <w:rPr>
          <w:rFonts w:eastAsiaTheme="minorEastAsia"/>
          <w:bCs/>
          <w:sz w:val="24"/>
          <w:szCs w:val="24"/>
        </w:rPr>
        <w:t xml:space="preserve"> βρίσκεται σε </w:t>
      </w:r>
      <w:r w:rsidR="00FF2C15">
        <w:rPr>
          <w:rFonts w:eastAsiaTheme="minorEastAsia"/>
          <w:bCs/>
          <w:sz w:val="24"/>
          <w:szCs w:val="24"/>
        </w:rPr>
        <w:t xml:space="preserve">διαρκή </w:t>
      </w:r>
      <w:r w:rsidR="00BA252F">
        <w:rPr>
          <w:rFonts w:eastAsiaTheme="minorEastAsia"/>
          <w:bCs/>
          <w:sz w:val="24"/>
          <w:szCs w:val="24"/>
        </w:rPr>
        <w:t>εγρήγορση, ώστε να εντοπίζει τους συνειρμούς</w:t>
      </w:r>
      <w:r>
        <w:rPr>
          <w:rFonts w:eastAsiaTheme="minorEastAsia"/>
          <w:bCs/>
          <w:sz w:val="24"/>
          <w:szCs w:val="24"/>
        </w:rPr>
        <w:t xml:space="preserve">, </w:t>
      </w:r>
      <w:r w:rsidR="005B49BC">
        <w:rPr>
          <w:rFonts w:eastAsiaTheme="minorEastAsia"/>
          <w:bCs/>
          <w:sz w:val="24"/>
          <w:szCs w:val="24"/>
        </w:rPr>
        <w:t xml:space="preserve">που </w:t>
      </w:r>
      <w:r w:rsidR="007B016B">
        <w:rPr>
          <w:rFonts w:eastAsiaTheme="minorEastAsia"/>
          <w:bCs/>
          <w:sz w:val="24"/>
          <w:szCs w:val="24"/>
        </w:rPr>
        <w:t xml:space="preserve">αναδύονται </w:t>
      </w:r>
      <w:r w:rsidR="005B49BC">
        <w:rPr>
          <w:rFonts w:eastAsiaTheme="minorEastAsia"/>
          <w:bCs/>
          <w:sz w:val="24"/>
          <w:szCs w:val="24"/>
        </w:rPr>
        <w:t xml:space="preserve">συνειδητά διαβάζοντας το </w:t>
      </w:r>
      <w:r>
        <w:rPr>
          <w:rFonts w:eastAsiaTheme="minorEastAsia"/>
          <w:bCs/>
          <w:sz w:val="24"/>
          <w:szCs w:val="24"/>
        </w:rPr>
        <w:t>κείμενο.</w:t>
      </w:r>
      <w:r w:rsidR="003024CD" w:rsidRPr="00F86809">
        <w:rPr>
          <w:rFonts w:eastAsiaTheme="minorEastAsia"/>
          <w:bCs/>
          <w:sz w:val="24"/>
          <w:szCs w:val="24"/>
        </w:rPr>
        <w:t xml:space="preserve">     </w:t>
      </w:r>
    </w:p>
    <w:p w:rsidR="00403C0F" w:rsidRPr="00F86809" w:rsidRDefault="00264914" w:rsidP="00293ABD">
      <w:pPr>
        <w:widowControl/>
        <w:autoSpaceDE/>
        <w:autoSpaceDN/>
        <w:spacing w:line="360" w:lineRule="auto"/>
        <w:ind w:right="567"/>
        <w:jc w:val="both"/>
        <w:rPr>
          <w:bCs/>
          <w:sz w:val="24"/>
          <w:szCs w:val="24"/>
        </w:rPr>
      </w:pPr>
      <w:r>
        <w:rPr>
          <w:rFonts w:eastAsiaTheme="minorEastAsia"/>
          <w:bCs/>
          <w:sz w:val="24"/>
          <w:szCs w:val="24"/>
        </w:rPr>
        <w:t xml:space="preserve">     </w:t>
      </w:r>
      <w:r w:rsidR="0071138F" w:rsidRPr="00F86809">
        <w:rPr>
          <w:rFonts w:eastAsiaTheme="minorEastAsia"/>
          <w:bCs/>
          <w:sz w:val="24"/>
          <w:szCs w:val="24"/>
        </w:rPr>
        <w:t xml:space="preserve">Για την ίδια, ο/η αναγνώστης/τρια κατέχει έναν ενεργητικό ρόλο κατά </w:t>
      </w:r>
      <w:r w:rsidR="00CA0547" w:rsidRPr="00F86809">
        <w:rPr>
          <w:rFonts w:eastAsiaTheme="minorEastAsia"/>
          <w:bCs/>
          <w:sz w:val="24"/>
          <w:szCs w:val="24"/>
        </w:rPr>
        <w:t xml:space="preserve">τη </w:t>
      </w:r>
      <w:r w:rsidR="0071138F" w:rsidRPr="00F86809">
        <w:rPr>
          <w:rFonts w:eastAsiaTheme="minorEastAsia"/>
          <w:bCs/>
          <w:sz w:val="24"/>
          <w:szCs w:val="24"/>
        </w:rPr>
        <w:t xml:space="preserve">διαδικασία και προσδίδει τελικά νόημα στο κείμενο, ορμώμενος/η από τη δική του/της ξεχωριστή προσωπικότητα. </w:t>
      </w:r>
      <w:r w:rsidR="00920F25">
        <w:rPr>
          <w:rFonts w:eastAsiaTheme="minorEastAsia"/>
          <w:bCs/>
          <w:sz w:val="24"/>
          <w:szCs w:val="24"/>
        </w:rPr>
        <w:t xml:space="preserve">Η αναγνωστική αυτή εμπειρία θεωρείται ένα μοναδικό αισθητικό γεγονός, το οποίο συνδέεται άρρηκτα με τον χρόνο, κατά τον οποίο ο/η αναγνώστης/τρια έρχεται σε επαφή με το κείμενο </w:t>
      </w:r>
      <w:r w:rsidR="0071138F" w:rsidRPr="00F86809">
        <w:rPr>
          <w:rFonts w:eastAsiaTheme="minorEastAsia"/>
          <w:bCs/>
          <w:sz w:val="24"/>
          <w:szCs w:val="24"/>
        </w:rPr>
        <w:t xml:space="preserve">(Καλογήρου, Λαλαγιάννη, 2005: 58,73). </w:t>
      </w:r>
      <w:r w:rsidR="00CA0547" w:rsidRPr="00F86809">
        <w:rPr>
          <w:rFonts w:eastAsiaTheme="minorEastAsia"/>
          <w:bCs/>
          <w:sz w:val="24"/>
          <w:szCs w:val="24"/>
          <w:lang w:val="en-US"/>
        </w:rPr>
        <w:t>H</w:t>
      </w:r>
      <w:r w:rsidR="00CA0547" w:rsidRPr="00F86809">
        <w:rPr>
          <w:rFonts w:eastAsiaTheme="minorEastAsia"/>
          <w:bCs/>
          <w:sz w:val="24"/>
          <w:szCs w:val="24"/>
        </w:rPr>
        <w:t xml:space="preserve"> </w:t>
      </w:r>
      <w:r w:rsidR="00CA0547" w:rsidRPr="00F86809">
        <w:rPr>
          <w:rFonts w:eastAsiaTheme="minorEastAsia"/>
          <w:bCs/>
          <w:sz w:val="24"/>
          <w:szCs w:val="24"/>
          <w:lang w:val="en-US"/>
        </w:rPr>
        <w:t>Rosenblatt</w:t>
      </w:r>
      <w:r w:rsidR="00CA0547" w:rsidRPr="00F86809">
        <w:rPr>
          <w:rFonts w:eastAsiaTheme="minorEastAsia"/>
          <w:bCs/>
          <w:sz w:val="24"/>
          <w:szCs w:val="24"/>
        </w:rPr>
        <w:t xml:space="preserve"> α</w:t>
      </w:r>
      <w:r w:rsidR="008977CD" w:rsidRPr="00F86809">
        <w:rPr>
          <w:rFonts w:eastAsiaTheme="minorEastAsia"/>
          <w:bCs/>
          <w:sz w:val="24"/>
          <w:szCs w:val="24"/>
        </w:rPr>
        <w:t xml:space="preserve">ντιτίθεται στην παραδοσιακή διδασκαλία της </w:t>
      </w:r>
      <w:r w:rsidR="00CA0547" w:rsidRPr="00F86809">
        <w:rPr>
          <w:rFonts w:eastAsiaTheme="minorEastAsia"/>
          <w:bCs/>
          <w:sz w:val="24"/>
          <w:szCs w:val="24"/>
        </w:rPr>
        <w:t>λογοτεχνίας και παρουσιάζει τη</w:t>
      </w:r>
      <w:r w:rsidR="008977CD" w:rsidRPr="00F86809">
        <w:rPr>
          <w:rFonts w:eastAsiaTheme="minorEastAsia"/>
          <w:bCs/>
          <w:sz w:val="24"/>
          <w:szCs w:val="24"/>
        </w:rPr>
        <w:t xml:space="preserve"> «συναλλακτική θεωρία</w:t>
      </w:r>
      <w:r w:rsidR="00CA0547" w:rsidRPr="00F86809">
        <w:rPr>
          <w:rFonts w:eastAsiaTheme="minorEastAsia"/>
          <w:bCs/>
          <w:sz w:val="24"/>
          <w:szCs w:val="24"/>
        </w:rPr>
        <w:t xml:space="preserve"> (</w:t>
      </w:r>
      <w:r w:rsidR="008977CD" w:rsidRPr="00F86809">
        <w:rPr>
          <w:rFonts w:eastAsiaTheme="minorEastAsia"/>
          <w:bCs/>
          <w:sz w:val="24"/>
          <w:szCs w:val="24"/>
          <w:lang w:val="en-US"/>
        </w:rPr>
        <w:t>transactional</w:t>
      </w:r>
      <w:r w:rsidR="008977CD" w:rsidRPr="00F86809">
        <w:rPr>
          <w:rFonts w:eastAsiaTheme="minorEastAsia"/>
          <w:bCs/>
          <w:sz w:val="24"/>
          <w:szCs w:val="24"/>
        </w:rPr>
        <w:t xml:space="preserve"> </w:t>
      </w:r>
      <w:r w:rsidR="008977CD" w:rsidRPr="00F86809">
        <w:rPr>
          <w:rFonts w:eastAsiaTheme="minorEastAsia"/>
          <w:bCs/>
          <w:sz w:val="24"/>
          <w:szCs w:val="24"/>
          <w:lang w:val="en-US"/>
        </w:rPr>
        <w:t>theory</w:t>
      </w:r>
      <w:r w:rsidR="008977CD" w:rsidRPr="00F86809">
        <w:rPr>
          <w:rFonts w:eastAsiaTheme="minorEastAsia"/>
          <w:bCs/>
          <w:sz w:val="24"/>
          <w:szCs w:val="24"/>
        </w:rPr>
        <w:t xml:space="preserve">), η οποία διαφοροποιείται από τις άλλες, διότι </w:t>
      </w:r>
      <w:r w:rsidR="00CA0547" w:rsidRPr="00F86809">
        <w:rPr>
          <w:rFonts w:eastAsiaTheme="minorEastAsia"/>
          <w:bCs/>
          <w:sz w:val="24"/>
          <w:szCs w:val="24"/>
        </w:rPr>
        <w:t>δίνει έμφαση στη</w:t>
      </w:r>
      <w:r w:rsidR="008977CD" w:rsidRPr="00F86809">
        <w:rPr>
          <w:rFonts w:eastAsiaTheme="minorEastAsia"/>
          <w:bCs/>
          <w:sz w:val="24"/>
          <w:szCs w:val="24"/>
        </w:rPr>
        <w:t xml:space="preserve"> συναλλαγή μεταξύ κειμένου και αναγνώστη. Ουσιαστικά, η έννοια «</w:t>
      </w:r>
      <w:r w:rsidR="0055168F" w:rsidRPr="00F86809">
        <w:rPr>
          <w:rFonts w:eastAsiaTheme="minorEastAsia"/>
          <w:bCs/>
          <w:sz w:val="24"/>
          <w:szCs w:val="24"/>
        </w:rPr>
        <w:t>συναλλαγή</w:t>
      </w:r>
      <w:r w:rsidR="008977CD" w:rsidRPr="00F86809">
        <w:rPr>
          <w:rFonts w:eastAsiaTheme="minorEastAsia"/>
          <w:bCs/>
          <w:sz w:val="24"/>
          <w:szCs w:val="24"/>
        </w:rPr>
        <w:t xml:space="preserve">» </w:t>
      </w:r>
      <w:r w:rsidR="0071138F" w:rsidRPr="00F86809">
        <w:rPr>
          <w:rFonts w:eastAsiaTheme="minorEastAsia"/>
          <w:bCs/>
          <w:sz w:val="24"/>
          <w:szCs w:val="24"/>
        </w:rPr>
        <w:t>μαρτυρά πως ο/η αναγνώστης/τρια αναδεικνύει τα λογοτεχνικά κείμενα μέσα από τ</w:t>
      </w:r>
      <w:r w:rsidR="00A23777">
        <w:rPr>
          <w:rFonts w:eastAsiaTheme="minorEastAsia"/>
          <w:bCs/>
          <w:sz w:val="24"/>
          <w:szCs w:val="24"/>
        </w:rPr>
        <w:t xml:space="preserve">ην προσωπική </w:t>
      </w:r>
      <w:r w:rsidR="00A23777">
        <w:rPr>
          <w:rFonts w:eastAsiaTheme="minorEastAsia"/>
          <w:bCs/>
          <w:sz w:val="24"/>
          <w:szCs w:val="24"/>
        </w:rPr>
        <w:lastRenderedPageBreak/>
        <w:t>του</w:t>
      </w:r>
      <w:r w:rsidR="00C01CE7">
        <w:rPr>
          <w:rFonts w:eastAsiaTheme="minorEastAsia"/>
          <w:bCs/>
          <w:sz w:val="24"/>
          <w:szCs w:val="24"/>
        </w:rPr>
        <w:t>/της</w:t>
      </w:r>
      <w:r w:rsidR="00A23777">
        <w:rPr>
          <w:rFonts w:eastAsiaTheme="minorEastAsia"/>
          <w:bCs/>
          <w:sz w:val="24"/>
          <w:szCs w:val="24"/>
        </w:rPr>
        <w:t xml:space="preserve"> αντίληψη για τον κόσμο</w:t>
      </w:r>
      <w:r w:rsidR="0071138F" w:rsidRPr="00F86809">
        <w:rPr>
          <w:rFonts w:eastAsiaTheme="minorEastAsia"/>
          <w:bCs/>
          <w:sz w:val="24"/>
          <w:szCs w:val="24"/>
        </w:rPr>
        <w:t xml:space="preserve">, ενεργοποιώντας το συναίσθημα και </w:t>
      </w:r>
      <w:r w:rsidR="000D0CBF">
        <w:rPr>
          <w:rFonts w:eastAsiaTheme="minorEastAsia"/>
          <w:bCs/>
          <w:sz w:val="24"/>
          <w:szCs w:val="24"/>
        </w:rPr>
        <w:t>το</w:t>
      </w:r>
      <w:r w:rsidR="002F5617">
        <w:rPr>
          <w:rFonts w:eastAsiaTheme="minorEastAsia"/>
          <w:bCs/>
          <w:sz w:val="24"/>
          <w:szCs w:val="24"/>
        </w:rPr>
        <w:t xml:space="preserve"> νου</w:t>
      </w:r>
      <w:r w:rsidR="0071138F" w:rsidRPr="00F86809">
        <w:rPr>
          <w:rFonts w:eastAsiaTheme="minorEastAsia"/>
          <w:bCs/>
          <w:sz w:val="24"/>
          <w:szCs w:val="24"/>
        </w:rPr>
        <w:t>. Κατ’ αυτόν τον τρόπο, τονίζεται η προσωπική αλλά και η κοι</w:t>
      </w:r>
      <w:r w:rsidR="008D48B8" w:rsidRPr="00F86809">
        <w:rPr>
          <w:rFonts w:eastAsiaTheme="minorEastAsia"/>
          <w:bCs/>
          <w:sz w:val="24"/>
          <w:szCs w:val="24"/>
        </w:rPr>
        <w:t>νωνική διάσταση της ανάγνωσης.</w:t>
      </w:r>
      <w:r w:rsidR="001978A8" w:rsidRPr="00F86809">
        <w:rPr>
          <w:rFonts w:eastAsiaTheme="minorEastAsia"/>
          <w:bCs/>
          <w:sz w:val="24"/>
          <w:szCs w:val="24"/>
        </w:rPr>
        <w:t xml:space="preserve"> Επιπλέον, η</w:t>
      </w:r>
      <w:r w:rsidR="001C05F3" w:rsidRPr="00F86809">
        <w:rPr>
          <w:rFonts w:eastAsiaTheme="minorEastAsia"/>
          <w:bCs/>
          <w:sz w:val="24"/>
          <w:szCs w:val="24"/>
        </w:rPr>
        <w:t xml:space="preserve"> σχέση κειμένου-αναγνώστη επηρεάζεται από τις ανησυχίες και τα ενδιαφέροντα του, τα βιώματά, τις ήδη υπάρχουσες αναγνώσεις του, έτσι ώστε το κείμενο με τη σειρά του να προκαλέσει συναισθήματα και να δημιουργήσει εικόνες συνδυαστικά με τα σύμβολα και τ</w:t>
      </w:r>
      <w:r w:rsidR="008108AD" w:rsidRPr="00F86809">
        <w:rPr>
          <w:rFonts w:eastAsiaTheme="minorEastAsia"/>
          <w:bCs/>
          <w:sz w:val="24"/>
          <w:szCs w:val="24"/>
        </w:rPr>
        <w:t xml:space="preserve">α </w:t>
      </w:r>
      <w:r w:rsidR="001978A8" w:rsidRPr="00F86809">
        <w:rPr>
          <w:rFonts w:eastAsiaTheme="minorEastAsia"/>
          <w:bCs/>
          <w:sz w:val="24"/>
          <w:szCs w:val="24"/>
        </w:rPr>
        <w:t xml:space="preserve">κειμενικά </w:t>
      </w:r>
      <w:r w:rsidR="008108AD" w:rsidRPr="00F86809">
        <w:rPr>
          <w:rFonts w:eastAsiaTheme="minorEastAsia"/>
          <w:bCs/>
          <w:sz w:val="24"/>
          <w:szCs w:val="24"/>
        </w:rPr>
        <w:t>νοήματα</w:t>
      </w:r>
      <w:r w:rsidR="001C05F3" w:rsidRPr="00F86809">
        <w:rPr>
          <w:rFonts w:eastAsiaTheme="minorEastAsia"/>
          <w:bCs/>
          <w:sz w:val="24"/>
          <w:szCs w:val="24"/>
        </w:rPr>
        <w:t xml:space="preserve">. </w:t>
      </w:r>
      <w:r w:rsidR="00762372">
        <w:rPr>
          <w:rFonts w:eastAsiaTheme="minorEastAsia"/>
          <w:bCs/>
          <w:sz w:val="24"/>
          <w:szCs w:val="24"/>
        </w:rPr>
        <w:t xml:space="preserve">Όμως για να συμβεί το παραπάνω, θα πρέπει να έχει προηγηθεί μία συλλογή και ομαδοποίηση διαφόρων στοιχείων του κειμένου από τον/την αναγνώστη/τρια, μία συστηματική δηλαδή μελέτη και έρευνα, ώστε να μπορέσει να αντιληφθεί βαθύτερα το έργο </w:t>
      </w:r>
      <w:r w:rsidR="002B315A" w:rsidRPr="00F86809">
        <w:rPr>
          <w:rFonts w:eastAsiaTheme="minorEastAsia"/>
          <w:bCs/>
          <w:sz w:val="24"/>
          <w:szCs w:val="24"/>
        </w:rPr>
        <w:t>(Rosenblatt, 1978:11-13).</w:t>
      </w:r>
    </w:p>
    <w:p w:rsidR="00E647E0" w:rsidRDefault="00264914" w:rsidP="00293ABD">
      <w:pPr>
        <w:widowControl/>
        <w:autoSpaceDE/>
        <w:autoSpaceDN/>
        <w:spacing w:line="360" w:lineRule="auto"/>
        <w:ind w:right="567"/>
        <w:jc w:val="both"/>
        <w:rPr>
          <w:bCs/>
          <w:sz w:val="24"/>
          <w:szCs w:val="24"/>
        </w:rPr>
      </w:pPr>
      <w:r w:rsidRPr="00F86809">
        <w:rPr>
          <w:rFonts w:eastAsiaTheme="minorEastAsia"/>
          <w:bCs/>
          <w:sz w:val="24"/>
          <w:szCs w:val="24"/>
        </w:rPr>
        <w:t xml:space="preserve">     </w:t>
      </w:r>
      <w:r w:rsidR="008672E3" w:rsidRPr="00F86809">
        <w:rPr>
          <w:rFonts w:eastAsiaTheme="minorEastAsia"/>
          <w:bCs/>
          <w:sz w:val="24"/>
          <w:szCs w:val="24"/>
        </w:rPr>
        <w:t>Καταλήγοντας, η</w:t>
      </w:r>
      <w:r w:rsidR="002313C6" w:rsidRPr="00F86809">
        <w:rPr>
          <w:rFonts w:eastAsiaTheme="minorEastAsia"/>
          <w:bCs/>
          <w:sz w:val="24"/>
          <w:szCs w:val="24"/>
        </w:rPr>
        <w:t xml:space="preserve"> «συναλλακτική» θεωρία λειτουργεί ευεργετικά σε μαθησιακά περιβάλλοντα, </w:t>
      </w:r>
      <w:r w:rsidR="00402097">
        <w:rPr>
          <w:rFonts w:eastAsiaTheme="minorEastAsia"/>
          <w:bCs/>
          <w:sz w:val="24"/>
          <w:szCs w:val="24"/>
        </w:rPr>
        <w:t xml:space="preserve">όταν σε αυτά </w:t>
      </w:r>
      <w:r w:rsidR="002313C6" w:rsidRPr="00F86809">
        <w:rPr>
          <w:rFonts w:eastAsiaTheme="minorEastAsia"/>
          <w:bCs/>
          <w:sz w:val="24"/>
          <w:szCs w:val="24"/>
        </w:rPr>
        <w:t xml:space="preserve">δίνεται έμφαση στην αισθητική εμπειρία της ανάγνωσης. </w:t>
      </w:r>
      <w:r w:rsidR="00402097">
        <w:rPr>
          <w:rFonts w:eastAsiaTheme="minorEastAsia"/>
          <w:bCs/>
          <w:sz w:val="24"/>
          <w:szCs w:val="24"/>
        </w:rPr>
        <w:t>Με αυτόν τον τρόπο, τα παιδιά μετέχουν πιο ενεργά στη μαθησιακή διαδικασία, καθώς έχουν εξελιχθεί πνευματικά και συναισθηματικά</w:t>
      </w:r>
      <w:r w:rsidR="002313C6" w:rsidRPr="00F86809">
        <w:rPr>
          <w:rFonts w:eastAsiaTheme="minorEastAsia"/>
          <w:bCs/>
          <w:sz w:val="24"/>
          <w:szCs w:val="24"/>
        </w:rPr>
        <w:t>.</w:t>
      </w:r>
      <w:r w:rsidR="007C66F1" w:rsidRPr="00F86809">
        <w:rPr>
          <w:rFonts w:eastAsiaTheme="minorEastAsia"/>
          <w:sz w:val="24"/>
          <w:szCs w:val="24"/>
        </w:rPr>
        <w:t xml:space="preserve"> </w:t>
      </w:r>
      <w:r w:rsidR="009E2DC8" w:rsidRPr="00F86809">
        <w:rPr>
          <w:rFonts w:eastAsiaTheme="minorEastAsia"/>
          <w:sz w:val="24"/>
          <w:szCs w:val="24"/>
        </w:rPr>
        <w:t>Από την πλευρά τ</w:t>
      </w:r>
      <w:r w:rsidR="00B30527" w:rsidRPr="00F86809">
        <w:rPr>
          <w:rFonts w:eastAsiaTheme="minorEastAsia"/>
          <w:sz w:val="24"/>
          <w:szCs w:val="24"/>
        </w:rPr>
        <w:t xml:space="preserve">ου, ο/η εκπαιδευτικός </w:t>
      </w:r>
      <w:r w:rsidR="00B75602">
        <w:rPr>
          <w:rFonts w:eastAsiaTheme="minorEastAsia"/>
          <w:sz w:val="24"/>
          <w:szCs w:val="24"/>
        </w:rPr>
        <w:t>κατέχει ένα συντονιστικό ρόλο</w:t>
      </w:r>
      <w:r w:rsidR="00CE6047">
        <w:rPr>
          <w:rFonts w:eastAsiaTheme="minorEastAsia"/>
          <w:sz w:val="24"/>
          <w:szCs w:val="24"/>
        </w:rPr>
        <w:t>, αποφεύγοντας όμως να κατευθύνει σκοπίμως τους/τις μαθητές/τριες με τις ερωτήσεις του/της</w:t>
      </w:r>
      <w:r w:rsidR="009E2DC8" w:rsidRPr="00F86809">
        <w:rPr>
          <w:rFonts w:eastAsiaTheme="minorEastAsia"/>
          <w:sz w:val="24"/>
          <w:szCs w:val="24"/>
        </w:rPr>
        <w:t xml:space="preserve">, ώστε </w:t>
      </w:r>
      <w:r w:rsidR="00CE6047">
        <w:rPr>
          <w:rFonts w:eastAsiaTheme="minorEastAsia"/>
          <w:sz w:val="24"/>
          <w:szCs w:val="24"/>
        </w:rPr>
        <w:t xml:space="preserve">οι ίδιοι/ες </w:t>
      </w:r>
      <w:r w:rsidR="009E2DC8" w:rsidRPr="00F86809">
        <w:rPr>
          <w:rFonts w:eastAsiaTheme="minorEastAsia"/>
          <w:sz w:val="24"/>
          <w:szCs w:val="24"/>
        </w:rPr>
        <w:t xml:space="preserve">να </w:t>
      </w:r>
      <w:r w:rsidR="00CE6047">
        <w:rPr>
          <w:rFonts w:eastAsiaTheme="minorEastAsia"/>
          <w:sz w:val="24"/>
          <w:szCs w:val="24"/>
        </w:rPr>
        <w:t xml:space="preserve">με τη σειρά τους </w:t>
      </w:r>
      <w:r w:rsidR="00B75602">
        <w:rPr>
          <w:rFonts w:eastAsiaTheme="minorEastAsia"/>
          <w:sz w:val="24"/>
          <w:szCs w:val="24"/>
        </w:rPr>
        <w:t>να νοηματοδοτούν και να επεξηγούν τα κείμενα</w:t>
      </w:r>
      <w:r w:rsidR="009E2DC8" w:rsidRPr="00F86809">
        <w:rPr>
          <w:rFonts w:eastAsiaTheme="minorEastAsia"/>
          <w:sz w:val="24"/>
          <w:szCs w:val="24"/>
        </w:rPr>
        <w:t xml:space="preserve">. </w:t>
      </w:r>
      <w:r w:rsidR="003D401D" w:rsidRPr="00F86809">
        <w:rPr>
          <w:rFonts w:eastAsiaTheme="minorEastAsia"/>
          <w:sz w:val="24"/>
          <w:szCs w:val="24"/>
        </w:rPr>
        <w:t xml:space="preserve">Διεξάγεται μία συζήτηση μεταξύ τους, </w:t>
      </w:r>
      <w:r w:rsidR="00704006">
        <w:rPr>
          <w:rFonts w:eastAsiaTheme="minorEastAsia"/>
          <w:sz w:val="24"/>
          <w:szCs w:val="24"/>
        </w:rPr>
        <w:t xml:space="preserve">κατά την </w:t>
      </w:r>
      <w:r w:rsidR="003D401D" w:rsidRPr="00F86809">
        <w:rPr>
          <w:rFonts w:eastAsiaTheme="minorEastAsia"/>
          <w:sz w:val="24"/>
          <w:szCs w:val="24"/>
        </w:rPr>
        <w:t>οποία ο/η</w:t>
      </w:r>
      <w:r w:rsidR="004C27A9">
        <w:rPr>
          <w:rFonts w:eastAsiaTheme="minorEastAsia"/>
          <w:sz w:val="24"/>
          <w:szCs w:val="24"/>
        </w:rPr>
        <w:t xml:space="preserve"> εκπαιδευτικός ακούει με προσοχή και </w:t>
      </w:r>
      <w:r w:rsidR="003D401D" w:rsidRPr="00F86809">
        <w:rPr>
          <w:rFonts w:eastAsiaTheme="minorEastAsia"/>
          <w:sz w:val="24"/>
          <w:szCs w:val="24"/>
        </w:rPr>
        <w:t>ενδιαφέρον τα σχόλια των μαθητών</w:t>
      </w:r>
      <w:r w:rsidR="00704006">
        <w:rPr>
          <w:rFonts w:eastAsiaTheme="minorEastAsia"/>
          <w:sz w:val="24"/>
          <w:szCs w:val="24"/>
        </w:rPr>
        <w:t>/τριών</w:t>
      </w:r>
      <w:r w:rsidR="003D401D" w:rsidRPr="00F86809">
        <w:rPr>
          <w:rFonts w:eastAsiaTheme="minorEastAsia"/>
          <w:sz w:val="24"/>
          <w:szCs w:val="24"/>
        </w:rPr>
        <w:t xml:space="preserve"> και με κάθε αφορμή εκμαιεύει τα βαθύτερα ένστικτά τους σε σχέση με το περιεχόμενο των κειμένων</w:t>
      </w:r>
      <w:r w:rsidR="00467CD7" w:rsidRPr="00F86809">
        <w:rPr>
          <w:rFonts w:eastAsiaTheme="minorEastAsia"/>
          <w:sz w:val="24"/>
          <w:szCs w:val="24"/>
        </w:rPr>
        <w:t xml:space="preserve"> </w:t>
      </w:r>
      <w:r w:rsidR="00704006">
        <w:rPr>
          <w:rFonts w:eastAsiaTheme="minorEastAsia"/>
          <w:sz w:val="24"/>
          <w:szCs w:val="24"/>
        </w:rPr>
        <w:t xml:space="preserve">συμβάλλοντας </w:t>
      </w:r>
      <w:r w:rsidR="00467CD7" w:rsidRPr="00F86809">
        <w:rPr>
          <w:rFonts w:eastAsiaTheme="minorEastAsia"/>
          <w:sz w:val="24"/>
          <w:szCs w:val="24"/>
        </w:rPr>
        <w:t xml:space="preserve">στην </w:t>
      </w:r>
      <w:r w:rsidR="00704006">
        <w:rPr>
          <w:rFonts w:eastAsiaTheme="minorEastAsia"/>
          <w:sz w:val="24"/>
          <w:szCs w:val="24"/>
        </w:rPr>
        <w:t>ανταλλαγή</w:t>
      </w:r>
      <w:r w:rsidR="00467CD7" w:rsidRPr="00F86809">
        <w:rPr>
          <w:rFonts w:eastAsiaTheme="minorEastAsia"/>
          <w:sz w:val="24"/>
          <w:szCs w:val="24"/>
        </w:rPr>
        <w:t xml:space="preserve"> ιδεών και απόψεων </w:t>
      </w:r>
      <w:r w:rsidR="003D401D" w:rsidRPr="00F86809">
        <w:rPr>
          <w:rFonts w:eastAsiaTheme="minorEastAsia"/>
          <w:sz w:val="24"/>
          <w:szCs w:val="24"/>
        </w:rPr>
        <w:t>(Rosenblatt,1995:246).</w:t>
      </w:r>
      <w:r w:rsidR="009E2DC8" w:rsidRPr="00F86809">
        <w:rPr>
          <w:rFonts w:eastAsiaTheme="minorEastAsia"/>
          <w:sz w:val="24"/>
          <w:szCs w:val="24"/>
        </w:rPr>
        <w:t>Τ</w:t>
      </w:r>
      <w:r w:rsidR="007F58A9" w:rsidRPr="00F86809">
        <w:rPr>
          <w:rFonts w:eastAsiaTheme="minorEastAsia"/>
          <w:sz w:val="24"/>
          <w:szCs w:val="24"/>
        </w:rPr>
        <w:t>ελικά, τ</w:t>
      </w:r>
      <w:r w:rsidR="009E2DC8" w:rsidRPr="00F86809">
        <w:rPr>
          <w:rFonts w:eastAsiaTheme="minorEastAsia"/>
          <w:sz w:val="24"/>
          <w:szCs w:val="24"/>
        </w:rPr>
        <w:t xml:space="preserve">α παιδιά οδηγούμενα από τα συναισθήματα, τις εμπειρίες και την παρατήρηση </w:t>
      </w:r>
      <w:r w:rsidR="007C0C5D">
        <w:rPr>
          <w:rFonts w:eastAsiaTheme="minorEastAsia"/>
          <w:sz w:val="24"/>
          <w:szCs w:val="24"/>
        </w:rPr>
        <w:t>τους δίνουν νόημα στα λογοτεχνικά έργα μέσω της προσωπικής τους αλήθειας</w:t>
      </w:r>
      <w:r w:rsidR="009E2DC8" w:rsidRPr="00F86809">
        <w:rPr>
          <w:rFonts w:eastAsiaTheme="minorEastAsia"/>
          <w:sz w:val="24"/>
          <w:szCs w:val="24"/>
        </w:rPr>
        <w:t xml:space="preserve">. Εξάλλου, </w:t>
      </w:r>
      <w:r w:rsidR="00B30527" w:rsidRPr="00F86809">
        <w:rPr>
          <w:rFonts w:eastAsiaTheme="minorEastAsia"/>
          <w:sz w:val="24"/>
          <w:szCs w:val="24"/>
        </w:rPr>
        <w:t xml:space="preserve">ο ρόλος </w:t>
      </w:r>
      <w:r w:rsidR="006324AB">
        <w:rPr>
          <w:rFonts w:eastAsiaTheme="minorEastAsia"/>
          <w:sz w:val="24"/>
          <w:szCs w:val="24"/>
        </w:rPr>
        <w:t>ενός/μίας</w:t>
      </w:r>
      <w:r w:rsidR="00B30527" w:rsidRPr="00F86809">
        <w:rPr>
          <w:rFonts w:eastAsiaTheme="minorEastAsia"/>
          <w:sz w:val="24"/>
          <w:szCs w:val="24"/>
        </w:rPr>
        <w:t xml:space="preserve"> εκπαιδευτικού είναι</w:t>
      </w:r>
      <w:r w:rsidR="009E2DC8" w:rsidRPr="00F86809">
        <w:rPr>
          <w:rFonts w:eastAsiaTheme="minorEastAsia"/>
          <w:sz w:val="24"/>
          <w:szCs w:val="24"/>
        </w:rPr>
        <w:t xml:space="preserve"> να </w:t>
      </w:r>
      <w:r w:rsidR="00B30527" w:rsidRPr="00F86809">
        <w:rPr>
          <w:rFonts w:eastAsiaTheme="minorEastAsia"/>
          <w:sz w:val="24"/>
          <w:szCs w:val="24"/>
        </w:rPr>
        <w:t xml:space="preserve">προάγει την ανάπτυξη ικανοτήτων </w:t>
      </w:r>
      <w:r w:rsidR="007F58A9" w:rsidRPr="00F86809">
        <w:rPr>
          <w:rFonts w:eastAsiaTheme="minorEastAsia"/>
          <w:sz w:val="24"/>
          <w:szCs w:val="24"/>
        </w:rPr>
        <w:t xml:space="preserve">όπως </w:t>
      </w:r>
      <w:r w:rsidR="006324AB">
        <w:rPr>
          <w:rFonts w:eastAsiaTheme="minorEastAsia"/>
          <w:sz w:val="24"/>
          <w:szCs w:val="24"/>
        </w:rPr>
        <w:t xml:space="preserve">της </w:t>
      </w:r>
      <w:r w:rsidR="001978A8" w:rsidRPr="00F86809">
        <w:rPr>
          <w:rFonts w:eastAsiaTheme="minorEastAsia"/>
          <w:sz w:val="24"/>
          <w:szCs w:val="24"/>
        </w:rPr>
        <w:t xml:space="preserve">κατανόησης, </w:t>
      </w:r>
      <w:r w:rsidR="006324AB">
        <w:rPr>
          <w:rFonts w:eastAsiaTheme="minorEastAsia"/>
          <w:sz w:val="24"/>
          <w:szCs w:val="24"/>
        </w:rPr>
        <w:t xml:space="preserve">της </w:t>
      </w:r>
      <w:r w:rsidR="009E2DC8" w:rsidRPr="00F86809">
        <w:rPr>
          <w:rFonts w:eastAsiaTheme="minorEastAsia"/>
          <w:sz w:val="24"/>
          <w:szCs w:val="24"/>
        </w:rPr>
        <w:t>ανάλυσης</w:t>
      </w:r>
      <w:r w:rsidR="001978A8" w:rsidRPr="00F86809">
        <w:rPr>
          <w:rFonts w:eastAsiaTheme="minorEastAsia"/>
          <w:sz w:val="24"/>
          <w:szCs w:val="24"/>
        </w:rPr>
        <w:t xml:space="preserve"> </w:t>
      </w:r>
      <w:r w:rsidR="007F58A9" w:rsidRPr="00F86809">
        <w:rPr>
          <w:rFonts w:eastAsiaTheme="minorEastAsia"/>
          <w:sz w:val="24"/>
          <w:szCs w:val="24"/>
        </w:rPr>
        <w:t xml:space="preserve">και </w:t>
      </w:r>
      <w:r w:rsidR="006324AB">
        <w:rPr>
          <w:rFonts w:eastAsiaTheme="minorEastAsia"/>
          <w:sz w:val="24"/>
          <w:szCs w:val="24"/>
        </w:rPr>
        <w:t xml:space="preserve">της </w:t>
      </w:r>
      <w:r w:rsidR="001A2D2F">
        <w:rPr>
          <w:rFonts w:eastAsiaTheme="minorEastAsia"/>
          <w:sz w:val="24"/>
          <w:szCs w:val="24"/>
        </w:rPr>
        <w:t>κριτικής σκέψης απέναντι στα</w:t>
      </w:r>
      <w:r w:rsidR="001978A8" w:rsidRPr="00F86809">
        <w:rPr>
          <w:rFonts w:eastAsiaTheme="minorEastAsia"/>
          <w:sz w:val="24"/>
          <w:szCs w:val="24"/>
        </w:rPr>
        <w:t xml:space="preserve"> κείμενα </w:t>
      </w:r>
      <w:r w:rsidR="007C66F1" w:rsidRPr="00F86809">
        <w:rPr>
          <w:rFonts w:eastAsiaTheme="minorEastAsia"/>
          <w:bCs/>
          <w:sz w:val="24"/>
          <w:szCs w:val="24"/>
        </w:rPr>
        <w:t>(Rosenblatt,1978:10 &amp; 1995:63-66).</w:t>
      </w:r>
    </w:p>
    <w:p w:rsidR="006A7290" w:rsidRPr="00731813" w:rsidRDefault="006A7290" w:rsidP="00731813">
      <w:pPr>
        <w:keepNext/>
        <w:keepLines/>
        <w:widowControl/>
        <w:autoSpaceDE/>
        <w:autoSpaceDN/>
        <w:spacing w:before="120" w:line="252" w:lineRule="auto"/>
        <w:jc w:val="both"/>
        <w:outlineLvl w:val="3"/>
        <w:rPr>
          <w:iCs/>
          <w:sz w:val="24"/>
          <w:szCs w:val="24"/>
        </w:rPr>
      </w:pPr>
    </w:p>
    <w:p w:rsidR="009A6E83" w:rsidRPr="003F65A6" w:rsidRDefault="00264914" w:rsidP="006465D3">
      <w:pPr>
        <w:keepNext/>
        <w:keepLines/>
        <w:widowControl/>
        <w:autoSpaceDE/>
        <w:autoSpaceDN/>
        <w:spacing w:before="120" w:line="252" w:lineRule="auto"/>
        <w:jc w:val="both"/>
        <w:outlineLvl w:val="2"/>
        <w:rPr>
          <w:b/>
          <w:spacing w:val="4"/>
          <w:sz w:val="24"/>
          <w:szCs w:val="24"/>
        </w:rPr>
      </w:pPr>
      <w:bookmarkStart w:id="17" w:name="_Toc135681228"/>
      <w:r w:rsidRPr="003F65A6">
        <w:rPr>
          <w:rFonts w:eastAsiaTheme="majorEastAsia"/>
          <w:b/>
          <w:spacing w:val="4"/>
          <w:sz w:val="24"/>
          <w:szCs w:val="24"/>
        </w:rPr>
        <w:t xml:space="preserve">1.5.3 </w:t>
      </w:r>
      <w:r w:rsidR="00F8085A" w:rsidRPr="003F65A6">
        <w:rPr>
          <w:rFonts w:eastAsiaTheme="majorEastAsia"/>
          <w:b/>
          <w:spacing w:val="4"/>
          <w:sz w:val="24"/>
          <w:szCs w:val="24"/>
        </w:rPr>
        <w:t xml:space="preserve">Η </w:t>
      </w:r>
      <w:r w:rsidRPr="003F65A6">
        <w:rPr>
          <w:rFonts w:eastAsiaTheme="majorEastAsia"/>
          <w:b/>
          <w:spacing w:val="4"/>
          <w:sz w:val="24"/>
          <w:szCs w:val="24"/>
        </w:rPr>
        <w:t xml:space="preserve">παιδική λογοτεχνία ως μέσο καλλιέργειας </w:t>
      </w:r>
      <w:r w:rsidR="00BE35F7" w:rsidRPr="003F65A6">
        <w:rPr>
          <w:rFonts w:eastAsiaTheme="majorEastAsia"/>
          <w:b/>
          <w:spacing w:val="4"/>
          <w:sz w:val="24"/>
          <w:szCs w:val="24"/>
        </w:rPr>
        <w:t xml:space="preserve">της </w:t>
      </w:r>
      <w:r w:rsidRPr="003F65A6">
        <w:rPr>
          <w:rFonts w:eastAsiaTheme="majorEastAsia"/>
          <w:b/>
          <w:spacing w:val="4"/>
          <w:sz w:val="24"/>
          <w:szCs w:val="24"/>
        </w:rPr>
        <w:t>ενσυναίσθησης</w:t>
      </w:r>
      <w:bookmarkEnd w:id="17"/>
    </w:p>
    <w:p w:rsidR="00CC0AA5" w:rsidRPr="001F1E53" w:rsidRDefault="00CC0AA5" w:rsidP="006465D3">
      <w:pPr>
        <w:keepNext/>
        <w:keepLines/>
        <w:widowControl/>
        <w:autoSpaceDE/>
        <w:autoSpaceDN/>
        <w:spacing w:before="120" w:line="252" w:lineRule="auto"/>
        <w:jc w:val="both"/>
        <w:outlineLvl w:val="2"/>
        <w:rPr>
          <w:b/>
          <w:spacing w:val="4"/>
          <w:sz w:val="24"/>
          <w:szCs w:val="24"/>
        </w:rPr>
      </w:pPr>
    </w:p>
    <w:p w:rsidR="00386602" w:rsidRPr="00F86809" w:rsidRDefault="00264914" w:rsidP="00293ABD">
      <w:pPr>
        <w:widowControl/>
        <w:autoSpaceDE/>
        <w:autoSpaceDN/>
        <w:spacing w:line="360" w:lineRule="auto"/>
        <w:ind w:right="567"/>
        <w:jc w:val="both"/>
        <w:rPr>
          <w:bCs/>
          <w:sz w:val="24"/>
          <w:szCs w:val="24"/>
        </w:rPr>
      </w:pPr>
      <w:r>
        <w:rPr>
          <w:rFonts w:eastAsiaTheme="minorEastAsia"/>
          <w:bCs/>
          <w:sz w:val="24"/>
          <w:szCs w:val="24"/>
        </w:rPr>
        <w:t xml:space="preserve">     </w:t>
      </w:r>
      <w:r w:rsidR="008175DB" w:rsidRPr="00F86809">
        <w:rPr>
          <w:rFonts w:eastAsiaTheme="minorEastAsia"/>
          <w:bCs/>
          <w:sz w:val="24"/>
          <w:szCs w:val="24"/>
        </w:rPr>
        <w:t xml:space="preserve">Η παιδική λογοτεχνία, εκτός από τα οφέλη που αναλύθηκαν παραπάνω, </w:t>
      </w:r>
      <w:r w:rsidR="008E3596">
        <w:rPr>
          <w:rFonts w:eastAsiaTheme="minorEastAsia"/>
          <w:bCs/>
          <w:sz w:val="24"/>
          <w:szCs w:val="24"/>
        </w:rPr>
        <w:t xml:space="preserve">στηρίζει σε συναισθηματικό και σε ψυχολογικό επίπεδο τα παιδιά, βοηθώντας τα να αποδεχτούν και να κατανοήσουν </w:t>
      </w:r>
      <w:r w:rsidR="008175DB" w:rsidRPr="00F86809">
        <w:rPr>
          <w:rFonts w:eastAsiaTheme="minorEastAsia"/>
          <w:bCs/>
          <w:sz w:val="24"/>
          <w:szCs w:val="24"/>
        </w:rPr>
        <w:t>τα συναισθήματά τους</w:t>
      </w:r>
      <w:r w:rsidR="00922952" w:rsidRPr="00F86809">
        <w:rPr>
          <w:rFonts w:eastAsiaTheme="minorEastAsia"/>
          <w:bCs/>
          <w:sz w:val="24"/>
          <w:szCs w:val="24"/>
        </w:rPr>
        <w:t xml:space="preserve"> </w:t>
      </w:r>
      <w:r w:rsidR="008175DB" w:rsidRPr="00F86809">
        <w:rPr>
          <w:rFonts w:eastAsiaTheme="minorEastAsia"/>
          <w:bCs/>
          <w:sz w:val="24"/>
          <w:szCs w:val="24"/>
        </w:rPr>
        <w:t>(Πατέρα – Τσιλιμένη, 2008)</w:t>
      </w:r>
      <w:r w:rsidR="00922952" w:rsidRPr="00F86809">
        <w:rPr>
          <w:rFonts w:eastAsiaTheme="minorEastAsia"/>
          <w:bCs/>
          <w:sz w:val="24"/>
          <w:szCs w:val="24"/>
        </w:rPr>
        <w:t xml:space="preserve">. </w:t>
      </w:r>
      <w:r w:rsidR="0027217B" w:rsidRPr="00F86809">
        <w:rPr>
          <w:rFonts w:eastAsiaTheme="minorEastAsia"/>
          <w:bCs/>
          <w:sz w:val="24"/>
          <w:szCs w:val="24"/>
        </w:rPr>
        <w:t xml:space="preserve">Μεταξύ των ορισμών, σύμφωνα με τη </w:t>
      </w:r>
      <w:r w:rsidR="0027217B" w:rsidRPr="00F86809">
        <w:rPr>
          <w:rFonts w:eastAsiaTheme="minorEastAsia"/>
          <w:bCs/>
          <w:sz w:val="24"/>
          <w:szCs w:val="24"/>
          <w:lang w:val="en-US"/>
        </w:rPr>
        <w:t>Martha</w:t>
      </w:r>
      <w:r w:rsidR="0027217B" w:rsidRPr="00F86809">
        <w:rPr>
          <w:rFonts w:eastAsiaTheme="minorEastAsia"/>
          <w:bCs/>
          <w:sz w:val="24"/>
          <w:szCs w:val="24"/>
        </w:rPr>
        <w:t xml:space="preserve"> </w:t>
      </w:r>
      <w:r w:rsidR="0027217B" w:rsidRPr="00F86809">
        <w:rPr>
          <w:rFonts w:eastAsiaTheme="minorEastAsia"/>
          <w:bCs/>
          <w:sz w:val="24"/>
          <w:szCs w:val="24"/>
          <w:lang w:val="en-US"/>
        </w:rPr>
        <w:t>C</w:t>
      </w:r>
      <w:r w:rsidR="0027217B" w:rsidRPr="00F86809">
        <w:rPr>
          <w:rFonts w:eastAsiaTheme="minorEastAsia"/>
          <w:bCs/>
          <w:sz w:val="24"/>
          <w:szCs w:val="24"/>
        </w:rPr>
        <w:t xml:space="preserve">. </w:t>
      </w:r>
      <w:r w:rsidR="0027217B" w:rsidRPr="00F86809">
        <w:rPr>
          <w:rFonts w:eastAsiaTheme="minorEastAsia"/>
          <w:bCs/>
          <w:sz w:val="24"/>
          <w:szCs w:val="24"/>
          <w:lang w:val="en-US"/>
        </w:rPr>
        <w:t>Nussbaum</w:t>
      </w:r>
      <w:r w:rsidR="0023419F">
        <w:rPr>
          <w:rFonts w:eastAsiaTheme="minorEastAsia"/>
          <w:bCs/>
          <w:sz w:val="24"/>
          <w:szCs w:val="24"/>
        </w:rPr>
        <w:t>, η ενσυναίσθηση συνδυαστικά</w:t>
      </w:r>
      <w:r w:rsidR="0027217B" w:rsidRPr="00F86809">
        <w:rPr>
          <w:rFonts w:eastAsiaTheme="minorEastAsia"/>
          <w:bCs/>
          <w:sz w:val="24"/>
          <w:szCs w:val="24"/>
        </w:rPr>
        <w:t xml:space="preserve"> με τη λογοτεχνία αποτελεί τη δυνατότητα να </w:t>
      </w:r>
      <w:r w:rsidR="0023419F">
        <w:rPr>
          <w:rFonts w:eastAsiaTheme="minorEastAsia"/>
          <w:bCs/>
          <w:sz w:val="24"/>
          <w:szCs w:val="24"/>
        </w:rPr>
        <w:lastRenderedPageBreak/>
        <w:t xml:space="preserve">αντιληφθείς </w:t>
      </w:r>
      <w:r w:rsidR="0027217B" w:rsidRPr="00F86809">
        <w:rPr>
          <w:rFonts w:eastAsiaTheme="minorEastAsia"/>
          <w:bCs/>
          <w:sz w:val="24"/>
          <w:szCs w:val="24"/>
        </w:rPr>
        <w:t xml:space="preserve">τον κόσμο μέσα από τα μάτια κάποιου/ας </w:t>
      </w:r>
      <w:r w:rsidRPr="00F86809">
        <w:rPr>
          <w:rFonts w:eastAsiaTheme="minorEastAsia"/>
          <w:bCs/>
          <w:sz w:val="24"/>
          <w:szCs w:val="24"/>
        </w:rPr>
        <w:t xml:space="preserve">άλλου/ης. Συμπληρωματικά, η </w:t>
      </w:r>
      <w:r w:rsidRPr="00F86809">
        <w:rPr>
          <w:rFonts w:eastAsiaTheme="minorEastAsia"/>
          <w:bCs/>
          <w:sz w:val="24"/>
          <w:szCs w:val="24"/>
          <w:lang w:val="en-US"/>
        </w:rPr>
        <w:t>Suzanne</w:t>
      </w:r>
      <w:r w:rsidRPr="00F86809">
        <w:rPr>
          <w:rFonts w:eastAsiaTheme="minorEastAsia"/>
          <w:bCs/>
          <w:sz w:val="24"/>
          <w:szCs w:val="24"/>
        </w:rPr>
        <w:t xml:space="preserve"> </w:t>
      </w:r>
      <w:r w:rsidRPr="00F86809">
        <w:rPr>
          <w:rFonts w:eastAsiaTheme="minorEastAsia"/>
          <w:bCs/>
          <w:sz w:val="24"/>
          <w:szCs w:val="24"/>
          <w:lang w:val="en-US"/>
        </w:rPr>
        <w:t>Keen</w:t>
      </w:r>
      <w:r w:rsidR="00E473C8" w:rsidRPr="00F86809">
        <w:rPr>
          <w:rFonts w:eastAsiaTheme="minorEastAsia"/>
          <w:bCs/>
          <w:sz w:val="24"/>
          <w:szCs w:val="24"/>
        </w:rPr>
        <w:t xml:space="preserve">, </w:t>
      </w:r>
      <w:r w:rsidRPr="00F86809">
        <w:rPr>
          <w:rFonts w:eastAsiaTheme="minorEastAsia"/>
          <w:bCs/>
          <w:sz w:val="24"/>
          <w:szCs w:val="24"/>
        </w:rPr>
        <w:t>αναφερόμενη στην αφηγηματική ενσυναίσθηση (</w:t>
      </w:r>
      <w:r w:rsidRPr="00F86809">
        <w:rPr>
          <w:rFonts w:eastAsiaTheme="minorEastAsia"/>
          <w:bCs/>
          <w:sz w:val="24"/>
          <w:szCs w:val="24"/>
          <w:lang w:val="en-US"/>
        </w:rPr>
        <w:t>narrative</w:t>
      </w:r>
      <w:r w:rsidRPr="00F86809">
        <w:rPr>
          <w:rFonts w:eastAsiaTheme="minorEastAsia"/>
          <w:bCs/>
          <w:sz w:val="24"/>
          <w:szCs w:val="24"/>
        </w:rPr>
        <w:t xml:space="preserve"> </w:t>
      </w:r>
      <w:r w:rsidRPr="00F86809">
        <w:rPr>
          <w:rFonts w:eastAsiaTheme="minorEastAsia"/>
          <w:bCs/>
          <w:sz w:val="24"/>
          <w:szCs w:val="24"/>
          <w:lang w:val="en-US"/>
        </w:rPr>
        <w:t>empathy</w:t>
      </w:r>
      <w:r w:rsidR="00E473C8" w:rsidRPr="00F86809">
        <w:rPr>
          <w:rFonts w:eastAsiaTheme="minorEastAsia"/>
          <w:bCs/>
          <w:sz w:val="24"/>
          <w:szCs w:val="24"/>
        </w:rPr>
        <w:t xml:space="preserve">), </w:t>
      </w:r>
      <w:r w:rsidRPr="00F86809">
        <w:rPr>
          <w:rFonts w:eastAsiaTheme="minorEastAsia"/>
          <w:bCs/>
          <w:sz w:val="24"/>
          <w:szCs w:val="24"/>
        </w:rPr>
        <w:t xml:space="preserve">την ορίζει ως τη διαδικασία, κατά την οποία το υποκείμενο συμμετέχει συναισθηματικά, την στιγμή που διαβάζει, ακούει και φαντάζεται μία κατάσταση </w:t>
      </w:r>
      <w:r w:rsidR="003879E6" w:rsidRPr="00F86809">
        <w:rPr>
          <w:rFonts w:eastAsiaTheme="minorEastAsia"/>
          <w:bCs/>
          <w:sz w:val="24"/>
          <w:szCs w:val="24"/>
        </w:rPr>
        <w:t>που αφορά ένα άλλο άτομο</w:t>
      </w:r>
      <w:r w:rsidRPr="00F86809">
        <w:rPr>
          <w:rFonts w:eastAsiaTheme="minorEastAsia"/>
          <w:bCs/>
          <w:sz w:val="24"/>
          <w:szCs w:val="24"/>
        </w:rPr>
        <w:t xml:space="preserve"> (Hammond &amp; Kim, 2014: 7).</w:t>
      </w:r>
    </w:p>
    <w:p w:rsidR="00EF08D3" w:rsidRPr="00F86809" w:rsidRDefault="00264914" w:rsidP="00293ABD">
      <w:pPr>
        <w:widowControl/>
        <w:autoSpaceDE/>
        <w:autoSpaceDN/>
        <w:spacing w:line="360" w:lineRule="auto"/>
        <w:ind w:right="567"/>
        <w:jc w:val="both"/>
        <w:rPr>
          <w:bCs/>
          <w:sz w:val="24"/>
          <w:szCs w:val="24"/>
        </w:rPr>
      </w:pPr>
      <w:r w:rsidRPr="00F86809">
        <w:rPr>
          <w:rFonts w:eastAsiaTheme="minorEastAsia"/>
          <w:bCs/>
          <w:sz w:val="24"/>
          <w:szCs w:val="24"/>
        </w:rPr>
        <w:t xml:space="preserve">     </w:t>
      </w:r>
      <w:r w:rsidR="00DA5624" w:rsidRPr="00F86809">
        <w:rPr>
          <w:rFonts w:eastAsiaTheme="minorEastAsia"/>
          <w:bCs/>
          <w:sz w:val="24"/>
          <w:szCs w:val="24"/>
        </w:rPr>
        <w:t xml:space="preserve">Σύμφωνα με τους </w:t>
      </w:r>
      <w:proofErr w:type="spellStart"/>
      <w:r w:rsidR="00DA5624" w:rsidRPr="00F86809">
        <w:rPr>
          <w:rFonts w:eastAsiaTheme="minorEastAsia"/>
          <w:bCs/>
          <w:sz w:val="24"/>
          <w:szCs w:val="24"/>
          <w:lang w:val="en-US"/>
        </w:rPr>
        <w:t>Kumschick</w:t>
      </w:r>
      <w:proofErr w:type="spellEnd"/>
      <w:r w:rsidR="00DA5624" w:rsidRPr="00F86809">
        <w:rPr>
          <w:rFonts w:eastAsiaTheme="minorEastAsia"/>
          <w:bCs/>
          <w:sz w:val="24"/>
          <w:szCs w:val="24"/>
        </w:rPr>
        <w:t xml:space="preserve"> </w:t>
      </w:r>
      <w:r w:rsidR="00DA5624" w:rsidRPr="00F86809">
        <w:rPr>
          <w:rFonts w:eastAsiaTheme="minorEastAsia"/>
          <w:bCs/>
          <w:sz w:val="24"/>
          <w:szCs w:val="24"/>
          <w:lang w:val="en-US"/>
        </w:rPr>
        <w:t>et</w:t>
      </w:r>
      <w:r w:rsidR="00DA5624" w:rsidRPr="00F86809">
        <w:rPr>
          <w:rFonts w:eastAsiaTheme="minorEastAsia"/>
          <w:bCs/>
          <w:sz w:val="24"/>
          <w:szCs w:val="24"/>
        </w:rPr>
        <w:t xml:space="preserve"> </w:t>
      </w:r>
      <w:r w:rsidR="00DA5624" w:rsidRPr="00F86809">
        <w:rPr>
          <w:rFonts w:eastAsiaTheme="minorEastAsia"/>
          <w:bCs/>
          <w:sz w:val="24"/>
          <w:szCs w:val="24"/>
          <w:lang w:val="en-US"/>
        </w:rPr>
        <w:t>al</w:t>
      </w:r>
      <w:r w:rsidR="00DA5624" w:rsidRPr="00F86809">
        <w:rPr>
          <w:rFonts w:eastAsiaTheme="minorEastAsia"/>
          <w:bCs/>
          <w:sz w:val="24"/>
          <w:szCs w:val="24"/>
        </w:rPr>
        <w:t xml:space="preserve"> (2014), η παιδική λογοτ</w:t>
      </w:r>
      <w:r w:rsidR="0004220B" w:rsidRPr="00F86809">
        <w:rPr>
          <w:rFonts w:eastAsiaTheme="minorEastAsia"/>
          <w:bCs/>
          <w:sz w:val="24"/>
          <w:szCs w:val="24"/>
        </w:rPr>
        <w:t xml:space="preserve">εχνία αποτελεί ένα μέσο </w:t>
      </w:r>
      <w:r w:rsidR="00DA5624" w:rsidRPr="00F86809">
        <w:rPr>
          <w:rFonts w:eastAsiaTheme="minorEastAsia"/>
          <w:bCs/>
          <w:sz w:val="24"/>
          <w:szCs w:val="24"/>
        </w:rPr>
        <w:t>αναγνώρισης και κωδικοποίησης συναισθηματικών καταστάσεων, με τις οποίες το υποκείμενο έρχεται αντιμέτωπο καθημερινά</w:t>
      </w:r>
      <w:r w:rsidR="005E5801" w:rsidRPr="00F86809">
        <w:rPr>
          <w:rFonts w:eastAsiaTheme="minorEastAsia"/>
          <w:bCs/>
          <w:sz w:val="24"/>
          <w:szCs w:val="24"/>
        </w:rPr>
        <w:t>.</w:t>
      </w:r>
      <w:r w:rsidR="0004220B" w:rsidRPr="00F86809">
        <w:rPr>
          <w:rFonts w:eastAsiaTheme="minorEastAsia"/>
          <w:bCs/>
          <w:sz w:val="24"/>
          <w:szCs w:val="24"/>
        </w:rPr>
        <w:t xml:space="preserve"> Τ</w:t>
      </w:r>
      <w:r w:rsidR="005E5801" w:rsidRPr="00F86809">
        <w:rPr>
          <w:rFonts w:eastAsiaTheme="minorEastAsia"/>
          <w:bCs/>
          <w:sz w:val="24"/>
          <w:szCs w:val="24"/>
        </w:rPr>
        <w:t xml:space="preserve">α παιδιά </w:t>
      </w:r>
      <w:r w:rsidR="00D164DF">
        <w:rPr>
          <w:rFonts w:eastAsiaTheme="minorEastAsia"/>
          <w:bCs/>
          <w:sz w:val="24"/>
          <w:szCs w:val="24"/>
        </w:rPr>
        <w:t>εκτός απ</w:t>
      </w:r>
      <w:r w:rsidR="009F2CEF">
        <w:rPr>
          <w:rFonts w:eastAsiaTheme="minorEastAsia"/>
          <w:bCs/>
          <w:sz w:val="24"/>
          <w:szCs w:val="24"/>
        </w:rPr>
        <w:t>ό το</w:t>
      </w:r>
      <w:r w:rsidR="00D164DF">
        <w:rPr>
          <w:rFonts w:eastAsiaTheme="minorEastAsia"/>
          <w:bCs/>
          <w:sz w:val="24"/>
          <w:szCs w:val="24"/>
        </w:rPr>
        <w:t xml:space="preserve"> γνώριμο κοινωνικό τους περίγυρο, όπως αυτόν της οικογένειας, έχουν την ευκαιρία να </w:t>
      </w:r>
      <w:r w:rsidR="009F2CEF">
        <w:rPr>
          <w:rFonts w:eastAsiaTheme="minorEastAsia"/>
          <w:bCs/>
          <w:sz w:val="24"/>
          <w:szCs w:val="24"/>
        </w:rPr>
        <w:t>«</w:t>
      </w:r>
      <w:r w:rsidR="00D164DF">
        <w:rPr>
          <w:rFonts w:eastAsiaTheme="minorEastAsia"/>
          <w:bCs/>
          <w:sz w:val="24"/>
          <w:szCs w:val="24"/>
        </w:rPr>
        <w:t>εισέλθουν</w:t>
      </w:r>
      <w:r w:rsidR="009F2CEF">
        <w:rPr>
          <w:rFonts w:eastAsiaTheme="minorEastAsia"/>
          <w:bCs/>
          <w:sz w:val="24"/>
          <w:szCs w:val="24"/>
        </w:rPr>
        <w:t>»</w:t>
      </w:r>
      <w:r w:rsidR="00D164DF">
        <w:rPr>
          <w:rFonts w:eastAsiaTheme="minorEastAsia"/>
          <w:bCs/>
          <w:sz w:val="24"/>
          <w:szCs w:val="24"/>
        </w:rPr>
        <w:t xml:space="preserve"> σε </w:t>
      </w:r>
      <w:r w:rsidR="009F2CEF">
        <w:rPr>
          <w:rFonts w:eastAsiaTheme="minorEastAsia"/>
          <w:bCs/>
          <w:sz w:val="24"/>
          <w:szCs w:val="24"/>
        </w:rPr>
        <w:t xml:space="preserve">νέους </w:t>
      </w:r>
      <w:r w:rsidR="0004220B" w:rsidRPr="00F86809">
        <w:rPr>
          <w:rFonts w:eastAsiaTheme="minorEastAsia"/>
          <w:bCs/>
          <w:sz w:val="24"/>
          <w:szCs w:val="24"/>
        </w:rPr>
        <w:t xml:space="preserve">φανταστικούς </w:t>
      </w:r>
      <w:r w:rsidR="00DA5624" w:rsidRPr="00F86809">
        <w:rPr>
          <w:rFonts w:eastAsiaTheme="minorEastAsia"/>
          <w:bCs/>
          <w:sz w:val="24"/>
          <w:szCs w:val="24"/>
        </w:rPr>
        <w:t xml:space="preserve">κόσμους και </w:t>
      </w:r>
      <w:r w:rsidR="009F2CEF">
        <w:rPr>
          <w:rFonts w:eastAsiaTheme="minorEastAsia"/>
          <w:bCs/>
          <w:sz w:val="24"/>
          <w:szCs w:val="24"/>
        </w:rPr>
        <w:t>να «συναντήσουν»</w:t>
      </w:r>
      <w:r w:rsidR="0004220B" w:rsidRPr="00F86809">
        <w:rPr>
          <w:rFonts w:eastAsiaTheme="minorEastAsia"/>
          <w:bCs/>
          <w:sz w:val="24"/>
          <w:szCs w:val="24"/>
        </w:rPr>
        <w:t xml:space="preserve"> ήρωες</w:t>
      </w:r>
      <w:r w:rsidR="009F2CEF">
        <w:rPr>
          <w:rFonts w:eastAsiaTheme="minorEastAsia"/>
          <w:bCs/>
          <w:sz w:val="24"/>
          <w:szCs w:val="24"/>
        </w:rPr>
        <w:t>/ηρωίδες</w:t>
      </w:r>
      <w:r w:rsidR="0004220B" w:rsidRPr="00F86809">
        <w:rPr>
          <w:rFonts w:eastAsiaTheme="minorEastAsia"/>
          <w:bCs/>
          <w:sz w:val="24"/>
          <w:szCs w:val="24"/>
        </w:rPr>
        <w:t xml:space="preserve">, </w:t>
      </w:r>
      <w:r w:rsidR="00DA5624" w:rsidRPr="00F86809">
        <w:rPr>
          <w:rFonts w:eastAsiaTheme="minorEastAsia"/>
          <w:bCs/>
          <w:sz w:val="24"/>
          <w:szCs w:val="24"/>
        </w:rPr>
        <w:t xml:space="preserve">που </w:t>
      </w:r>
      <w:r w:rsidR="009F2CEF">
        <w:rPr>
          <w:rFonts w:eastAsiaTheme="minorEastAsia"/>
          <w:bCs/>
          <w:sz w:val="24"/>
          <w:szCs w:val="24"/>
        </w:rPr>
        <w:t xml:space="preserve">αντιμετωπίζουν </w:t>
      </w:r>
      <w:r w:rsidR="00DA5624" w:rsidRPr="00F86809">
        <w:rPr>
          <w:rFonts w:eastAsiaTheme="minorEastAsia"/>
          <w:bCs/>
          <w:sz w:val="24"/>
          <w:szCs w:val="24"/>
        </w:rPr>
        <w:t>διλήμματα και</w:t>
      </w:r>
      <w:r w:rsidR="0004220B" w:rsidRPr="00F86809">
        <w:rPr>
          <w:rFonts w:eastAsiaTheme="minorEastAsia"/>
          <w:bCs/>
          <w:sz w:val="24"/>
          <w:szCs w:val="24"/>
        </w:rPr>
        <w:t xml:space="preserve"> </w:t>
      </w:r>
      <w:r w:rsidR="009F2CEF">
        <w:rPr>
          <w:rFonts w:eastAsiaTheme="minorEastAsia"/>
          <w:bCs/>
          <w:sz w:val="24"/>
          <w:szCs w:val="24"/>
        </w:rPr>
        <w:t xml:space="preserve">πρέπει να πάρουν </w:t>
      </w:r>
      <w:r w:rsidR="0004220B" w:rsidRPr="00F86809">
        <w:rPr>
          <w:rFonts w:eastAsiaTheme="minorEastAsia"/>
          <w:bCs/>
          <w:sz w:val="24"/>
          <w:szCs w:val="24"/>
        </w:rPr>
        <w:t>αποφάσεις για τη ζωή</w:t>
      </w:r>
      <w:r w:rsidR="00DA75FB">
        <w:rPr>
          <w:rFonts w:eastAsiaTheme="minorEastAsia"/>
          <w:bCs/>
          <w:sz w:val="24"/>
          <w:szCs w:val="24"/>
        </w:rPr>
        <w:t xml:space="preserve"> τους</w:t>
      </w:r>
      <w:r w:rsidR="0004220B" w:rsidRPr="00F86809">
        <w:rPr>
          <w:rFonts w:eastAsiaTheme="minorEastAsia"/>
          <w:bCs/>
          <w:sz w:val="24"/>
          <w:szCs w:val="24"/>
        </w:rPr>
        <w:t>.</w:t>
      </w:r>
      <w:r w:rsidR="007C2372">
        <w:rPr>
          <w:rFonts w:eastAsiaTheme="minorEastAsia"/>
          <w:bCs/>
          <w:sz w:val="24"/>
          <w:szCs w:val="24"/>
        </w:rPr>
        <w:t xml:space="preserve"> Η επαφή των παιδιών με διαφορετικούς χαρακτήρες ηρώων/</w:t>
      </w:r>
      <w:proofErr w:type="spellStart"/>
      <w:r w:rsidR="007C2372">
        <w:rPr>
          <w:rFonts w:eastAsiaTheme="minorEastAsia"/>
          <w:bCs/>
          <w:sz w:val="24"/>
          <w:szCs w:val="24"/>
        </w:rPr>
        <w:t>ηρωίδων</w:t>
      </w:r>
      <w:proofErr w:type="spellEnd"/>
      <w:r w:rsidR="004A3D1D" w:rsidRPr="00F86809">
        <w:rPr>
          <w:rFonts w:eastAsiaTheme="minorEastAsia"/>
          <w:bCs/>
          <w:sz w:val="24"/>
          <w:szCs w:val="24"/>
        </w:rPr>
        <w:t xml:space="preserve"> και </w:t>
      </w:r>
      <w:r w:rsidR="00DB477C" w:rsidRPr="00F86809">
        <w:rPr>
          <w:rFonts w:eastAsiaTheme="minorEastAsia"/>
          <w:bCs/>
          <w:sz w:val="24"/>
          <w:szCs w:val="24"/>
        </w:rPr>
        <w:t xml:space="preserve">αλλόκοτες </w:t>
      </w:r>
      <w:r w:rsidR="004A3D1D" w:rsidRPr="00F86809">
        <w:rPr>
          <w:rFonts w:eastAsiaTheme="minorEastAsia"/>
          <w:bCs/>
          <w:sz w:val="24"/>
          <w:szCs w:val="24"/>
        </w:rPr>
        <w:t xml:space="preserve">συνθήκες </w:t>
      </w:r>
      <w:r w:rsidR="007C2372">
        <w:rPr>
          <w:rFonts w:eastAsiaTheme="minorEastAsia"/>
          <w:bCs/>
          <w:sz w:val="24"/>
          <w:szCs w:val="24"/>
        </w:rPr>
        <w:t xml:space="preserve">τα παρακινούν </w:t>
      </w:r>
      <w:r w:rsidR="004A3D1D" w:rsidRPr="00F86809">
        <w:rPr>
          <w:rFonts w:eastAsiaTheme="minorEastAsia"/>
          <w:bCs/>
          <w:sz w:val="24"/>
          <w:szCs w:val="24"/>
        </w:rPr>
        <w:t xml:space="preserve">να </w:t>
      </w:r>
      <w:r w:rsidR="00DB477C" w:rsidRPr="00F86809">
        <w:rPr>
          <w:rFonts w:eastAsiaTheme="minorEastAsia"/>
          <w:bCs/>
          <w:sz w:val="24"/>
          <w:szCs w:val="24"/>
        </w:rPr>
        <w:t xml:space="preserve">εμβαθύνουν στο συναισθηματικό κόσμο των </w:t>
      </w:r>
      <w:r w:rsidR="007C2372">
        <w:rPr>
          <w:rFonts w:eastAsiaTheme="minorEastAsia"/>
          <w:bCs/>
          <w:sz w:val="24"/>
          <w:szCs w:val="24"/>
        </w:rPr>
        <w:t xml:space="preserve">πρωταγωνιστών/τριών </w:t>
      </w:r>
      <w:r w:rsidR="00DB477C" w:rsidRPr="00F86809">
        <w:rPr>
          <w:rFonts w:eastAsiaTheme="minorEastAsia"/>
          <w:bCs/>
          <w:sz w:val="24"/>
          <w:szCs w:val="24"/>
        </w:rPr>
        <w:t xml:space="preserve">κάθε ιστορίας και </w:t>
      </w:r>
      <w:r w:rsidRPr="00F86809">
        <w:rPr>
          <w:rFonts w:eastAsiaTheme="minorEastAsia"/>
          <w:bCs/>
          <w:sz w:val="24"/>
          <w:szCs w:val="24"/>
        </w:rPr>
        <w:t xml:space="preserve">τελικά </w:t>
      </w:r>
      <w:r w:rsidR="00DB477C" w:rsidRPr="00F86809">
        <w:rPr>
          <w:rFonts w:eastAsiaTheme="minorEastAsia"/>
          <w:bCs/>
          <w:sz w:val="24"/>
          <w:szCs w:val="24"/>
        </w:rPr>
        <w:t>να συσχετιστούν μαζί τους.</w:t>
      </w:r>
      <w:r w:rsidR="0004220B" w:rsidRPr="00F86809">
        <w:rPr>
          <w:rFonts w:eastAsiaTheme="minorEastAsia"/>
          <w:bCs/>
          <w:sz w:val="24"/>
          <w:szCs w:val="24"/>
        </w:rPr>
        <w:t xml:space="preserve"> Έτσι, έχοντας τέτοιες αναφορές, ενδυναμώνονται συναισθηματικά και γίνονται ψυχικά </w:t>
      </w:r>
      <w:r w:rsidR="00DA5624" w:rsidRPr="00F86809">
        <w:rPr>
          <w:rFonts w:eastAsiaTheme="minorEastAsia"/>
          <w:bCs/>
          <w:sz w:val="24"/>
          <w:szCs w:val="24"/>
        </w:rPr>
        <w:t>ανθεκτικότερα (</w:t>
      </w:r>
      <w:r w:rsidR="00DA5624" w:rsidRPr="00F86809">
        <w:rPr>
          <w:rFonts w:eastAsiaTheme="minorEastAsia"/>
          <w:bCs/>
          <w:sz w:val="24"/>
          <w:szCs w:val="24"/>
          <w:lang w:val="en-US"/>
        </w:rPr>
        <w:t>Cole</w:t>
      </w:r>
      <w:r w:rsidR="00CA00A6" w:rsidRPr="00F86809">
        <w:rPr>
          <w:rFonts w:eastAsiaTheme="minorEastAsia"/>
          <w:bCs/>
          <w:sz w:val="24"/>
          <w:szCs w:val="24"/>
        </w:rPr>
        <w:t xml:space="preserve"> &amp; Cole, 2001). </w:t>
      </w:r>
    </w:p>
    <w:p w:rsidR="00F90B5A" w:rsidRPr="00F86809" w:rsidRDefault="00264914" w:rsidP="00293ABD">
      <w:pPr>
        <w:widowControl/>
        <w:autoSpaceDE/>
        <w:autoSpaceDN/>
        <w:spacing w:line="360" w:lineRule="auto"/>
        <w:ind w:right="567"/>
        <w:jc w:val="both"/>
        <w:rPr>
          <w:bCs/>
          <w:sz w:val="24"/>
          <w:szCs w:val="24"/>
        </w:rPr>
      </w:pPr>
      <w:r w:rsidRPr="00F86809">
        <w:rPr>
          <w:rFonts w:eastAsiaTheme="minorEastAsia"/>
          <w:bCs/>
          <w:sz w:val="24"/>
          <w:szCs w:val="24"/>
        </w:rPr>
        <w:t xml:space="preserve">     </w:t>
      </w:r>
      <w:r w:rsidR="00EF08D3" w:rsidRPr="00F86809">
        <w:rPr>
          <w:rFonts w:eastAsiaTheme="minorEastAsia"/>
          <w:bCs/>
          <w:sz w:val="24"/>
          <w:szCs w:val="24"/>
        </w:rPr>
        <w:t xml:space="preserve">Η σπουδαιότητα των φανταστικών ιστοριών για τον άνθρωπο επισημαίνεται από πολλούς επιστήμονες και ιδιαίτερα για τα παιδιά. Είναι αυτές που ανατροφοδοτούν το μυαλό και τη σκέψη τους, επεξηγούν τα ακατανόητα του κόσμου και εξαλείφουν φόβους και ανησυχίες. </w:t>
      </w:r>
      <w:r w:rsidR="00A96502" w:rsidRPr="007C1141">
        <w:rPr>
          <w:rFonts w:eastAsiaTheme="minorEastAsia"/>
          <w:bCs/>
          <w:sz w:val="24"/>
          <w:szCs w:val="24"/>
        </w:rPr>
        <w:t xml:space="preserve">Μέσα από μύθους, θρύλους και ιστορίες, τα παιδιά έχουν τη δυνατότητα να </w:t>
      </w:r>
      <w:r w:rsidR="0063782A" w:rsidRPr="007C1141">
        <w:rPr>
          <w:rFonts w:eastAsiaTheme="minorEastAsia"/>
          <w:bCs/>
          <w:sz w:val="24"/>
          <w:szCs w:val="24"/>
        </w:rPr>
        <w:t xml:space="preserve">βρεθούν νοητά στη θέση των ηρώων, να αισθανθούν σαν αυτούς, </w:t>
      </w:r>
      <w:r w:rsidR="00A96502" w:rsidRPr="007C1141">
        <w:rPr>
          <w:rFonts w:eastAsiaTheme="minorEastAsia"/>
          <w:bCs/>
          <w:sz w:val="24"/>
          <w:szCs w:val="24"/>
        </w:rPr>
        <w:t xml:space="preserve">και ταυτόχρονα να στοχαστούν για </w:t>
      </w:r>
      <w:r w:rsidR="008175DB" w:rsidRPr="007C1141">
        <w:rPr>
          <w:rFonts w:eastAsiaTheme="minorEastAsia"/>
          <w:bCs/>
          <w:sz w:val="24"/>
          <w:szCs w:val="24"/>
        </w:rPr>
        <w:t xml:space="preserve">τον ίδιο τους τον εαυτό </w:t>
      </w:r>
      <w:r w:rsidR="00234D32" w:rsidRPr="007C1141">
        <w:rPr>
          <w:rFonts w:eastAsiaTheme="minorEastAsia"/>
          <w:bCs/>
          <w:sz w:val="24"/>
          <w:szCs w:val="24"/>
        </w:rPr>
        <w:t xml:space="preserve">(Hoffman, </w:t>
      </w:r>
      <w:r w:rsidR="0063782A" w:rsidRPr="007C1141">
        <w:rPr>
          <w:rFonts w:eastAsiaTheme="minorEastAsia"/>
          <w:bCs/>
          <w:sz w:val="24"/>
          <w:szCs w:val="24"/>
        </w:rPr>
        <w:t>1987).</w:t>
      </w:r>
      <w:r w:rsidR="001C20E4" w:rsidRPr="007C1141">
        <w:rPr>
          <w:rFonts w:eastAsiaTheme="minorEastAsia"/>
          <w:bCs/>
          <w:sz w:val="24"/>
          <w:szCs w:val="24"/>
        </w:rPr>
        <w:t xml:space="preserve">Ακόμη και </w:t>
      </w:r>
      <w:r w:rsidR="001F2519" w:rsidRPr="007C1141">
        <w:rPr>
          <w:rFonts w:eastAsiaTheme="minorEastAsia"/>
          <w:bCs/>
          <w:sz w:val="24"/>
          <w:szCs w:val="24"/>
        </w:rPr>
        <w:t>σε μυθιστορήματα, στα οποία οι ήρωες συχνά είναι ακόμη και ζώα, τα παιδιά αναγνωρίζουν καταστάσεις και συναισθήματα που βιώνουν οι άνθρωποι και έτσι μπορούν να βρουν απαντήσεις σ</w:t>
      </w:r>
      <w:r w:rsidR="003879E6" w:rsidRPr="007C1141">
        <w:rPr>
          <w:rFonts w:eastAsiaTheme="minorEastAsia"/>
          <w:bCs/>
          <w:sz w:val="24"/>
          <w:szCs w:val="24"/>
        </w:rPr>
        <w:t xml:space="preserve">ε προβληματισμούς και ερωτήματα </w:t>
      </w:r>
      <w:r w:rsidR="001C20E4" w:rsidRPr="007C1141">
        <w:rPr>
          <w:rFonts w:eastAsiaTheme="minorEastAsia"/>
          <w:bCs/>
          <w:sz w:val="24"/>
          <w:szCs w:val="24"/>
        </w:rPr>
        <w:t>(</w:t>
      </w:r>
      <w:proofErr w:type="spellStart"/>
      <w:r w:rsidR="001C20E4" w:rsidRPr="007C1141">
        <w:rPr>
          <w:rFonts w:eastAsiaTheme="minorEastAsia"/>
          <w:bCs/>
          <w:sz w:val="24"/>
          <w:szCs w:val="24"/>
          <w:lang w:val="en-US"/>
        </w:rPr>
        <w:t>Kucirkova</w:t>
      </w:r>
      <w:proofErr w:type="spellEnd"/>
      <w:r w:rsidR="001C20E4" w:rsidRPr="007C1141">
        <w:rPr>
          <w:rFonts w:eastAsiaTheme="minorEastAsia"/>
          <w:bCs/>
          <w:sz w:val="24"/>
          <w:szCs w:val="24"/>
        </w:rPr>
        <w:t>, 2019).</w:t>
      </w:r>
      <w:r w:rsidR="001C20E4" w:rsidRPr="00F86809">
        <w:rPr>
          <w:rFonts w:eastAsiaTheme="minorEastAsia"/>
          <w:bCs/>
          <w:sz w:val="24"/>
          <w:szCs w:val="24"/>
        </w:rPr>
        <w:t xml:space="preserve"> </w:t>
      </w:r>
      <w:r w:rsidR="00E74C06" w:rsidRPr="00F86809">
        <w:rPr>
          <w:rFonts w:eastAsiaTheme="minorEastAsia"/>
          <w:bCs/>
          <w:sz w:val="24"/>
          <w:szCs w:val="24"/>
        </w:rPr>
        <w:t xml:space="preserve">Για την ακρίβεια, κατά την </w:t>
      </w:r>
      <w:r w:rsidR="00E74C06" w:rsidRPr="00F86809">
        <w:rPr>
          <w:rFonts w:eastAsiaTheme="minorEastAsia"/>
          <w:bCs/>
          <w:sz w:val="24"/>
          <w:szCs w:val="24"/>
          <w:lang w:val="en-US"/>
        </w:rPr>
        <w:t>Nina</w:t>
      </w:r>
      <w:r w:rsidR="00E74C06" w:rsidRPr="00F86809">
        <w:rPr>
          <w:rFonts w:eastAsiaTheme="minorEastAsia"/>
          <w:bCs/>
          <w:sz w:val="24"/>
          <w:szCs w:val="24"/>
        </w:rPr>
        <w:t xml:space="preserve"> </w:t>
      </w:r>
      <w:r w:rsidR="00E74C06" w:rsidRPr="00F86809">
        <w:rPr>
          <w:rFonts w:eastAsiaTheme="minorEastAsia"/>
          <w:bCs/>
          <w:sz w:val="24"/>
          <w:szCs w:val="24"/>
          <w:lang w:val="en-US"/>
        </w:rPr>
        <w:t>Bawden</w:t>
      </w:r>
      <w:r w:rsidR="00E74C06" w:rsidRPr="00F86809">
        <w:rPr>
          <w:rFonts w:eastAsiaTheme="minorEastAsia"/>
          <w:bCs/>
          <w:sz w:val="24"/>
          <w:szCs w:val="24"/>
        </w:rPr>
        <w:t>, όταν τα παιδιά διαβάζουν ένα βιβλίο και έρχονται σε επαφή με συναισθήματα όπως η ζήλια, ο φθόνος, η δειλία, η φοβία πολλές φορές ταυτίζονται με τους ήρωες, διότι έτσι ανακαλύπτουν την πραγματικότητα και αποκτούν αυτοπεποίθηση, αντιμετωπίζοντας ό,τι τα πληγώνει και τα προβληματίζει (Pearson, 2016).</w:t>
      </w:r>
      <w:r w:rsidR="007E783C" w:rsidRPr="00F86809">
        <w:rPr>
          <w:rFonts w:eastAsiaTheme="minorEastAsia"/>
          <w:bCs/>
          <w:sz w:val="24"/>
          <w:szCs w:val="24"/>
        </w:rPr>
        <w:t xml:space="preserve"> </w:t>
      </w:r>
    </w:p>
    <w:p w:rsidR="003024CD" w:rsidRPr="007C1141" w:rsidRDefault="00264914" w:rsidP="00293ABD">
      <w:pPr>
        <w:widowControl/>
        <w:autoSpaceDE/>
        <w:autoSpaceDN/>
        <w:spacing w:line="360" w:lineRule="auto"/>
        <w:ind w:right="567"/>
        <w:jc w:val="both"/>
        <w:rPr>
          <w:bCs/>
          <w:sz w:val="24"/>
          <w:szCs w:val="24"/>
        </w:rPr>
      </w:pPr>
      <w:r w:rsidRPr="00F86809">
        <w:rPr>
          <w:rFonts w:eastAsiaTheme="minorEastAsia"/>
          <w:bCs/>
          <w:sz w:val="24"/>
          <w:szCs w:val="24"/>
        </w:rPr>
        <w:t xml:space="preserve">     </w:t>
      </w:r>
      <w:r w:rsidR="00764076" w:rsidRPr="00F86809">
        <w:rPr>
          <w:rFonts w:eastAsiaTheme="minorEastAsia"/>
          <w:bCs/>
          <w:sz w:val="24"/>
          <w:szCs w:val="24"/>
        </w:rPr>
        <w:t xml:space="preserve">Συμβαίνει συχνά διαβάζοντας </w:t>
      </w:r>
      <w:r w:rsidR="00764076" w:rsidRPr="007C1141">
        <w:rPr>
          <w:rFonts w:eastAsiaTheme="minorEastAsia"/>
          <w:bCs/>
          <w:sz w:val="24"/>
          <w:szCs w:val="24"/>
        </w:rPr>
        <w:t xml:space="preserve">λογοτεχνία, να βιώνονται αληθινά συναισθήματα, από το αναγνωστικό κοινό, γεγονός που τεκμηριώνει ότι καλλιεργείται η ενσυναισθητική και κοινωνική ικανότητα των ατόμων, εμπλέκοντάς τα πολλές φορές σε συναισθηματικές καταστάσεις, που δε θα αντιμετώπιζαν στην πραγματική </w:t>
      </w:r>
      <w:r w:rsidR="00764076" w:rsidRPr="007C1141">
        <w:rPr>
          <w:rFonts w:eastAsiaTheme="minorEastAsia"/>
          <w:bCs/>
          <w:sz w:val="24"/>
          <w:szCs w:val="24"/>
        </w:rPr>
        <w:lastRenderedPageBreak/>
        <w:t>ζωή (Bal &amp; Veltkamp, 2013).</w:t>
      </w:r>
      <w:r w:rsidR="00D26EEC" w:rsidRPr="007C1141">
        <w:rPr>
          <w:rFonts w:eastAsiaTheme="minorEastAsia"/>
          <w:sz w:val="24"/>
          <w:szCs w:val="24"/>
        </w:rPr>
        <w:t xml:space="preserve"> Η βίωση αυτών των συναισθημάτων οδηγούν τον/την αναγνώστη/τρια να εμπλακεί ακόμα πιο προσωπικά με το κείμενο και να ερμηνεύει, </w:t>
      </w:r>
      <w:r w:rsidR="00D26EEC" w:rsidRPr="007C1141">
        <w:rPr>
          <w:rFonts w:eastAsiaTheme="minorEastAsia"/>
          <w:bCs/>
          <w:sz w:val="24"/>
          <w:szCs w:val="24"/>
        </w:rPr>
        <w:t>ιδιαίτερα όταν έχει παρόμοιες εμπειρίες ή συμπάσχει με τους ήρωες (Green, 2004).</w:t>
      </w:r>
      <w:r w:rsidR="00FF0ABF" w:rsidRPr="007C1141">
        <w:rPr>
          <w:rFonts w:eastAsiaTheme="minorEastAsia"/>
          <w:bCs/>
          <w:sz w:val="24"/>
          <w:szCs w:val="24"/>
        </w:rPr>
        <w:t xml:space="preserve"> </w:t>
      </w:r>
      <w:r w:rsidRPr="007C1141">
        <w:rPr>
          <w:rFonts w:eastAsiaTheme="minorEastAsia"/>
          <w:bCs/>
          <w:sz w:val="24"/>
          <w:szCs w:val="24"/>
        </w:rPr>
        <w:t xml:space="preserve">     </w:t>
      </w:r>
    </w:p>
    <w:p w:rsidR="00FF0ABF" w:rsidRPr="00F86809" w:rsidRDefault="00264914" w:rsidP="00293ABD">
      <w:pPr>
        <w:widowControl/>
        <w:autoSpaceDE/>
        <w:autoSpaceDN/>
        <w:spacing w:line="360" w:lineRule="auto"/>
        <w:ind w:right="567"/>
        <w:jc w:val="both"/>
        <w:rPr>
          <w:bCs/>
          <w:sz w:val="24"/>
          <w:szCs w:val="24"/>
        </w:rPr>
      </w:pPr>
      <w:r w:rsidRPr="007C1141">
        <w:rPr>
          <w:rFonts w:eastAsiaTheme="minorEastAsia"/>
          <w:bCs/>
          <w:sz w:val="24"/>
          <w:szCs w:val="24"/>
        </w:rPr>
        <w:t xml:space="preserve">     Εντούτοις, τα συναισθήματα με τα οποία έρχεται αντιμέτωπη/ος η/ ο</w:t>
      </w:r>
      <w:r w:rsidRPr="00F86809">
        <w:rPr>
          <w:rFonts w:eastAsiaTheme="minorEastAsia"/>
          <w:bCs/>
          <w:sz w:val="24"/>
          <w:szCs w:val="24"/>
        </w:rPr>
        <w:t xml:space="preserve"> αναγνώστης/τρια είναι κοινά με αυτά της πραγματικής ζωής, δηλαδή τα εξωτερικά και εσωτερικά συναισθήματα. Τα εξωτερικά συναισθήματα αφορούν όσα αντιμετωπίζει, έχοντας διαβάσει την ιστορία ή ακόμη και τη συνέχεια της πλοκής, ενώ τα εσωτερικά προκύπτουν όταν εμβαθύνει στον κόσμο της μυθοπλασίας και γίνεται κομμάτι της </w:t>
      </w:r>
      <w:r w:rsidR="00442C4F" w:rsidRPr="00F86809">
        <w:rPr>
          <w:rFonts w:eastAsiaTheme="minorEastAsia"/>
          <w:bCs/>
          <w:sz w:val="24"/>
          <w:szCs w:val="24"/>
        </w:rPr>
        <w:t>ιστορίας (Oatley, 1994).</w:t>
      </w:r>
    </w:p>
    <w:p w:rsidR="00EE194C" w:rsidRPr="00F86809" w:rsidRDefault="00264914" w:rsidP="00293ABD">
      <w:pPr>
        <w:widowControl/>
        <w:autoSpaceDE/>
        <w:autoSpaceDN/>
        <w:spacing w:line="360" w:lineRule="auto"/>
        <w:ind w:right="567"/>
        <w:jc w:val="both"/>
        <w:rPr>
          <w:bCs/>
          <w:sz w:val="24"/>
          <w:szCs w:val="24"/>
        </w:rPr>
      </w:pPr>
      <w:r w:rsidRPr="00F86809">
        <w:rPr>
          <w:rFonts w:eastAsiaTheme="minorEastAsia"/>
          <w:bCs/>
          <w:sz w:val="24"/>
          <w:szCs w:val="24"/>
        </w:rPr>
        <w:t xml:space="preserve">     </w:t>
      </w:r>
      <w:r w:rsidR="00627A25" w:rsidRPr="00F86809">
        <w:rPr>
          <w:rFonts w:eastAsiaTheme="minorEastAsia"/>
          <w:bCs/>
          <w:sz w:val="24"/>
          <w:szCs w:val="24"/>
        </w:rPr>
        <w:t>Στο σημείο αυτό ε</w:t>
      </w:r>
      <w:r w:rsidR="00F90B5A" w:rsidRPr="00F86809">
        <w:rPr>
          <w:rFonts w:eastAsiaTheme="minorEastAsia"/>
          <w:bCs/>
          <w:sz w:val="24"/>
          <w:szCs w:val="24"/>
        </w:rPr>
        <w:t>ίναι σημαντικό να αναφερθεί, πως η</w:t>
      </w:r>
      <w:r w:rsidR="007E783C" w:rsidRPr="00F86809">
        <w:rPr>
          <w:rFonts w:eastAsiaTheme="minorEastAsia"/>
          <w:bCs/>
          <w:sz w:val="24"/>
          <w:szCs w:val="24"/>
        </w:rPr>
        <w:t xml:space="preserve"> οπτική γωνία της αφήγησης, που επιλέγει ο/η κάθε συγγραφέας, δηλαδή ομοδιηγητικός ή εξωδιηγητικός αφηγητής, επηρεάζει το βαθμό ταύτισης του/της αναγνώστη/τριας με τον/την κεντρικό/η ήρωα/ηρωίδα. Πιο συγκεκριμένα, η ομοδιηγητική αφήγηση δίνει τη δυνατότητα στους/στις αναγνώστες/τριες να ταυτιστούν περισσότερο με τα βιώματα και τις σκέψεις του/της ήρωα</w:t>
      </w:r>
      <w:r w:rsidR="00CA7790" w:rsidRPr="00F86809">
        <w:rPr>
          <w:rFonts w:eastAsiaTheme="minorEastAsia"/>
          <w:bCs/>
          <w:sz w:val="24"/>
          <w:szCs w:val="24"/>
        </w:rPr>
        <w:t>/ηρωίδας, εφόσον τα αφηγείται ο/η ίδιος/</w:t>
      </w:r>
      <w:r w:rsidR="009E4805" w:rsidRPr="00F86809">
        <w:rPr>
          <w:rFonts w:eastAsiaTheme="minorEastAsia"/>
          <w:bCs/>
          <w:sz w:val="24"/>
          <w:szCs w:val="24"/>
        </w:rPr>
        <w:t>ίδια</w:t>
      </w:r>
      <w:r w:rsidR="00CA7790" w:rsidRPr="00F86809">
        <w:rPr>
          <w:rFonts w:eastAsiaTheme="minorEastAsia"/>
          <w:bCs/>
          <w:sz w:val="24"/>
          <w:szCs w:val="24"/>
        </w:rPr>
        <w:t xml:space="preserve"> (Γιαννικοπούλου, 2006). </w:t>
      </w:r>
      <w:r w:rsidR="00AC6371" w:rsidRPr="00F86809">
        <w:rPr>
          <w:rFonts w:eastAsiaTheme="minorEastAsia"/>
          <w:bCs/>
          <w:sz w:val="24"/>
          <w:szCs w:val="24"/>
        </w:rPr>
        <w:t>Επιπλέον, τ</w:t>
      </w:r>
      <w:r w:rsidR="00575979" w:rsidRPr="00F86809">
        <w:rPr>
          <w:rFonts w:eastAsiaTheme="minorEastAsia"/>
          <w:bCs/>
          <w:sz w:val="24"/>
          <w:szCs w:val="24"/>
        </w:rPr>
        <w:t xml:space="preserve">α παιδιά, όπως και οι ενήλικες αναγνώστες/τριες για να μπορέσουν να συναισθανθούν τους χαρακτήρες μίας ιστορίας, θα πρέπει να έχουν κατανοήσει </w:t>
      </w:r>
      <w:r w:rsidR="00AC6371" w:rsidRPr="00F86809">
        <w:rPr>
          <w:rFonts w:eastAsiaTheme="minorEastAsia"/>
          <w:bCs/>
          <w:sz w:val="24"/>
          <w:szCs w:val="24"/>
        </w:rPr>
        <w:t xml:space="preserve">καταρχάς </w:t>
      </w:r>
      <w:r w:rsidR="00575979" w:rsidRPr="00F86809">
        <w:rPr>
          <w:rFonts w:eastAsiaTheme="minorEastAsia"/>
          <w:bCs/>
          <w:sz w:val="24"/>
          <w:szCs w:val="24"/>
        </w:rPr>
        <w:t xml:space="preserve">τα κίνητρα, τις εσωτερικές τους σκέψεις, αλλά και τον τρόπο που ενεργούν. </w:t>
      </w:r>
      <w:r w:rsidRPr="00F86809">
        <w:rPr>
          <w:rFonts w:eastAsiaTheme="minorEastAsia"/>
          <w:bCs/>
          <w:sz w:val="24"/>
          <w:szCs w:val="24"/>
        </w:rPr>
        <w:t xml:space="preserve">Μία ενσυναισθητική ανάγνωση σημαίνει πως </w:t>
      </w:r>
      <w:r w:rsidR="00456586" w:rsidRPr="00F86809">
        <w:rPr>
          <w:rFonts w:eastAsiaTheme="minorEastAsia"/>
          <w:bCs/>
          <w:sz w:val="24"/>
          <w:szCs w:val="24"/>
        </w:rPr>
        <w:t>ο/η αναγνώστης/τρια είναι κριτής και παρατηρητής/τρια των όσων συμβαίνουν, παρ’ όλο που παρασύρεται</w:t>
      </w:r>
      <w:r w:rsidR="002A7592" w:rsidRPr="00F86809">
        <w:rPr>
          <w:rFonts w:eastAsiaTheme="minorEastAsia"/>
          <w:bCs/>
          <w:sz w:val="24"/>
          <w:szCs w:val="24"/>
        </w:rPr>
        <w:t xml:space="preserve"> πολλές φορές </w:t>
      </w:r>
      <w:r w:rsidR="00456586" w:rsidRPr="00F86809">
        <w:rPr>
          <w:rFonts w:eastAsiaTheme="minorEastAsia"/>
          <w:bCs/>
          <w:sz w:val="24"/>
          <w:szCs w:val="24"/>
        </w:rPr>
        <w:t xml:space="preserve">στον κόσμο της φαντασίας του κειμένου. </w:t>
      </w:r>
      <w:r w:rsidR="005918F0" w:rsidRPr="00F86809">
        <w:rPr>
          <w:rFonts w:eastAsiaTheme="minorEastAsia"/>
          <w:bCs/>
          <w:sz w:val="24"/>
          <w:szCs w:val="24"/>
        </w:rPr>
        <w:t>Έ</w:t>
      </w:r>
      <w:r w:rsidR="002A7592" w:rsidRPr="00F86809">
        <w:rPr>
          <w:rFonts w:eastAsiaTheme="minorEastAsia"/>
          <w:bCs/>
          <w:sz w:val="24"/>
          <w:szCs w:val="24"/>
        </w:rPr>
        <w:t>χοντας «μπει</w:t>
      </w:r>
      <w:r w:rsidRPr="00F86809">
        <w:rPr>
          <w:rFonts w:eastAsiaTheme="minorEastAsia"/>
          <w:bCs/>
          <w:sz w:val="24"/>
          <w:szCs w:val="24"/>
        </w:rPr>
        <w:t xml:space="preserve"> στα παπούτσια των ηρώων» </w:t>
      </w:r>
      <w:r w:rsidR="005918F0" w:rsidRPr="00F86809">
        <w:rPr>
          <w:rFonts w:eastAsiaTheme="minorEastAsia"/>
          <w:bCs/>
          <w:sz w:val="24"/>
          <w:szCs w:val="24"/>
        </w:rPr>
        <w:t xml:space="preserve">έχει επίγνωση και συμμετοχή της ιστορίας </w:t>
      </w:r>
      <w:r w:rsidRPr="00F86809">
        <w:rPr>
          <w:rFonts w:eastAsiaTheme="minorEastAsia"/>
          <w:bCs/>
          <w:sz w:val="24"/>
          <w:szCs w:val="24"/>
        </w:rPr>
        <w:t xml:space="preserve">και κατά συνέπεια μπορεί να ερμηνεύσει τα ίδια τα κείμενα σε βάθος. </w:t>
      </w:r>
      <w:r w:rsidR="00250060" w:rsidRPr="00F86809">
        <w:rPr>
          <w:rFonts w:eastAsiaTheme="minorEastAsia"/>
          <w:bCs/>
          <w:sz w:val="24"/>
          <w:szCs w:val="24"/>
        </w:rPr>
        <w:t xml:space="preserve">Η </w:t>
      </w:r>
      <w:r w:rsidR="00E52354" w:rsidRPr="00F86809">
        <w:rPr>
          <w:rFonts w:eastAsiaTheme="minorEastAsia"/>
          <w:bCs/>
          <w:sz w:val="24"/>
          <w:szCs w:val="24"/>
        </w:rPr>
        <w:t>λογοτεχνική ανάγνωση</w:t>
      </w:r>
      <w:r w:rsidR="00250060" w:rsidRPr="00F86809">
        <w:rPr>
          <w:rFonts w:eastAsiaTheme="minorEastAsia"/>
          <w:bCs/>
          <w:sz w:val="24"/>
          <w:szCs w:val="24"/>
        </w:rPr>
        <w:t xml:space="preserve"> α</w:t>
      </w:r>
      <w:r w:rsidR="00AC6371" w:rsidRPr="00F86809">
        <w:rPr>
          <w:rFonts w:eastAsiaTheme="minorEastAsia"/>
          <w:bCs/>
          <w:sz w:val="24"/>
          <w:szCs w:val="24"/>
        </w:rPr>
        <w:t>ποτελεί μία διαδικασία</w:t>
      </w:r>
      <w:r w:rsidR="00A03202" w:rsidRPr="00F86809">
        <w:rPr>
          <w:rFonts w:eastAsiaTheme="minorEastAsia"/>
          <w:bCs/>
          <w:sz w:val="24"/>
          <w:szCs w:val="24"/>
        </w:rPr>
        <w:t xml:space="preserve"> ενδοσκόπησης</w:t>
      </w:r>
      <w:r w:rsidR="00AC6371" w:rsidRPr="00F86809">
        <w:rPr>
          <w:rFonts w:eastAsiaTheme="minorEastAsia"/>
          <w:bCs/>
          <w:sz w:val="24"/>
          <w:szCs w:val="24"/>
        </w:rPr>
        <w:t xml:space="preserve">,  που </w:t>
      </w:r>
      <w:r w:rsidR="00246ECC" w:rsidRPr="00F86809">
        <w:rPr>
          <w:rFonts w:eastAsiaTheme="minorEastAsia"/>
          <w:bCs/>
          <w:sz w:val="24"/>
          <w:szCs w:val="24"/>
        </w:rPr>
        <w:t xml:space="preserve">οδηγεί αυτομάτως </w:t>
      </w:r>
      <w:r w:rsidRPr="00F86809">
        <w:rPr>
          <w:rFonts w:eastAsiaTheme="minorEastAsia"/>
          <w:bCs/>
          <w:sz w:val="24"/>
          <w:szCs w:val="24"/>
        </w:rPr>
        <w:t xml:space="preserve">τόσο </w:t>
      </w:r>
      <w:r w:rsidR="00246ECC" w:rsidRPr="00F86809">
        <w:rPr>
          <w:rFonts w:eastAsiaTheme="minorEastAsia"/>
          <w:bCs/>
          <w:sz w:val="24"/>
          <w:szCs w:val="24"/>
        </w:rPr>
        <w:t xml:space="preserve">στην </w:t>
      </w:r>
      <w:r w:rsidRPr="00F86809">
        <w:rPr>
          <w:rFonts w:eastAsiaTheme="minorEastAsia"/>
          <w:bCs/>
          <w:sz w:val="24"/>
          <w:szCs w:val="24"/>
        </w:rPr>
        <w:t xml:space="preserve">ανακάλυψη των χαρακτήρων μίας ιστορίας όσο και του ίδιου </w:t>
      </w:r>
      <w:r w:rsidR="00E52354" w:rsidRPr="00F86809">
        <w:rPr>
          <w:rFonts w:eastAsiaTheme="minorEastAsia"/>
          <w:bCs/>
          <w:sz w:val="24"/>
          <w:szCs w:val="24"/>
        </w:rPr>
        <w:t xml:space="preserve">μας </w:t>
      </w:r>
      <w:r w:rsidRPr="00F86809">
        <w:rPr>
          <w:rFonts w:eastAsiaTheme="minorEastAsia"/>
          <w:bCs/>
          <w:sz w:val="24"/>
          <w:szCs w:val="24"/>
        </w:rPr>
        <w:t>του εαυτού</w:t>
      </w:r>
      <w:r w:rsidR="00E52354" w:rsidRPr="00F86809">
        <w:rPr>
          <w:rFonts w:eastAsiaTheme="minorEastAsia"/>
          <w:bCs/>
          <w:sz w:val="24"/>
          <w:szCs w:val="24"/>
        </w:rPr>
        <w:t xml:space="preserve"> </w:t>
      </w:r>
      <w:r w:rsidRPr="00F86809">
        <w:rPr>
          <w:rFonts w:eastAsiaTheme="minorEastAsia"/>
          <w:bCs/>
          <w:sz w:val="24"/>
          <w:szCs w:val="24"/>
        </w:rPr>
        <w:t>(Miall, 2006).</w:t>
      </w:r>
    </w:p>
    <w:p w:rsidR="009108E7" w:rsidRDefault="00264914" w:rsidP="009108E7">
      <w:pPr>
        <w:widowControl/>
        <w:autoSpaceDE/>
        <w:autoSpaceDN/>
        <w:spacing w:line="360" w:lineRule="auto"/>
        <w:ind w:right="567"/>
        <w:jc w:val="both"/>
        <w:rPr>
          <w:bCs/>
          <w:sz w:val="24"/>
          <w:szCs w:val="24"/>
        </w:rPr>
      </w:pPr>
      <w:r w:rsidRPr="00F86809">
        <w:rPr>
          <w:rFonts w:eastAsiaTheme="minorEastAsia"/>
          <w:bCs/>
          <w:sz w:val="24"/>
          <w:szCs w:val="24"/>
        </w:rPr>
        <w:t xml:space="preserve">     </w:t>
      </w:r>
      <w:r w:rsidR="00781FB9" w:rsidRPr="00F86809">
        <w:rPr>
          <w:rFonts w:eastAsiaTheme="minorEastAsia"/>
          <w:bCs/>
          <w:sz w:val="24"/>
          <w:szCs w:val="24"/>
        </w:rPr>
        <w:t xml:space="preserve">Εν κατακλείδι, η παιδική λογοτεχνία κατευθύνει </w:t>
      </w:r>
      <w:r w:rsidR="0000450F" w:rsidRPr="00F86809">
        <w:rPr>
          <w:rFonts w:eastAsiaTheme="minorEastAsia"/>
          <w:bCs/>
          <w:sz w:val="24"/>
          <w:szCs w:val="24"/>
        </w:rPr>
        <w:t xml:space="preserve">τα </w:t>
      </w:r>
      <w:r w:rsidR="00781FB9" w:rsidRPr="00F86809">
        <w:rPr>
          <w:rFonts w:eastAsiaTheme="minorEastAsia"/>
          <w:bCs/>
          <w:sz w:val="24"/>
          <w:szCs w:val="24"/>
        </w:rPr>
        <w:t>παιδιά σε νέους δρόμους</w:t>
      </w:r>
      <w:r w:rsidR="00953773">
        <w:rPr>
          <w:rFonts w:eastAsiaTheme="minorEastAsia"/>
          <w:bCs/>
          <w:sz w:val="24"/>
          <w:szCs w:val="24"/>
        </w:rPr>
        <w:t>. Τους</w:t>
      </w:r>
      <w:r w:rsidR="00781FB9" w:rsidRPr="00F86809">
        <w:rPr>
          <w:rFonts w:eastAsiaTheme="minorEastAsia"/>
          <w:bCs/>
          <w:sz w:val="24"/>
          <w:szCs w:val="24"/>
        </w:rPr>
        <w:t xml:space="preserve"> επιτρέπει </w:t>
      </w:r>
      <w:r w:rsidR="00953773">
        <w:rPr>
          <w:rFonts w:eastAsiaTheme="minorEastAsia"/>
          <w:bCs/>
          <w:sz w:val="24"/>
          <w:szCs w:val="24"/>
        </w:rPr>
        <w:t xml:space="preserve">δηλαδή </w:t>
      </w:r>
      <w:r w:rsidR="00781FB9" w:rsidRPr="00F86809">
        <w:rPr>
          <w:rFonts w:eastAsiaTheme="minorEastAsia"/>
          <w:bCs/>
          <w:sz w:val="24"/>
          <w:szCs w:val="24"/>
        </w:rPr>
        <w:t xml:space="preserve">να </w:t>
      </w:r>
      <w:r w:rsidR="00953773">
        <w:rPr>
          <w:rFonts w:eastAsiaTheme="minorEastAsia"/>
          <w:bCs/>
          <w:sz w:val="24"/>
          <w:szCs w:val="24"/>
        </w:rPr>
        <w:t xml:space="preserve">επιλέξουν </w:t>
      </w:r>
      <w:r w:rsidR="000A169D" w:rsidRPr="00F86809">
        <w:rPr>
          <w:rFonts w:eastAsiaTheme="minorEastAsia"/>
          <w:bCs/>
          <w:sz w:val="24"/>
          <w:szCs w:val="24"/>
        </w:rPr>
        <w:t xml:space="preserve">τον τρόπο </w:t>
      </w:r>
      <w:r w:rsidR="00953773">
        <w:rPr>
          <w:rFonts w:eastAsiaTheme="minorEastAsia"/>
          <w:bCs/>
          <w:sz w:val="24"/>
          <w:szCs w:val="24"/>
        </w:rPr>
        <w:t xml:space="preserve">διαχείρισης των συναισθημάτων </w:t>
      </w:r>
      <w:r w:rsidR="000A169D" w:rsidRPr="00F86809">
        <w:rPr>
          <w:rFonts w:eastAsiaTheme="minorEastAsia"/>
          <w:bCs/>
          <w:sz w:val="24"/>
          <w:szCs w:val="24"/>
        </w:rPr>
        <w:t xml:space="preserve">τους και </w:t>
      </w:r>
      <w:r w:rsidR="00D12B73">
        <w:rPr>
          <w:rFonts w:eastAsiaTheme="minorEastAsia"/>
          <w:bCs/>
          <w:sz w:val="24"/>
          <w:szCs w:val="24"/>
        </w:rPr>
        <w:t>τη</w:t>
      </w:r>
      <w:r w:rsidR="00953773">
        <w:rPr>
          <w:rFonts w:eastAsiaTheme="minorEastAsia"/>
          <w:bCs/>
          <w:sz w:val="24"/>
          <w:szCs w:val="24"/>
        </w:rPr>
        <w:t xml:space="preserve"> συνύπαρξη τους </w:t>
      </w:r>
      <w:r w:rsidR="000A169D" w:rsidRPr="00F86809">
        <w:rPr>
          <w:rFonts w:eastAsiaTheme="minorEastAsia"/>
          <w:bCs/>
          <w:sz w:val="24"/>
          <w:szCs w:val="24"/>
        </w:rPr>
        <w:t>με τους/τις άλλους/ες.</w:t>
      </w:r>
      <w:r w:rsidR="00A334F6" w:rsidRPr="00F86809">
        <w:rPr>
          <w:rFonts w:eastAsiaTheme="minorEastAsia"/>
          <w:bCs/>
          <w:sz w:val="24"/>
          <w:szCs w:val="24"/>
        </w:rPr>
        <w:t xml:space="preserve"> Όσο περισσότερο εκτίθενται σε λογοτεχνικά ερεθίσματα, θα είναι ικανά να κατανοήσουν οποιαδήποτε διαφορετική συνθήκη από αυτή που βιώνουν. </w:t>
      </w:r>
      <w:r w:rsidR="00733D41" w:rsidRPr="00F86809">
        <w:rPr>
          <w:rFonts w:eastAsiaTheme="minorEastAsia"/>
          <w:bCs/>
          <w:sz w:val="24"/>
          <w:szCs w:val="24"/>
        </w:rPr>
        <w:t xml:space="preserve">Η λογοτεχνία </w:t>
      </w:r>
      <w:r w:rsidR="00D24407" w:rsidRPr="00F86809">
        <w:rPr>
          <w:rFonts w:eastAsiaTheme="minorEastAsia"/>
          <w:bCs/>
          <w:sz w:val="24"/>
          <w:szCs w:val="24"/>
        </w:rPr>
        <w:t xml:space="preserve">εξάλλου </w:t>
      </w:r>
      <w:r w:rsidR="00733D41" w:rsidRPr="00F86809">
        <w:rPr>
          <w:rFonts w:eastAsiaTheme="minorEastAsia"/>
          <w:bCs/>
          <w:sz w:val="24"/>
          <w:szCs w:val="24"/>
        </w:rPr>
        <w:t xml:space="preserve">επαναπροσδιορίζει τη σκέψη των ατόμων σε σχέση με τη ζωή τους, τις στάσεις και τις ιδέες τους. </w:t>
      </w:r>
      <w:r w:rsidR="0000450F" w:rsidRPr="00F86809">
        <w:rPr>
          <w:rFonts w:eastAsiaTheme="minorEastAsia"/>
          <w:bCs/>
          <w:sz w:val="24"/>
          <w:szCs w:val="24"/>
        </w:rPr>
        <w:t xml:space="preserve">Είναι ένα μέσο να εξηγήσεις την ανθρώπινη συμπεριφορά, την ανθρώπινη ύπαρξη συνολικότερα,. </w:t>
      </w:r>
      <w:r w:rsidR="003F133E" w:rsidRPr="00F86809">
        <w:rPr>
          <w:rFonts w:eastAsiaTheme="minorEastAsia"/>
          <w:bCs/>
          <w:sz w:val="24"/>
          <w:szCs w:val="24"/>
        </w:rPr>
        <w:t>Α</w:t>
      </w:r>
      <w:r w:rsidR="00A334F6" w:rsidRPr="00F86809">
        <w:rPr>
          <w:rFonts w:eastAsiaTheme="minorEastAsia"/>
          <w:bCs/>
          <w:sz w:val="24"/>
          <w:szCs w:val="24"/>
        </w:rPr>
        <w:t>διαμφισβήτητα</w:t>
      </w:r>
      <w:r w:rsidR="003F133E" w:rsidRPr="00F86809">
        <w:rPr>
          <w:rFonts w:eastAsiaTheme="minorEastAsia"/>
          <w:bCs/>
          <w:sz w:val="24"/>
          <w:szCs w:val="24"/>
        </w:rPr>
        <w:t xml:space="preserve">, </w:t>
      </w:r>
      <w:r w:rsidR="00A334F6" w:rsidRPr="00F86809">
        <w:rPr>
          <w:rFonts w:eastAsiaTheme="minorEastAsia"/>
          <w:bCs/>
          <w:sz w:val="24"/>
          <w:szCs w:val="24"/>
        </w:rPr>
        <w:t xml:space="preserve"> </w:t>
      </w:r>
      <w:r w:rsidR="003F133E" w:rsidRPr="00F86809">
        <w:rPr>
          <w:rFonts w:eastAsiaTheme="minorEastAsia"/>
          <w:bCs/>
          <w:sz w:val="24"/>
          <w:szCs w:val="24"/>
        </w:rPr>
        <w:t xml:space="preserve">η ανάγνωση αποτελεί </w:t>
      </w:r>
      <w:r w:rsidR="00A334F6" w:rsidRPr="00F86809">
        <w:rPr>
          <w:rFonts w:eastAsiaTheme="minorEastAsia"/>
          <w:bCs/>
          <w:sz w:val="24"/>
          <w:szCs w:val="24"/>
        </w:rPr>
        <w:t xml:space="preserve">μία απαραίτητη </w:t>
      </w:r>
      <w:r w:rsidR="00A334F6" w:rsidRPr="00F86809">
        <w:rPr>
          <w:rFonts w:eastAsiaTheme="minorEastAsia"/>
          <w:bCs/>
          <w:sz w:val="24"/>
          <w:szCs w:val="24"/>
        </w:rPr>
        <w:lastRenderedPageBreak/>
        <w:t>διαδικασία για  την ανθρώπινη εξέλιξη τόσο σε πνευματικό ό</w:t>
      </w:r>
      <w:r w:rsidR="00EA2AB7" w:rsidRPr="00F86809">
        <w:rPr>
          <w:rFonts w:eastAsiaTheme="minorEastAsia"/>
          <w:bCs/>
          <w:sz w:val="24"/>
          <w:szCs w:val="24"/>
        </w:rPr>
        <w:t>σο και σε κοινωνικό επίπεδο</w:t>
      </w:r>
      <w:r w:rsidR="00D24407" w:rsidRPr="00F86809">
        <w:rPr>
          <w:rFonts w:eastAsiaTheme="minorEastAsia"/>
          <w:bCs/>
          <w:sz w:val="24"/>
          <w:szCs w:val="24"/>
        </w:rPr>
        <w:t>.</w:t>
      </w:r>
    </w:p>
    <w:p w:rsidR="009108E7" w:rsidRDefault="009108E7" w:rsidP="009108E7">
      <w:pPr>
        <w:widowControl/>
        <w:autoSpaceDE/>
        <w:autoSpaceDN/>
        <w:spacing w:line="360" w:lineRule="auto"/>
        <w:ind w:right="567"/>
        <w:jc w:val="both"/>
        <w:rPr>
          <w:bCs/>
          <w:sz w:val="24"/>
          <w:szCs w:val="24"/>
        </w:rPr>
      </w:pPr>
    </w:p>
    <w:p w:rsidR="005F3552" w:rsidRDefault="00264914" w:rsidP="00C233CE">
      <w:pPr>
        <w:keepNext/>
        <w:keepLines/>
        <w:widowControl/>
        <w:autoSpaceDE/>
        <w:autoSpaceDN/>
        <w:spacing w:before="120" w:line="252" w:lineRule="auto"/>
        <w:jc w:val="both"/>
        <w:outlineLvl w:val="2"/>
        <w:rPr>
          <w:b/>
          <w:spacing w:val="4"/>
          <w:sz w:val="24"/>
          <w:szCs w:val="24"/>
        </w:rPr>
      </w:pPr>
      <w:bookmarkStart w:id="18" w:name="_Toc135681229"/>
      <w:r w:rsidRPr="00C233CE">
        <w:rPr>
          <w:rFonts w:eastAsiaTheme="majorEastAsia"/>
          <w:b/>
          <w:spacing w:val="4"/>
          <w:sz w:val="24"/>
          <w:szCs w:val="24"/>
        </w:rPr>
        <w:t xml:space="preserve">1.6 </w:t>
      </w:r>
      <w:r w:rsidR="00643406" w:rsidRPr="00C233CE">
        <w:rPr>
          <w:rFonts w:eastAsiaTheme="majorEastAsia"/>
          <w:b/>
          <w:spacing w:val="4"/>
          <w:sz w:val="24"/>
          <w:szCs w:val="24"/>
        </w:rPr>
        <w:t xml:space="preserve">Το εκπαιδευτικό δράμα </w:t>
      </w:r>
      <w:r w:rsidR="00E175F9" w:rsidRPr="00C233CE">
        <w:rPr>
          <w:rFonts w:eastAsiaTheme="majorEastAsia"/>
          <w:b/>
          <w:spacing w:val="4"/>
          <w:sz w:val="24"/>
          <w:szCs w:val="24"/>
        </w:rPr>
        <w:t xml:space="preserve">και η </w:t>
      </w:r>
      <w:r w:rsidR="002F7633" w:rsidRPr="00C233CE">
        <w:rPr>
          <w:rFonts w:eastAsiaTheme="majorEastAsia"/>
          <w:b/>
          <w:spacing w:val="4"/>
          <w:sz w:val="24"/>
          <w:szCs w:val="24"/>
        </w:rPr>
        <w:t xml:space="preserve">ενίσχυση της </w:t>
      </w:r>
      <w:r w:rsidR="00E175F9" w:rsidRPr="00C233CE">
        <w:rPr>
          <w:rFonts w:eastAsiaTheme="majorEastAsia"/>
          <w:b/>
          <w:spacing w:val="4"/>
          <w:sz w:val="24"/>
          <w:szCs w:val="24"/>
        </w:rPr>
        <w:t>ενσυναίσθησης</w:t>
      </w:r>
      <w:bookmarkEnd w:id="18"/>
    </w:p>
    <w:p w:rsidR="005E0B04" w:rsidRDefault="005E0B04" w:rsidP="00293ABD">
      <w:pPr>
        <w:widowControl/>
        <w:autoSpaceDE/>
        <w:autoSpaceDN/>
        <w:spacing w:line="360" w:lineRule="auto"/>
        <w:ind w:right="567"/>
        <w:jc w:val="both"/>
        <w:rPr>
          <w:rFonts w:ascii="Calibri" w:hAnsi="Calibri"/>
        </w:rPr>
      </w:pPr>
    </w:p>
    <w:p w:rsidR="00D3743A" w:rsidRPr="00F86809" w:rsidRDefault="00264914" w:rsidP="00293ABD">
      <w:pPr>
        <w:widowControl/>
        <w:autoSpaceDE/>
        <w:autoSpaceDN/>
        <w:spacing w:line="360" w:lineRule="auto"/>
        <w:ind w:right="567"/>
        <w:jc w:val="both"/>
        <w:rPr>
          <w:bCs/>
          <w:sz w:val="24"/>
          <w:szCs w:val="24"/>
        </w:rPr>
      </w:pPr>
      <w:r>
        <w:rPr>
          <w:rFonts w:eastAsiaTheme="minorEastAsia"/>
          <w:bCs/>
          <w:sz w:val="24"/>
          <w:szCs w:val="24"/>
        </w:rPr>
        <w:t xml:space="preserve">     </w:t>
      </w:r>
      <w:r w:rsidR="00083F2B" w:rsidRPr="00F86809">
        <w:rPr>
          <w:rFonts w:eastAsiaTheme="minorEastAsia"/>
          <w:bCs/>
          <w:sz w:val="24"/>
          <w:szCs w:val="24"/>
        </w:rPr>
        <w:t xml:space="preserve">Παρακάτω, </w:t>
      </w:r>
      <w:r w:rsidR="00B85278" w:rsidRPr="00F86809">
        <w:rPr>
          <w:rFonts w:eastAsiaTheme="minorEastAsia"/>
          <w:bCs/>
          <w:sz w:val="24"/>
          <w:szCs w:val="24"/>
        </w:rPr>
        <w:t xml:space="preserve">θα </w:t>
      </w:r>
      <w:r w:rsidR="00104CDC" w:rsidRPr="00F86809">
        <w:rPr>
          <w:rFonts w:eastAsiaTheme="minorEastAsia"/>
          <w:bCs/>
          <w:sz w:val="24"/>
          <w:szCs w:val="24"/>
        </w:rPr>
        <w:t>αναλυθούν</w:t>
      </w:r>
      <w:r w:rsidR="00B21575" w:rsidRPr="00F86809">
        <w:rPr>
          <w:rFonts w:eastAsiaTheme="minorEastAsia"/>
          <w:bCs/>
          <w:sz w:val="24"/>
          <w:szCs w:val="24"/>
        </w:rPr>
        <w:t xml:space="preserve"> η φύση και τα πλεονεκτήματα του εκπαιδευτικού δράματος ως εργαλείο μάθηση</w:t>
      </w:r>
      <w:r w:rsidR="009678A7" w:rsidRPr="00F86809">
        <w:rPr>
          <w:rFonts w:eastAsiaTheme="minorEastAsia"/>
          <w:bCs/>
          <w:sz w:val="24"/>
          <w:szCs w:val="24"/>
        </w:rPr>
        <w:t xml:space="preserve">ς και </w:t>
      </w:r>
      <w:r w:rsidR="007A0CF9" w:rsidRPr="00F86809">
        <w:rPr>
          <w:rFonts w:eastAsiaTheme="minorEastAsia"/>
          <w:bCs/>
          <w:sz w:val="24"/>
          <w:szCs w:val="24"/>
        </w:rPr>
        <w:t xml:space="preserve">ψυχοκοινωνικής </w:t>
      </w:r>
      <w:r w:rsidR="009678A7" w:rsidRPr="00F86809">
        <w:rPr>
          <w:rFonts w:eastAsiaTheme="minorEastAsia"/>
          <w:bCs/>
          <w:sz w:val="24"/>
          <w:szCs w:val="24"/>
        </w:rPr>
        <w:t>εξέλιξης των παιδιών</w:t>
      </w:r>
      <w:r w:rsidR="00B21575" w:rsidRPr="00F86809">
        <w:rPr>
          <w:rFonts w:eastAsiaTheme="minorEastAsia"/>
          <w:bCs/>
          <w:sz w:val="24"/>
          <w:szCs w:val="24"/>
        </w:rPr>
        <w:t xml:space="preserve">. Στη συνέχεια, θα γίνει βιβλιογραφική ανασκόπηση για τον τρόπο προσέγγισης των λογοτεχνικών κειμένων μέσω του εκπαιδευτικού δράματος </w:t>
      </w:r>
      <w:r w:rsidR="00ED3DAB" w:rsidRPr="00F86809">
        <w:rPr>
          <w:rFonts w:eastAsiaTheme="minorEastAsia"/>
          <w:bCs/>
          <w:sz w:val="24"/>
          <w:szCs w:val="24"/>
        </w:rPr>
        <w:t xml:space="preserve">και </w:t>
      </w:r>
      <w:r w:rsidR="000F1642" w:rsidRPr="00F86809">
        <w:rPr>
          <w:rFonts w:eastAsiaTheme="minorEastAsia"/>
          <w:bCs/>
          <w:sz w:val="24"/>
          <w:szCs w:val="24"/>
        </w:rPr>
        <w:t xml:space="preserve">τα οφέλη αυτής της </w:t>
      </w:r>
      <w:r w:rsidR="0018617B" w:rsidRPr="00F86809">
        <w:rPr>
          <w:rFonts w:eastAsiaTheme="minorEastAsia"/>
          <w:bCs/>
          <w:sz w:val="24"/>
          <w:szCs w:val="24"/>
        </w:rPr>
        <w:t xml:space="preserve">συνύπαρξης μεταξύ λογοτεχνίας και δράματος. </w:t>
      </w:r>
      <w:r w:rsidR="000F1642" w:rsidRPr="00F86809">
        <w:rPr>
          <w:rFonts w:eastAsiaTheme="minorEastAsia"/>
          <w:bCs/>
          <w:sz w:val="24"/>
          <w:szCs w:val="24"/>
        </w:rPr>
        <w:t xml:space="preserve">Τέλος, </w:t>
      </w:r>
      <w:r w:rsidR="00DE5B2D" w:rsidRPr="00F86809">
        <w:rPr>
          <w:rFonts w:eastAsiaTheme="minorEastAsia"/>
          <w:bCs/>
          <w:sz w:val="24"/>
          <w:szCs w:val="24"/>
        </w:rPr>
        <w:t xml:space="preserve">θα </w:t>
      </w:r>
      <w:r w:rsidR="005E640C" w:rsidRPr="00F86809">
        <w:rPr>
          <w:rFonts w:eastAsiaTheme="minorEastAsia"/>
          <w:bCs/>
          <w:sz w:val="24"/>
          <w:szCs w:val="24"/>
        </w:rPr>
        <w:t xml:space="preserve">τεκμηριωθεί </w:t>
      </w:r>
      <w:r w:rsidR="003D4A6E" w:rsidRPr="00F86809">
        <w:rPr>
          <w:rFonts w:eastAsiaTheme="minorEastAsia"/>
          <w:bCs/>
          <w:sz w:val="24"/>
          <w:szCs w:val="24"/>
        </w:rPr>
        <w:t xml:space="preserve">η συνεισφορά του </w:t>
      </w:r>
      <w:r w:rsidR="00DA2C85" w:rsidRPr="00F86809">
        <w:rPr>
          <w:rFonts w:eastAsiaTheme="minorEastAsia"/>
          <w:bCs/>
          <w:sz w:val="24"/>
          <w:szCs w:val="24"/>
        </w:rPr>
        <w:t xml:space="preserve">εκπαιδευτικού δράματος </w:t>
      </w:r>
      <w:r w:rsidR="003D4A6E" w:rsidRPr="00F86809">
        <w:rPr>
          <w:rFonts w:eastAsiaTheme="minorEastAsia"/>
          <w:bCs/>
          <w:sz w:val="24"/>
          <w:szCs w:val="24"/>
        </w:rPr>
        <w:t xml:space="preserve">στην καλλιέργεια της </w:t>
      </w:r>
      <w:r w:rsidR="00B71619" w:rsidRPr="00F86809">
        <w:rPr>
          <w:rFonts w:eastAsiaTheme="minorEastAsia"/>
          <w:bCs/>
          <w:sz w:val="24"/>
          <w:szCs w:val="24"/>
        </w:rPr>
        <w:t>ενσυναισθητική</w:t>
      </w:r>
      <w:r w:rsidR="003D4A6E" w:rsidRPr="00F86809">
        <w:rPr>
          <w:rFonts w:eastAsiaTheme="minorEastAsia"/>
          <w:bCs/>
          <w:sz w:val="24"/>
          <w:szCs w:val="24"/>
        </w:rPr>
        <w:t>ς</w:t>
      </w:r>
      <w:r w:rsidR="00B71619" w:rsidRPr="00F86809">
        <w:rPr>
          <w:rFonts w:eastAsiaTheme="minorEastAsia"/>
          <w:bCs/>
          <w:sz w:val="24"/>
          <w:szCs w:val="24"/>
        </w:rPr>
        <w:t xml:space="preserve"> ικανότητα</w:t>
      </w:r>
      <w:r w:rsidR="003D4A6E" w:rsidRPr="00F86809">
        <w:rPr>
          <w:rFonts w:eastAsiaTheme="minorEastAsia"/>
          <w:bCs/>
          <w:sz w:val="24"/>
          <w:szCs w:val="24"/>
        </w:rPr>
        <w:t>ς</w:t>
      </w:r>
      <w:r w:rsidR="00DA2C85" w:rsidRPr="00F86809">
        <w:rPr>
          <w:rFonts w:eastAsiaTheme="minorEastAsia"/>
          <w:bCs/>
          <w:sz w:val="24"/>
          <w:szCs w:val="24"/>
        </w:rPr>
        <w:t xml:space="preserve"> και η σχέση του με αυτή. </w:t>
      </w:r>
    </w:p>
    <w:p w:rsidR="00363403" w:rsidRPr="00F86809" w:rsidRDefault="00363403" w:rsidP="00293ABD">
      <w:pPr>
        <w:widowControl/>
        <w:autoSpaceDE/>
        <w:autoSpaceDN/>
        <w:spacing w:line="360" w:lineRule="auto"/>
        <w:ind w:right="567"/>
        <w:jc w:val="both"/>
        <w:rPr>
          <w:bCs/>
          <w:sz w:val="24"/>
          <w:szCs w:val="24"/>
        </w:rPr>
      </w:pPr>
    </w:p>
    <w:p w:rsidR="00981135" w:rsidRPr="003F65A6" w:rsidRDefault="00264914" w:rsidP="006465D3">
      <w:pPr>
        <w:keepNext/>
        <w:keepLines/>
        <w:widowControl/>
        <w:autoSpaceDE/>
        <w:autoSpaceDN/>
        <w:spacing w:before="120" w:line="252" w:lineRule="auto"/>
        <w:jc w:val="both"/>
        <w:outlineLvl w:val="2"/>
        <w:rPr>
          <w:b/>
          <w:spacing w:val="4"/>
          <w:sz w:val="24"/>
          <w:szCs w:val="24"/>
        </w:rPr>
      </w:pPr>
      <w:bookmarkStart w:id="19" w:name="_Toc135681230"/>
      <w:r w:rsidRPr="003F65A6">
        <w:rPr>
          <w:rFonts w:eastAsiaTheme="majorEastAsia"/>
          <w:b/>
          <w:spacing w:val="4"/>
          <w:sz w:val="24"/>
          <w:szCs w:val="24"/>
        </w:rPr>
        <w:t xml:space="preserve">1.6.1 </w:t>
      </w:r>
      <w:r w:rsidR="005726EC" w:rsidRPr="003F65A6">
        <w:rPr>
          <w:rFonts w:eastAsiaTheme="majorEastAsia"/>
          <w:b/>
          <w:spacing w:val="4"/>
          <w:sz w:val="24"/>
          <w:szCs w:val="24"/>
        </w:rPr>
        <w:t xml:space="preserve">Η φύση και τα οφέλη </w:t>
      </w:r>
      <w:r w:rsidRPr="003F65A6">
        <w:rPr>
          <w:rFonts w:eastAsiaTheme="majorEastAsia"/>
          <w:b/>
          <w:spacing w:val="4"/>
          <w:sz w:val="24"/>
          <w:szCs w:val="24"/>
        </w:rPr>
        <w:t>του εκπαιδευτικού δράματος</w:t>
      </w:r>
      <w:bookmarkEnd w:id="19"/>
    </w:p>
    <w:p w:rsidR="005E0B04" w:rsidRPr="005E0B04" w:rsidRDefault="005E0B04" w:rsidP="006465D3">
      <w:pPr>
        <w:keepNext/>
        <w:keepLines/>
        <w:widowControl/>
        <w:autoSpaceDE/>
        <w:autoSpaceDN/>
        <w:spacing w:before="120" w:line="252" w:lineRule="auto"/>
        <w:jc w:val="both"/>
        <w:outlineLvl w:val="2"/>
        <w:rPr>
          <w:rFonts w:ascii="Calibri Light" w:hAnsi="Calibri Light"/>
          <w:spacing w:val="4"/>
          <w:sz w:val="24"/>
          <w:szCs w:val="24"/>
        </w:rPr>
      </w:pPr>
    </w:p>
    <w:p w:rsidR="00CE4D31" w:rsidRPr="00F86809" w:rsidRDefault="00264914" w:rsidP="00293ABD">
      <w:pPr>
        <w:widowControl/>
        <w:autoSpaceDE/>
        <w:autoSpaceDN/>
        <w:spacing w:line="360" w:lineRule="auto"/>
        <w:ind w:right="567"/>
        <w:jc w:val="both"/>
        <w:rPr>
          <w:bCs/>
          <w:sz w:val="24"/>
          <w:szCs w:val="24"/>
        </w:rPr>
      </w:pPr>
      <w:r w:rsidRPr="00F86809">
        <w:rPr>
          <w:rFonts w:eastAsiaTheme="minorEastAsia"/>
          <w:bCs/>
          <w:sz w:val="24"/>
          <w:szCs w:val="24"/>
        </w:rPr>
        <w:t xml:space="preserve">     </w:t>
      </w:r>
      <w:r w:rsidR="00EF1859" w:rsidRPr="00F86809">
        <w:rPr>
          <w:rFonts w:eastAsiaTheme="minorEastAsia"/>
          <w:bCs/>
          <w:sz w:val="24"/>
          <w:szCs w:val="24"/>
        </w:rPr>
        <w:t xml:space="preserve">Το θέατρο στην εκπαίδευση έχει διάφορες μορφές και προσεγγίσεις, οι οποίες </w:t>
      </w:r>
      <w:r w:rsidR="0039085B" w:rsidRPr="00F86809">
        <w:rPr>
          <w:rFonts w:eastAsiaTheme="minorEastAsia"/>
          <w:bCs/>
          <w:sz w:val="24"/>
          <w:szCs w:val="24"/>
        </w:rPr>
        <w:t xml:space="preserve">διαφοροποιούνται </w:t>
      </w:r>
      <w:r w:rsidR="00F66D2E" w:rsidRPr="00F86809">
        <w:rPr>
          <w:rFonts w:eastAsiaTheme="minorEastAsia"/>
          <w:bCs/>
          <w:sz w:val="24"/>
          <w:szCs w:val="24"/>
        </w:rPr>
        <w:t xml:space="preserve">ως προς </w:t>
      </w:r>
      <w:r w:rsidR="00EF1859" w:rsidRPr="00F86809">
        <w:rPr>
          <w:rFonts w:eastAsiaTheme="minorEastAsia"/>
          <w:bCs/>
          <w:sz w:val="24"/>
          <w:szCs w:val="24"/>
        </w:rPr>
        <w:t>τις τεχνικές, το</w:t>
      </w:r>
      <w:r w:rsidR="007E64B1">
        <w:rPr>
          <w:rFonts w:eastAsiaTheme="minorEastAsia"/>
          <w:bCs/>
          <w:sz w:val="24"/>
          <w:szCs w:val="24"/>
        </w:rPr>
        <w:t xml:space="preserve">ν εκπαιδευτικό-εμψυχωτικό </w:t>
      </w:r>
      <w:r w:rsidR="00EF1859" w:rsidRPr="00F86809">
        <w:rPr>
          <w:rFonts w:eastAsiaTheme="minorEastAsia"/>
          <w:bCs/>
          <w:sz w:val="24"/>
          <w:szCs w:val="24"/>
        </w:rPr>
        <w:t>ρόλο</w:t>
      </w:r>
      <w:r w:rsidR="000668C1" w:rsidRPr="00F86809">
        <w:rPr>
          <w:rFonts w:eastAsiaTheme="minorEastAsia"/>
          <w:bCs/>
          <w:sz w:val="24"/>
          <w:szCs w:val="24"/>
        </w:rPr>
        <w:t xml:space="preserve">, </w:t>
      </w:r>
      <w:r w:rsidR="00EF1859" w:rsidRPr="00F86809">
        <w:rPr>
          <w:rFonts w:eastAsiaTheme="minorEastAsia"/>
          <w:bCs/>
          <w:sz w:val="24"/>
          <w:szCs w:val="24"/>
        </w:rPr>
        <w:t xml:space="preserve">τη σχέση του παιδιού με </w:t>
      </w:r>
      <w:r w:rsidR="000426FA">
        <w:rPr>
          <w:rFonts w:eastAsiaTheme="minorEastAsia"/>
          <w:bCs/>
          <w:sz w:val="24"/>
          <w:szCs w:val="24"/>
        </w:rPr>
        <w:t xml:space="preserve">τον/την εμψυχωτή/τρια </w:t>
      </w:r>
      <w:r w:rsidR="005A18C4" w:rsidRPr="00F86809">
        <w:rPr>
          <w:rFonts w:eastAsiaTheme="minorEastAsia"/>
          <w:bCs/>
          <w:sz w:val="24"/>
          <w:szCs w:val="24"/>
        </w:rPr>
        <w:t xml:space="preserve">και </w:t>
      </w:r>
      <w:r w:rsidR="000668C1" w:rsidRPr="00F86809">
        <w:rPr>
          <w:rFonts w:eastAsiaTheme="minorEastAsia"/>
          <w:bCs/>
          <w:sz w:val="24"/>
          <w:szCs w:val="24"/>
        </w:rPr>
        <w:t>τη σχολή-</w:t>
      </w:r>
      <w:r w:rsidR="005A18C4" w:rsidRPr="00F86809">
        <w:rPr>
          <w:rFonts w:eastAsiaTheme="minorEastAsia"/>
          <w:bCs/>
          <w:sz w:val="24"/>
          <w:szCs w:val="24"/>
        </w:rPr>
        <w:t>ρεύμα</w:t>
      </w:r>
      <w:r w:rsidR="00287A46" w:rsidRPr="00F86809">
        <w:rPr>
          <w:rFonts w:eastAsiaTheme="minorEastAsia"/>
          <w:bCs/>
          <w:sz w:val="24"/>
          <w:szCs w:val="24"/>
        </w:rPr>
        <w:t xml:space="preserve">, </w:t>
      </w:r>
      <w:r w:rsidR="004E48EF">
        <w:rPr>
          <w:rFonts w:eastAsiaTheme="minorEastAsia"/>
          <w:bCs/>
          <w:sz w:val="24"/>
          <w:szCs w:val="24"/>
        </w:rPr>
        <w:t xml:space="preserve">σύμφωνα με την οποία </w:t>
      </w:r>
      <w:r w:rsidR="00287A46" w:rsidRPr="00F86809">
        <w:rPr>
          <w:rFonts w:eastAsiaTheme="minorEastAsia"/>
          <w:bCs/>
          <w:sz w:val="24"/>
          <w:szCs w:val="24"/>
        </w:rPr>
        <w:t>διαμορφώθηκε</w:t>
      </w:r>
      <w:r w:rsidR="000668C1" w:rsidRPr="00F86809">
        <w:rPr>
          <w:rFonts w:eastAsiaTheme="minorEastAsia"/>
          <w:bCs/>
          <w:sz w:val="24"/>
          <w:szCs w:val="24"/>
        </w:rPr>
        <w:t xml:space="preserve"> </w:t>
      </w:r>
      <w:r w:rsidR="00EF1859" w:rsidRPr="00F86809">
        <w:rPr>
          <w:rFonts w:eastAsiaTheme="minorEastAsia"/>
          <w:bCs/>
          <w:sz w:val="24"/>
          <w:szCs w:val="24"/>
        </w:rPr>
        <w:t>(Τσιάρας, 2005: 16</w:t>
      </w:r>
      <w:r w:rsidR="000668C1" w:rsidRPr="00F86809">
        <w:rPr>
          <w:rFonts w:eastAsiaTheme="minorEastAsia"/>
          <w:bCs/>
          <w:sz w:val="24"/>
          <w:szCs w:val="24"/>
        </w:rPr>
        <w:t xml:space="preserve">). </w:t>
      </w:r>
      <w:r w:rsidR="00A65B1F">
        <w:rPr>
          <w:rFonts w:eastAsiaTheme="minorEastAsia"/>
          <w:bCs/>
          <w:sz w:val="24"/>
          <w:szCs w:val="24"/>
        </w:rPr>
        <w:t xml:space="preserve">Στη συγκεκριμένη </w:t>
      </w:r>
      <w:r w:rsidR="00562651" w:rsidRPr="00F86809">
        <w:rPr>
          <w:rFonts w:eastAsiaTheme="minorEastAsia"/>
          <w:bCs/>
          <w:sz w:val="24"/>
          <w:szCs w:val="24"/>
        </w:rPr>
        <w:t xml:space="preserve">εργασία </w:t>
      </w:r>
      <w:r w:rsidR="007A293B">
        <w:rPr>
          <w:rFonts w:eastAsiaTheme="minorEastAsia"/>
          <w:bCs/>
          <w:sz w:val="24"/>
          <w:szCs w:val="24"/>
        </w:rPr>
        <w:t xml:space="preserve">επιλέγεται ο </w:t>
      </w:r>
      <w:r w:rsidR="00562651" w:rsidRPr="00F86809">
        <w:rPr>
          <w:rFonts w:eastAsiaTheme="minorEastAsia"/>
          <w:bCs/>
          <w:sz w:val="24"/>
          <w:szCs w:val="24"/>
        </w:rPr>
        <w:t xml:space="preserve">όρος «Εκπαιδευτικό Δράμα», όπως </w:t>
      </w:r>
      <w:r w:rsidR="00273912" w:rsidRPr="00F86809">
        <w:rPr>
          <w:rFonts w:eastAsiaTheme="minorEastAsia"/>
          <w:bCs/>
          <w:sz w:val="24"/>
          <w:szCs w:val="24"/>
        </w:rPr>
        <w:t xml:space="preserve">αυτό εξελίχθηκε </w:t>
      </w:r>
      <w:r w:rsidR="007A293B">
        <w:rPr>
          <w:rFonts w:eastAsiaTheme="minorEastAsia"/>
          <w:bCs/>
          <w:sz w:val="24"/>
          <w:szCs w:val="24"/>
        </w:rPr>
        <w:t>από τη δεκαετία του</w:t>
      </w:r>
      <w:r w:rsidR="00273912" w:rsidRPr="00F86809">
        <w:rPr>
          <w:rFonts w:eastAsiaTheme="minorEastAsia"/>
          <w:bCs/>
          <w:sz w:val="24"/>
          <w:szCs w:val="24"/>
        </w:rPr>
        <w:t xml:space="preserve"> 60 </w:t>
      </w:r>
      <w:r w:rsidR="007A293B">
        <w:rPr>
          <w:rFonts w:eastAsiaTheme="minorEastAsia"/>
          <w:bCs/>
          <w:sz w:val="24"/>
          <w:szCs w:val="24"/>
        </w:rPr>
        <w:t xml:space="preserve">και έπειτα </w:t>
      </w:r>
      <w:r w:rsidR="001B3081" w:rsidRPr="00F86809">
        <w:rPr>
          <w:rFonts w:eastAsiaTheme="minorEastAsia"/>
          <w:bCs/>
          <w:sz w:val="24"/>
          <w:szCs w:val="24"/>
        </w:rPr>
        <w:t>από τη</w:t>
      </w:r>
      <w:r w:rsidR="00562651" w:rsidRPr="00F86809">
        <w:rPr>
          <w:rFonts w:eastAsiaTheme="minorEastAsia"/>
          <w:bCs/>
          <w:sz w:val="24"/>
          <w:szCs w:val="24"/>
        </w:rPr>
        <w:t xml:space="preserve"> </w:t>
      </w:r>
      <w:r w:rsidR="00562651" w:rsidRPr="00F86809">
        <w:rPr>
          <w:rFonts w:eastAsiaTheme="minorEastAsia"/>
          <w:bCs/>
          <w:sz w:val="24"/>
          <w:szCs w:val="24"/>
          <w:lang w:val="en-US"/>
        </w:rPr>
        <w:t>Dorothy</w:t>
      </w:r>
      <w:r w:rsidR="00562651" w:rsidRPr="00F86809">
        <w:rPr>
          <w:rFonts w:eastAsiaTheme="minorEastAsia"/>
          <w:bCs/>
          <w:sz w:val="24"/>
          <w:szCs w:val="24"/>
        </w:rPr>
        <w:t xml:space="preserve"> </w:t>
      </w:r>
      <w:r w:rsidR="00562651" w:rsidRPr="00F86809">
        <w:rPr>
          <w:rFonts w:eastAsiaTheme="minorEastAsia"/>
          <w:bCs/>
          <w:sz w:val="24"/>
          <w:szCs w:val="24"/>
          <w:lang w:val="en-US"/>
        </w:rPr>
        <w:t>Heathcote</w:t>
      </w:r>
      <w:r w:rsidR="000668C1" w:rsidRPr="00F86809">
        <w:rPr>
          <w:rFonts w:eastAsiaTheme="minorEastAsia"/>
          <w:bCs/>
          <w:sz w:val="24"/>
          <w:szCs w:val="24"/>
        </w:rPr>
        <w:t xml:space="preserve"> (1975). </w:t>
      </w:r>
      <w:r w:rsidR="003F097B" w:rsidRPr="00F86809">
        <w:rPr>
          <w:rFonts w:eastAsiaTheme="minorEastAsia"/>
          <w:bCs/>
          <w:sz w:val="24"/>
          <w:szCs w:val="24"/>
        </w:rPr>
        <w:t xml:space="preserve"> Το δράμα αποτελεί μία διαδικασία, κατά την οπο</w:t>
      </w:r>
      <w:r w:rsidR="00D12A95" w:rsidRPr="00F86809">
        <w:rPr>
          <w:rFonts w:eastAsiaTheme="minorEastAsia"/>
          <w:bCs/>
          <w:sz w:val="24"/>
          <w:szCs w:val="24"/>
        </w:rPr>
        <w:t>ία οι συμμετέχοντες πλάθουν ένα</w:t>
      </w:r>
      <w:r w:rsidR="00EF3B9A" w:rsidRPr="00F86809">
        <w:rPr>
          <w:rFonts w:eastAsiaTheme="minorEastAsia"/>
          <w:bCs/>
          <w:sz w:val="24"/>
          <w:szCs w:val="24"/>
        </w:rPr>
        <w:t>ν</w:t>
      </w:r>
      <w:r w:rsidR="003F097B" w:rsidRPr="00F86809">
        <w:rPr>
          <w:rFonts w:eastAsiaTheme="minorEastAsia"/>
          <w:bCs/>
          <w:sz w:val="24"/>
          <w:szCs w:val="24"/>
        </w:rPr>
        <w:t xml:space="preserve"> φανταστικ</w:t>
      </w:r>
      <w:r w:rsidR="00EF3B9A" w:rsidRPr="00F86809">
        <w:rPr>
          <w:rFonts w:eastAsiaTheme="minorEastAsia"/>
          <w:bCs/>
          <w:sz w:val="24"/>
          <w:szCs w:val="24"/>
        </w:rPr>
        <w:t>ό</w:t>
      </w:r>
      <w:r w:rsidR="003F097B" w:rsidRPr="00F86809">
        <w:rPr>
          <w:rFonts w:eastAsiaTheme="minorEastAsia"/>
          <w:bCs/>
          <w:sz w:val="24"/>
          <w:szCs w:val="24"/>
        </w:rPr>
        <w:t xml:space="preserve"> κόσμο, χρησιμοποιώντας θεατρικά στοιχεία και τεχνικές, ο οποίος απορρέει από την πραγμα</w:t>
      </w:r>
      <w:r w:rsidR="00F26CB7" w:rsidRPr="00F86809">
        <w:rPr>
          <w:rFonts w:eastAsiaTheme="minorEastAsia"/>
          <w:bCs/>
          <w:sz w:val="24"/>
          <w:szCs w:val="24"/>
        </w:rPr>
        <w:t xml:space="preserve">τικότητα. Μέσα από αυτόν οι εμπλεκόμενοι/ες </w:t>
      </w:r>
      <w:r w:rsidR="00287A46" w:rsidRPr="00F86809">
        <w:rPr>
          <w:rFonts w:eastAsiaTheme="minorEastAsia"/>
          <w:bCs/>
          <w:sz w:val="24"/>
          <w:szCs w:val="24"/>
        </w:rPr>
        <w:t xml:space="preserve">θέτουν ερωτήματα, </w:t>
      </w:r>
      <w:r w:rsidR="003F097B" w:rsidRPr="00F86809">
        <w:rPr>
          <w:rFonts w:eastAsiaTheme="minorEastAsia"/>
          <w:bCs/>
          <w:sz w:val="24"/>
          <w:szCs w:val="24"/>
        </w:rPr>
        <w:t>αναζητούν απαντήσεις και ανακαλύπτουν στην ουσία τι σημ</w:t>
      </w:r>
      <w:r w:rsidR="00F26CB7" w:rsidRPr="00F86809">
        <w:rPr>
          <w:rFonts w:eastAsiaTheme="minorEastAsia"/>
          <w:bCs/>
          <w:sz w:val="24"/>
          <w:szCs w:val="24"/>
        </w:rPr>
        <w:t xml:space="preserve">αίνει να είναι κανείς άνθρωπος (Αυδή &amp; Χαζτηγεωργίου,2007: 42). </w:t>
      </w:r>
      <w:r w:rsidR="00384A30" w:rsidRPr="00F86809">
        <w:rPr>
          <w:rFonts w:eastAsiaTheme="minorEastAsia"/>
          <w:bCs/>
          <w:sz w:val="24"/>
          <w:szCs w:val="24"/>
        </w:rPr>
        <w:t>Έτσι, η</w:t>
      </w:r>
      <w:r w:rsidR="00E418CE" w:rsidRPr="00F86809">
        <w:rPr>
          <w:rFonts w:eastAsiaTheme="minorEastAsia"/>
          <w:bCs/>
          <w:sz w:val="24"/>
          <w:szCs w:val="24"/>
        </w:rPr>
        <w:t xml:space="preserve"> τέχνη </w:t>
      </w:r>
      <w:r w:rsidR="0070576C" w:rsidRPr="00F86809">
        <w:rPr>
          <w:rFonts w:eastAsiaTheme="minorEastAsia"/>
          <w:bCs/>
          <w:sz w:val="24"/>
          <w:szCs w:val="24"/>
        </w:rPr>
        <w:t xml:space="preserve">και η ζωή γεφυρώνονται δίνοντας μας </w:t>
      </w:r>
      <w:r w:rsidR="00E418CE" w:rsidRPr="00F86809">
        <w:rPr>
          <w:rFonts w:eastAsiaTheme="minorEastAsia"/>
          <w:bCs/>
          <w:sz w:val="24"/>
          <w:szCs w:val="24"/>
        </w:rPr>
        <w:t>απαντήσεις για τις ανθρώπινες πράξεις και</w:t>
      </w:r>
      <w:r w:rsidR="0070576C" w:rsidRPr="00F86809">
        <w:rPr>
          <w:rFonts w:eastAsiaTheme="minorEastAsia"/>
          <w:bCs/>
          <w:sz w:val="24"/>
          <w:szCs w:val="24"/>
        </w:rPr>
        <w:t xml:space="preserve"> τη</w:t>
      </w:r>
      <w:r w:rsidR="008D0213">
        <w:rPr>
          <w:rFonts w:eastAsiaTheme="minorEastAsia"/>
          <w:bCs/>
          <w:sz w:val="24"/>
          <w:szCs w:val="24"/>
        </w:rPr>
        <w:t xml:space="preserve"> σχέση του ανθρώπου με την κοινωνία</w:t>
      </w:r>
      <w:r w:rsidR="00215EFA" w:rsidRPr="00F86809">
        <w:rPr>
          <w:rFonts w:eastAsiaTheme="minorEastAsia"/>
          <w:bCs/>
          <w:sz w:val="24"/>
          <w:szCs w:val="24"/>
        </w:rPr>
        <w:t xml:space="preserve">. </w:t>
      </w:r>
    </w:p>
    <w:p w:rsidR="009B01AB" w:rsidRPr="00F86809" w:rsidRDefault="00264914" w:rsidP="00293ABD">
      <w:pPr>
        <w:widowControl/>
        <w:autoSpaceDE/>
        <w:autoSpaceDN/>
        <w:spacing w:line="360" w:lineRule="auto"/>
        <w:ind w:right="567"/>
        <w:jc w:val="both"/>
        <w:rPr>
          <w:bCs/>
          <w:sz w:val="24"/>
          <w:szCs w:val="24"/>
        </w:rPr>
      </w:pPr>
      <w:r w:rsidRPr="00F86809">
        <w:rPr>
          <w:rFonts w:eastAsiaTheme="minorEastAsia"/>
          <w:bCs/>
          <w:sz w:val="24"/>
          <w:szCs w:val="24"/>
        </w:rPr>
        <w:t xml:space="preserve">     </w:t>
      </w:r>
      <w:r w:rsidR="00A65579" w:rsidRPr="00F86809">
        <w:rPr>
          <w:rFonts w:eastAsiaTheme="minorEastAsia"/>
          <w:bCs/>
          <w:sz w:val="24"/>
          <w:szCs w:val="24"/>
        </w:rPr>
        <w:t>Έπειτα από τη δεκαετία του 1980, ο</w:t>
      </w:r>
      <w:r w:rsidR="00D70505" w:rsidRPr="00F86809">
        <w:rPr>
          <w:rFonts w:eastAsiaTheme="minorEastAsia"/>
          <w:bCs/>
          <w:sz w:val="24"/>
          <w:szCs w:val="24"/>
        </w:rPr>
        <w:t xml:space="preserve"> </w:t>
      </w:r>
      <w:r w:rsidR="00A65579" w:rsidRPr="00F86809">
        <w:rPr>
          <w:rFonts w:eastAsiaTheme="minorEastAsia"/>
          <w:bCs/>
          <w:sz w:val="24"/>
          <w:szCs w:val="24"/>
          <w:lang w:val="en-US"/>
        </w:rPr>
        <w:t>Gavin</w:t>
      </w:r>
      <w:r w:rsidR="00D70505" w:rsidRPr="00F86809">
        <w:rPr>
          <w:rFonts w:eastAsiaTheme="minorEastAsia"/>
          <w:bCs/>
          <w:sz w:val="24"/>
          <w:szCs w:val="24"/>
        </w:rPr>
        <w:t xml:space="preserve"> </w:t>
      </w:r>
      <w:r w:rsidR="00D70505" w:rsidRPr="00F86809">
        <w:rPr>
          <w:rFonts w:eastAsiaTheme="minorEastAsia"/>
          <w:bCs/>
          <w:sz w:val="24"/>
          <w:szCs w:val="24"/>
          <w:lang w:val="en-US"/>
        </w:rPr>
        <w:t>Bolton</w:t>
      </w:r>
      <w:r w:rsidR="00A65579" w:rsidRPr="00F86809">
        <w:rPr>
          <w:rFonts w:eastAsiaTheme="minorEastAsia"/>
          <w:bCs/>
          <w:sz w:val="24"/>
          <w:szCs w:val="24"/>
        </w:rPr>
        <w:t xml:space="preserve">, </w:t>
      </w:r>
      <w:r w:rsidR="00D70505" w:rsidRPr="00F86809">
        <w:rPr>
          <w:rFonts w:eastAsiaTheme="minorEastAsia"/>
          <w:bCs/>
          <w:sz w:val="24"/>
          <w:szCs w:val="24"/>
        </w:rPr>
        <w:t xml:space="preserve">η </w:t>
      </w:r>
      <w:r w:rsidR="00D70505" w:rsidRPr="00F86809">
        <w:rPr>
          <w:rFonts w:eastAsiaTheme="minorEastAsia"/>
          <w:bCs/>
          <w:sz w:val="24"/>
          <w:szCs w:val="24"/>
          <w:lang w:val="en-US"/>
        </w:rPr>
        <w:t>Cecile</w:t>
      </w:r>
      <w:r w:rsidR="00D70505" w:rsidRPr="00F86809">
        <w:rPr>
          <w:rFonts w:eastAsiaTheme="minorEastAsia"/>
          <w:bCs/>
          <w:sz w:val="24"/>
          <w:szCs w:val="24"/>
        </w:rPr>
        <w:t xml:space="preserve"> </w:t>
      </w:r>
      <w:r w:rsidR="00D70505" w:rsidRPr="00F86809">
        <w:rPr>
          <w:rFonts w:eastAsiaTheme="minorEastAsia"/>
          <w:bCs/>
          <w:sz w:val="24"/>
          <w:szCs w:val="24"/>
          <w:lang w:val="en-US"/>
        </w:rPr>
        <w:t>O</w:t>
      </w:r>
      <w:r w:rsidR="00D70505" w:rsidRPr="00F86809">
        <w:rPr>
          <w:rFonts w:eastAsiaTheme="minorEastAsia"/>
          <w:bCs/>
          <w:sz w:val="24"/>
          <w:szCs w:val="24"/>
        </w:rPr>
        <w:t>’</w:t>
      </w:r>
      <w:r w:rsidR="00D70505" w:rsidRPr="00F86809">
        <w:rPr>
          <w:rFonts w:eastAsiaTheme="minorEastAsia"/>
          <w:bCs/>
          <w:sz w:val="24"/>
          <w:szCs w:val="24"/>
          <w:lang w:val="en-US"/>
        </w:rPr>
        <w:t>Neill</w:t>
      </w:r>
      <w:r w:rsidR="00A65579" w:rsidRPr="00F86809">
        <w:rPr>
          <w:rFonts w:eastAsiaTheme="minorEastAsia"/>
          <w:bCs/>
          <w:sz w:val="24"/>
          <w:szCs w:val="24"/>
        </w:rPr>
        <w:t xml:space="preserve"> όπως και άλλοι/ες δάσκαλοι/ες του δράματος, επηρεασμένοι/ες από το είδος του δράματος της </w:t>
      </w:r>
      <w:r w:rsidR="00A65579" w:rsidRPr="00F86809">
        <w:rPr>
          <w:rFonts w:eastAsiaTheme="minorEastAsia"/>
          <w:bCs/>
          <w:sz w:val="24"/>
          <w:szCs w:val="24"/>
          <w:lang w:val="en-US"/>
        </w:rPr>
        <w:t>Dorothy</w:t>
      </w:r>
      <w:r w:rsidR="00A65579" w:rsidRPr="00F86809">
        <w:rPr>
          <w:rFonts w:eastAsiaTheme="minorEastAsia"/>
          <w:bCs/>
          <w:sz w:val="24"/>
          <w:szCs w:val="24"/>
        </w:rPr>
        <w:t xml:space="preserve"> </w:t>
      </w:r>
      <w:r w:rsidR="00A65579" w:rsidRPr="00F86809">
        <w:rPr>
          <w:rFonts w:eastAsiaTheme="minorEastAsia"/>
          <w:bCs/>
          <w:sz w:val="24"/>
          <w:szCs w:val="24"/>
          <w:lang w:val="en-US"/>
        </w:rPr>
        <w:t>Heathcote</w:t>
      </w:r>
      <w:r w:rsidR="00A65579" w:rsidRPr="00F86809">
        <w:rPr>
          <w:rFonts w:eastAsiaTheme="minorEastAsia"/>
          <w:bCs/>
          <w:sz w:val="24"/>
          <w:szCs w:val="24"/>
        </w:rPr>
        <w:t xml:space="preserve"> (</w:t>
      </w:r>
      <w:r w:rsidR="00A65579" w:rsidRPr="00F86809">
        <w:rPr>
          <w:rFonts w:eastAsiaTheme="minorEastAsia"/>
          <w:bCs/>
          <w:sz w:val="24"/>
          <w:szCs w:val="24"/>
          <w:lang w:val="en-US"/>
        </w:rPr>
        <w:t>Living</w:t>
      </w:r>
      <w:r w:rsidR="00A65579" w:rsidRPr="00F86809">
        <w:rPr>
          <w:rFonts w:eastAsiaTheme="minorEastAsia"/>
          <w:bCs/>
          <w:sz w:val="24"/>
          <w:szCs w:val="24"/>
        </w:rPr>
        <w:t xml:space="preserve"> </w:t>
      </w:r>
      <w:r w:rsidR="00A65579" w:rsidRPr="00F86809">
        <w:rPr>
          <w:rFonts w:eastAsiaTheme="minorEastAsia"/>
          <w:bCs/>
          <w:sz w:val="24"/>
          <w:szCs w:val="24"/>
          <w:lang w:val="en-US"/>
        </w:rPr>
        <w:t>through</w:t>
      </w:r>
      <w:r w:rsidR="00A65579" w:rsidRPr="00F86809">
        <w:rPr>
          <w:rFonts w:eastAsiaTheme="minorEastAsia"/>
          <w:bCs/>
          <w:sz w:val="24"/>
          <w:szCs w:val="24"/>
        </w:rPr>
        <w:t xml:space="preserve"> </w:t>
      </w:r>
      <w:r w:rsidR="00A65579" w:rsidRPr="00F86809">
        <w:rPr>
          <w:rFonts w:eastAsiaTheme="minorEastAsia"/>
          <w:bCs/>
          <w:sz w:val="24"/>
          <w:szCs w:val="24"/>
          <w:lang w:val="en-US"/>
        </w:rPr>
        <w:t>Drama</w:t>
      </w:r>
      <w:r w:rsidR="00A65579" w:rsidRPr="00F86809">
        <w:rPr>
          <w:rFonts w:eastAsiaTheme="minorEastAsia"/>
          <w:bCs/>
          <w:sz w:val="24"/>
          <w:szCs w:val="24"/>
        </w:rPr>
        <w:t xml:space="preserve">), συνέχισαν το έργο της </w:t>
      </w:r>
      <w:r w:rsidR="00EE5376" w:rsidRPr="00F86809">
        <w:rPr>
          <w:rFonts w:eastAsiaTheme="minorEastAsia"/>
          <w:bCs/>
          <w:sz w:val="24"/>
          <w:szCs w:val="24"/>
        </w:rPr>
        <w:t>και το εξέλιξα</w:t>
      </w:r>
      <w:r w:rsidR="007F320C" w:rsidRPr="00F86809">
        <w:rPr>
          <w:rFonts w:eastAsiaTheme="minorEastAsia"/>
          <w:bCs/>
          <w:sz w:val="24"/>
          <w:szCs w:val="24"/>
        </w:rPr>
        <w:t>ν. Έδωσαν ιδιαίτερη σημασία στη χρήση της θεατρικής μορφής μέσα στο δράμα, όπως νέες τεχνικές και φόρμες, συμβάλλοντ</w:t>
      </w:r>
      <w:r w:rsidR="00007562" w:rsidRPr="00F86809">
        <w:rPr>
          <w:rFonts w:eastAsiaTheme="minorEastAsia"/>
          <w:bCs/>
          <w:sz w:val="24"/>
          <w:szCs w:val="24"/>
        </w:rPr>
        <w:t xml:space="preserve">ας ουσιαστικά στην εξέλιξή του (Αυδή &amp; Χαζτηγεωργίου,2007: 37-40). </w:t>
      </w:r>
      <w:r w:rsidR="007F320C" w:rsidRPr="00F86809">
        <w:rPr>
          <w:rFonts w:eastAsiaTheme="minorEastAsia"/>
          <w:bCs/>
          <w:sz w:val="24"/>
          <w:szCs w:val="24"/>
        </w:rPr>
        <w:t xml:space="preserve">Παρ’ όλα αυτά, όπως χαρακτηριστικά </w:t>
      </w:r>
      <w:r w:rsidR="007F320C" w:rsidRPr="00F86809">
        <w:rPr>
          <w:rFonts w:eastAsiaTheme="minorEastAsia"/>
          <w:bCs/>
          <w:sz w:val="24"/>
          <w:szCs w:val="24"/>
        </w:rPr>
        <w:lastRenderedPageBreak/>
        <w:t xml:space="preserve">αναφέρει και ο </w:t>
      </w:r>
      <w:r w:rsidR="007F320C" w:rsidRPr="00F86809">
        <w:rPr>
          <w:rFonts w:eastAsiaTheme="minorEastAsia"/>
          <w:bCs/>
          <w:sz w:val="24"/>
          <w:szCs w:val="24"/>
          <w:lang w:val="en-US"/>
        </w:rPr>
        <w:t>David</w:t>
      </w:r>
      <w:r w:rsidR="007F320C" w:rsidRPr="00F86809">
        <w:rPr>
          <w:rFonts w:eastAsiaTheme="minorEastAsia"/>
          <w:bCs/>
          <w:sz w:val="24"/>
          <w:szCs w:val="24"/>
        </w:rPr>
        <w:t xml:space="preserve"> </w:t>
      </w:r>
      <w:r w:rsidR="007F320C" w:rsidRPr="00F86809">
        <w:rPr>
          <w:rFonts w:eastAsiaTheme="minorEastAsia"/>
          <w:bCs/>
          <w:sz w:val="24"/>
          <w:szCs w:val="24"/>
          <w:lang w:val="en-US"/>
        </w:rPr>
        <w:t>Davis</w:t>
      </w:r>
      <w:r w:rsidR="00214C80" w:rsidRPr="00F86809">
        <w:rPr>
          <w:rFonts w:eastAsiaTheme="minorEastAsia"/>
          <w:bCs/>
          <w:sz w:val="24"/>
          <w:szCs w:val="24"/>
        </w:rPr>
        <w:t xml:space="preserve"> (2005)</w:t>
      </w:r>
      <w:r w:rsidR="007F320C" w:rsidRPr="00F86809">
        <w:rPr>
          <w:rFonts w:eastAsiaTheme="minorEastAsia"/>
          <w:bCs/>
          <w:sz w:val="24"/>
          <w:szCs w:val="24"/>
        </w:rPr>
        <w:t xml:space="preserve">, ένα μάθημα εκπαιδευτικού δράματος πρόκειται για μία </w:t>
      </w:r>
      <w:r w:rsidR="00D62E65">
        <w:rPr>
          <w:rFonts w:eastAsiaTheme="minorEastAsia"/>
          <w:bCs/>
          <w:sz w:val="24"/>
          <w:szCs w:val="24"/>
        </w:rPr>
        <w:t xml:space="preserve">σύνθετη </w:t>
      </w:r>
      <w:r w:rsidR="007F320C" w:rsidRPr="00F86809">
        <w:rPr>
          <w:rFonts w:eastAsiaTheme="minorEastAsia"/>
          <w:bCs/>
          <w:sz w:val="24"/>
          <w:szCs w:val="24"/>
        </w:rPr>
        <w:t xml:space="preserve">διαδικασία, η οποία δεν </w:t>
      </w:r>
      <w:r w:rsidR="00D62E65">
        <w:rPr>
          <w:rFonts w:eastAsiaTheme="minorEastAsia"/>
          <w:bCs/>
          <w:sz w:val="24"/>
          <w:szCs w:val="24"/>
        </w:rPr>
        <w:t xml:space="preserve">στηρίζεται </w:t>
      </w:r>
      <w:r w:rsidR="00007562" w:rsidRPr="00F86809">
        <w:rPr>
          <w:rFonts w:eastAsiaTheme="minorEastAsia"/>
          <w:bCs/>
          <w:sz w:val="24"/>
          <w:szCs w:val="24"/>
        </w:rPr>
        <w:t xml:space="preserve">μόνο </w:t>
      </w:r>
      <w:r w:rsidR="00214C80" w:rsidRPr="00F86809">
        <w:rPr>
          <w:rFonts w:eastAsiaTheme="minorEastAsia"/>
          <w:bCs/>
          <w:sz w:val="24"/>
          <w:szCs w:val="24"/>
        </w:rPr>
        <w:t xml:space="preserve">σε τεχνικές, καθώς έτσι δε </w:t>
      </w:r>
      <w:r w:rsidR="003863C2" w:rsidRPr="00F86809">
        <w:rPr>
          <w:rFonts w:eastAsiaTheme="minorEastAsia"/>
          <w:bCs/>
          <w:sz w:val="24"/>
          <w:szCs w:val="24"/>
        </w:rPr>
        <w:t xml:space="preserve">θα </w:t>
      </w:r>
      <w:r w:rsidR="00450EEB">
        <w:rPr>
          <w:rFonts w:eastAsiaTheme="minorEastAsia"/>
          <w:bCs/>
          <w:sz w:val="24"/>
          <w:szCs w:val="24"/>
        </w:rPr>
        <w:t xml:space="preserve">χαρακτηριζόταν από </w:t>
      </w:r>
      <w:r w:rsidR="00214C80" w:rsidRPr="00F86809">
        <w:rPr>
          <w:rFonts w:eastAsiaTheme="minorEastAsia"/>
          <w:bCs/>
          <w:sz w:val="24"/>
          <w:szCs w:val="24"/>
        </w:rPr>
        <w:t xml:space="preserve">συνοχή και ρυθμό. </w:t>
      </w:r>
      <w:r w:rsidRPr="00F86809">
        <w:rPr>
          <w:rFonts w:eastAsiaTheme="minorEastAsia"/>
          <w:bCs/>
          <w:sz w:val="24"/>
          <w:szCs w:val="24"/>
        </w:rPr>
        <w:t xml:space="preserve"> Αναλυτικότερα, το κίνητρο για να ξεκινήσει το δράμα </w:t>
      </w:r>
      <w:r w:rsidR="00C33012" w:rsidRPr="00F86809">
        <w:rPr>
          <w:rFonts w:eastAsiaTheme="minorEastAsia"/>
          <w:bCs/>
          <w:sz w:val="24"/>
          <w:szCs w:val="24"/>
        </w:rPr>
        <w:t xml:space="preserve">αποτελεί </w:t>
      </w:r>
      <w:r w:rsidRPr="00F86809">
        <w:rPr>
          <w:rFonts w:eastAsiaTheme="minorEastAsia"/>
          <w:bCs/>
          <w:sz w:val="24"/>
          <w:szCs w:val="24"/>
        </w:rPr>
        <w:t xml:space="preserve">ένα πρόβλημα, </w:t>
      </w:r>
      <w:r w:rsidR="007D10F9" w:rsidRPr="00F86809">
        <w:rPr>
          <w:rFonts w:eastAsiaTheme="minorEastAsia"/>
          <w:bCs/>
          <w:sz w:val="24"/>
          <w:szCs w:val="24"/>
        </w:rPr>
        <w:t xml:space="preserve">το οποίο </w:t>
      </w:r>
      <w:r w:rsidRPr="00F86809">
        <w:rPr>
          <w:rFonts w:eastAsiaTheme="minorEastAsia"/>
          <w:bCs/>
          <w:sz w:val="24"/>
          <w:szCs w:val="24"/>
        </w:rPr>
        <w:t>δημιουργεί δ</w:t>
      </w:r>
      <w:r w:rsidR="00C33012" w:rsidRPr="00F86809">
        <w:rPr>
          <w:rFonts w:eastAsiaTheme="minorEastAsia"/>
          <w:bCs/>
          <w:sz w:val="24"/>
          <w:szCs w:val="24"/>
        </w:rPr>
        <w:t>ιχασμούς, ένταση και</w:t>
      </w:r>
      <w:r w:rsidRPr="00F86809">
        <w:rPr>
          <w:rFonts w:eastAsiaTheme="minorEastAsia"/>
          <w:bCs/>
          <w:sz w:val="24"/>
          <w:szCs w:val="24"/>
        </w:rPr>
        <w:t xml:space="preserve"> χρήζει επίλυσης.</w:t>
      </w:r>
      <w:r w:rsidR="00C33012" w:rsidRPr="00F86809">
        <w:rPr>
          <w:rFonts w:eastAsiaTheme="minorEastAsia"/>
          <w:bCs/>
          <w:sz w:val="24"/>
          <w:szCs w:val="24"/>
        </w:rPr>
        <w:t xml:space="preserve"> Οι μαθήτριες/ες καλούνται να υποδυθούν ρόλους, να ενεργοποιήσουν τη φαντασία τους, να πάρουν σημαντικές αποφάσεις για τους/τις ήρωες/ηρωίδες και να φτάσουν στη λύση. Έτσι</w:t>
      </w:r>
      <w:r w:rsidR="009A6995" w:rsidRPr="00F86809">
        <w:rPr>
          <w:rFonts w:eastAsiaTheme="minorEastAsia"/>
          <w:bCs/>
          <w:sz w:val="24"/>
          <w:szCs w:val="24"/>
        </w:rPr>
        <w:t xml:space="preserve">, </w:t>
      </w:r>
      <w:r w:rsidR="00C33012" w:rsidRPr="00F86809">
        <w:rPr>
          <w:rFonts w:eastAsiaTheme="minorEastAsia"/>
          <w:bCs/>
          <w:sz w:val="24"/>
          <w:szCs w:val="24"/>
        </w:rPr>
        <w:t xml:space="preserve">μέσα </w:t>
      </w:r>
      <w:r w:rsidR="009A6995" w:rsidRPr="00F86809">
        <w:rPr>
          <w:rFonts w:eastAsiaTheme="minorEastAsia"/>
          <w:bCs/>
          <w:sz w:val="24"/>
          <w:szCs w:val="24"/>
        </w:rPr>
        <w:t xml:space="preserve">από τις δράσεις κατακτούν </w:t>
      </w:r>
      <w:r w:rsidR="00C33012" w:rsidRPr="00F86809">
        <w:rPr>
          <w:rFonts w:eastAsiaTheme="minorEastAsia"/>
          <w:bCs/>
          <w:sz w:val="24"/>
          <w:szCs w:val="24"/>
        </w:rPr>
        <w:t xml:space="preserve">βιωματική εμπειρία </w:t>
      </w:r>
      <w:r w:rsidR="009A6995" w:rsidRPr="00F86809">
        <w:rPr>
          <w:rFonts w:eastAsiaTheme="minorEastAsia"/>
          <w:bCs/>
          <w:sz w:val="24"/>
          <w:szCs w:val="24"/>
        </w:rPr>
        <w:t xml:space="preserve">και τελικά </w:t>
      </w:r>
      <w:r w:rsidR="00C33012" w:rsidRPr="00F86809">
        <w:rPr>
          <w:rFonts w:eastAsiaTheme="minorEastAsia"/>
          <w:bCs/>
          <w:sz w:val="24"/>
          <w:szCs w:val="24"/>
        </w:rPr>
        <w:t xml:space="preserve">οδηγούνται </w:t>
      </w:r>
      <w:r w:rsidR="009A6995" w:rsidRPr="00F86809">
        <w:rPr>
          <w:rFonts w:eastAsiaTheme="minorEastAsia"/>
          <w:bCs/>
          <w:sz w:val="24"/>
          <w:szCs w:val="24"/>
        </w:rPr>
        <w:t xml:space="preserve">στη </w:t>
      </w:r>
      <w:r w:rsidR="00C33012" w:rsidRPr="00F86809">
        <w:rPr>
          <w:rFonts w:eastAsiaTheme="minorEastAsia"/>
          <w:bCs/>
          <w:sz w:val="24"/>
          <w:szCs w:val="24"/>
        </w:rPr>
        <w:t>μάθηση</w:t>
      </w:r>
      <w:r w:rsidR="008F4576" w:rsidRPr="00F86809">
        <w:rPr>
          <w:rFonts w:eastAsiaTheme="minorEastAsia"/>
          <w:bCs/>
          <w:sz w:val="24"/>
          <w:szCs w:val="24"/>
        </w:rPr>
        <w:t>.</w:t>
      </w:r>
    </w:p>
    <w:p w:rsidR="00AA0641" w:rsidRPr="00F86809" w:rsidRDefault="00264914" w:rsidP="00293ABD">
      <w:pPr>
        <w:widowControl/>
        <w:autoSpaceDE/>
        <w:autoSpaceDN/>
        <w:spacing w:line="360" w:lineRule="auto"/>
        <w:ind w:right="567"/>
        <w:jc w:val="both"/>
        <w:rPr>
          <w:bCs/>
          <w:sz w:val="24"/>
          <w:szCs w:val="24"/>
        </w:rPr>
      </w:pPr>
      <w:r w:rsidRPr="00F86809">
        <w:rPr>
          <w:rFonts w:eastAsiaTheme="minorEastAsia"/>
          <w:bCs/>
          <w:sz w:val="24"/>
          <w:szCs w:val="24"/>
        </w:rPr>
        <w:t xml:space="preserve">     </w:t>
      </w:r>
      <w:r w:rsidR="003B10D0" w:rsidRPr="00F86809">
        <w:rPr>
          <w:rFonts w:eastAsiaTheme="minorEastAsia"/>
          <w:bCs/>
          <w:sz w:val="24"/>
          <w:szCs w:val="24"/>
        </w:rPr>
        <w:t xml:space="preserve">Αναφορικά με τη μάθηση δια μέσου του δράματος, δε </w:t>
      </w:r>
      <w:r w:rsidR="00927FAE" w:rsidRPr="00F86809">
        <w:rPr>
          <w:rFonts w:eastAsiaTheme="minorEastAsia"/>
          <w:bCs/>
          <w:sz w:val="24"/>
          <w:szCs w:val="24"/>
        </w:rPr>
        <w:t xml:space="preserve">μπορούμε </w:t>
      </w:r>
      <w:r w:rsidR="003B10D0" w:rsidRPr="00F86809">
        <w:rPr>
          <w:rFonts w:eastAsiaTheme="minorEastAsia"/>
          <w:bCs/>
          <w:sz w:val="24"/>
          <w:szCs w:val="24"/>
        </w:rPr>
        <w:t xml:space="preserve">να παραβλέψουμε πως </w:t>
      </w:r>
      <w:r w:rsidR="00927FAE" w:rsidRPr="00F86809">
        <w:rPr>
          <w:rFonts w:eastAsiaTheme="minorEastAsia"/>
          <w:bCs/>
          <w:sz w:val="24"/>
          <w:szCs w:val="24"/>
        </w:rPr>
        <w:t>για την κατάκτησή της</w:t>
      </w:r>
      <w:r w:rsidR="00802EA4" w:rsidRPr="00F86809">
        <w:rPr>
          <w:rFonts w:eastAsiaTheme="minorEastAsia"/>
          <w:bCs/>
          <w:sz w:val="24"/>
          <w:szCs w:val="24"/>
        </w:rPr>
        <w:t xml:space="preserve"> εκτός από τη βιωματική εμπειρία </w:t>
      </w:r>
      <w:r w:rsidR="00927FAE" w:rsidRPr="00F86809">
        <w:rPr>
          <w:rFonts w:eastAsiaTheme="minorEastAsia"/>
          <w:bCs/>
          <w:sz w:val="24"/>
          <w:szCs w:val="24"/>
        </w:rPr>
        <w:t xml:space="preserve">απαιτείται και η συνειδητοποίηση  αυτής. Ο </w:t>
      </w:r>
      <w:r w:rsidR="00927FAE" w:rsidRPr="00F86809">
        <w:rPr>
          <w:rFonts w:eastAsiaTheme="minorEastAsia"/>
          <w:bCs/>
          <w:sz w:val="24"/>
          <w:szCs w:val="24"/>
          <w:lang w:val="en-US"/>
        </w:rPr>
        <w:t>John</w:t>
      </w:r>
      <w:r w:rsidR="00927FAE" w:rsidRPr="00F86809">
        <w:rPr>
          <w:rFonts w:eastAsiaTheme="minorEastAsia"/>
          <w:bCs/>
          <w:sz w:val="24"/>
          <w:szCs w:val="24"/>
        </w:rPr>
        <w:t xml:space="preserve"> </w:t>
      </w:r>
      <w:r w:rsidR="00927FAE" w:rsidRPr="00F86809">
        <w:rPr>
          <w:rFonts w:eastAsiaTheme="minorEastAsia"/>
          <w:bCs/>
          <w:sz w:val="24"/>
          <w:szCs w:val="24"/>
          <w:lang w:val="en-US"/>
        </w:rPr>
        <w:t>Dewey</w:t>
      </w:r>
      <w:r w:rsidR="00927FAE" w:rsidRPr="00F86809">
        <w:rPr>
          <w:rFonts w:eastAsiaTheme="minorEastAsia"/>
          <w:bCs/>
          <w:sz w:val="24"/>
          <w:szCs w:val="24"/>
        </w:rPr>
        <w:t xml:space="preserve"> (1938)</w:t>
      </w:r>
      <w:r w:rsidR="0065623B" w:rsidRPr="00F86809">
        <w:rPr>
          <w:rFonts w:eastAsiaTheme="minorEastAsia"/>
          <w:bCs/>
          <w:sz w:val="24"/>
          <w:szCs w:val="24"/>
        </w:rPr>
        <w:t xml:space="preserve"> σε </w:t>
      </w:r>
      <w:r w:rsidR="008E5743" w:rsidRPr="00F86809">
        <w:rPr>
          <w:rFonts w:eastAsiaTheme="minorEastAsia"/>
          <w:bCs/>
          <w:sz w:val="24"/>
          <w:szCs w:val="24"/>
        </w:rPr>
        <w:t xml:space="preserve">παιδαγωγικές </w:t>
      </w:r>
      <w:r w:rsidR="0065623B" w:rsidRPr="00F86809">
        <w:rPr>
          <w:rFonts w:eastAsiaTheme="minorEastAsia"/>
          <w:bCs/>
          <w:sz w:val="24"/>
          <w:szCs w:val="24"/>
        </w:rPr>
        <w:t>θεωρίες</w:t>
      </w:r>
      <w:r w:rsidR="008E5743" w:rsidRPr="00F86809">
        <w:rPr>
          <w:rFonts w:eastAsiaTheme="minorEastAsia"/>
          <w:bCs/>
          <w:sz w:val="24"/>
          <w:szCs w:val="24"/>
        </w:rPr>
        <w:t xml:space="preserve"> αναφέρει, </w:t>
      </w:r>
      <w:r w:rsidR="0065623B" w:rsidRPr="00F86809">
        <w:rPr>
          <w:rFonts w:eastAsiaTheme="minorEastAsia"/>
          <w:bCs/>
          <w:sz w:val="24"/>
          <w:szCs w:val="24"/>
        </w:rPr>
        <w:t xml:space="preserve">πως </w:t>
      </w:r>
      <w:r w:rsidR="00000E68">
        <w:rPr>
          <w:rFonts w:eastAsiaTheme="minorEastAsia"/>
          <w:bCs/>
          <w:sz w:val="24"/>
          <w:szCs w:val="24"/>
        </w:rPr>
        <w:t>ο/η εκπαιδευόμενος/η θα μπορέσει να κατακτήσει τη μάθηση, μόνο εάν κατανοήσει και αντιληφθεί τις συνέπειες των πράξεων του/της</w:t>
      </w:r>
      <w:r w:rsidR="00F67F3F" w:rsidRPr="00F86809">
        <w:rPr>
          <w:rFonts w:eastAsiaTheme="minorEastAsia"/>
          <w:bCs/>
          <w:sz w:val="24"/>
          <w:szCs w:val="24"/>
        </w:rPr>
        <w:t xml:space="preserve">. Η μάθηση λοιπόν </w:t>
      </w:r>
      <w:r w:rsidR="00A87C6C">
        <w:rPr>
          <w:rFonts w:eastAsiaTheme="minorEastAsia"/>
          <w:bCs/>
          <w:sz w:val="24"/>
          <w:szCs w:val="24"/>
        </w:rPr>
        <w:t xml:space="preserve">συνιστά </w:t>
      </w:r>
      <w:r w:rsidR="00F67F3F" w:rsidRPr="00F86809">
        <w:rPr>
          <w:rFonts w:eastAsiaTheme="minorEastAsia"/>
          <w:bCs/>
          <w:sz w:val="24"/>
          <w:szCs w:val="24"/>
        </w:rPr>
        <w:t>αποτέλεσμα της εμπειρίας και της συνειδητοποίησής της. Με τον ίδιο τρόπο στο δράμα, ο χρόνος «παγώνει»,  προκειμένου να αναλυθεί και να κατανοηθεί η κάθε δράση.</w:t>
      </w:r>
      <w:r w:rsidR="00D01FEE" w:rsidRPr="00F86809">
        <w:rPr>
          <w:rFonts w:eastAsiaTheme="minorEastAsia"/>
          <w:sz w:val="24"/>
          <w:szCs w:val="24"/>
        </w:rPr>
        <w:t xml:space="preserve"> </w:t>
      </w:r>
      <w:r w:rsidR="003105C0" w:rsidRPr="00F86809">
        <w:rPr>
          <w:rFonts w:eastAsiaTheme="minorEastAsia"/>
          <w:sz w:val="24"/>
          <w:szCs w:val="24"/>
        </w:rPr>
        <w:t xml:space="preserve">Η παραπάνω διαδικασία σύμφωνα με τη θεωρητικό </w:t>
      </w:r>
      <w:r w:rsidR="003105C0" w:rsidRPr="00F86809">
        <w:rPr>
          <w:rFonts w:eastAsiaTheme="minorEastAsia"/>
          <w:bCs/>
          <w:sz w:val="24"/>
          <w:szCs w:val="24"/>
        </w:rPr>
        <w:t xml:space="preserve">Dοrothy Heathcote (1984) </w:t>
      </w:r>
      <w:r w:rsidR="003105C0" w:rsidRPr="00F86809">
        <w:rPr>
          <w:rFonts w:eastAsiaTheme="minorEastAsia"/>
          <w:sz w:val="24"/>
          <w:szCs w:val="24"/>
        </w:rPr>
        <w:t xml:space="preserve">ονομάζεται αναστοχασμός </w:t>
      </w:r>
      <w:r w:rsidR="00D01FEE" w:rsidRPr="00F86809">
        <w:rPr>
          <w:rFonts w:eastAsiaTheme="minorEastAsia"/>
          <w:bCs/>
          <w:sz w:val="24"/>
          <w:szCs w:val="24"/>
        </w:rPr>
        <w:t>(reflection)</w:t>
      </w:r>
      <w:r w:rsidR="003105C0" w:rsidRPr="00F86809">
        <w:rPr>
          <w:rFonts w:eastAsiaTheme="minorEastAsia"/>
          <w:bCs/>
          <w:sz w:val="24"/>
          <w:szCs w:val="24"/>
        </w:rPr>
        <w:t xml:space="preserve"> </w:t>
      </w:r>
      <w:r w:rsidR="00D01FEE" w:rsidRPr="00F86809">
        <w:rPr>
          <w:rFonts w:eastAsiaTheme="minorEastAsia"/>
          <w:bCs/>
          <w:sz w:val="24"/>
          <w:szCs w:val="24"/>
        </w:rPr>
        <w:t xml:space="preserve">και </w:t>
      </w:r>
      <w:r w:rsidR="003105C0" w:rsidRPr="00F86809">
        <w:rPr>
          <w:rFonts w:eastAsiaTheme="minorEastAsia"/>
          <w:bCs/>
          <w:sz w:val="24"/>
          <w:szCs w:val="24"/>
        </w:rPr>
        <w:t>αποτελεί αναπόσπαστό στοιχείο του δράματος, διαφοροποιώντας τ</w:t>
      </w:r>
      <w:r w:rsidRPr="00F86809">
        <w:rPr>
          <w:rFonts w:eastAsiaTheme="minorEastAsia"/>
          <w:bCs/>
          <w:sz w:val="24"/>
          <w:szCs w:val="24"/>
        </w:rPr>
        <w:t>ο από το θέατρο στην εκπαίδευση (</w:t>
      </w:r>
      <w:r w:rsidR="00B92410" w:rsidRPr="00F86809">
        <w:rPr>
          <w:rFonts w:eastAsiaTheme="minorEastAsia"/>
          <w:bCs/>
          <w:sz w:val="24"/>
          <w:szCs w:val="24"/>
        </w:rPr>
        <w:t xml:space="preserve">Καραβόλτσου, </w:t>
      </w:r>
      <w:r w:rsidRPr="00F86809">
        <w:rPr>
          <w:rFonts w:eastAsiaTheme="minorEastAsia"/>
          <w:bCs/>
          <w:sz w:val="24"/>
          <w:szCs w:val="24"/>
        </w:rPr>
        <w:t>2010</w:t>
      </w:r>
      <w:r w:rsidR="002B2586" w:rsidRPr="00F86809">
        <w:rPr>
          <w:rFonts w:eastAsiaTheme="minorEastAsia"/>
          <w:bCs/>
          <w:sz w:val="24"/>
          <w:szCs w:val="24"/>
        </w:rPr>
        <w:t>).</w:t>
      </w:r>
    </w:p>
    <w:p w:rsidR="00E76F59" w:rsidRPr="00F86809" w:rsidRDefault="00264914" w:rsidP="00293ABD">
      <w:pPr>
        <w:widowControl/>
        <w:autoSpaceDE/>
        <w:autoSpaceDN/>
        <w:spacing w:line="360" w:lineRule="auto"/>
        <w:ind w:right="567"/>
        <w:jc w:val="both"/>
        <w:rPr>
          <w:sz w:val="24"/>
          <w:szCs w:val="24"/>
        </w:rPr>
      </w:pPr>
      <w:r w:rsidRPr="00F86809">
        <w:rPr>
          <w:rFonts w:eastAsiaTheme="minorEastAsia"/>
          <w:bCs/>
          <w:sz w:val="24"/>
          <w:szCs w:val="24"/>
        </w:rPr>
        <w:t xml:space="preserve">     </w:t>
      </w:r>
      <w:r w:rsidR="00EF1859" w:rsidRPr="00F86809">
        <w:rPr>
          <w:rFonts w:eastAsiaTheme="minorEastAsia"/>
          <w:bCs/>
          <w:sz w:val="24"/>
          <w:szCs w:val="24"/>
        </w:rPr>
        <w:t xml:space="preserve">Το εκπαιδευτικό δράμα είναι </w:t>
      </w:r>
      <w:r w:rsidR="008C2344" w:rsidRPr="00F86809">
        <w:rPr>
          <w:rFonts w:eastAsiaTheme="minorEastAsia"/>
          <w:bCs/>
          <w:sz w:val="24"/>
          <w:szCs w:val="24"/>
        </w:rPr>
        <w:t xml:space="preserve">κομμάτι </w:t>
      </w:r>
      <w:r w:rsidR="00EF1859" w:rsidRPr="00F86809">
        <w:rPr>
          <w:rFonts w:eastAsiaTheme="minorEastAsia"/>
          <w:bCs/>
          <w:sz w:val="24"/>
          <w:szCs w:val="24"/>
        </w:rPr>
        <w:t xml:space="preserve">του θεάτρου και </w:t>
      </w:r>
      <w:r w:rsidR="008C2344" w:rsidRPr="00F86809">
        <w:rPr>
          <w:rFonts w:eastAsiaTheme="minorEastAsia"/>
          <w:bCs/>
          <w:sz w:val="24"/>
          <w:szCs w:val="24"/>
        </w:rPr>
        <w:t>έχει άμεση επιρροή από αυτό</w:t>
      </w:r>
      <w:r w:rsidR="00EF1859" w:rsidRPr="00F86809">
        <w:rPr>
          <w:rFonts w:eastAsiaTheme="minorEastAsia"/>
          <w:bCs/>
          <w:sz w:val="24"/>
          <w:szCs w:val="24"/>
        </w:rPr>
        <w:t xml:space="preserve">. </w:t>
      </w:r>
      <w:r w:rsidR="00493BAF" w:rsidRPr="00F86809">
        <w:rPr>
          <w:rFonts w:eastAsiaTheme="minorEastAsia"/>
          <w:bCs/>
          <w:sz w:val="24"/>
          <w:szCs w:val="24"/>
        </w:rPr>
        <w:t xml:space="preserve">Χρησιμοποιεί θεατρικά στοιχεία όπως </w:t>
      </w:r>
      <w:r w:rsidR="00293F64">
        <w:rPr>
          <w:rFonts w:eastAsiaTheme="minorEastAsia"/>
          <w:bCs/>
          <w:sz w:val="24"/>
          <w:szCs w:val="24"/>
        </w:rPr>
        <w:t>«</w:t>
      </w:r>
      <w:r w:rsidR="00493BAF" w:rsidRPr="00705335">
        <w:rPr>
          <w:rFonts w:eastAsiaTheme="minorEastAsia"/>
          <w:bCs/>
          <w:i/>
          <w:sz w:val="24"/>
          <w:szCs w:val="24"/>
        </w:rPr>
        <w:t>ο ρόλος, η δραματική ένταση, ο χώρος, ο χρόνος, ο λόγος, η εστίαση, η κίνηση, η ατμόσφαιρα, τα σύμβολα και το νόημα</w:t>
      </w:r>
      <w:r w:rsidR="00293F64">
        <w:rPr>
          <w:rFonts w:eastAsiaTheme="minorEastAsia"/>
          <w:bCs/>
          <w:i/>
          <w:sz w:val="24"/>
          <w:szCs w:val="24"/>
        </w:rPr>
        <w:t>»</w:t>
      </w:r>
      <w:r w:rsidR="00493BAF" w:rsidRPr="00F86809">
        <w:rPr>
          <w:rFonts w:eastAsiaTheme="minorEastAsia"/>
          <w:bCs/>
          <w:sz w:val="24"/>
          <w:szCs w:val="24"/>
        </w:rPr>
        <w:t xml:space="preserve"> (</w:t>
      </w:r>
      <w:r w:rsidR="00F22A16" w:rsidRPr="00F86809">
        <w:rPr>
          <w:rFonts w:eastAsiaTheme="minorEastAsia"/>
          <w:bCs/>
          <w:sz w:val="24"/>
          <w:szCs w:val="24"/>
        </w:rPr>
        <w:t xml:space="preserve">O’Neill, 1995: XVII, 152· Αυδή </w:t>
      </w:r>
      <w:r w:rsidR="00493BAF" w:rsidRPr="00F86809">
        <w:rPr>
          <w:rFonts w:eastAsiaTheme="minorEastAsia"/>
          <w:bCs/>
          <w:sz w:val="24"/>
          <w:szCs w:val="24"/>
        </w:rPr>
        <w:t>&amp; Χατζηγεωργίου, 2007: 32· Τσιάρας 2005: 53).</w:t>
      </w:r>
      <w:r w:rsidR="00AB2DC6" w:rsidRPr="00F86809">
        <w:rPr>
          <w:rFonts w:eastAsiaTheme="minorEastAsia"/>
          <w:bCs/>
          <w:sz w:val="24"/>
          <w:szCs w:val="24"/>
        </w:rPr>
        <w:t xml:space="preserve"> Ωστόσο, διαχωρίζεται από το θέατρο ως προς την επικοινωνιακή λειτουργία με το κοιν</w:t>
      </w:r>
      <w:r w:rsidR="00C323EF" w:rsidRPr="00F86809">
        <w:rPr>
          <w:rFonts w:eastAsiaTheme="minorEastAsia"/>
          <w:bCs/>
          <w:sz w:val="24"/>
          <w:szCs w:val="24"/>
        </w:rPr>
        <w:t>ό, κάτι που δεν αφορά το δράμα. Σ</w:t>
      </w:r>
      <w:r w:rsidR="00AB2DC6" w:rsidRPr="00F86809">
        <w:rPr>
          <w:rFonts w:eastAsiaTheme="minorEastAsia"/>
          <w:bCs/>
          <w:sz w:val="24"/>
          <w:szCs w:val="24"/>
        </w:rPr>
        <w:t>ημασία έχουν οι εμπειρίες και τα ενδιαφέροντα των συμμετεχόντων. (</w:t>
      </w:r>
      <w:r w:rsidR="00AB2DC6" w:rsidRPr="00F86809">
        <w:rPr>
          <w:rFonts w:eastAsiaTheme="minorEastAsia"/>
          <w:bCs/>
          <w:sz w:val="24"/>
          <w:szCs w:val="24"/>
          <w:lang w:val="en-US"/>
        </w:rPr>
        <w:t>Way</w:t>
      </w:r>
      <w:r w:rsidR="00AB2DC6" w:rsidRPr="00F86809">
        <w:rPr>
          <w:rFonts w:eastAsiaTheme="minorEastAsia"/>
          <w:bCs/>
          <w:sz w:val="24"/>
          <w:szCs w:val="24"/>
        </w:rPr>
        <w:t>, 1998</w:t>
      </w:r>
      <w:r w:rsidR="00AB2DC6" w:rsidRPr="005D3C3E">
        <w:rPr>
          <w:rFonts w:eastAsiaTheme="minorEastAsia"/>
          <w:bCs/>
          <w:i/>
          <w:sz w:val="24"/>
          <w:szCs w:val="24"/>
        </w:rPr>
        <w:t>).</w:t>
      </w:r>
      <w:r w:rsidR="00C128C4" w:rsidRPr="005D3C3E">
        <w:rPr>
          <w:rFonts w:eastAsiaTheme="minorEastAsia"/>
          <w:i/>
          <w:sz w:val="24"/>
          <w:szCs w:val="24"/>
        </w:rPr>
        <w:t xml:space="preserve">  </w:t>
      </w:r>
      <w:r w:rsidR="006E0995" w:rsidRPr="005D3C3E">
        <w:rPr>
          <w:rFonts w:eastAsiaTheme="minorEastAsia"/>
          <w:sz w:val="24"/>
          <w:szCs w:val="24"/>
        </w:rPr>
        <w:t>Επιπρόσθετα</w:t>
      </w:r>
      <w:r w:rsidR="006E0995" w:rsidRPr="005D3C3E">
        <w:rPr>
          <w:rFonts w:eastAsiaTheme="minorEastAsia"/>
          <w:i/>
          <w:sz w:val="24"/>
          <w:szCs w:val="24"/>
        </w:rPr>
        <w:t xml:space="preserve">, </w:t>
      </w:r>
      <w:r w:rsidR="005D3C3E">
        <w:rPr>
          <w:rFonts w:eastAsiaTheme="minorEastAsia"/>
          <w:i/>
          <w:sz w:val="24"/>
          <w:szCs w:val="24"/>
        </w:rPr>
        <w:t>«</w:t>
      </w:r>
      <w:r w:rsidR="006E0995" w:rsidRPr="005D3C3E">
        <w:rPr>
          <w:rFonts w:eastAsiaTheme="minorEastAsia"/>
          <w:i/>
          <w:sz w:val="24"/>
          <w:szCs w:val="24"/>
        </w:rPr>
        <w:t xml:space="preserve">η </w:t>
      </w:r>
      <w:r w:rsidR="00C128C4" w:rsidRPr="005D3C3E">
        <w:rPr>
          <w:rFonts w:eastAsiaTheme="minorEastAsia"/>
          <w:i/>
          <w:sz w:val="24"/>
          <w:szCs w:val="24"/>
        </w:rPr>
        <w:t xml:space="preserve">συγκέντρωση, η ένταση και τα </w:t>
      </w:r>
      <w:r w:rsidR="006A00E3" w:rsidRPr="005D3C3E">
        <w:rPr>
          <w:rFonts w:eastAsiaTheme="minorEastAsia"/>
          <w:i/>
          <w:sz w:val="24"/>
          <w:szCs w:val="24"/>
        </w:rPr>
        <w:t>«</w:t>
      </w:r>
      <w:r w:rsidR="00C128C4" w:rsidRPr="005D3C3E">
        <w:rPr>
          <w:rFonts w:eastAsiaTheme="minorEastAsia"/>
          <w:i/>
          <w:sz w:val="24"/>
          <w:szCs w:val="24"/>
        </w:rPr>
        <w:t>τρία φάσματα</w:t>
      </w:r>
      <w:r w:rsidR="006A00E3" w:rsidRPr="005D3C3E">
        <w:rPr>
          <w:rFonts w:eastAsiaTheme="minorEastAsia"/>
          <w:i/>
          <w:sz w:val="24"/>
          <w:szCs w:val="24"/>
        </w:rPr>
        <w:t>»</w:t>
      </w:r>
      <w:r w:rsidR="00C128C4" w:rsidRPr="005D3C3E">
        <w:rPr>
          <w:rFonts w:eastAsiaTheme="minorEastAsia"/>
          <w:i/>
          <w:sz w:val="24"/>
          <w:szCs w:val="24"/>
        </w:rPr>
        <w:t xml:space="preserve"> όπως τα </w:t>
      </w:r>
      <w:r w:rsidR="006E0995" w:rsidRPr="005D3C3E">
        <w:rPr>
          <w:rFonts w:eastAsiaTheme="minorEastAsia"/>
          <w:i/>
          <w:sz w:val="24"/>
          <w:szCs w:val="24"/>
        </w:rPr>
        <w:t>χαρακτηρίζει</w:t>
      </w:r>
      <w:r w:rsidR="00C128C4" w:rsidRPr="005D3C3E">
        <w:rPr>
          <w:rFonts w:eastAsiaTheme="minorEastAsia"/>
          <w:i/>
          <w:sz w:val="24"/>
          <w:szCs w:val="24"/>
        </w:rPr>
        <w:t xml:space="preserve"> η </w:t>
      </w:r>
      <w:r w:rsidR="00C128C4" w:rsidRPr="005D3C3E">
        <w:rPr>
          <w:rFonts w:eastAsiaTheme="minorEastAsia"/>
          <w:i/>
          <w:sz w:val="24"/>
          <w:szCs w:val="24"/>
          <w:lang w:val="en-US"/>
        </w:rPr>
        <w:t>Dorothy</w:t>
      </w:r>
      <w:r w:rsidR="00C128C4" w:rsidRPr="005D3C3E">
        <w:rPr>
          <w:rFonts w:eastAsiaTheme="minorEastAsia"/>
          <w:i/>
          <w:sz w:val="24"/>
          <w:szCs w:val="24"/>
        </w:rPr>
        <w:t xml:space="preserve"> </w:t>
      </w:r>
      <w:r w:rsidR="00C128C4" w:rsidRPr="005D3C3E">
        <w:rPr>
          <w:rFonts w:eastAsiaTheme="minorEastAsia"/>
          <w:i/>
          <w:sz w:val="24"/>
          <w:szCs w:val="24"/>
          <w:lang w:val="en-US"/>
        </w:rPr>
        <w:t>Heathcote</w:t>
      </w:r>
      <w:r w:rsidR="006E0995" w:rsidRPr="005D3C3E">
        <w:rPr>
          <w:rFonts w:eastAsiaTheme="minorEastAsia"/>
          <w:i/>
          <w:sz w:val="24"/>
          <w:szCs w:val="24"/>
        </w:rPr>
        <w:t xml:space="preserve">: σκοτάδι-φως, ήχος-σιωπή, κίνηση-ακινησία </w:t>
      </w:r>
      <w:r w:rsidR="006A00E3" w:rsidRPr="005D3C3E">
        <w:rPr>
          <w:rFonts w:eastAsiaTheme="minorEastAsia"/>
          <w:i/>
          <w:sz w:val="24"/>
          <w:szCs w:val="24"/>
        </w:rPr>
        <w:t xml:space="preserve">αποτελούν χαρακτηριστικά του </w:t>
      </w:r>
      <w:r w:rsidR="006E0995" w:rsidRPr="005D3C3E">
        <w:rPr>
          <w:rFonts w:eastAsiaTheme="minorEastAsia"/>
          <w:i/>
          <w:sz w:val="24"/>
          <w:szCs w:val="24"/>
        </w:rPr>
        <w:t>δράματος</w:t>
      </w:r>
      <w:r w:rsidR="005D3C3E">
        <w:rPr>
          <w:rFonts w:eastAsiaTheme="minorEastAsia"/>
          <w:i/>
          <w:sz w:val="24"/>
          <w:szCs w:val="24"/>
        </w:rPr>
        <w:t>»</w:t>
      </w:r>
      <w:r w:rsidR="00C87339" w:rsidRPr="005D3C3E">
        <w:rPr>
          <w:rFonts w:eastAsiaTheme="minorEastAsia"/>
          <w:i/>
          <w:sz w:val="24"/>
          <w:szCs w:val="24"/>
        </w:rPr>
        <w:t>.</w:t>
      </w:r>
      <w:r w:rsidR="00C87339" w:rsidRPr="00F86809">
        <w:rPr>
          <w:rFonts w:eastAsiaTheme="minorEastAsia"/>
          <w:sz w:val="24"/>
          <w:szCs w:val="24"/>
        </w:rPr>
        <w:t xml:space="preserve"> Από την άλλη, </w:t>
      </w:r>
      <w:r w:rsidR="00C87339" w:rsidRPr="00F86809">
        <w:rPr>
          <w:rFonts w:eastAsiaTheme="minorEastAsia"/>
          <w:sz w:val="24"/>
          <w:szCs w:val="24"/>
          <w:lang w:val="en-US"/>
        </w:rPr>
        <w:t>o</w:t>
      </w:r>
      <w:r w:rsidR="00C87339" w:rsidRPr="00F86809">
        <w:rPr>
          <w:rFonts w:eastAsiaTheme="minorEastAsia"/>
          <w:sz w:val="24"/>
          <w:szCs w:val="24"/>
        </w:rPr>
        <w:t xml:space="preserve"> </w:t>
      </w:r>
      <w:r w:rsidR="00C87339" w:rsidRPr="00F86809">
        <w:rPr>
          <w:rFonts w:eastAsiaTheme="minorEastAsia"/>
          <w:sz w:val="24"/>
          <w:szCs w:val="24"/>
          <w:lang w:val="en-US"/>
        </w:rPr>
        <w:t>Bolton</w:t>
      </w:r>
      <w:r w:rsidR="00C87339" w:rsidRPr="00F86809">
        <w:rPr>
          <w:rFonts w:eastAsiaTheme="minorEastAsia"/>
          <w:sz w:val="24"/>
          <w:szCs w:val="24"/>
        </w:rPr>
        <w:t xml:space="preserve"> σημειώνει ως στοιχεία, την ένταση, τις αντιθέσεις και τους συμβολισμούς, όπως η χρήση ενός αντ</w:t>
      </w:r>
      <w:r w:rsidR="00462E35" w:rsidRPr="00F86809">
        <w:rPr>
          <w:rFonts w:eastAsiaTheme="minorEastAsia"/>
          <w:sz w:val="24"/>
          <w:szCs w:val="24"/>
        </w:rPr>
        <w:t xml:space="preserve">ικειμένου ή μία ανθρώπινη πράξη, </w:t>
      </w:r>
      <w:r w:rsidR="00C87339" w:rsidRPr="00F86809">
        <w:rPr>
          <w:rFonts w:eastAsiaTheme="minorEastAsia"/>
          <w:sz w:val="24"/>
          <w:szCs w:val="24"/>
        </w:rPr>
        <w:t xml:space="preserve">που </w:t>
      </w:r>
      <w:r w:rsidR="00462460" w:rsidRPr="00F86809">
        <w:rPr>
          <w:rFonts w:eastAsiaTheme="minorEastAsia"/>
          <w:sz w:val="24"/>
          <w:szCs w:val="24"/>
        </w:rPr>
        <w:t>αποκτά νόημα</w:t>
      </w:r>
      <w:r w:rsidR="006A00E3" w:rsidRPr="00F86809">
        <w:rPr>
          <w:rFonts w:eastAsiaTheme="minorEastAsia"/>
          <w:sz w:val="24"/>
          <w:szCs w:val="24"/>
        </w:rPr>
        <w:t>(</w:t>
      </w:r>
      <w:r w:rsidR="006A00E3" w:rsidRPr="00F86809">
        <w:rPr>
          <w:rFonts w:eastAsiaTheme="minorEastAsia"/>
          <w:sz w:val="24"/>
          <w:szCs w:val="24"/>
          <w:lang w:val="en-US"/>
        </w:rPr>
        <w:t>Morgan</w:t>
      </w:r>
      <w:r w:rsidR="006A00E3" w:rsidRPr="00F86809">
        <w:rPr>
          <w:rFonts w:eastAsiaTheme="minorEastAsia"/>
          <w:sz w:val="24"/>
          <w:szCs w:val="24"/>
        </w:rPr>
        <w:t xml:space="preserve">, &amp; </w:t>
      </w:r>
      <w:r w:rsidR="006A00E3" w:rsidRPr="00F86809">
        <w:rPr>
          <w:rFonts w:eastAsiaTheme="minorEastAsia"/>
          <w:sz w:val="24"/>
          <w:szCs w:val="24"/>
          <w:lang w:val="en-US"/>
        </w:rPr>
        <w:t>Saxton</w:t>
      </w:r>
      <w:r w:rsidR="006A00E3" w:rsidRPr="00F86809">
        <w:rPr>
          <w:rFonts w:eastAsiaTheme="minorEastAsia"/>
          <w:sz w:val="24"/>
          <w:szCs w:val="24"/>
        </w:rPr>
        <w:t>, 1987).</w:t>
      </w:r>
    </w:p>
    <w:p w:rsidR="00526748" w:rsidRPr="00F86809" w:rsidRDefault="00264914" w:rsidP="00293ABD">
      <w:pPr>
        <w:widowControl/>
        <w:autoSpaceDE/>
        <w:autoSpaceDN/>
        <w:spacing w:line="360" w:lineRule="auto"/>
        <w:ind w:right="567"/>
        <w:jc w:val="both"/>
        <w:rPr>
          <w:sz w:val="24"/>
          <w:szCs w:val="24"/>
        </w:rPr>
      </w:pPr>
      <w:r w:rsidRPr="00F86809">
        <w:rPr>
          <w:rFonts w:eastAsiaTheme="minorEastAsia"/>
          <w:bCs/>
          <w:sz w:val="24"/>
          <w:szCs w:val="24"/>
        </w:rPr>
        <w:t xml:space="preserve">     </w:t>
      </w:r>
      <w:r w:rsidR="008C2344" w:rsidRPr="00F86809">
        <w:rPr>
          <w:rFonts w:eastAsiaTheme="minorEastAsia"/>
          <w:bCs/>
          <w:sz w:val="24"/>
          <w:szCs w:val="24"/>
        </w:rPr>
        <w:t xml:space="preserve">Σύμφωνα με τη </w:t>
      </w:r>
      <w:r w:rsidR="008C2344" w:rsidRPr="00F86809">
        <w:rPr>
          <w:rFonts w:eastAsiaTheme="minorEastAsia"/>
          <w:bCs/>
          <w:sz w:val="24"/>
          <w:szCs w:val="24"/>
          <w:lang w:val="en-US"/>
        </w:rPr>
        <w:t>Heathcote</w:t>
      </w:r>
      <w:r w:rsidR="008C2344" w:rsidRPr="00F86809">
        <w:rPr>
          <w:rFonts w:eastAsiaTheme="minorEastAsia"/>
          <w:bCs/>
          <w:sz w:val="24"/>
          <w:szCs w:val="24"/>
        </w:rPr>
        <w:t xml:space="preserve">, το δράμα μπορεί να πραγματοποιηθεί, με την προϋπόθεση ότι οι συμμετέχοντες θα αποδεχτούν το λεγόμενο ως «μεγάλο ψέμα», λειτουργώντας </w:t>
      </w:r>
      <w:r w:rsidR="000B4AC4" w:rsidRPr="00F86809">
        <w:rPr>
          <w:rFonts w:eastAsiaTheme="minorEastAsia"/>
          <w:bCs/>
          <w:sz w:val="24"/>
          <w:szCs w:val="24"/>
        </w:rPr>
        <w:t xml:space="preserve">κάτω από συμβάσεις </w:t>
      </w:r>
      <w:r w:rsidR="00EF1859" w:rsidRPr="00F86809">
        <w:rPr>
          <w:rFonts w:eastAsiaTheme="minorEastAsia"/>
          <w:bCs/>
          <w:sz w:val="24"/>
          <w:szCs w:val="24"/>
        </w:rPr>
        <w:t xml:space="preserve">(Flemming, 1994: 91· O’Toole, 1992: 164). </w:t>
      </w:r>
      <w:r w:rsidR="00F036E1" w:rsidRPr="00F86809">
        <w:rPr>
          <w:rFonts w:eastAsiaTheme="minorEastAsia"/>
          <w:bCs/>
          <w:sz w:val="24"/>
          <w:szCs w:val="24"/>
        </w:rPr>
        <w:lastRenderedPageBreak/>
        <w:t xml:space="preserve">Τα παιδιά έχοντας ως καθοδηγητή τον/την εμψυχωτή/τρια </w:t>
      </w:r>
      <w:r w:rsidR="000B4AC4" w:rsidRPr="00F86809">
        <w:rPr>
          <w:rFonts w:eastAsiaTheme="minorEastAsia"/>
          <w:bCs/>
          <w:sz w:val="24"/>
          <w:szCs w:val="24"/>
        </w:rPr>
        <w:t xml:space="preserve">μέσα από τις δραματικές τεχνικές (παγωμένη εικόνα, ρόλος στον τοίχο, αυτοσχεδιασμοί, ανακριτική καρέκλα, αντικείμενα, συλλογικός ρόλος, ομαδική ζωγραφική) </w:t>
      </w:r>
      <w:r w:rsidR="00F036E1" w:rsidRPr="00F86809">
        <w:rPr>
          <w:rFonts w:eastAsiaTheme="minorEastAsia"/>
          <w:bCs/>
          <w:sz w:val="24"/>
          <w:szCs w:val="24"/>
        </w:rPr>
        <w:t xml:space="preserve">δοκιμάζουν </w:t>
      </w:r>
      <w:r w:rsidR="001C1D3D" w:rsidRPr="00F86809">
        <w:rPr>
          <w:rFonts w:eastAsiaTheme="minorEastAsia"/>
          <w:bCs/>
          <w:sz w:val="24"/>
          <w:szCs w:val="24"/>
        </w:rPr>
        <w:t xml:space="preserve">να </w:t>
      </w:r>
      <w:r w:rsidR="000314BC" w:rsidRPr="00F86809">
        <w:rPr>
          <w:rFonts w:eastAsiaTheme="minorEastAsia"/>
          <w:bCs/>
          <w:sz w:val="24"/>
          <w:szCs w:val="24"/>
        </w:rPr>
        <w:t xml:space="preserve">αναπαραστήσουν και ταυτόχρονα να </w:t>
      </w:r>
      <w:r w:rsidR="001C1D3D" w:rsidRPr="00F86809">
        <w:rPr>
          <w:rFonts w:eastAsiaTheme="minorEastAsia"/>
          <w:bCs/>
          <w:sz w:val="24"/>
          <w:szCs w:val="24"/>
        </w:rPr>
        <w:t xml:space="preserve">ανακαλύψουν </w:t>
      </w:r>
      <w:r w:rsidR="0020367A" w:rsidRPr="00F86809">
        <w:rPr>
          <w:rFonts w:eastAsiaTheme="minorEastAsia"/>
          <w:bCs/>
          <w:sz w:val="24"/>
          <w:szCs w:val="24"/>
        </w:rPr>
        <w:t>«</w:t>
      </w:r>
      <w:r w:rsidR="001C1D3D" w:rsidRPr="00F86809">
        <w:rPr>
          <w:rFonts w:eastAsiaTheme="minorEastAsia"/>
          <w:bCs/>
          <w:sz w:val="24"/>
          <w:szCs w:val="24"/>
        </w:rPr>
        <w:t>πως ακριβώς έγιναν τα πράγματα</w:t>
      </w:r>
      <w:r w:rsidR="0020367A" w:rsidRPr="00F86809">
        <w:rPr>
          <w:rFonts w:eastAsiaTheme="minorEastAsia"/>
          <w:bCs/>
          <w:sz w:val="24"/>
          <w:szCs w:val="24"/>
        </w:rPr>
        <w:t>»</w:t>
      </w:r>
      <w:r w:rsidR="001C1D3D" w:rsidRPr="00F86809">
        <w:rPr>
          <w:rFonts w:eastAsiaTheme="minorEastAsia"/>
          <w:bCs/>
          <w:sz w:val="24"/>
          <w:szCs w:val="24"/>
        </w:rPr>
        <w:t xml:space="preserve"> </w:t>
      </w:r>
      <w:r w:rsidR="0020367A" w:rsidRPr="00F86809">
        <w:rPr>
          <w:rFonts w:eastAsiaTheme="minorEastAsia"/>
          <w:bCs/>
          <w:sz w:val="24"/>
          <w:szCs w:val="24"/>
        </w:rPr>
        <w:t xml:space="preserve">με </w:t>
      </w:r>
      <w:r w:rsidR="0050156E">
        <w:rPr>
          <w:rFonts w:eastAsiaTheme="minorEastAsia"/>
          <w:bCs/>
          <w:sz w:val="24"/>
          <w:szCs w:val="24"/>
        </w:rPr>
        <w:t>αρχικό ερέθισμα</w:t>
      </w:r>
      <w:r w:rsidR="0020367A" w:rsidRPr="00F86809">
        <w:rPr>
          <w:rFonts w:eastAsiaTheme="minorEastAsia"/>
          <w:bCs/>
          <w:sz w:val="24"/>
          <w:szCs w:val="24"/>
        </w:rPr>
        <w:t xml:space="preserve"> κάθε φορά </w:t>
      </w:r>
      <w:r w:rsidR="001C1D3D" w:rsidRPr="00F86809">
        <w:rPr>
          <w:rFonts w:eastAsiaTheme="minorEastAsia"/>
          <w:bCs/>
          <w:sz w:val="24"/>
          <w:szCs w:val="24"/>
        </w:rPr>
        <w:t>μία ισ</w:t>
      </w:r>
      <w:r w:rsidR="0020367A" w:rsidRPr="00F86809">
        <w:rPr>
          <w:rFonts w:eastAsiaTheme="minorEastAsia"/>
          <w:bCs/>
          <w:sz w:val="24"/>
          <w:szCs w:val="24"/>
        </w:rPr>
        <w:t xml:space="preserve">τορία, ένα λογοτεχνικό </w:t>
      </w:r>
      <w:r w:rsidR="000314BC" w:rsidRPr="00F86809">
        <w:rPr>
          <w:rFonts w:eastAsiaTheme="minorEastAsia"/>
          <w:bCs/>
          <w:sz w:val="24"/>
          <w:szCs w:val="24"/>
        </w:rPr>
        <w:t xml:space="preserve">ή θεατρικό </w:t>
      </w:r>
      <w:r w:rsidR="0020367A" w:rsidRPr="00F86809">
        <w:rPr>
          <w:rFonts w:eastAsiaTheme="minorEastAsia"/>
          <w:bCs/>
          <w:sz w:val="24"/>
          <w:szCs w:val="24"/>
        </w:rPr>
        <w:t>κείμενο</w:t>
      </w:r>
      <w:r w:rsidR="000314BC" w:rsidRPr="00F86809">
        <w:rPr>
          <w:rFonts w:eastAsiaTheme="minorEastAsia"/>
          <w:bCs/>
          <w:sz w:val="24"/>
          <w:szCs w:val="24"/>
        </w:rPr>
        <w:t xml:space="preserve">, </w:t>
      </w:r>
      <w:r w:rsidR="0020367A" w:rsidRPr="00F86809">
        <w:rPr>
          <w:rFonts w:eastAsiaTheme="minorEastAsia"/>
          <w:bCs/>
          <w:sz w:val="24"/>
          <w:szCs w:val="24"/>
        </w:rPr>
        <w:t>ένα ποίημα, ένα</w:t>
      </w:r>
      <w:r w:rsidR="000314BC" w:rsidRPr="00F86809">
        <w:rPr>
          <w:rFonts w:eastAsiaTheme="minorEastAsia"/>
          <w:bCs/>
          <w:sz w:val="24"/>
          <w:szCs w:val="24"/>
        </w:rPr>
        <w:t>ν</w:t>
      </w:r>
      <w:r w:rsidR="0020367A" w:rsidRPr="00F86809">
        <w:rPr>
          <w:rFonts w:eastAsiaTheme="minorEastAsia"/>
          <w:bCs/>
          <w:sz w:val="24"/>
          <w:szCs w:val="24"/>
        </w:rPr>
        <w:t xml:space="preserve"> μύθο ακόμα και ένα</w:t>
      </w:r>
      <w:r w:rsidR="000314BC" w:rsidRPr="00F86809">
        <w:rPr>
          <w:rFonts w:eastAsiaTheme="minorEastAsia"/>
          <w:bCs/>
          <w:sz w:val="24"/>
          <w:szCs w:val="24"/>
        </w:rPr>
        <w:t>ν</w:t>
      </w:r>
      <w:r w:rsidR="0020367A" w:rsidRPr="00F86809">
        <w:rPr>
          <w:rFonts w:eastAsiaTheme="minorEastAsia"/>
          <w:bCs/>
          <w:sz w:val="24"/>
          <w:szCs w:val="24"/>
        </w:rPr>
        <w:t xml:space="preserve"> πίνακα ζωγραφικής ή μία φωτογραφία</w:t>
      </w:r>
      <w:r w:rsidR="00EE5376" w:rsidRPr="00F86809">
        <w:rPr>
          <w:rFonts w:eastAsiaTheme="minorEastAsia"/>
          <w:bCs/>
          <w:sz w:val="24"/>
          <w:szCs w:val="24"/>
        </w:rPr>
        <w:t xml:space="preserve"> (</w:t>
      </w:r>
      <w:proofErr w:type="spellStart"/>
      <w:r w:rsidR="00EE5376" w:rsidRPr="00F86809">
        <w:rPr>
          <w:rFonts w:eastAsiaTheme="minorEastAsia"/>
          <w:bCs/>
          <w:sz w:val="24"/>
          <w:szCs w:val="24"/>
          <w:lang w:val="en-US"/>
        </w:rPr>
        <w:t>Woolland</w:t>
      </w:r>
      <w:proofErr w:type="spellEnd"/>
      <w:r w:rsidR="00EE5376" w:rsidRPr="00F86809">
        <w:rPr>
          <w:rFonts w:eastAsiaTheme="minorEastAsia"/>
          <w:bCs/>
          <w:sz w:val="24"/>
          <w:szCs w:val="24"/>
        </w:rPr>
        <w:t>, 1999: 52-59)</w:t>
      </w:r>
      <w:r w:rsidR="0020367A" w:rsidRPr="00F86809">
        <w:rPr>
          <w:rFonts w:eastAsiaTheme="minorEastAsia"/>
          <w:bCs/>
          <w:sz w:val="24"/>
          <w:szCs w:val="24"/>
        </w:rPr>
        <w:t xml:space="preserve">. </w:t>
      </w:r>
      <w:r w:rsidR="009D0C89" w:rsidRPr="00F86809">
        <w:rPr>
          <w:rFonts w:eastAsiaTheme="minorEastAsia"/>
          <w:bCs/>
          <w:sz w:val="24"/>
          <w:szCs w:val="24"/>
        </w:rPr>
        <w:t xml:space="preserve">Χαρακτηριστικά ο </w:t>
      </w:r>
      <w:r w:rsidR="009D0C89" w:rsidRPr="00F86809">
        <w:rPr>
          <w:rFonts w:eastAsiaTheme="minorEastAsia"/>
          <w:bCs/>
          <w:sz w:val="24"/>
          <w:szCs w:val="24"/>
          <w:lang w:val="en-US"/>
        </w:rPr>
        <w:t>John</w:t>
      </w:r>
      <w:r w:rsidR="009D0C89" w:rsidRPr="00F86809">
        <w:rPr>
          <w:rFonts w:eastAsiaTheme="minorEastAsia"/>
          <w:bCs/>
          <w:sz w:val="24"/>
          <w:szCs w:val="24"/>
        </w:rPr>
        <w:t xml:space="preserve"> </w:t>
      </w:r>
      <w:r w:rsidR="009D0C89" w:rsidRPr="00F86809">
        <w:rPr>
          <w:rFonts w:eastAsiaTheme="minorEastAsia"/>
          <w:bCs/>
          <w:sz w:val="24"/>
          <w:szCs w:val="24"/>
          <w:lang w:val="en-US"/>
        </w:rPr>
        <w:t>O</w:t>
      </w:r>
      <w:r w:rsidR="009D0C89" w:rsidRPr="00F86809">
        <w:rPr>
          <w:rFonts w:eastAsiaTheme="minorEastAsia"/>
          <w:bCs/>
          <w:sz w:val="24"/>
          <w:szCs w:val="24"/>
        </w:rPr>
        <w:t xml:space="preserve">’ </w:t>
      </w:r>
      <w:r w:rsidR="009D0C89" w:rsidRPr="00F86809">
        <w:rPr>
          <w:rFonts w:eastAsiaTheme="minorEastAsia"/>
          <w:bCs/>
          <w:sz w:val="24"/>
          <w:szCs w:val="24"/>
          <w:lang w:val="en-US"/>
        </w:rPr>
        <w:t>Toole</w:t>
      </w:r>
      <w:r w:rsidR="009D0C89" w:rsidRPr="00F86809">
        <w:rPr>
          <w:rFonts w:eastAsiaTheme="minorEastAsia"/>
          <w:bCs/>
          <w:sz w:val="24"/>
          <w:szCs w:val="24"/>
        </w:rPr>
        <w:t xml:space="preserve"> (1992) υποστήριξε </w:t>
      </w:r>
      <w:r w:rsidR="005A55EE" w:rsidRPr="00F86809">
        <w:rPr>
          <w:rFonts w:eastAsiaTheme="minorEastAsia"/>
          <w:bCs/>
          <w:sz w:val="24"/>
          <w:szCs w:val="24"/>
        </w:rPr>
        <w:t>σε</w:t>
      </w:r>
      <w:r w:rsidR="00C01CE7">
        <w:rPr>
          <w:rFonts w:eastAsiaTheme="minorEastAsia"/>
          <w:bCs/>
          <w:sz w:val="24"/>
          <w:szCs w:val="24"/>
        </w:rPr>
        <w:t xml:space="preserve"> σχ</w:t>
      </w:r>
      <w:r w:rsidR="0050156E">
        <w:rPr>
          <w:rFonts w:eastAsiaTheme="minorEastAsia"/>
          <w:bCs/>
          <w:sz w:val="24"/>
          <w:szCs w:val="24"/>
        </w:rPr>
        <w:t xml:space="preserve">έση με το </w:t>
      </w:r>
      <w:r w:rsidR="00C01CE7">
        <w:rPr>
          <w:rFonts w:eastAsiaTheme="minorEastAsia"/>
          <w:bCs/>
          <w:sz w:val="24"/>
          <w:szCs w:val="24"/>
        </w:rPr>
        <w:t xml:space="preserve">δράμα, </w:t>
      </w:r>
      <w:r w:rsidR="009D0C89" w:rsidRPr="00F86809">
        <w:rPr>
          <w:rFonts w:eastAsiaTheme="minorEastAsia"/>
          <w:bCs/>
          <w:sz w:val="24"/>
          <w:szCs w:val="24"/>
        </w:rPr>
        <w:t>πως</w:t>
      </w:r>
      <w:r w:rsidR="00630447">
        <w:rPr>
          <w:rFonts w:eastAsiaTheme="minorEastAsia"/>
          <w:bCs/>
          <w:sz w:val="24"/>
          <w:szCs w:val="24"/>
        </w:rPr>
        <w:t xml:space="preserve"> τα μοντέλα της ανθρώπινης συμπεριφοράς του πραγματικού κόσμου εντοπίζονται αντίστοιχα και στον κόσμο του δράματος με σκοπό να διερευνηθεί η σημασία τους. </w:t>
      </w:r>
      <w:r w:rsidR="00367B9F" w:rsidRPr="00F86809">
        <w:rPr>
          <w:rFonts w:eastAsiaTheme="minorEastAsia"/>
          <w:bCs/>
          <w:sz w:val="24"/>
          <w:szCs w:val="24"/>
        </w:rPr>
        <w:t>Επιπλέον, ο</w:t>
      </w:r>
      <w:r w:rsidR="000A794D" w:rsidRPr="00F86809">
        <w:rPr>
          <w:rFonts w:eastAsiaTheme="minorEastAsia"/>
          <w:bCs/>
          <w:sz w:val="24"/>
          <w:szCs w:val="24"/>
        </w:rPr>
        <w:t xml:space="preserve">/η εκπαιδευτικός χρησιμοποιεί τη μέθοδο των </w:t>
      </w:r>
      <w:r w:rsidR="0034770B">
        <w:rPr>
          <w:rFonts w:eastAsiaTheme="minorEastAsia"/>
          <w:bCs/>
          <w:sz w:val="24"/>
          <w:szCs w:val="24"/>
        </w:rPr>
        <w:t xml:space="preserve">δραματικών </w:t>
      </w:r>
      <w:r w:rsidR="000A794D" w:rsidRPr="00F86809">
        <w:rPr>
          <w:rFonts w:eastAsiaTheme="minorEastAsia"/>
          <w:bCs/>
          <w:sz w:val="24"/>
          <w:szCs w:val="24"/>
        </w:rPr>
        <w:t>ερωτήσεων</w:t>
      </w:r>
      <w:r w:rsidR="008268F8" w:rsidRPr="00F86809">
        <w:rPr>
          <w:rFonts w:eastAsiaTheme="minorEastAsia"/>
          <w:bCs/>
          <w:sz w:val="24"/>
          <w:szCs w:val="24"/>
        </w:rPr>
        <w:t xml:space="preserve"> </w:t>
      </w:r>
      <w:r w:rsidR="00072258" w:rsidRPr="00F86809">
        <w:rPr>
          <w:rFonts w:eastAsiaTheme="minorEastAsia"/>
          <w:bCs/>
          <w:sz w:val="24"/>
          <w:szCs w:val="24"/>
        </w:rPr>
        <w:t>ή την τεχνική του δασκάλου</w:t>
      </w:r>
      <w:r w:rsidR="00857A77">
        <w:rPr>
          <w:rFonts w:eastAsiaTheme="minorEastAsia"/>
          <w:bCs/>
          <w:sz w:val="24"/>
          <w:szCs w:val="24"/>
        </w:rPr>
        <w:t>/ας</w:t>
      </w:r>
      <w:r w:rsidR="00072258" w:rsidRPr="00F86809">
        <w:rPr>
          <w:rFonts w:eastAsiaTheme="minorEastAsia"/>
          <w:bCs/>
          <w:sz w:val="24"/>
          <w:szCs w:val="24"/>
        </w:rPr>
        <w:t xml:space="preserve"> σε ρόλο, </w:t>
      </w:r>
      <w:r w:rsidR="008268F8" w:rsidRPr="00F86809">
        <w:rPr>
          <w:rFonts w:eastAsiaTheme="minorEastAsia"/>
          <w:bCs/>
          <w:sz w:val="24"/>
          <w:szCs w:val="24"/>
        </w:rPr>
        <w:t xml:space="preserve">προκειμένου να </w:t>
      </w:r>
      <w:r w:rsidR="00072258" w:rsidRPr="00F86809">
        <w:rPr>
          <w:rFonts w:eastAsiaTheme="minorEastAsia"/>
          <w:bCs/>
          <w:sz w:val="24"/>
          <w:szCs w:val="24"/>
        </w:rPr>
        <w:t xml:space="preserve">κινητοποιήσει </w:t>
      </w:r>
      <w:r w:rsidR="00462460" w:rsidRPr="00F86809">
        <w:rPr>
          <w:rFonts w:eastAsiaTheme="minorEastAsia"/>
          <w:bCs/>
          <w:sz w:val="24"/>
          <w:szCs w:val="24"/>
        </w:rPr>
        <w:t>τα παιδιά</w:t>
      </w:r>
      <w:r w:rsidR="008268F8" w:rsidRPr="00F86809">
        <w:rPr>
          <w:rFonts w:eastAsiaTheme="minorEastAsia"/>
          <w:bCs/>
          <w:sz w:val="24"/>
          <w:szCs w:val="24"/>
        </w:rPr>
        <w:t xml:space="preserve"> </w:t>
      </w:r>
      <w:r w:rsidR="00072258" w:rsidRPr="00F86809">
        <w:rPr>
          <w:rFonts w:eastAsiaTheme="minorEastAsia"/>
          <w:bCs/>
          <w:sz w:val="24"/>
          <w:szCs w:val="24"/>
        </w:rPr>
        <w:t xml:space="preserve">να </w:t>
      </w:r>
      <w:r w:rsidR="0034770B">
        <w:rPr>
          <w:rFonts w:eastAsiaTheme="minorEastAsia"/>
          <w:bCs/>
          <w:sz w:val="24"/>
          <w:szCs w:val="24"/>
        </w:rPr>
        <w:t xml:space="preserve">προβληματιστούν </w:t>
      </w:r>
      <w:r w:rsidR="00462460" w:rsidRPr="00F86809">
        <w:rPr>
          <w:rFonts w:eastAsiaTheme="minorEastAsia"/>
          <w:bCs/>
          <w:sz w:val="24"/>
          <w:szCs w:val="24"/>
        </w:rPr>
        <w:t>σε σχέση με τους ήρωες</w:t>
      </w:r>
      <w:r w:rsidR="00857A77">
        <w:rPr>
          <w:rFonts w:eastAsiaTheme="minorEastAsia"/>
          <w:bCs/>
          <w:sz w:val="24"/>
          <w:szCs w:val="24"/>
        </w:rPr>
        <w:t>/ηρωίδες</w:t>
      </w:r>
      <w:r w:rsidR="00462460" w:rsidRPr="00F86809">
        <w:rPr>
          <w:rFonts w:eastAsiaTheme="minorEastAsia"/>
          <w:bCs/>
          <w:sz w:val="24"/>
          <w:szCs w:val="24"/>
        </w:rPr>
        <w:t xml:space="preserve">, </w:t>
      </w:r>
      <w:r w:rsidR="00072258" w:rsidRPr="00F86809">
        <w:rPr>
          <w:rFonts w:eastAsiaTheme="minorEastAsia"/>
          <w:bCs/>
          <w:sz w:val="24"/>
          <w:szCs w:val="24"/>
        </w:rPr>
        <w:t xml:space="preserve">να </w:t>
      </w:r>
      <w:r w:rsidR="0034770B">
        <w:rPr>
          <w:rFonts w:eastAsiaTheme="minorEastAsia"/>
          <w:bCs/>
          <w:sz w:val="24"/>
          <w:szCs w:val="24"/>
        </w:rPr>
        <w:t xml:space="preserve">τους/τις </w:t>
      </w:r>
      <w:r w:rsidR="00072258" w:rsidRPr="00F86809">
        <w:rPr>
          <w:rFonts w:eastAsiaTheme="minorEastAsia"/>
          <w:bCs/>
          <w:sz w:val="24"/>
          <w:szCs w:val="24"/>
        </w:rPr>
        <w:t xml:space="preserve">παρατηρήσουν και </w:t>
      </w:r>
      <w:r w:rsidR="00541DB8">
        <w:rPr>
          <w:rFonts w:eastAsiaTheme="minorEastAsia"/>
          <w:bCs/>
          <w:sz w:val="24"/>
          <w:szCs w:val="24"/>
        </w:rPr>
        <w:t xml:space="preserve">τα ίδια </w:t>
      </w:r>
      <w:r w:rsidR="00072258" w:rsidRPr="00F86809">
        <w:rPr>
          <w:rFonts w:eastAsiaTheme="minorEastAsia"/>
          <w:bCs/>
          <w:sz w:val="24"/>
          <w:szCs w:val="24"/>
        </w:rPr>
        <w:t xml:space="preserve">να εκφραστούν </w:t>
      </w:r>
      <w:r w:rsidR="00BF586B">
        <w:rPr>
          <w:rFonts w:eastAsiaTheme="minorEastAsia"/>
          <w:bCs/>
          <w:sz w:val="24"/>
          <w:szCs w:val="24"/>
        </w:rPr>
        <w:t xml:space="preserve">θεατρικά </w:t>
      </w:r>
      <w:r w:rsidR="00DB6FEC">
        <w:rPr>
          <w:rFonts w:eastAsiaTheme="minorEastAsia"/>
          <w:bCs/>
          <w:sz w:val="24"/>
          <w:szCs w:val="24"/>
        </w:rPr>
        <w:t xml:space="preserve">στο </w:t>
      </w:r>
      <w:r w:rsidRPr="00F86809">
        <w:rPr>
          <w:rFonts w:eastAsiaTheme="minorEastAsia"/>
          <w:bCs/>
          <w:sz w:val="24"/>
          <w:szCs w:val="24"/>
        </w:rPr>
        <w:t xml:space="preserve">ασφαλές </w:t>
      </w:r>
      <w:r w:rsidR="00BF586B">
        <w:rPr>
          <w:rFonts w:eastAsiaTheme="minorEastAsia"/>
          <w:bCs/>
          <w:sz w:val="24"/>
          <w:szCs w:val="24"/>
        </w:rPr>
        <w:t xml:space="preserve">δραματικό </w:t>
      </w:r>
      <w:r w:rsidRPr="00F86809">
        <w:rPr>
          <w:rFonts w:eastAsiaTheme="minorEastAsia"/>
          <w:bCs/>
          <w:sz w:val="24"/>
          <w:szCs w:val="24"/>
        </w:rPr>
        <w:t>περιβάλλον (Wagner, 1976: 38, 39, 60).</w:t>
      </w:r>
    </w:p>
    <w:p w:rsidR="00405156" w:rsidRPr="00F86809" w:rsidRDefault="00264914" w:rsidP="00293ABD">
      <w:pPr>
        <w:widowControl/>
        <w:autoSpaceDE/>
        <w:autoSpaceDN/>
        <w:spacing w:line="360" w:lineRule="auto"/>
        <w:ind w:right="567"/>
        <w:jc w:val="both"/>
        <w:rPr>
          <w:bCs/>
          <w:sz w:val="24"/>
          <w:szCs w:val="24"/>
        </w:rPr>
      </w:pPr>
      <w:r w:rsidRPr="00F86809">
        <w:rPr>
          <w:rFonts w:eastAsiaTheme="minorEastAsia"/>
          <w:bCs/>
          <w:sz w:val="24"/>
          <w:szCs w:val="24"/>
        </w:rPr>
        <w:t xml:space="preserve">     Δύο ακόμη σημαντικά στοιχ</w:t>
      </w:r>
      <w:r w:rsidR="00920A56" w:rsidRPr="00F86809">
        <w:rPr>
          <w:rFonts w:eastAsiaTheme="minorEastAsia"/>
          <w:bCs/>
          <w:sz w:val="24"/>
          <w:szCs w:val="24"/>
        </w:rPr>
        <w:t xml:space="preserve">εία, που χαρακτηρίζουν το εκπαιδευτικό δράμα, </w:t>
      </w:r>
      <w:r w:rsidRPr="00F86809">
        <w:rPr>
          <w:rFonts w:eastAsiaTheme="minorEastAsia"/>
          <w:bCs/>
          <w:sz w:val="24"/>
          <w:szCs w:val="24"/>
        </w:rPr>
        <w:t xml:space="preserve">αποτελεί η </w:t>
      </w:r>
      <w:r w:rsidR="00920A56" w:rsidRPr="00F86809">
        <w:rPr>
          <w:rFonts w:eastAsiaTheme="minorEastAsia"/>
          <w:bCs/>
          <w:sz w:val="24"/>
          <w:szCs w:val="24"/>
        </w:rPr>
        <w:t xml:space="preserve">ομάδα </w:t>
      </w:r>
      <w:r w:rsidRPr="00F86809">
        <w:rPr>
          <w:rFonts w:eastAsiaTheme="minorEastAsia"/>
          <w:bCs/>
          <w:sz w:val="24"/>
          <w:szCs w:val="24"/>
        </w:rPr>
        <w:t>και η ύπαρξη ταυτοχρόνως κοινού και δρώντων ηθοποιών.</w:t>
      </w:r>
      <w:r w:rsidR="00873988" w:rsidRPr="00F86809">
        <w:rPr>
          <w:rFonts w:eastAsiaTheme="minorEastAsia"/>
          <w:bCs/>
          <w:sz w:val="24"/>
          <w:szCs w:val="24"/>
        </w:rPr>
        <w:t xml:space="preserve"> Αρχικά</w:t>
      </w:r>
      <w:r w:rsidR="00920A56" w:rsidRPr="00F86809">
        <w:rPr>
          <w:rFonts w:eastAsiaTheme="minorEastAsia"/>
          <w:bCs/>
          <w:sz w:val="24"/>
          <w:szCs w:val="24"/>
        </w:rPr>
        <w:t xml:space="preserve">, το δράμα δεν ενδιαφέρεται </w:t>
      </w:r>
      <w:r w:rsidR="003901A2" w:rsidRPr="00F86809">
        <w:rPr>
          <w:rFonts w:eastAsiaTheme="minorEastAsia"/>
          <w:bCs/>
          <w:sz w:val="24"/>
          <w:szCs w:val="24"/>
        </w:rPr>
        <w:t xml:space="preserve">πρωτίστως </w:t>
      </w:r>
      <w:r w:rsidR="00920A56" w:rsidRPr="00F86809">
        <w:rPr>
          <w:rFonts w:eastAsiaTheme="minorEastAsia"/>
          <w:bCs/>
          <w:sz w:val="24"/>
          <w:szCs w:val="24"/>
        </w:rPr>
        <w:t>για το κάθε άτομο ξεχωριστά, αλλά για την ομάδα στο σύνολό της.</w:t>
      </w:r>
      <w:r w:rsidR="003901A2" w:rsidRPr="00F86809">
        <w:rPr>
          <w:rFonts w:eastAsiaTheme="minorEastAsia"/>
          <w:bCs/>
          <w:sz w:val="24"/>
          <w:szCs w:val="24"/>
        </w:rPr>
        <w:t xml:space="preserve"> Γι’ αυτόν ακριβώς τον λόγο υπάρχει και η τεχνική του συλλογικού ρόλου, ονομαζόμενη ως </w:t>
      </w:r>
      <w:r w:rsidR="00873988" w:rsidRPr="00F86809">
        <w:rPr>
          <w:rFonts w:eastAsiaTheme="minorEastAsia"/>
          <w:bCs/>
          <w:sz w:val="24"/>
          <w:szCs w:val="24"/>
        </w:rPr>
        <w:t>«</w:t>
      </w:r>
      <w:r w:rsidR="003901A2" w:rsidRPr="00F86809">
        <w:rPr>
          <w:rFonts w:eastAsiaTheme="minorEastAsia"/>
          <w:bCs/>
          <w:sz w:val="24"/>
          <w:szCs w:val="24"/>
        </w:rPr>
        <w:t>κοινότητα</w:t>
      </w:r>
      <w:r w:rsidR="00873988" w:rsidRPr="00F86809">
        <w:rPr>
          <w:rFonts w:eastAsiaTheme="minorEastAsia"/>
          <w:bCs/>
          <w:sz w:val="24"/>
          <w:szCs w:val="24"/>
        </w:rPr>
        <w:t>»</w:t>
      </w:r>
      <w:r w:rsidR="003901A2" w:rsidRPr="00F86809">
        <w:rPr>
          <w:rFonts w:eastAsiaTheme="minorEastAsia"/>
          <w:bCs/>
          <w:sz w:val="24"/>
          <w:szCs w:val="24"/>
        </w:rPr>
        <w:t xml:space="preserve"> από την </w:t>
      </w:r>
      <w:r w:rsidR="003901A2" w:rsidRPr="00F86809">
        <w:rPr>
          <w:rFonts w:eastAsiaTheme="minorEastAsia"/>
          <w:bCs/>
          <w:sz w:val="24"/>
          <w:szCs w:val="24"/>
          <w:lang w:val="en-US"/>
        </w:rPr>
        <w:t>Dorothy</w:t>
      </w:r>
      <w:r w:rsidR="003901A2" w:rsidRPr="00F86809">
        <w:rPr>
          <w:rFonts w:eastAsiaTheme="minorEastAsia"/>
          <w:bCs/>
          <w:sz w:val="24"/>
          <w:szCs w:val="24"/>
        </w:rPr>
        <w:t xml:space="preserve"> </w:t>
      </w:r>
      <w:r w:rsidR="003901A2" w:rsidRPr="00F86809">
        <w:rPr>
          <w:rFonts w:eastAsiaTheme="minorEastAsia"/>
          <w:bCs/>
          <w:sz w:val="24"/>
          <w:szCs w:val="24"/>
          <w:lang w:val="en-US"/>
        </w:rPr>
        <w:t>Heathcote</w:t>
      </w:r>
      <w:r w:rsidR="003901A2" w:rsidRPr="00F86809">
        <w:rPr>
          <w:rFonts w:eastAsiaTheme="minorEastAsia"/>
          <w:bCs/>
          <w:sz w:val="24"/>
          <w:szCs w:val="24"/>
        </w:rPr>
        <w:t xml:space="preserve"> (Αυδή, &amp; Χατζηγεωργίου, 2007: 63). </w:t>
      </w:r>
      <w:r w:rsidR="00D27BCA" w:rsidRPr="00F86809">
        <w:rPr>
          <w:rFonts w:eastAsiaTheme="minorEastAsia"/>
          <w:bCs/>
          <w:sz w:val="24"/>
          <w:szCs w:val="24"/>
        </w:rPr>
        <w:t xml:space="preserve"> </w:t>
      </w:r>
      <w:r w:rsidR="00232719">
        <w:rPr>
          <w:rFonts w:eastAsiaTheme="minorEastAsia"/>
          <w:bCs/>
          <w:sz w:val="24"/>
          <w:szCs w:val="24"/>
        </w:rPr>
        <w:t>Η δημιουργικότητα, η οπτική και η</w:t>
      </w:r>
      <w:r w:rsidR="00D27BCA" w:rsidRPr="00F86809">
        <w:rPr>
          <w:rFonts w:eastAsiaTheme="minorEastAsia"/>
          <w:bCs/>
          <w:sz w:val="24"/>
          <w:szCs w:val="24"/>
        </w:rPr>
        <w:t xml:space="preserve"> φαντασία του </w:t>
      </w:r>
      <w:r w:rsidR="00232719">
        <w:rPr>
          <w:rFonts w:eastAsiaTheme="minorEastAsia"/>
          <w:bCs/>
          <w:sz w:val="24"/>
          <w:szCs w:val="24"/>
        </w:rPr>
        <w:t xml:space="preserve">κάθε παιδιού </w:t>
      </w:r>
      <w:r w:rsidR="00D27BCA" w:rsidRPr="00F86809">
        <w:rPr>
          <w:rFonts w:eastAsiaTheme="minorEastAsia"/>
          <w:bCs/>
          <w:sz w:val="24"/>
          <w:szCs w:val="24"/>
        </w:rPr>
        <w:t xml:space="preserve">συμβάλλει με μοναδικό τρόπο στη δραματική διαδικασία </w:t>
      </w:r>
      <w:r w:rsidR="008A7A89" w:rsidRPr="00F86809">
        <w:rPr>
          <w:rFonts w:eastAsiaTheme="minorEastAsia"/>
          <w:bCs/>
          <w:sz w:val="24"/>
          <w:szCs w:val="24"/>
        </w:rPr>
        <w:t xml:space="preserve">δίνοντας μία άλλη κατεύθυνση </w:t>
      </w:r>
      <w:r w:rsidR="00C726F2">
        <w:rPr>
          <w:rFonts w:eastAsiaTheme="minorEastAsia"/>
          <w:bCs/>
          <w:sz w:val="24"/>
          <w:szCs w:val="24"/>
        </w:rPr>
        <w:t xml:space="preserve">στην ιστορία </w:t>
      </w:r>
      <w:r w:rsidR="008A7A89" w:rsidRPr="00F86809">
        <w:rPr>
          <w:rFonts w:eastAsiaTheme="minorEastAsia"/>
          <w:bCs/>
          <w:sz w:val="24"/>
          <w:szCs w:val="24"/>
        </w:rPr>
        <w:t>ε</w:t>
      </w:r>
      <w:r w:rsidR="004D309B" w:rsidRPr="00F86809">
        <w:rPr>
          <w:rFonts w:eastAsiaTheme="minorEastAsia"/>
          <w:bCs/>
          <w:sz w:val="24"/>
          <w:szCs w:val="24"/>
        </w:rPr>
        <w:t xml:space="preserve">πηρεάζοντας </w:t>
      </w:r>
      <w:r w:rsidR="00C726F2">
        <w:rPr>
          <w:rFonts w:eastAsiaTheme="minorEastAsia"/>
          <w:bCs/>
          <w:sz w:val="24"/>
          <w:szCs w:val="24"/>
        </w:rPr>
        <w:t>τη δυναμική της</w:t>
      </w:r>
      <w:r w:rsidR="008A7A89" w:rsidRPr="00F86809">
        <w:rPr>
          <w:rFonts w:eastAsiaTheme="minorEastAsia"/>
          <w:bCs/>
          <w:sz w:val="24"/>
          <w:szCs w:val="24"/>
        </w:rPr>
        <w:t xml:space="preserve">. </w:t>
      </w:r>
      <w:r w:rsidR="004D309B" w:rsidRPr="00F86809">
        <w:rPr>
          <w:rFonts w:eastAsiaTheme="minorEastAsia"/>
          <w:bCs/>
          <w:sz w:val="24"/>
          <w:szCs w:val="24"/>
        </w:rPr>
        <w:t>Επιπλέον, οι μαθητές/τριες δρουν άλλοτε ως ηθοποιοί και άλλοτε ως θεατές, εναλλάσσοντας δηλαδή θέσεις κ</w:t>
      </w:r>
      <w:r w:rsidR="003B6A24" w:rsidRPr="00F86809">
        <w:rPr>
          <w:rFonts w:eastAsiaTheme="minorEastAsia"/>
          <w:bCs/>
          <w:sz w:val="24"/>
          <w:szCs w:val="24"/>
        </w:rPr>
        <w:t xml:space="preserve">αθ’ όλη τη </w:t>
      </w:r>
      <w:r w:rsidR="00C01CE7">
        <w:rPr>
          <w:rFonts w:eastAsiaTheme="minorEastAsia"/>
          <w:bCs/>
          <w:sz w:val="24"/>
          <w:szCs w:val="24"/>
        </w:rPr>
        <w:t>δραματική διαδικασία</w:t>
      </w:r>
      <w:r w:rsidR="004D309B" w:rsidRPr="00F86809">
        <w:rPr>
          <w:rFonts w:eastAsiaTheme="minorEastAsia"/>
          <w:bCs/>
          <w:sz w:val="24"/>
          <w:szCs w:val="24"/>
        </w:rPr>
        <w:t>.</w:t>
      </w:r>
      <w:r w:rsidR="008D104E" w:rsidRPr="00F86809">
        <w:rPr>
          <w:rFonts w:eastAsiaTheme="minorEastAsia"/>
          <w:bCs/>
          <w:sz w:val="24"/>
          <w:szCs w:val="24"/>
        </w:rPr>
        <w:t xml:space="preserve"> Αυτό καλλιεργεί την παρατηρητικότητα, το ομαδικό πνεύμα, τη συνεργασία και την αποδοχή. </w:t>
      </w:r>
    </w:p>
    <w:p w:rsidR="00174243" w:rsidRDefault="00264914" w:rsidP="00293ABD">
      <w:pPr>
        <w:widowControl/>
        <w:autoSpaceDE/>
        <w:autoSpaceDN/>
        <w:spacing w:line="360" w:lineRule="auto"/>
        <w:ind w:right="567"/>
        <w:jc w:val="both"/>
        <w:rPr>
          <w:bCs/>
          <w:sz w:val="24"/>
          <w:szCs w:val="24"/>
        </w:rPr>
      </w:pPr>
      <w:r w:rsidRPr="00F86809">
        <w:rPr>
          <w:rFonts w:eastAsiaTheme="minorEastAsia"/>
          <w:bCs/>
          <w:sz w:val="24"/>
          <w:szCs w:val="24"/>
        </w:rPr>
        <w:t xml:space="preserve">     </w:t>
      </w:r>
      <w:r w:rsidR="00D70505" w:rsidRPr="00F86809">
        <w:rPr>
          <w:rFonts w:eastAsiaTheme="minorEastAsia"/>
          <w:bCs/>
          <w:sz w:val="24"/>
          <w:szCs w:val="24"/>
        </w:rPr>
        <w:t>Πέρα από τα παραπάνω</w:t>
      </w:r>
      <w:r w:rsidR="003C380A" w:rsidRPr="00F86809">
        <w:rPr>
          <w:rFonts w:eastAsiaTheme="minorEastAsia"/>
          <w:bCs/>
          <w:sz w:val="24"/>
          <w:szCs w:val="24"/>
        </w:rPr>
        <w:t xml:space="preserve">, </w:t>
      </w:r>
      <w:r w:rsidR="004C50BD">
        <w:rPr>
          <w:rFonts w:eastAsiaTheme="minorEastAsia"/>
          <w:bCs/>
          <w:sz w:val="24"/>
          <w:szCs w:val="24"/>
        </w:rPr>
        <w:t xml:space="preserve">το πνεύμα, η αισθητική και το ψυχοκοινωνικό επίπεδο των παιδιών αναπτύσσονται σημαντικά μέσω του δράματος, λαμβάνοντας υπόψη, πως αποτελεί ένα πολυσύνθετο </w:t>
      </w:r>
      <w:r w:rsidR="003C380A" w:rsidRPr="00F86809">
        <w:rPr>
          <w:rFonts w:eastAsiaTheme="minorEastAsia"/>
          <w:bCs/>
          <w:sz w:val="24"/>
          <w:szCs w:val="24"/>
        </w:rPr>
        <w:t>εκπαιδευτικό εργαλείο</w:t>
      </w:r>
      <w:r w:rsidR="00AA06D5" w:rsidRPr="00F86809">
        <w:rPr>
          <w:rFonts w:eastAsiaTheme="minorEastAsia"/>
          <w:bCs/>
          <w:sz w:val="24"/>
          <w:szCs w:val="24"/>
        </w:rPr>
        <w:t xml:space="preserve">. Συγκεκριμένα, </w:t>
      </w:r>
      <w:r w:rsidR="004B31B6" w:rsidRPr="00F86809">
        <w:rPr>
          <w:rFonts w:eastAsiaTheme="minorEastAsia"/>
          <w:bCs/>
          <w:sz w:val="24"/>
          <w:szCs w:val="24"/>
        </w:rPr>
        <w:t xml:space="preserve">μέσω του δράματος αναπτύσσουν τη σκέψη, την επινόηση και τις επικοινωνιακές τους ικανότητες, καθώς </w:t>
      </w:r>
      <w:r w:rsidR="009E2825" w:rsidRPr="00F86809">
        <w:rPr>
          <w:rFonts w:eastAsiaTheme="minorEastAsia"/>
          <w:bCs/>
          <w:sz w:val="24"/>
          <w:szCs w:val="24"/>
        </w:rPr>
        <w:t xml:space="preserve">αρχικά </w:t>
      </w:r>
      <w:r w:rsidR="004B31B6" w:rsidRPr="00F86809">
        <w:rPr>
          <w:rFonts w:eastAsiaTheme="minorEastAsia"/>
          <w:bCs/>
          <w:sz w:val="24"/>
          <w:szCs w:val="24"/>
        </w:rPr>
        <w:t xml:space="preserve">καλούνται να ερευνήσουν εις βάθος τις πράξεις και τα </w:t>
      </w:r>
      <w:r w:rsidR="00767C94" w:rsidRPr="00F86809">
        <w:rPr>
          <w:rFonts w:eastAsiaTheme="minorEastAsia"/>
          <w:bCs/>
          <w:sz w:val="24"/>
          <w:szCs w:val="24"/>
        </w:rPr>
        <w:t xml:space="preserve">κίνητρα των ηρώων μίας ιστορίας, </w:t>
      </w:r>
      <w:r w:rsidR="004B31B6" w:rsidRPr="00F86809">
        <w:rPr>
          <w:rFonts w:eastAsiaTheme="minorEastAsia"/>
          <w:bCs/>
          <w:sz w:val="24"/>
          <w:szCs w:val="24"/>
        </w:rPr>
        <w:t>να «μπουν στη θέση τους»</w:t>
      </w:r>
      <w:r w:rsidR="00767C94" w:rsidRPr="00F86809">
        <w:rPr>
          <w:rFonts w:eastAsiaTheme="minorEastAsia"/>
          <w:bCs/>
          <w:sz w:val="24"/>
          <w:szCs w:val="24"/>
        </w:rPr>
        <w:t>, αλλά ταυτόχρονα και να συνεργαστούν με άλλους/άλλες στα πλαίσια της ομάδας</w:t>
      </w:r>
      <w:r w:rsidR="004B31B6" w:rsidRPr="00F86809">
        <w:rPr>
          <w:rFonts w:eastAsiaTheme="minorEastAsia"/>
          <w:bCs/>
          <w:sz w:val="24"/>
          <w:szCs w:val="24"/>
        </w:rPr>
        <w:t>. Με αυτό</w:t>
      </w:r>
      <w:r w:rsidR="00BA1F76" w:rsidRPr="00F86809">
        <w:rPr>
          <w:rFonts w:eastAsiaTheme="minorEastAsia"/>
          <w:bCs/>
          <w:sz w:val="24"/>
          <w:szCs w:val="24"/>
        </w:rPr>
        <w:t>ν</w:t>
      </w:r>
      <w:r w:rsidR="00415D1A" w:rsidRPr="00F86809">
        <w:rPr>
          <w:rFonts w:eastAsiaTheme="minorEastAsia"/>
          <w:bCs/>
          <w:sz w:val="24"/>
          <w:szCs w:val="24"/>
        </w:rPr>
        <w:t xml:space="preserve"> τον τρόπο, </w:t>
      </w:r>
      <w:r w:rsidR="00291444">
        <w:rPr>
          <w:rFonts w:eastAsiaTheme="minorEastAsia"/>
          <w:bCs/>
          <w:sz w:val="24"/>
          <w:szCs w:val="24"/>
        </w:rPr>
        <w:t xml:space="preserve">επέρχεται η συνειδητοποίηση του εαυτού τους, αναπτύσσεται η </w:t>
      </w:r>
      <w:r w:rsidR="00CF08DD">
        <w:rPr>
          <w:rFonts w:eastAsiaTheme="minorEastAsia"/>
          <w:bCs/>
          <w:sz w:val="24"/>
          <w:szCs w:val="24"/>
        </w:rPr>
        <w:lastRenderedPageBreak/>
        <w:t>ενσυναίσθησή του</w:t>
      </w:r>
      <w:r w:rsidR="000E537E">
        <w:rPr>
          <w:rFonts w:eastAsiaTheme="minorEastAsia"/>
          <w:bCs/>
          <w:sz w:val="24"/>
          <w:szCs w:val="24"/>
        </w:rPr>
        <w:t>ς</w:t>
      </w:r>
      <w:r w:rsidR="00CF08DD">
        <w:rPr>
          <w:rFonts w:eastAsiaTheme="minorEastAsia"/>
          <w:bCs/>
          <w:sz w:val="24"/>
          <w:szCs w:val="24"/>
        </w:rPr>
        <w:t xml:space="preserve">, με αποτέλεσμα να εξελιχθούν </w:t>
      </w:r>
      <w:r w:rsidR="00FF1185" w:rsidRPr="00F86809">
        <w:rPr>
          <w:rFonts w:eastAsiaTheme="minorEastAsia"/>
          <w:bCs/>
          <w:sz w:val="24"/>
          <w:szCs w:val="24"/>
        </w:rPr>
        <w:t>κοινωνικά σε αλληλέγγυοι</w:t>
      </w:r>
      <w:r w:rsidR="00A513B6" w:rsidRPr="00F86809">
        <w:rPr>
          <w:rFonts w:eastAsiaTheme="minorEastAsia"/>
          <w:bCs/>
          <w:sz w:val="24"/>
          <w:szCs w:val="24"/>
        </w:rPr>
        <w:t xml:space="preserve"> πολίτες (</w:t>
      </w:r>
      <w:r w:rsidR="00A513B6" w:rsidRPr="00F86809">
        <w:rPr>
          <w:rFonts w:eastAsiaTheme="minorEastAsia"/>
          <w:bCs/>
          <w:sz w:val="24"/>
          <w:szCs w:val="24"/>
          <w:lang w:val="en-US"/>
        </w:rPr>
        <w:t>Erickson</w:t>
      </w:r>
      <w:r w:rsidR="00A513B6" w:rsidRPr="00F86809">
        <w:rPr>
          <w:rFonts w:eastAsiaTheme="minorEastAsia"/>
          <w:bCs/>
          <w:sz w:val="24"/>
          <w:szCs w:val="24"/>
        </w:rPr>
        <w:t>, 1988: 17-18).</w:t>
      </w:r>
      <w:r w:rsidR="00E44A3D" w:rsidRPr="00F86809">
        <w:rPr>
          <w:rFonts w:eastAsiaTheme="minorEastAsia"/>
          <w:bCs/>
          <w:sz w:val="24"/>
          <w:szCs w:val="24"/>
        </w:rPr>
        <w:t xml:space="preserve">  </w:t>
      </w:r>
      <w:r w:rsidR="00D54346" w:rsidRPr="00F86809">
        <w:rPr>
          <w:rFonts w:eastAsiaTheme="minorEastAsia"/>
          <w:bCs/>
          <w:sz w:val="24"/>
          <w:szCs w:val="24"/>
        </w:rPr>
        <w:t>Λαμβάνοντας υπόψη, πως το εκπαιδευτικό δράμα στοχεύει σε μία συμ</w:t>
      </w:r>
      <w:r w:rsidR="002B7F80" w:rsidRPr="00F86809">
        <w:rPr>
          <w:rFonts w:eastAsiaTheme="minorEastAsia"/>
          <w:bCs/>
          <w:sz w:val="24"/>
          <w:szCs w:val="24"/>
        </w:rPr>
        <w:t xml:space="preserve">μετοχική, ενεργητική και </w:t>
      </w:r>
      <w:r w:rsidR="00D54346" w:rsidRPr="00F86809">
        <w:rPr>
          <w:rFonts w:eastAsiaTheme="minorEastAsia"/>
          <w:bCs/>
          <w:sz w:val="24"/>
          <w:szCs w:val="24"/>
        </w:rPr>
        <w:t>βιωματική</w:t>
      </w:r>
      <w:r w:rsidR="002B7F80" w:rsidRPr="00F86809">
        <w:rPr>
          <w:rFonts w:eastAsiaTheme="minorEastAsia"/>
          <w:bCs/>
          <w:sz w:val="24"/>
          <w:szCs w:val="24"/>
        </w:rPr>
        <w:t xml:space="preserve"> μάθηση</w:t>
      </w:r>
      <w:r w:rsidR="008130C8">
        <w:rPr>
          <w:rFonts w:eastAsiaTheme="minorEastAsia"/>
          <w:bCs/>
          <w:sz w:val="24"/>
          <w:szCs w:val="24"/>
        </w:rPr>
        <w:t xml:space="preserve">, </w:t>
      </w:r>
      <w:r w:rsidR="00E44A3D" w:rsidRPr="00F86809">
        <w:rPr>
          <w:rFonts w:eastAsiaTheme="minorEastAsia"/>
          <w:bCs/>
          <w:sz w:val="24"/>
          <w:szCs w:val="24"/>
        </w:rPr>
        <w:t xml:space="preserve">τα παιδιά </w:t>
      </w:r>
      <w:r w:rsidR="0083454F">
        <w:rPr>
          <w:rFonts w:eastAsiaTheme="minorEastAsia"/>
          <w:bCs/>
          <w:sz w:val="24"/>
          <w:szCs w:val="24"/>
        </w:rPr>
        <w:t xml:space="preserve">ασχολούνται </w:t>
      </w:r>
      <w:r w:rsidR="00E44A3D" w:rsidRPr="00F86809">
        <w:rPr>
          <w:rFonts w:eastAsiaTheme="minorEastAsia"/>
          <w:bCs/>
          <w:sz w:val="24"/>
          <w:szCs w:val="24"/>
        </w:rPr>
        <w:t xml:space="preserve">με κοινωνικοπολιτικά ζητήματα, </w:t>
      </w:r>
      <w:r w:rsidR="0083454F">
        <w:rPr>
          <w:rFonts w:eastAsiaTheme="minorEastAsia"/>
          <w:bCs/>
          <w:sz w:val="24"/>
          <w:szCs w:val="24"/>
        </w:rPr>
        <w:t>στοχάζονται πάνω σε αυτά και με βιωματικό τρόπο</w:t>
      </w:r>
      <w:r w:rsidR="001F5025" w:rsidRPr="00F86809">
        <w:rPr>
          <w:rFonts w:eastAsiaTheme="minorEastAsia"/>
          <w:bCs/>
          <w:sz w:val="24"/>
          <w:szCs w:val="24"/>
        </w:rPr>
        <w:t xml:space="preserve">, οδηγούμενα προς τη </w:t>
      </w:r>
      <w:r w:rsidR="002B7F80" w:rsidRPr="00F86809">
        <w:rPr>
          <w:rFonts w:eastAsiaTheme="minorEastAsia"/>
          <w:bCs/>
          <w:sz w:val="24"/>
          <w:szCs w:val="24"/>
        </w:rPr>
        <w:t xml:space="preserve">γνώση </w:t>
      </w:r>
      <w:r w:rsidR="001F5025" w:rsidRPr="00F86809">
        <w:rPr>
          <w:rFonts w:eastAsiaTheme="minorEastAsia"/>
          <w:bCs/>
          <w:sz w:val="24"/>
          <w:szCs w:val="24"/>
        </w:rPr>
        <w:t>(Παπαδόπουλος, 2010:15).</w:t>
      </w:r>
    </w:p>
    <w:p w:rsidR="007E3B82" w:rsidRPr="00F86809" w:rsidRDefault="00264914" w:rsidP="00293ABD">
      <w:pPr>
        <w:widowControl/>
        <w:autoSpaceDE/>
        <w:autoSpaceDN/>
        <w:spacing w:line="360" w:lineRule="auto"/>
        <w:ind w:right="567"/>
        <w:jc w:val="both"/>
        <w:rPr>
          <w:bCs/>
          <w:sz w:val="24"/>
          <w:szCs w:val="24"/>
        </w:rPr>
      </w:pPr>
      <w:r w:rsidRPr="00F86809">
        <w:rPr>
          <w:rFonts w:eastAsiaTheme="minorEastAsia"/>
          <w:bCs/>
          <w:sz w:val="24"/>
          <w:szCs w:val="24"/>
        </w:rPr>
        <w:t xml:space="preserve">     </w:t>
      </w:r>
      <w:r w:rsidR="00E52A37" w:rsidRPr="00F86809">
        <w:rPr>
          <w:rFonts w:eastAsiaTheme="minorEastAsia"/>
          <w:bCs/>
          <w:sz w:val="24"/>
          <w:szCs w:val="24"/>
        </w:rPr>
        <w:t xml:space="preserve">Το δράμα </w:t>
      </w:r>
      <w:r w:rsidR="00ED5E22">
        <w:rPr>
          <w:rFonts w:eastAsiaTheme="minorEastAsia"/>
          <w:bCs/>
          <w:sz w:val="24"/>
          <w:szCs w:val="24"/>
        </w:rPr>
        <w:t xml:space="preserve">θεωρείται </w:t>
      </w:r>
      <w:r w:rsidR="00E114E1">
        <w:rPr>
          <w:rFonts w:eastAsiaTheme="minorEastAsia"/>
          <w:bCs/>
          <w:sz w:val="24"/>
          <w:szCs w:val="24"/>
        </w:rPr>
        <w:t xml:space="preserve">ως </w:t>
      </w:r>
      <w:r w:rsidR="00E52A37" w:rsidRPr="00F86809">
        <w:rPr>
          <w:rFonts w:eastAsiaTheme="minorEastAsia"/>
          <w:bCs/>
          <w:sz w:val="24"/>
          <w:szCs w:val="24"/>
        </w:rPr>
        <w:t>μια φυσική, έμφυτη μορ</w:t>
      </w:r>
      <w:r w:rsidR="00D06DC7" w:rsidRPr="00F86809">
        <w:rPr>
          <w:rFonts w:eastAsiaTheme="minorEastAsia"/>
          <w:bCs/>
          <w:sz w:val="24"/>
          <w:szCs w:val="24"/>
        </w:rPr>
        <w:t xml:space="preserve">φή μάθησης. </w:t>
      </w:r>
      <w:r w:rsidR="00614687" w:rsidRPr="00F86809">
        <w:rPr>
          <w:rFonts w:eastAsiaTheme="minorEastAsia"/>
          <w:bCs/>
          <w:sz w:val="24"/>
          <w:szCs w:val="24"/>
        </w:rPr>
        <w:t>Μέσα</w:t>
      </w:r>
      <w:r w:rsidR="004E02A4" w:rsidRPr="00F86809">
        <w:rPr>
          <w:rFonts w:eastAsiaTheme="minorEastAsia"/>
          <w:bCs/>
          <w:sz w:val="24"/>
          <w:szCs w:val="24"/>
        </w:rPr>
        <w:t xml:space="preserve"> από τον</w:t>
      </w:r>
      <w:r w:rsidR="008B705E" w:rsidRPr="00F86809">
        <w:rPr>
          <w:rFonts w:eastAsiaTheme="minorEastAsia"/>
          <w:bCs/>
          <w:sz w:val="24"/>
          <w:szCs w:val="24"/>
        </w:rPr>
        <w:t xml:space="preserve"> αυτο</w:t>
      </w:r>
      <w:r w:rsidR="004E02A4" w:rsidRPr="00F86809">
        <w:rPr>
          <w:rFonts w:eastAsiaTheme="minorEastAsia"/>
          <w:bCs/>
          <w:sz w:val="24"/>
          <w:szCs w:val="24"/>
        </w:rPr>
        <w:t>σχεδιασμό</w:t>
      </w:r>
      <w:r w:rsidR="008B705E" w:rsidRPr="00F86809">
        <w:rPr>
          <w:rFonts w:eastAsiaTheme="minorEastAsia"/>
          <w:bCs/>
          <w:sz w:val="24"/>
          <w:szCs w:val="24"/>
        </w:rPr>
        <w:t>,</w:t>
      </w:r>
      <w:r w:rsidR="004E02A4" w:rsidRPr="00F86809">
        <w:rPr>
          <w:rFonts w:eastAsiaTheme="minorEastAsia"/>
          <w:bCs/>
          <w:sz w:val="24"/>
          <w:szCs w:val="24"/>
        </w:rPr>
        <w:t xml:space="preserve"> τ</w:t>
      </w:r>
      <w:r w:rsidR="008B705E" w:rsidRPr="00F86809">
        <w:rPr>
          <w:rFonts w:eastAsiaTheme="minorEastAsia"/>
          <w:bCs/>
          <w:sz w:val="24"/>
          <w:szCs w:val="24"/>
        </w:rPr>
        <w:t>η</w:t>
      </w:r>
      <w:r w:rsidR="004E02A4" w:rsidRPr="00F86809">
        <w:rPr>
          <w:rFonts w:eastAsiaTheme="minorEastAsia"/>
          <w:bCs/>
          <w:sz w:val="24"/>
          <w:szCs w:val="24"/>
        </w:rPr>
        <w:t>ν ανάθεση ρόλων, τ</w:t>
      </w:r>
      <w:r w:rsidR="008B705E" w:rsidRPr="00F86809">
        <w:rPr>
          <w:rFonts w:eastAsiaTheme="minorEastAsia"/>
          <w:bCs/>
          <w:sz w:val="24"/>
          <w:szCs w:val="24"/>
        </w:rPr>
        <w:t>ι</w:t>
      </w:r>
      <w:r w:rsidR="004E02A4" w:rsidRPr="00F86809">
        <w:rPr>
          <w:rFonts w:eastAsiaTheme="minorEastAsia"/>
          <w:bCs/>
          <w:sz w:val="24"/>
          <w:szCs w:val="24"/>
        </w:rPr>
        <w:t>ς</w:t>
      </w:r>
      <w:r w:rsidR="008B705E" w:rsidRPr="00F86809">
        <w:rPr>
          <w:rFonts w:eastAsiaTheme="minorEastAsia"/>
          <w:bCs/>
          <w:sz w:val="24"/>
          <w:szCs w:val="24"/>
        </w:rPr>
        <w:t xml:space="preserve"> παγωμένες εικόνε</w:t>
      </w:r>
      <w:r w:rsidR="004E02A4" w:rsidRPr="00F86809">
        <w:rPr>
          <w:rFonts w:eastAsiaTheme="minorEastAsia"/>
          <w:bCs/>
          <w:sz w:val="24"/>
          <w:szCs w:val="24"/>
        </w:rPr>
        <w:t>ς και τ</w:t>
      </w:r>
      <w:r w:rsidR="008B705E" w:rsidRPr="00F86809">
        <w:rPr>
          <w:rFonts w:eastAsiaTheme="minorEastAsia"/>
          <w:bCs/>
          <w:sz w:val="24"/>
          <w:szCs w:val="24"/>
        </w:rPr>
        <w:t>η χρήση</w:t>
      </w:r>
      <w:r w:rsidR="004E02A4" w:rsidRPr="00F86809">
        <w:rPr>
          <w:rFonts w:eastAsiaTheme="minorEastAsia"/>
          <w:bCs/>
          <w:sz w:val="24"/>
          <w:szCs w:val="24"/>
        </w:rPr>
        <w:t xml:space="preserve"> αντικειμένων </w:t>
      </w:r>
      <w:r w:rsidR="00614687" w:rsidRPr="00F86809">
        <w:rPr>
          <w:rFonts w:eastAsiaTheme="minorEastAsia"/>
          <w:bCs/>
          <w:sz w:val="24"/>
          <w:szCs w:val="24"/>
        </w:rPr>
        <w:t xml:space="preserve">οι συμμετέχοντες </w:t>
      </w:r>
      <w:r w:rsidR="004E02A4" w:rsidRPr="00F86809">
        <w:rPr>
          <w:rFonts w:eastAsiaTheme="minorEastAsia"/>
          <w:bCs/>
          <w:sz w:val="24"/>
          <w:szCs w:val="24"/>
        </w:rPr>
        <w:t xml:space="preserve">προσομοιώνουν </w:t>
      </w:r>
      <w:r w:rsidRPr="00F86809">
        <w:rPr>
          <w:rFonts w:eastAsiaTheme="minorEastAsia"/>
          <w:bCs/>
          <w:sz w:val="24"/>
          <w:szCs w:val="24"/>
        </w:rPr>
        <w:t xml:space="preserve">τις καθημερινές τους πράξεις, και ασυνείδητα αποδίδουν τα συναισθήματα, τις ανασφάλειες και τους φόβους τους. </w:t>
      </w:r>
      <w:r w:rsidR="00CB5520" w:rsidRPr="00F86809">
        <w:rPr>
          <w:rFonts w:eastAsiaTheme="minorEastAsia"/>
          <w:bCs/>
          <w:sz w:val="24"/>
          <w:szCs w:val="24"/>
        </w:rPr>
        <w:t>Επιπλέον</w:t>
      </w:r>
      <w:r w:rsidR="00D541F7" w:rsidRPr="00F86809">
        <w:rPr>
          <w:rFonts w:eastAsiaTheme="minorEastAsia"/>
          <w:bCs/>
          <w:sz w:val="24"/>
          <w:szCs w:val="24"/>
        </w:rPr>
        <w:t xml:space="preserve">, ως εργαλείο παρέχει πρόσβαση στην εμπειρία ενός άλλου ατόμου, ενεργοποιώντας γνωστικά και συναισθηματικά ερεθίσματα (Karakelle, 2009). </w:t>
      </w:r>
      <w:r w:rsidRPr="00F86809">
        <w:rPr>
          <w:rFonts w:eastAsiaTheme="minorEastAsia"/>
          <w:bCs/>
          <w:sz w:val="24"/>
          <w:szCs w:val="24"/>
        </w:rPr>
        <w:t>Μέσω της δραματικής διαδικασίας μαθαίνουν επίσης να αξιοποιούν το σώμα, τη φωνή και τη δημιουργική τους σκέψη, γνωρίζοντας σε βάθος τον εσωτερικό τους κόσμο (Jörissen et al., 2018).</w:t>
      </w:r>
      <w:r w:rsidR="00A91089" w:rsidRPr="00F86809">
        <w:rPr>
          <w:rFonts w:eastAsiaTheme="minorEastAsia"/>
          <w:bCs/>
          <w:sz w:val="24"/>
          <w:szCs w:val="24"/>
        </w:rPr>
        <w:t xml:space="preserve"> Προετοιμάζονται για την ενηλικίωση και αντιλαμβάνονται τις πολυπλοκότητες της ζωής </w:t>
      </w:r>
      <w:r w:rsidR="00DA6468" w:rsidRPr="00F86809">
        <w:rPr>
          <w:rFonts w:eastAsiaTheme="minorEastAsia"/>
          <w:bCs/>
          <w:sz w:val="24"/>
          <w:szCs w:val="24"/>
        </w:rPr>
        <w:t>δίχως να αποτυγχάνουν (</w:t>
      </w:r>
      <w:proofErr w:type="spellStart"/>
      <w:r w:rsidR="00DA6468" w:rsidRPr="00F86809">
        <w:rPr>
          <w:rFonts w:eastAsiaTheme="minorEastAsia"/>
          <w:bCs/>
          <w:sz w:val="24"/>
          <w:szCs w:val="24"/>
          <w:lang w:val="en-US"/>
        </w:rPr>
        <w:t>Mandie</w:t>
      </w:r>
      <w:proofErr w:type="spellEnd"/>
      <w:r w:rsidR="00DA6468" w:rsidRPr="00F86809">
        <w:rPr>
          <w:rFonts w:eastAsiaTheme="minorEastAsia"/>
          <w:bCs/>
          <w:sz w:val="24"/>
          <w:szCs w:val="24"/>
        </w:rPr>
        <w:t xml:space="preserve">, 2004). </w:t>
      </w:r>
    </w:p>
    <w:p w:rsidR="00875049" w:rsidRDefault="00264914" w:rsidP="00A20088">
      <w:pPr>
        <w:widowControl/>
        <w:autoSpaceDE/>
        <w:autoSpaceDN/>
        <w:spacing w:line="360" w:lineRule="auto"/>
        <w:ind w:right="567"/>
        <w:jc w:val="both"/>
        <w:rPr>
          <w:bCs/>
          <w:sz w:val="24"/>
          <w:szCs w:val="24"/>
        </w:rPr>
      </w:pPr>
      <w:r w:rsidRPr="00F86809">
        <w:rPr>
          <w:rFonts w:eastAsiaTheme="minorEastAsia"/>
          <w:bCs/>
          <w:sz w:val="24"/>
          <w:szCs w:val="24"/>
        </w:rPr>
        <w:t xml:space="preserve">     </w:t>
      </w:r>
      <w:r w:rsidR="000735B3" w:rsidRPr="00F86809">
        <w:rPr>
          <w:rFonts w:eastAsiaTheme="minorEastAsia"/>
          <w:bCs/>
          <w:sz w:val="24"/>
          <w:szCs w:val="24"/>
        </w:rPr>
        <w:t xml:space="preserve">Καταληκτικά, </w:t>
      </w:r>
      <w:r w:rsidR="006E10F3" w:rsidRPr="00F86809">
        <w:rPr>
          <w:rFonts w:eastAsiaTheme="minorEastAsia"/>
          <w:bCs/>
          <w:sz w:val="24"/>
          <w:szCs w:val="24"/>
        </w:rPr>
        <w:t xml:space="preserve">το εκπαιδευτικό δράμα </w:t>
      </w:r>
      <w:r w:rsidR="000735B3" w:rsidRPr="00F86809">
        <w:rPr>
          <w:rFonts w:eastAsiaTheme="minorEastAsia"/>
          <w:bCs/>
          <w:sz w:val="24"/>
          <w:szCs w:val="24"/>
        </w:rPr>
        <w:t>αποτελεί μία</w:t>
      </w:r>
      <w:r w:rsidR="006E10F3" w:rsidRPr="00F86809">
        <w:rPr>
          <w:rFonts w:eastAsiaTheme="minorEastAsia"/>
          <w:bCs/>
          <w:sz w:val="24"/>
          <w:szCs w:val="24"/>
        </w:rPr>
        <w:t xml:space="preserve"> πολυαισθητηριακή μάθηση</w:t>
      </w:r>
      <w:r w:rsidR="000735B3" w:rsidRPr="00F86809">
        <w:rPr>
          <w:rFonts w:eastAsiaTheme="minorEastAsia"/>
          <w:bCs/>
          <w:sz w:val="24"/>
          <w:szCs w:val="24"/>
        </w:rPr>
        <w:t xml:space="preserve">, η οποία </w:t>
      </w:r>
      <w:r w:rsidR="006E10F3" w:rsidRPr="00F86809">
        <w:rPr>
          <w:rFonts w:eastAsiaTheme="minorEastAsia"/>
          <w:bCs/>
          <w:sz w:val="24"/>
          <w:szCs w:val="24"/>
        </w:rPr>
        <w:t xml:space="preserve">δεν αρκείται στη γνωστική ανάπτυξη, αλλά καλλιεργεί το παιδί και συναισθηματικά, καθώς το ίδιο καλείται να ανακαλύψει τις ανθρώπινες πράξεις και ταυτόχρονα τη θέση του στον κόσμο (Baldwin, 2008). </w:t>
      </w:r>
      <w:r w:rsidR="002E792C" w:rsidRPr="00F86809">
        <w:rPr>
          <w:rFonts w:eastAsiaTheme="minorEastAsia"/>
          <w:bCs/>
          <w:sz w:val="24"/>
          <w:szCs w:val="24"/>
        </w:rPr>
        <w:t xml:space="preserve">Η γνώση κατακτιέται βιωματικά από </w:t>
      </w:r>
      <w:r w:rsidR="00964D8E" w:rsidRPr="00F86809">
        <w:rPr>
          <w:rFonts w:eastAsiaTheme="minorEastAsia"/>
          <w:bCs/>
          <w:sz w:val="24"/>
          <w:szCs w:val="24"/>
        </w:rPr>
        <w:t>τους/τις</w:t>
      </w:r>
      <w:r w:rsidR="002E792C" w:rsidRPr="00F86809">
        <w:rPr>
          <w:rFonts w:eastAsiaTheme="minorEastAsia"/>
          <w:bCs/>
          <w:sz w:val="24"/>
          <w:szCs w:val="24"/>
        </w:rPr>
        <w:t xml:space="preserve"> συμμετ</w:t>
      </w:r>
      <w:r w:rsidR="00EC5E83" w:rsidRPr="00F86809">
        <w:rPr>
          <w:rFonts w:eastAsiaTheme="minorEastAsia"/>
          <w:bCs/>
          <w:sz w:val="24"/>
          <w:szCs w:val="24"/>
        </w:rPr>
        <w:t xml:space="preserve">έχοντες του δράματος και σταδιακά </w:t>
      </w:r>
      <w:r w:rsidR="002E792C" w:rsidRPr="00F86809">
        <w:rPr>
          <w:rFonts w:eastAsiaTheme="minorEastAsia"/>
          <w:bCs/>
          <w:sz w:val="24"/>
          <w:szCs w:val="24"/>
        </w:rPr>
        <w:t>αντιλαμβάνονται</w:t>
      </w:r>
      <w:r w:rsidR="00EC5E83" w:rsidRPr="00F86809">
        <w:rPr>
          <w:rFonts w:eastAsiaTheme="minorEastAsia"/>
          <w:bCs/>
          <w:sz w:val="24"/>
          <w:szCs w:val="24"/>
        </w:rPr>
        <w:t xml:space="preserve"> επίσης</w:t>
      </w:r>
      <w:r w:rsidR="002E792C" w:rsidRPr="00F86809">
        <w:rPr>
          <w:rFonts w:eastAsiaTheme="minorEastAsia"/>
          <w:bCs/>
          <w:sz w:val="24"/>
          <w:szCs w:val="24"/>
        </w:rPr>
        <w:t xml:space="preserve"> πως η τέχνη</w:t>
      </w:r>
      <w:r w:rsidR="00EC5E83" w:rsidRPr="00F86809">
        <w:rPr>
          <w:rFonts w:eastAsiaTheme="minorEastAsia"/>
          <w:bCs/>
          <w:sz w:val="24"/>
          <w:szCs w:val="24"/>
        </w:rPr>
        <w:t xml:space="preserve"> </w:t>
      </w:r>
      <w:r w:rsidR="002E792C" w:rsidRPr="00F86809">
        <w:rPr>
          <w:rFonts w:eastAsiaTheme="minorEastAsia"/>
          <w:bCs/>
          <w:sz w:val="24"/>
          <w:szCs w:val="24"/>
        </w:rPr>
        <w:t>αποτελεί μία πολιτισμ</w:t>
      </w:r>
      <w:r w:rsidR="00CA4A1D" w:rsidRPr="00F86809">
        <w:rPr>
          <w:rFonts w:eastAsiaTheme="minorEastAsia"/>
          <w:bCs/>
          <w:sz w:val="24"/>
          <w:szCs w:val="24"/>
        </w:rPr>
        <w:t>ική κληρονομιά, που εξηγεί την εξέλιξη</w:t>
      </w:r>
      <w:r w:rsidR="002E792C" w:rsidRPr="00F86809">
        <w:rPr>
          <w:rFonts w:eastAsiaTheme="minorEastAsia"/>
          <w:bCs/>
          <w:sz w:val="24"/>
          <w:szCs w:val="24"/>
        </w:rPr>
        <w:t xml:space="preserve"> </w:t>
      </w:r>
      <w:r w:rsidR="00C333A4" w:rsidRPr="00F86809">
        <w:rPr>
          <w:rFonts w:eastAsiaTheme="minorEastAsia"/>
          <w:bCs/>
          <w:sz w:val="24"/>
          <w:szCs w:val="24"/>
        </w:rPr>
        <w:t xml:space="preserve">και την πορεία </w:t>
      </w:r>
      <w:r w:rsidR="002E792C" w:rsidRPr="00F86809">
        <w:rPr>
          <w:rFonts w:eastAsiaTheme="minorEastAsia"/>
          <w:bCs/>
          <w:sz w:val="24"/>
          <w:szCs w:val="24"/>
        </w:rPr>
        <w:t xml:space="preserve">του ανθρώπου </w:t>
      </w:r>
      <w:r w:rsidR="006E10F3" w:rsidRPr="00F86809">
        <w:rPr>
          <w:rFonts w:eastAsiaTheme="minorEastAsia"/>
          <w:bCs/>
          <w:sz w:val="24"/>
          <w:szCs w:val="24"/>
        </w:rPr>
        <w:t xml:space="preserve">(Κουρετζής, 2008). </w:t>
      </w:r>
      <w:r w:rsidR="00CA4A1D" w:rsidRPr="00F86809">
        <w:rPr>
          <w:rFonts w:eastAsiaTheme="minorEastAsia"/>
          <w:bCs/>
          <w:sz w:val="24"/>
          <w:szCs w:val="24"/>
        </w:rPr>
        <w:t xml:space="preserve">Άλλωστε σύμφωνα και με τον </w:t>
      </w:r>
      <w:r w:rsidR="00CA4A1D" w:rsidRPr="00F86809">
        <w:rPr>
          <w:rFonts w:eastAsiaTheme="minorEastAsia"/>
          <w:bCs/>
          <w:sz w:val="24"/>
          <w:szCs w:val="24"/>
          <w:lang w:val="en-US"/>
        </w:rPr>
        <w:t>Edward</w:t>
      </w:r>
      <w:r w:rsidR="00CA4A1D" w:rsidRPr="00F86809">
        <w:rPr>
          <w:rFonts w:eastAsiaTheme="minorEastAsia"/>
          <w:bCs/>
          <w:sz w:val="24"/>
          <w:szCs w:val="24"/>
        </w:rPr>
        <w:t xml:space="preserve"> </w:t>
      </w:r>
      <w:r w:rsidR="00CA4A1D" w:rsidRPr="00F86809">
        <w:rPr>
          <w:rFonts w:eastAsiaTheme="minorEastAsia"/>
          <w:bCs/>
          <w:sz w:val="24"/>
          <w:szCs w:val="24"/>
          <w:lang w:val="en-US"/>
        </w:rPr>
        <w:t>Bond</w:t>
      </w:r>
      <w:r w:rsidR="004D752E" w:rsidRPr="00F86809">
        <w:rPr>
          <w:rFonts w:eastAsiaTheme="minorEastAsia"/>
          <w:bCs/>
          <w:sz w:val="24"/>
          <w:szCs w:val="24"/>
        </w:rPr>
        <w:t xml:space="preserve"> (</w:t>
      </w:r>
      <w:r w:rsidR="00604483" w:rsidRPr="00F86809">
        <w:rPr>
          <w:rFonts w:eastAsiaTheme="minorEastAsia"/>
          <w:bCs/>
          <w:sz w:val="24"/>
          <w:szCs w:val="24"/>
        </w:rPr>
        <w:t>2000</w:t>
      </w:r>
      <w:r w:rsidR="004D752E" w:rsidRPr="00F86809">
        <w:rPr>
          <w:rFonts w:eastAsiaTheme="minorEastAsia"/>
          <w:bCs/>
          <w:sz w:val="24"/>
          <w:szCs w:val="24"/>
        </w:rPr>
        <w:t>)</w:t>
      </w:r>
      <w:r w:rsidR="00CA4A1D" w:rsidRPr="00F86809">
        <w:rPr>
          <w:rFonts w:eastAsiaTheme="minorEastAsia"/>
          <w:bCs/>
          <w:sz w:val="24"/>
          <w:szCs w:val="24"/>
        </w:rPr>
        <w:t>, «</w:t>
      </w:r>
      <w:r w:rsidR="00CA4A1D" w:rsidRPr="00F86809">
        <w:rPr>
          <w:rFonts w:eastAsiaTheme="minorEastAsia"/>
          <w:bCs/>
          <w:i/>
          <w:sz w:val="24"/>
          <w:szCs w:val="24"/>
        </w:rPr>
        <w:t>οι άνθρωποι που έχουν ιστορίες έχουν και την ικανότητα να χτίζουν, να καλλιεργούν αλλά και να διαφεύγουν από κάθε είδους λιμοκτονία</w:t>
      </w:r>
      <w:r w:rsidR="004D752E" w:rsidRPr="00F86809">
        <w:rPr>
          <w:rFonts w:eastAsiaTheme="minorEastAsia"/>
          <w:bCs/>
          <w:sz w:val="24"/>
          <w:szCs w:val="24"/>
        </w:rPr>
        <w:t xml:space="preserve">». </w:t>
      </w:r>
    </w:p>
    <w:p w:rsidR="00326B06" w:rsidRPr="00F86809" w:rsidRDefault="00326B06" w:rsidP="00A20088">
      <w:pPr>
        <w:widowControl/>
        <w:autoSpaceDE/>
        <w:autoSpaceDN/>
        <w:spacing w:line="360" w:lineRule="auto"/>
        <w:ind w:right="567"/>
        <w:jc w:val="both"/>
        <w:rPr>
          <w:bCs/>
          <w:sz w:val="24"/>
          <w:szCs w:val="24"/>
        </w:rPr>
      </w:pPr>
    </w:p>
    <w:p w:rsidR="005726EC" w:rsidRPr="00E7628F" w:rsidRDefault="00264914" w:rsidP="006465D3">
      <w:pPr>
        <w:keepNext/>
        <w:keepLines/>
        <w:widowControl/>
        <w:autoSpaceDE/>
        <w:autoSpaceDN/>
        <w:spacing w:before="120" w:line="252" w:lineRule="auto"/>
        <w:jc w:val="both"/>
        <w:outlineLvl w:val="2"/>
        <w:rPr>
          <w:b/>
          <w:spacing w:val="4"/>
          <w:sz w:val="24"/>
          <w:szCs w:val="24"/>
        </w:rPr>
      </w:pPr>
      <w:bookmarkStart w:id="20" w:name="_Toc135681231"/>
      <w:r w:rsidRPr="00E7628F">
        <w:rPr>
          <w:rFonts w:eastAsiaTheme="majorEastAsia"/>
          <w:b/>
          <w:spacing w:val="4"/>
          <w:sz w:val="24"/>
          <w:szCs w:val="24"/>
        </w:rPr>
        <w:t>1.6.2 Η προσέγγιση λογοτεχνικών κειμένων μέσω του δράματος</w:t>
      </w:r>
      <w:bookmarkEnd w:id="20"/>
    </w:p>
    <w:p w:rsidR="00326B06" w:rsidRPr="00230B8C" w:rsidRDefault="00326B06" w:rsidP="006465D3">
      <w:pPr>
        <w:keepNext/>
        <w:keepLines/>
        <w:widowControl/>
        <w:autoSpaceDE/>
        <w:autoSpaceDN/>
        <w:spacing w:before="120" w:line="252" w:lineRule="auto"/>
        <w:jc w:val="both"/>
        <w:outlineLvl w:val="2"/>
        <w:rPr>
          <w:rFonts w:ascii="Calibri Light" w:hAnsi="Calibri Light"/>
          <w:spacing w:val="4"/>
          <w:sz w:val="24"/>
          <w:szCs w:val="24"/>
        </w:rPr>
      </w:pPr>
    </w:p>
    <w:p w:rsidR="004A0C94" w:rsidRPr="00F86809" w:rsidRDefault="00264914" w:rsidP="00293ABD">
      <w:pPr>
        <w:widowControl/>
        <w:autoSpaceDE/>
        <w:autoSpaceDN/>
        <w:spacing w:line="360" w:lineRule="auto"/>
        <w:ind w:right="567"/>
        <w:jc w:val="both"/>
        <w:rPr>
          <w:bCs/>
          <w:sz w:val="24"/>
          <w:szCs w:val="24"/>
        </w:rPr>
      </w:pPr>
      <w:r w:rsidRPr="00F86809">
        <w:rPr>
          <w:rFonts w:eastAsiaTheme="minorEastAsia"/>
          <w:bCs/>
          <w:sz w:val="24"/>
          <w:szCs w:val="24"/>
        </w:rPr>
        <w:t xml:space="preserve">     </w:t>
      </w:r>
      <w:r w:rsidR="00BB2A16" w:rsidRPr="00F86809">
        <w:rPr>
          <w:rFonts w:eastAsiaTheme="minorEastAsia"/>
          <w:bCs/>
          <w:sz w:val="24"/>
          <w:szCs w:val="24"/>
        </w:rPr>
        <w:t xml:space="preserve">Η σχέση μεταξύ λογοτεχνίας και εκπαιδευτικού δράματος είναι </w:t>
      </w:r>
      <w:r w:rsidR="003A1B37" w:rsidRPr="00F86809">
        <w:rPr>
          <w:rFonts w:eastAsiaTheme="minorEastAsia"/>
          <w:bCs/>
          <w:sz w:val="24"/>
          <w:szCs w:val="24"/>
        </w:rPr>
        <w:t>αδιαμφισβήτητη</w:t>
      </w:r>
      <w:r w:rsidR="00BB2A16" w:rsidRPr="00F86809">
        <w:rPr>
          <w:rFonts w:eastAsiaTheme="minorEastAsia"/>
          <w:bCs/>
          <w:sz w:val="24"/>
          <w:szCs w:val="24"/>
        </w:rPr>
        <w:t xml:space="preserve">, διότι </w:t>
      </w:r>
      <w:r w:rsidR="003A1B37" w:rsidRPr="00F86809">
        <w:rPr>
          <w:rFonts w:eastAsiaTheme="minorEastAsia"/>
          <w:bCs/>
          <w:sz w:val="24"/>
          <w:szCs w:val="24"/>
        </w:rPr>
        <w:t>συχνά το ένα εξαρτάται από το άλλο. Τ</w:t>
      </w:r>
      <w:r w:rsidR="00BB2A16" w:rsidRPr="00F86809">
        <w:rPr>
          <w:rFonts w:eastAsiaTheme="minorEastAsia"/>
          <w:bCs/>
          <w:sz w:val="24"/>
          <w:szCs w:val="24"/>
        </w:rPr>
        <w:t>α λογοτεχνικά κείμενα βιώνονται και ερμηνε</w:t>
      </w:r>
      <w:r w:rsidR="003A1B37" w:rsidRPr="00F86809">
        <w:rPr>
          <w:rFonts w:eastAsiaTheme="minorEastAsia"/>
          <w:bCs/>
          <w:sz w:val="24"/>
          <w:szCs w:val="24"/>
        </w:rPr>
        <w:t xml:space="preserve">ύονται με μία διαφορετική οπτική μέσα από θεατρικές τεχνικές και έτσι αποκτούν μία άλλη οντότητα. Οι συμμετέχοντες σε ένα μάθημα δράματος αποτυπώνουν </w:t>
      </w:r>
      <w:r w:rsidR="00551259" w:rsidRPr="00F86809">
        <w:rPr>
          <w:rFonts w:eastAsiaTheme="minorEastAsia"/>
          <w:bCs/>
          <w:sz w:val="24"/>
          <w:szCs w:val="24"/>
        </w:rPr>
        <w:t xml:space="preserve">συχνά </w:t>
      </w:r>
      <w:r w:rsidR="003A1B37" w:rsidRPr="00F86809">
        <w:rPr>
          <w:rFonts w:eastAsiaTheme="minorEastAsia"/>
          <w:bCs/>
          <w:sz w:val="24"/>
          <w:szCs w:val="24"/>
        </w:rPr>
        <w:t xml:space="preserve">τη προσωπική τους </w:t>
      </w:r>
      <w:r w:rsidR="00BB2A16" w:rsidRPr="00F86809">
        <w:rPr>
          <w:rFonts w:eastAsiaTheme="minorEastAsia"/>
          <w:bCs/>
          <w:sz w:val="24"/>
          <w:szCs w:val="24"/>
        </w:rPr>
        <w:t xml:space="preserve"> </w:t>
      </w:r>
      <w:r w:rsidR="003A1B37" w:rsidRPr="00F86809">
        <w:rPr>
          <w:rFonts w:eastAsiaTheme="minorEastAsia"/>
          <w:bCs/>
          <w:sz w:val="24"/>
          <w:szCs w:val="24"/>
        </w:rPr>
        <w:t>οπτική στις ιστορίες</w:t>
      </w:r>
      <w:r w:rsidR="00551259" w:rsidRPr="00F86809">
        <w:rPr>
          <w:rFonts w:eastAsiaTheme="minorEastAsia"/>
          <w:bCs/>
          <w:sz w:val="24"/>
          <w:szCs w:val="24"/>
        </w:rPr>
        <w:t xml:space="preserve"> </w:t>
      </w:r>
      <w:r w:rsidR="003A1B37" w:rsidRPr="00F86809">
        <w:rPr>
          <w:rFonts w:eastAsiaTheme="minorEastAsia"/>
          <w:bCs/>
          <w:sz w:val="24"/>
          <w:szCs w:val="24"/>
        </w:rPr>
        <w:lastRenderedPageBreak/>
        <w:t>υπερβαίνοντας τους χωροχρονικούς περιορισμούς του κειμένου και του/της συγγραφέα.</w:t>
      </w:r>
    </w:p>
    <w:p w:rsidR="004A0C94" w:rsidRPr="00F86809" w:rsidRDefault="00264914" w:rsidP="00293ABD">
      <w:pPr>
        <w:widowControl/>
        <w:autoSpaceDE/>
        <w:autoSpaceDN/>
        <w:spacing w:line="360" w:lineRule="auto"/>
        <w:ind w:right="567"/>
        <w:jc w:val="both"/>
        <w:rPr>
          <w:bCs/>
          <w:sz w:val="24"/>
          <w:szCs w:val="24"/>
        </w:rPr>
      </w:pPr>
      <w:r w:rsidRPr="00F86809">
        <w:rPr>
          <w:rFonts w:eastAsiaTheme="minorEastAsia"/>
          <w:bCs/>
          <w:sz w:val="24"/>
          <w:szCs w:val="24"/>
        </w:rPr>
        <w:t xml:space="preserve">     </w:t>
      </w:r>
      <w:r w:rsidR="00FD2592" w:rsidRPr="00F86809">
        <w:rPr>
          <w:rFonts w:eastAsiaTheme="minorEastAsia"/>
          <w:bCs/>
          <w:sz w:val="24"/>
          <w:szCs w:val="24"/>
        </w:rPr>
        <w:t>Αρχικά, σ</w:t>
      </w:r>
      <w:r w:rsidR="000950BA" w:rsidRPr="00F86809">
        <w:rPr>
          <w:rFonts w:eastAsiaTheme="minorEastAsia"/>
          <w:bCs/>
          <w:sz w:val="24"/>
          <w:szCs w:val="24"/>
        </w:rPr>
        <w:t xml:space="preserve">ύμφωνα με την Άλκηστις </w:t>
      </w:r>
      <w:r w:rsidR="00FD2592" w:rsidRPr="00F86809">
        <w:rPr>
          <w:rFonts w:eastAsiaTheme="minorEastAsia"/>
          <w:bCs/>
          <w:sz w:val="24"/>
          <w:szCs w:val="24"/>
        </w:rPr>
        <w:t xml:space="preserve">(2008), τα παιδιά εξοικειώνονται ακόμα περισσότερο με τη λογοτεχνία, όταν αυτή </w:t>
      </w:r>
      <w:r w:rsidR="00EC7BE5" w:rsidRPr="00F86809">
        <w:rPr>
          <w:rFonts w:eastAsiaTheme="minorEastAsia"/>
          <w:bCs/>
          <w:sz w:val="24"/>
          <w:szCs w:val="24"/>
        </w:rPr>
        <w:t xml:space="preserve">προσεγγίζεται μέσα από το </w:t>
      </w:r>
      <w:r w:rsidR="00050DB7">
        <w:rPr>
          <w:rFonts w:eastAsiaTheme="minorEastAsia"/>
          <w:bCs/>
          <w:sz w:val="24"/>
          <w:szCs w:val="24"/>
        </w:rPr>
        <w:t xml:space="preserve">δράμα, καθώς </w:t>
      </w:r>
      <w:r w:rsidR="00826661">
        <w:rPr>
          <w:rFonts w:eastAsiaTheme="minorEastAsia"/>
          <w:bCs/>
          <w:sz w:val="24"/>
          <w:szCs w:val="24"/>
        </w:rPr>
        <w:t>«</w:t>
      </w:r>
      <w:r w:rsidR="00FD2592" w:rsidRPr="00F86809">
        <w:rPr>
          <w:rFonts w:eastAsiaTheme="minorEastAsia"/>
          <w:bCs/>
          <w:sz w:val="24"/>
          <w:szCs w:val="24"/>
        </w:rPr>
        <w:t xml:space="preserve">μπαίνουν </w:t>
      </w:r>
      <w:r w:rsidR="00826661">
        <w:rPr>
          <w:rFonts w:eastAsiaTheme="minorEastAsia"/>
          <w:bCs/>
          <w:sz w:val="24"/>
          <w:szCs w:val="24"/>
        </w:rPr>
        <w:t xml:space="preserve">στα παπούτσια» </w:t>
      </w:r>
      <w:r w:rsidR="00FD2592" w:rsidRPr="00F86809">
        <w:rPr>
          <w:rFonts w:eastAsiaTheme="minorEastAsia"/>
          <w:bCs/>
          <w:sz w:val="24"/>
          <w:szCs w:val="24"/>
        </w:rPr>
        <w:t>των ηρώων</w:t>
      </w:r>
      <w:r w:rsidR="00601CB0">
        <w:rPr>
          <w:rFonts w:eastAsiaTheme="minorEastAsia"/>
          <w:bCs/>
          <w:sz w:val="24"/>
          <w:szCs w:val="24"/>
        </w:rPr>
        <w:t>/</w:t>
      </w:r>
      <w:proofErr w:type="spellStart"/>
      <w:r w:rsidR="00601CB0">
        <w:rPr>
          <w:rFonts w:eastAsiaTheme="minorEastAsia"/>
          <w:bCs/>
          <w:sz w:val="24"/>
          <w:szCs w:val="24"/>
        </w:rPr>
        <w:t>ηρωίδων</w:t>
      </w:r>
      <w:proofErr w:type="spellEnd"/>
      <w:r w:rsidR="00FD2592" w:rsidRPr="00F86809">
        <w:rPr>
          <w:rFonts w:eastAsiaTheme="minorEastAsia"/>
          <w:bCs/>
          <w:sz w:val="24"/>
          <w:szCs w:val="24"/>
        </w:rPr>
        <w:t xml:space="preserve">, </w:t>
      </w:r>
      <w:r w:rsidR="004E4C70" w:rsidRPr="00F86809">
        <w:rPr>
          <w:rFonts w:eastAsiaTheme="minorEastAsia"/>
          <w:bCs/>
          <w:sz w:val="24"/>
          <w:szCs w:val="24"/>
        </w:rPr>
        <w:t xml:space="preserve">συμμετέχουν </w:t>
      </w:r>
      <w:r w:rsidR="00826661">
        <w:rPr>
          <w:rFonts w:eastAsiaTheme="minorEastAsia"/>
          <w:bCs/>
          <w:sz w:val="24"/>
          <w:szCs w:val="24"/>
        </w:rPr>
        <w:t xml:space="preserve">σωματικά και πνευματικά </w:t>
      </w:r>
      <w:r w:rsidR="004E4C70" w:rsidRPr="00F86809">
        <w:rPr>
          <w:rFonts w:eastAsiaTheme="minorEastAsia"/>
          <w:bCs/>
          <w:sz w:val="24"/>
          <w:szCs w:val="24"/>
        </w:rPr>
        <w:t>στην πλοκή</w:t>
      </w:r>
      <w:r w:rsidR="00826661">
        <w:rPr>
          <w:rFonts w:eastAsiaTheme="minorEastAsia"/>
          <w:bCs/>
          <w:sz w:val="24"/>
          <w:szCs w:val="24"/>
        </w:rPr>
        <w:t xml:space="preserve"> της ιστορίας</w:t>
      </w:r>
      <w:r w:rsidR="00F739EC" w:rsidRPr="00F86809">
        <w:rPr>
          <w:rFonts w:eastAsiaTheme="minorEastAsia"/>
          <w:bCs/>
          <w:sz w:val="24"/>
          <w:szCs w:val="24"/>
        </w:rPr>
        <w:t xml:space="preserve">, αναλύουν και ερμηνεύουν τις </w:t>
      </w:r>
      <w:r w:rsidR="001D1337" w:rsidRPr="00F86809">
        <w:rPr>
          <w:rFonts w:eastAsiaTheme="minorEastAsia"/>
          <w:bCs/>
          <w:sz w:val="24"/>
          <w:szCs w:val="24"/>
        </w:rPr>
        <w:t xml:space="preserve">πράξεις </w:t>
      </w:r>
      <w:r w:rsidR="00264196">
        <w:rPr>
          <w:rFonts w:eastAsiaTheme="minorEastAsia"/>
          <w:bCs/>
          <w:sz w:val="24"/>
          <w:szCs w:val="24"/>
        </w:rPr>
        <w:t xml:space="preserve">τους </w:t>
      </w:r>
      <w:r w:rsidR="005A7661" w:rsidRPr="00F86809">
        <w:rPr>
          <w:rFonts w:eastAsiaTheme="minorEastAsia"/>
          <w:bCs/>
          <w:sz w:val="24"/>
          <w:szCs w:val="24"/>
        </w:rPr>
        <w:t xml:space="preserve">αναπτύσσοντας </w:t>
      </w:r>
      <w:r w:rsidR="00FD2592" w:rsidRPr="00F86809">
        <w:rPr>
          <w:rFonts w:eastAsiaTheme="minorEastAsia"/>
          <w:bCs/>
          <w:sz w:val="24"/>
          <w:szCs w:val="24"/>
        </w:rPr>
        <w:t xml:space="preserve">τελικά </w:t>
      </w:r>
      <w:r w:rsidR="005A7661" w:rsidRPr="00F86809">
        <w:rPr>
          <w:rFonts w:eastAsiaTheme="minorEastAsia"/>
          <w:bCs/>
          <w:sz w:val="24"/>
          <w:szCs w:val="24"/>
        </w:rPr>
        <w:t xml:space="preserve">την </w:t>
      </w:r>
      <w:r w:rsidR="00FD2592" w:rsidRPr="00F86809">
        <w:rPr>
          <w:rFonts w:eastAsiaTheme="minorEastAsia"/>
          <w:bCs/>
          <w:sz w:val="24"/>
          <w:szCs w:val="24"/>
        </w:rPr>
        <w:t xml:space="preserve">κριτική </w:t>
      </w:r>
      <w:r w:rsidR="005A7661" w:rsidRPr="00F86809">
        <w:rPr>
          <w:rFonts w:eastAsiaTheme="minorEastAsia"/>
          <w:bCs/>
          <w:sz w:val="24"/>
          <w:szCs w:val="24"/>
        </w:rPr>
        <w:t xml:space="preserve">τους </w:t>
      </w:r>
      <w:r w:rsidR="00FD2592" w:rsidRPr="00F86809">
        <w:rPr>
          <w:rFonts w:eastAsiaTheme="minorEastAsia"/>
          <w:bCs/>
          <w:sz w:val="24"/>
          <w:szCs w:val="24"/>
        </w:rPr>
        <w:t>ικανότητα.</w:t>
      </w:r>
      <w:r w:rsidR="00B72525" w:rsidRPr="00F86809">
        <w:rPr>
          <w:rFonts w:eastAsiaTheme="minorEastAsia"/>
          <w:bCs/>
          <w:sz w:val="24"/>
          <w:szCs w:val="24"/>
        </w:rPr>
        <w:t xml:space="preserve"> Ταυτόχρονα, οι δραματικές τεχνικές συμβάλλουν, ώστε οι συμμετέχοντες να κατανοήσουν εις βάθος έναν/μία ήρωα/ηρωίδα, να ταυτιστούν μαζί του/της, </w:t>
      </w:r>
      <w:r w:rsidR="00165FA0">
        <w:rPr>
          <w:rFonts w:eastAsiaTheme="minorEastAsia"/>
          <w:bCs/>
          <w:sz w:val="24"/>
          <w:szCs w:val="24"/>
        </w:rPr>
        <w:t xml:space="preserve">με στόχο </w:t>
      </w:r>
      <w:r w:rsidR="007640A2">
        <w:rPr>
          <w:rFonts w:eastAsiaTheme="minorEastAsia"/>
          <w:bCs/>
          <w:sz w:val="24"/>
          <w:szCs w:val="24"/>
        </w:rPr>
        <w:t>να τον/την αποτυπώσουν θεατρικά</w:t>
      </w:r>
      <w:r w:rsidR="00B72525" w:rsidRPr="00F86809">
        <w:rPr>
          <w:rFonts w:eastAsiaTheme="minorEastAsia"/>
          <w:bCs/>
          <w:sz w:val="24"/>
          <w:szCs w:val="24"/>
        </w:rPr>
        <w:t xml:space="preserve">. </w:t>
      </w:r>
      <w:r w:rsidR="00693BA4" w:rsidRPr="00F86809">
        <w:rPr>
          <w:rFonts w:eastAsiaTheme="minorEastAsia"/>
          <w:bCs/>
          <w:sz w:val="24"/>
          <w:szCs w:val="24"/>
        </w:rPr>
        <w:t xml:space="preserve">Χαρακτηριστικά ο </w:t>
      </w:r>
      <w:r w:rsidR="00353BFD" w:rsidRPr="00F86809">
        <w:rPr>
          <w:rFonts w:eastAsiaTheme="minorEastAsia"/>
          <w:bCs/>
          <w:sz w:val="24"/>
          <w:szCs w:val="24"/>
          <w:lang w:val="en-US"/>
        </w:rPr>
        <w:t>Goffman</w:t>
      </w:r>
      <w:r w:rsidR="00353BFD" w:rsidRPr="00F86809">
        <w:rPr>
          <w:rFonts w:eastAsiaTheme="minorEastAsia"/>
          <w:bCs/>
          <w:sz w:val="24"/>
          <w:szCs w:val="24"/>
        </w:rPr>
        <w:t xml:space="preserve"> μεταξύ άλλων ισχυρίστηκε, </w:t>
      </w:r>
      <w:r w:rsidR="0019101B" w:rsidRPr="00F86809">
        <w:rPr>
          <w:rFonts w:eastAsiaTheme="minorEastAsia"/>
          <w:bCs/>
          <w:sz w:val="24"/>
          <w:szCs w:val="24"/>
        </w:rPr>
        <w:t xml:space="preserve">πως </w:t>
      </w:r>
      <w:r w:rsidR="00353BFD" w:rsidRPr="00F86809">
        <w:rPr>
          <w:rFonts w:eastAsiaTheme="minorEastAsia"/>
          <w:bCs/>
          <w:sz w:val="24"/>
          <w:szCs w:val="24"/>
        </w:rPr>
        <w:t>το παιδί μέσα από έναν</w:t>
      </w:r>
      <w:r w:rsidR="0019101B" w:rsidRPr="00F86809">
        <w:rPr>
          <w:rFonts w:eastAsiaTheme="minorEastAsia"/>
          <w:bCs/>
          <w:sz w:val="24"/>
          <w:szCs w:val="24"/>
        </w:rPr>
        <w:t xml:space="preserve"> ρόλο εκφράζει τον εαυτό του και τις διαφορετικές πτυχές του χαρακτήρα του, διαδικασία ιδιαίτερα σημαντική για την ενδυνάμωση και τον αυτοπροσδιορισμό του σε κοινωνικές καταστάσεις (</w:t>
      </w:r>
      <w:proofErr w:type="spellStart"/>
      <w:r w:rsidR="002821F3" w:rsidRPr="00F86809">
        <w:rPr>
          <w:rFonts w:eastAsiaTheme="minorEastAsia"/>
          <w:bCs/>
          <w:sz w:val="24"/>
          <w:szCs w:val="24"/>
          <w:lang w:val="en-US"/>
        </w:rPr>
        <w:t>Mugglestone</w:t>
      </w:r>
      <w:proofErr w:type="spellEnd"/>
      <w:r w:rsidR="002821F3" w:rsidRPr="00F86809">
        <w:rPr>
          <w:rFonts w:eastAsiaTheme="minorEastAsia"/>
          <w:bCs/>
          <w:sz w:val="24"/>
          <w:szCs w:val="24"/>
        </w:rPr>
        <w:t>, 1997).</w:t>
      </w:r>
      <w:r w:rsidR="00FE1C06" w:rsidRPr="00F86809">
        <w:rPr>
          <w:rFonts w:eastAsiaTheme="minorEastAsia"/>
          <w:bCs/>
          <w:sz w:val="24"/>
          <w:szCs w:val="24"/>
        </w:rPr>
        <w:t>Μέσα από αυτό το παιχνίδι των ρόλων</w:t>
      </w:r>
      <w:r w:rsidR="005B1DD4" w:rsidRPr="00F86809">
        <w:rPr>
          <w:rFonts w:eastAsiaTheme="minorEastAsia"/>
          <w:bCs/>
          <w:sz w:val="24"/>
          <w:szCs w:val="24"/>
        </w:rPr>
        <w:t xml:space="preserve">, </w:t>
      </w:r>
      <w:r w:rsidR="005C7415" w:rsidRPr="00F86809">
        <w:rPr>
          <w:rFonts w:eastAsiaTheme="minorEastAsia"/>
          <w:bCs/>
          <w:sz w:val="24"/>
          <w:szCs w:val="24"/>
        </w:rPr>
        <w:t xml:space="preserve">τα παιδιά </w:t>
      </w:r>
      <w:r w:rsidR="005B1DD4" w:rsidRPr="00F86809">
        <w:rPr>
          <w:rFonts w:eastAsiaTheme="minorEastAsia"/>
          <w:bCs/>
          <w:sz w:val="24"/>
          <w:szCs w:val="24"/>
        </w:rPr>
        <w:t>εκφράζουν πολλές φορές ασυνείδητα δικά τους συναισθήματα, ερχ</w:t>
      </w:r>
      <w:r w:rsidR="005C7415" w:rsidRPr="00F86809">
        <w:rPr>
          <w:rFonts w:eastAsiaTheme="minorEastAsia"/>
          <w:bCs/>
          <w:sz w:val="24"/>
          <w:szCs w:val="24"/>
        </w:rPr>
        <w:t xml:space="preserve">όμενα </w:t>
      </w:r>
      <w:r w:rsidR="005B1DD4" w:rsidRPr="00F86809">
        <w:rPr>
          <w:rFonts w:eastAsiaTheme="minorEastAsia"/>
          <w:bCs/>
          <w:sz w:val="24"/>
          <w:szCs w:val="24"/>
        </w:rPr>
        <w:t>πιο κοντά στα βιώματά τους και στη δική τους αλήθεια (Κατσαρίδου, 2011:88).</w:t>
      </w:r>
      <w:r w:rsidR="0006089C" w:rsidRPr="00F86809">
        <w:rPr>
          <w:rFonts w:eastAsiaTheme="minorEastAsia"/>
          <w:bCs/>
          <w:sz w:val="24"/>
          <w:szCs w:val="24"/>
        </w:rPr>
        <w:t xml:space="preserve"> Παρ</w:t>
      </w:r>
      <w:r w:rsidR="00895330" w:rsidRPr="00F86809">
        <w:rPr>
          <w:rFonts w:eastAsiaTheme="minorEastAsia"/>
          <w:bCs/>
          <w:sz w:val="24"/>
          <w:szCs w:val="24"/>
        </w:rPr>
        <w:t xml:space="preserve">΄ όλα αυτά, πρέπει να τονίσουμε, </w:t>
      </w:r>
      <w:r w:rsidR="0006089C" w:rsidRPr="00F86809">
        <w:rPr>
          <w:rFonts w:eastAsiaTheme="minorEastAsia"/>
          <w:bCs/>
          <w:sz w:val="24"/>
          <w:szCs w:val="24"/>
        </w:rPr>
        <w:t>πως τα παιδιά και ο/η εμψυχωτής</w:t>
      </w:r>
      <w:r w:rsidR="00895330" w:rsidRPr="00F86809">
        <w:rPr>
          <w:rFonts w:eastAsiaTheme="minorEastAsia"/>
          <w:bCs/>
          <w:sz w:val="24"/>
          <w:szCs w:val="24"/>
        </w:rPr>
        <w:t>/τρια</w:t>
      </w:r>
      <w:r w:rsidR="0006089C" w:rsidRPr="00F86809">
        <w:rPr>
          <w:rFonts w:eastAsiaTheme="minorEastAsia"/>
          <w:bCs/>
          <w:sz w:val="24"/>
          <w:szCs w:val="24"/>
        </w:rPr>
        <w:t xml:space="preserve"> στο πλαίσιο του δράματος δεν υποδύονται </w:t>
      </w:r>
      <w:r w:rsidR="005A255C" w:rsidRPr="00F86809">
        <w:rPr>
          <w:rFonts w:eastAsiaTheme="minorEastAsia"/>
          <w:bCs/>
          <w:sz w:val="24"/>
          <w:szCs w:val="24"/>
        </w:rPr>
        <w:t xml:space="preserve">απλά </w:t>
      </w:r>
      <w:r w:rsidR="0006089C" w:rsidRPr="00F86809">
        <w:rPr>
          <w:rFonts w:eastAsiaTheme="minorEastAsia"/>
          <w:bCs/>
          <w:sz w:val="24"/>
          <w:szCs w:val="24"/>
        </w:rPr>
        <w:t xml:space="preserve">ρόλους, αλλά πραγματοποιούν μία θεατρική αναπαράσταση μίας κοινωνικής ανθρώπινης κατάστασης (Τσιάρας, 2005: 98). </w:t>
      </w:r>
    </w:p>
    <w:p w:rsidR="004F5A22" w:rsidRPr="00F86809" w:rsidRDefault="00264914" w:rsidP="00293ABD">
      <w:pPr>
        <w:widowControl/>
        <w:autoSpaceDE/>
        <w:autoSpaceDN/>
        <w:spacing w:line="360" w:lineRule="auto"/>
        <w:ind w:right="567"/>
        <w:jc w:val="both"/>
        <w:rPr>
          <w:bCs/>
          <w:sz w:val="24"/>
          <w:szCs w:val="24"/>
        </w:rPr>
      </w:pPr>
      <w:r w:rsidRPr="00F86809">
        <w:rPr>
          <w:rFonts w:eastAsiaTheme="minorEastAsia"/>
          <w:bCs/>
          <w:sz w:val="24"/>
          <w:szCs w:val="24"/>
        </w:rPr>
        <w:t xml:space="preserve">     Η </w:t>
      </w:r>
      <w:r w:rsidRPr="00F86809">
        <w:rPr>
          <w:rFonts w:eastAsiaTheme="minorEastAsia"/>
          <w:bCs/>
          <w:sz w:val="24"/>
          <w:szCs w:val="24"/>
          <w:lang w:val="en-US"/>
        </w:rPr>
        <w:t>Cecile</w:t>
      </w:r>
      <w:r w:rsidRPr="00F86809">
        <w:rPr>
          <w:rFonts w:eastAsiaTheme="minorEastAsia"/>
          <w:bCs/>
          <w:sz w:val="24"/>
          <w:szCs w:val="24"/>
        </w:rPr>
        <w:t xml:space="preserve"> </w:t>
      </w:r>
      <w:r w:rsidRPr="00F86809">
        <w:rPr>
          <w:rFonts w:eastAsiaTheme="minorEastAsia"/>
          <w:bCs/>
          <w:sz w:val="24"/>
          <w:szCs w:val="24"/>
          <w:lang w:val="en-US"/>
        </w:rPr>
        <w:t>O</w:t>
      </w:r>
      <w:r w:rsidRPr="00F86809">
        <w:rPr>
          <w:rFonts w:eastAsiaTheme="minorEastAsia"/>
          <w:bCs/>
          <w:sz w:val="24"/>
          <w:szCs w:val="24"/>
        </w:rPr>
        <w:t xml:space="preserve">’ </w:t>
      </w:r>
      <w:r w:rsidRPr="00F86809">
        <w:rPr>
          <w:rFonts w:eastAsiaTheme="minorEastAsia"/>
          <w:bCs/>
          <w:sz w:val="24"/>
          <w:szCs w:val="24"/>
          <w:lang w:val="en-US"/>
        </w:rPr>
        <w:t>Neil</w:t>
      </w:r>
      <w:r w:rsidRPr="00F86809">
        <w:rPr>
          <w:rFonts w:eastAsiaTheme="minorEastAsia"/>
          <w:bCs/>
          <w:sz w:val="24"/>
          <w:szCs w:val="24"/>
        </w:rPr>
        <w:t xml:space="preserve"> αναφορικά με τον συνδυασμό λογοτεχνίας και δράματος σημειώνει, πως πρόκειται για ένα πολύτιμο εργαλείο, μέσα από το οποίο προκύπτουν τα βαθύτερα νοήματα τ</w:t>
      </w:r>
      <w:r w:rsidR="0076579B" w:rsidRPr="00F86809">
        <w:rPr>
          <w:rFonts w:eastAsiaTheme="minorEastAsia"/>
          <w:bCs/>
          <w:sz w:val="24"/>
          <w:szCs w:val="24"/>
        </w:rPr>
        <w:t xml:space="preserve">ων ιστοριών και </w:t>
      </w:r>
      <w:r w:rsidRPr="00F86809">
        <w:rPr>
          <w:rFonts w:eastAsiaTheme="minorEastAsia"/>
          <w:bCs/>
          <w:sz w:val="24"/>
          <w:szCs w:val="24"/>
        </w:rPr>
        <w:t xml:space="preserve">προωθείται η περαιτέρω έρευνα και αναζήτησή τους. Παρόμοια, η </w:t>
      </w:r>
      <w:r w:rsidRPr="00F86809">
        <w:rPr>
          <w:rFonts w:eastAsiaTheme="minorEastAsia"/>
          <w:bCs/>
          <w:sz w:val="24"/>
          <w:szCs w:val="24"/>
          <w:lang w:val="en-US"/>
        </w:rPr>
        <w:t>Dorothy</w:t>
      </w:r>
      <w:r w:rsidRPr="00F86809">
        <w:rPr>
          <w:rFonts w:eastAsiaTheme="minorEastAsia"/>
          <w:bCs/>
          <w:sz w:val="24"/>
          <w:szCs w:val="24"/>
        </w:rPr>
        <w:t xml:space="preserve"> Η</w:t>
      </w:r>
      <w:proofErr w:type="spellStart"/>
      <w:r w:rsidRPr="00F86809">
        <w:rPr>
          <w:rFonts w:eastAsiaTheme="minorEastAsia"/>
          <w:bCs/>
          <w:sz w:val="24"/>
          <w:szCs w:val="24"/>
          <w:lang w:val="en-US"/>
        </w:rPr>
        <w:t>eathcote</w:t>
      </w:r>
      <w:proofErr w:type="spellEnd"/>
      <w:r w:rsidRPr="00F86809">
        <w:rPr>
          <w:rFonts w:eastAsiaTheme="minorEastAsia"/>
          <w:bCs/>
          <w:sz w:val="24"/>
          <w:szCs w:val="24"/>
        </w:rPr>
        <w:t xml:space="preserve"> τόνισε πως, τα άτομα επιθ</w:t>
      </w:r>
      <w:r w:rsidR="0076579B" w:rsidRPr="00F86809">
        <w:rPr>
          <w:rFonts w:eastAsiaTheme="minorEastAsia"/>
          <w:bCs/>
          <w:sz w:val="24"/>
          <w:szCs w:val="24"/>
        </w:rPr>
        <w:t xml:space="preserve">υμούν να εμπλέκονται </w:t>
      </w:r>
      <w:r w:rsidRPr="00F86809">
        <w:rPr>
          <w:rFonts w:eastAsiaTheme="minorEastAsia"/>
          <w:bCs/>
          <w:sz w:val="24"/>
          <w:szCs w:val="24"/>
        </w:rPr>
        <w:t xml:space="preserve">ενεργά σε μία ιστορία, που διάβασαν, διότι έτσι μπορούν </w:t>
      </w:r>
      <w:r w:rsidR="00ED6162" w:rsidRPr="00F86809">
        <w:rPr>
          <w:rFonts w:eastAsiaTheme="minorEastAsia"/>
          <w:bCs/>
          <w:sz w:val="24"/>
          <w:szCs w:val="24"/>
        </w:rPr>
        <w:t xml:space="preserve">να </w:t>
      </w:r>
      <w:r w:rsidRPr="00F86809">
        <w:rPr>
          <w:rFonts w:eastAsiaTheme="minorEastAsia"/>
          <w:bCs/>
          <w:sz w:val="24"/>
          <w:szCs w:val="24"/>
        </w:rPr>
        <w:t>ταυτιστούν περισσότερο με τους/τις</w:t>
      </w:r>
      <w:r w:rsidR="0076579B" w:rsidRPr="00F86809">
        <w:rPr>
          <w:rFonts w:eastAsiaTheme="minorEastAsia"/>
          <w:bCs/>
          <w:sz w:val="24"/>
          <w:szCs w:val="24"/>
        </w:rPr>
        <w:t xml:space="preserve"> ήρωες/ηρωίδες, να εκφράσουν προσωπικά </w:t>
      </w:r>
      <w:r w:rsidRPr="00F86809">
        <w:rPr>
          <w:rFonts w:eastAsiaTheme="minorEastAsia"/>
          <w:bCs/>
          <w:sz w:val="24"/>
          <w:szCs w:val="24"/>
        </w:rPr>
        <w:t>συναισθήματα και</w:t>
      </w:r>
      <w:r w:rsidR="0076579B" w:rsidRPr="00F86809">
        <w:rPr>
          <w:rFonts w:eastAsiaTheme="minorEastAsia"/>
          <w:bCs/>
          <w:sz w:val="24"/>
          <w:szCs w:val="24"/>
        </w:rPr>
        <w:t xml:space="preserve"> </w:t>
      </w:r>
      <w:r w:rsidR="008F6B0D" w:rsidRPr="00F86809">
        <w:rPr>
          <w:rFonts w:eastAsiaTheme="minorEastAsia"/>
          <w:bCs/>
          <w:sz w:val="24"/>
          <w:szCs w:val="24"/>
        </w:rPr>
        <w:t xml:space="preserve">ανησυχίες </w:t>
      </w:r>
      <w:r w:rsidRPr="00F86809">
        <w:rPr>
          <w:rFonts w:eastAsiaTheme="minorEastAsia"/>
          <w:bCs/>
          <w:sz w:val="24"/>
          <w:szCs w:val="24"/>
        </w:rPr>
        <w:t>και να συναναστραφούν με τους/τις άλλους/άλλες έχοντας ως αφορμή ένα κοινό ερέθισμα</w:t>
      </w:r>
      <w:r w:rsidR="0076579B" w:rsidRPr="00F86809">
        <w:rPr>
          <w:rFonts w:eastAsiaTheme="minorEastAsia"/>
          <w:bCs/>
          <w:sz w:val="24"/>
          <w:szCs w:val="24"/>
        </w:rPr>
        <w:t xml:space="preserve"> (Κατσαρίδου, 2001: 89-90). Από τον </w:t>
      </w:r>
      <w:r w:rsidR="0076579B" w:rsidRPr="00F86809">
        <w:rPr>
          <w:rFonts w:eastAsiaTheme="minorEastAsia"/>
          <w:bCs/>
          <w:sz w:val="24"/>
          <w:szCs w:val="24"/>
          <w:lang w:val="en-US"/>
        </w:rPr>
        <w:t>Barton</w:t>
      </w:r>
      <w:r w:rsidR="0076579B" w:rsidRPr="00F86809">
        <w:rPr>
          <w:rFonts w:eastAsiaTheme="minorEastAsia"/>
          <w:bCs/>
          <w:sz w:val="24"/>
          <w:szCs w:val="24"/>
        </w:rPr>
        <w:t xml:space="preserve"> και </w:t>
      </w:r>
      <w:r w:rsidR="0076579B" w:rsidRPr="00F86809">
        <w:rPr>
          <w:rFonts w:eastAsiaTheme="minorEastAsia"/>
          <w:bCs/>
          <w:sz w:val="24"/>
          <w:szCs w:val="24"/>
          <w:lang w:val="en-US"/>
        </w:rPr>
        <w:t>Booth</w:t>
      </w:r>
      <w:r w:rsidR="0076579B" w:rsidRPr="00F86809">
        <w:rPr>
          <w:rFonts w:eastAsiaTheme="minorEastAsia"/>
          <w:bCs/>
          <w:sz w:val="24"/>
          <w:szCs w:val="24"/>
        </w:rPr>
        <w:t xml:space="preserve"> </w:t>
      </w:r>
      <w:r w:rsidR="00C44812" w:rsidRPr="00F86809">
        <w:rPr>
          <w:rFonts w:eastAsiaTheme="minorEastAsia"/>
          <w:bCs/>
          <w:sz w:val="24"/>
          <w:szCs w:val="24"/>
        </w:rPr>
        <w:t xml:space="preserve">τονίστηκε επίσης, </w:t>
      </w:r>
      <w:r w:rsidR="0076579B" w:rsidRPr="00F86809">
        <w:rPr>
          <w:rFonts w:eastAsiaTheme="minorEastAsia"/>
          <w:bCs/>
          <w:sz w:val="24"/>
          <w:szCs w:val="24"/>
        </w:rPr>
        <w:t xml:space="preserve">πως έπειτα από την ανάγνωση, είναι σημαντική η γραφή, γραπτές δηλαδή δραστηριότητες. </w:t>
      </w:r>
      <w:r w:rsidR="00AD6DAC">
        <w:rPr>
          <w:rFonts w:eastAsiaTheme="minorEastAsia"/>
          <w:bCs/>
          <w:sz w:val="24"/>
          <w:szCs w:val="24"/>
        </w:rPr>
        <w:t xml:space="preserve">Οι </w:t>
      </w:r>
      <w:r w:rsidR="00B15920">
        <w:rPr>
          <w:rFonts w:eastAsiaTheme="minorEastAsia"/>
          <w:bCs/>
          <w:sz w:val="24"/>
          <w:szCs w:val="24"/>
        </w:rPr>
        <w:t xml:space="preserve">σκέψεις </w:t>
      </w:r>
      <w:r w:rsidR="00AD6DAC">
        <w:rPr>
          <w:rFonts w:eastAsiaTheme="minorEastAsia"/>
          <w:bCs/>
          <w:sz w:val="24"/>
          <w:szCs w:val="24"/>
        </w:rPr>
        <w:t xml:space="preserve">των μαθητών/τριών για το κείμενο μπορούν να </w:t>
      </w:r>
      <w:r w:rsidR="00DD0639">
        <w:rPr>
          <w:rFonts w:eastAsiaTheme="minorEastAsia"/>
          <w:bCs/>
          <w:sz w:val="24"/>
          <w:szCs w:val="24"/>
        </w:rPr>
        <w:t xml:space="preserve">εμπλουτιστούν έπειτα από την εστίαση σε </w:t>
      </w:r>
      <w:r w:rsidR="007E045A">
        <w:rPr>
          <w:rFonts w:eastAsiaTheme="minorEastAsia"/>
          <w:bCs/>
          <w:sz w:val="24"/>
          <w:szCs w:val="24"/>
        </w:rPr>
        <w:t xml:space="preserve">συγκεκριμένα σημεία </w:t>
      </w:r>
      <w:r w:rsidR="00DD0639">
        <w:rPr>
          <w:rFonts w:eastAsiaTheme="minorEastAsia"/>
          <w:bCs/>
          <w:sz w:val="24"/>
          <w:szCs w:val="24"/>
        </w:rPr>
        <w:t>και την συνολική αναθεώρηση του περιεχομένου του.</w:t>
      </w:r>
      <w:r w:rsidR="0076579B" w:rsidRPr="00F86809">
        <w:rPr>
          <w:rFonts w:eastAsiaTheme="minorEastAsia"/>
          <w:bCs/>
          <w:sz w:val="24"/>
          <w:szCs w:val="24"/>
        </w:rPr>
        <w:t xml:space="preserve"> Τέτοιες δραστηριότητες ενυπάρχουν στο δράμα, όπως </w:t>
      </w:r>
      <w:r w:rsidR="00C44812" w:rsidRPr="00F86809">
        <w:rPr>
          <w:rFonts w:eastAsiaTheme="minorEastAsia"/>
          <w:bCs/>
          <w:sz w:val="24"/>
          <w:szCs w:val="24"/>
        </w:rPr>
        <w:t xml:space="preserve">οι τεχνικές </w:t>
      </w:r>
      <w:r w:rsidR="0076579B" w:rsidRPr="00F86809">
        <w:rPr>
          <w:rFonts w:eastAsiaTheme="minorEastAsia"/>
          <w:bCs/>
          <w:sz w:val="24"/>
          <w:szCs w:val="24"/>
        </w:rPr>
        <w:t>«γράμμα σε ρόλο», «άρθρο», «</w:t>
      </w:r>
      <w:r w:rsidR="002E18A1" w:rsidRPr="00F86809">
        <w:rPr>
          <w:rFonts w:eastAsiaTheme="minorEastAsia"/>
          <w:bCs/>
          <w:sz w:val="24"/>
          <w:szCs w:val="24"/>
        </w:rPr>
        <w:t>ποίημα</w:t>
      </w:r>
      <w:r w:rsidR="0076579B" w:rsidRPr="00F86809">
        <w:rPr>
          <w:rFonts w:eastAsiaTheme="minorEastAsia"/>
          <w:bCs/>
          <w:sz w:val="24"/>
          <w:szCs w:val="24"/>
        </w:rPr>
        <w:t>», «διαφημίσεις» ή «καταιγισμός ιδεών»</w:t>
      </w:r>
      <w:r w:rsidR="002E18A1" w:rsidRPr="00F86809">
        <w:rPr>
          <w:rFonts w:eastAsiaTheme="minorEastAsia"/>
          <w:bCs/>
          <w:sz w:val="24"/>
          <w:szCs w:val="24"/>
        </w:rPr>
        <w:t xml:space="preserve"> (</w:t>
      </w:r>
      <w:r w:rsidR="00AE5C34" w:rsidRPr="00F86809">
        <w:rPr>
          <w:rFonts w:eastAsiaTheme="minorEastAsia"/>
          <w:bCs/>
          <w:sz w:val="24"/>
          <w:szCs w:val="24"/>
          <w:lang w:val="en-US"/>
        </w:rPr>
        <w:t>Bart</w:t>
      </w:r>
      <w:r w:rsidR="002E18A1" w:rsidRPr="00F86809">
        <w:rPr>
          <w:rFonts w:eastAsiaTheme="minorEastAsia"/>
          <w:bCs/>
          <w:sz w:val="24"/>
          <w:szCs w:val="24"/>
          <w:lang w:val="en-US"/>
        </w:rPr>
        <w:t>on</w:t>
      </w:r>
      <w:r w:rsidR="002E18A1" w:rsidRPr="00F86809">
        <w:rPr>
          <w:rFonts w:eastAsiaTheme="minorEastAsia"/>
          <w:bCs/>
          <w:sz w:val="24"/>
          <w:szCs w:val="24"/>
        </w:rPr>
        <w:t xml:space="preserve"> &amp; </w:t>
      </w:r>
      <w:r w:rsidR="002E18A1" w:rsidRPr="00F86809">
        <w:rPr>
          <w:rFonts w:eastAsiaTheme="minorEastAsia"/>
          <w:bCs/>
          <w:sz w:val="24"/>
          <w:szCs w:val="24"/>
          <w:lang w:val="en-US"/>
        </w:rPr>
        <w:t>Booth</w:t>
      </w:r>
      <w:r w:rsidR="002E18A1" w:rsidRPr="00F86809">
        <w:rPr>
          <w:rFonts w:eastAsiaTheme="minorEastAsia"/>
          <w:bCs/>
          <w:sz w:val="24"/>
          <w:szCs w:val="24"/>
        </w:rPr>
        <w:t>, 1990).</w:t>
      </w:r>
    </w:p>
    <w:p w:rsidR="004A0C94" w:rsidRPr="00F86809" w:rsidRDefault="00264914" w:rsidP="00293ABD">
      <w:pPr>
        <w:widowControl/>
        <w:autoSpaceDE/>
        <w:autoSpaceDN/>
        <w:spacing w:line="360" w:lineRule="auto"/>
        <w:ind w:right="567"/>
        <w:jc w:val="both"/>
        <w:rPr>
          <w:bCs/>
          <w:sz w:val="24"/>
          <w:szCs w:val="24"/>
        </w:rPr>
      </w:pPr>
      <w:r w:rsidRPr="00F86809">
        <w:rPr>
          <w:rFonts w:eastAsiaTheme="minorEastAsia"/>
          <w:bCs/>
          <w:sz w:val="24"/>
          <w:szCs w:val="24"/>
        </w:rPr>
        <w:lastRenderedPageBreak/>
        <w:t xml:space="preserve">     </w:t>
      </w:r>
      <w:r w:rsidR="0008376F" w:rsidRPr="00F86809">
        <w:rPr>
          <w:rFonts w:eastAsiaTheme="minorEastAsia"/>
          <w:bCs/>
          <w:sz w:val="24"/>
          <w:szCs w:val="24"/>
        </w:rPr>
        <w:t xml:space="preserve">Συμπληρωματικά, οι ιστορίες </w:t>
      </w:r>
      <w:r w:rsidR="00BB6F32" w:rsidRPr="00F86809">
        <w:rPr>
          <w:rFonts w:eastAsiaTheme="minorEastAsia"/>
          <w:bCs/>
          <w:sz w:val="24"/>
          <w:szCs w:val="24"/>
        </w:rPr>
        <w:t xml:space="preserve">μέσα από </w:t>
      </w:r>
      <w:r w:rsidR="00331A26" w:rsidRPr="00F86809">
        <w:rPr>
          <w:rFonts w:eastAsiaTheme="minorEastAsia"/>
          <w:bCs/>
          <w:sz w:val="24"/>
          <w:szCs w:val="24"/>
        </w:rPr>
        <w:t>τις τεχνικές του</w:t>
      </w:r>
      <w:r w:rsidR="0008376F" w:rsidRPr="00F86809">
        <w:rPr>
          <w:rFonts w:eastAsiaTheme="minorEastAsia"/>
          <w:bCs/>
          <w:sz w:val="24"/>
          <w:szCs w:val="24"/>
        </w:rPr>
        <w:t xml:space="preserve"> δράμα</w:t>
      </w:r>
      <w:r w:rsidR="00331A26" w:rsidRPr="00F86809">
        <w:rPr>
          <w:rFonts w:eastAsiaTheme="minorEastAsia"/>
          <w:bCs/>
          <w:sz w:val="24"/>
          <w:szCs w:val="24"/>
        </w:rPr>
        <w:t>τος</w:t>
      </w:r>
      <w:r w:rsidR="0008376F" w:rsidRPr="00F86809">
        <w:rPr>
          <w:rFonts w:eastAsiaTheme="minorEastAsia"/>
          <w:bCs/>
          <w:sz w:val="24"/>
          <w:szCs w:val="24"/>
        </w:rPr>
        <w:t xml:space="preserve"> προσφέρουν στα παιδιά τη δυνατότητα να αντικρίσουν την πραγματικότητα και τον άνθρωπο μέσα από τη φαντασία και την επινόηση, καταλήγοντας σε βαθιά υπαρξιακά ερωτήματα για την ανθρωπότητα (Κατσίκη-Γκίβαλου, 2005). Παράλληλα, </w:t>
      </w:r>
      <w:r w:rsidR="00BB6F32" w:rsidRPr="00F86809">
        <w:rPr>
          <w:rFonts w:eastAsiaTheme="minorEastAsia"/>
          <w:bCs/>
          <w:sz w:val="24"/>
          <w:szCs w:val="24"/>
        </w:rPr>
        <w:t>το</w:t>
      </w:r>
      <w:r w:rsidR="0008376F" w:rsidRPr="00F86809">
        <w:rPr>
          <w:rFonts w:eastAsiaTheme="minorEastAsia"/>
          <w:bCs/>
          <w:sz w:val="24"/>
          <w:szCs w:val="24"/>
        </w:rPr>
        <w:t xml:space="preserve"> </w:t>
      </w:r>
      <w:r w:rsidR="008962A3" w:rsidRPr="00F86809">
        <w:rPr>
          <w:rFonts w:eastAsiaTheme="minorEastAsia"/>
          <w:bCs/>
          <w:sz w:val="24"/>
          <w:szCs w:val="24"/>
        </w:rPr>
        <w:t xml:space="preserve">εκπαιδευτικό </w:t>
      </w:r>
      <w:r w:rsidR="0008376F" w:rsidRPr="00F86809">
        <w:rPr>
          <w:rFonts w:eastAsiaTheme="minorEastAsia"/>
          <w:bCs/>
          <w:sz w:val="24"/>
          <w:szCs w:val="24"/>
        </w:rPr>
        <w:t xml:space="preserve">δράμα ως παιδαγωγικό εργαλείο δεν χαρακτηρίζεται από διδακτισμό, όπως αντίστοιχα και η λογοτεχνία. </w:t>
      </w:r>
      <w:r w:rsidR="001A7AEF" w:rsidRPr="00F86809">
        <w:rPr>
          <w:rFonts w:eastAsiaTheme="minorEastAsia"/>
          <w:bCs/>
          <w:sz w:val="24"/>
          <w:szCs w:val="24"/>
        </w:rPr>
        <w:t xml:space="preserve">Ειδικότερα, το δράμα </w:t>
      </w:r>
      <w:r w:rsidR="000026F4">
        <w:rPr>
          <w:rFonts w:eastAsiaTheme="minorEastAsia"/>
          <w:bCs/>
          <w:sz w:val="24"/>
          <w:szCs w:val="24"/>
        </w:rPr>
        <w:t>συνδέεται άρρηκτα με το κοινωνικό γίγνεσθαι, ως μορφή κοινωνικής τέχνης</w:t>
      </w:r>
      <w:r w:rsidR="00CD3448">
        <w:rPr>
          <w:rFonts w:eastAsiaTheme="minorEastAsia"/>
          <w:bCs/>
          <w:sz w:val="24"/>
          <w:szCs w:val="24"/>
        </w:rPr>
        <w:t>, διότι ο πυρήνας του είναι οι άνθρωποι, οι πράξεις τους, οι σχέσεις μεταξύ τους και η σύνδεσή τους με την κοινωνία</w:t>
      </w:r>
      <w:r w:rsidR="00A01F31" w:rsidRPr="00F86809">
        <w:rPr>
          <w:rFonts w:eastAsiaTheme="minorEastAsia"/>
          <w:bCs/>
          <w:sz w:val="24"/>
          <w:szCs w:val="24"/>
        </w:rPr>
        <w:t>. Έτσι, τόσο η λογοτεχνία όσο και το δράμα διδάσκουν στα παιδιά ένα συλλογιστικό τρόπο σκέψης σχετικά με τις πράξεις των ανθρώπων, χωρίς όμως να τις κρίνουν ως σωστές ή λάθος (</w:t>
      </w:r>
      <w:r w:rsidR="00A01F31" w:rsidRPr="00F86809">
        <w:rPr>
          <w:rFonts w:eastAsiaTheme="minorEastAsia"/>
          <w:bCs/>
          <w:sz w:val="24"/>
          <w:szCs w:val="24"/>
          <w:lang w:val="en-US"/>
        </w:rPr>
        <w:t>Jackson</w:t>
      </w:r>
      <w:r w:rsidR="00A01F31" w:rsidRPr="00F86809">
        <w:rPr>
          <w:rFonts w:eastAsiaTheme="minorEastAsia"/>
          <w:bCs/>
          <w:sz w:val="24"/>
          <w:szCs w:val="24"/>
        </w:rPr>
        <w:t xml:space="preserve"> &amp;</w:t>
      </w:r>
      <w:r w:rsidR="00A01F31" w:rsidRPr="00F86809">
        <w:rPr>
          <w:rFonts w:eastAsiaTheme="minorEastAsia"/>
          <w:bCs/>
          <w:sz w:val="24"/>
          <w:szCs w:val="24"/>
          <w:lang w:val="en-US"/>
        </w:rPr>
        <w:t>Vine</w:t>
      </w:r>
      <w:r w:rsidR="00A01F31" w:rsidRPr="00F86809">
        <w:rPr>
          <w:rFonts w:eastAsiaTheme="minorEastAsia"/>
          <w:bCs/>
          <w:sz w:val="24"/>
          <w:szCs w:val="24"/>
        </w:rPr>
        <w:t>, 2013).</w:t>
      </w:r>
      <w:r w:rsidR="0027492B" w:rsidRPr="00F86809">
        <w:rPr>
          <w:rFonts w:eastAsiaTheme="minorEastAsia"/>
          <w:bCs/>
          <w:sz w:val="24"/>
          <w:szCs w:val="24"/>
        </w:rPr>
        <w:t xml:space="preserve">Μέσα από την ανάγνωση, την αφήγηση κειμένων, αλλά και τη θεατρική τους αναπαράσταση, τα παιδιά οδηγούνται στη </w:t>
      </w:r>
      <w:r w:rsidR="00BB6F32" w:rsidRPr="00F86809">
        <w:rPr>
          <w:rFonts w:eastAsiaTheme="minorEastAsia"/>
          <w:bCs/>
          <w:sz w:val="24"/>
          <w:szCs w:val="24"/>
        </w:rPr>
        <w:t xml:space="preserve">βιωματική </w:t>
      </w:r>
      <w:r w:rsidR="0027492B" w:rsidRPr="00F86809">
        <w:rPr>
          <w:rFonts w:eastAsiaTheme="minorEastAsia"/>
          <w:bCs/>
          <w:sz w:val="24"/>
          <w:szCs w:val="24"/>
        </w:rPr>
        <w:t>γνώση προσεγγίζοντας τη λογοτεχνία μέσα από ένα δημιουργικό, συμμετοχικό και βιωματικό τρόπο.</w:t>
      </w:r>
      <w:r w:rsidR="008A58BF" w:rsidRPr="00F86809">
        <w:rPr>
          <w:rFonts w:eastAsiaTheme="minorEastAsia"/>
          <w:bCs/>
          <w:sz w:val="24"/>
          <w:szCs w:val="24"/>
        </w:rPr>
        <w:t xml:space="preserve"> Τα κείμενα και οι ιστορίες </w:t>
      </w:r>
      <w:r w:rsidR="00BB6F32" w:rsidRPr="00F86809">
        <w:rPr>
          <w:rFonts w:eastAsiaTheme="minorEastAsia"/>
          <w:bCs/>
          <w:sz w:val="24"/>
          <w:szCs w:val="24"/>
        </w:rPr>
        <w:t xml:space="preserve">«περνούν» </w:t>
      </w:r>
      <w:r w:rsidR="008A58BF" w:rsidRPr="00F86809">
        <w:rPr>
          <w:rFonts w:eastAsiaTheme="minorEastAsia"/>
          <w:bCs/>
          <w:sz w:val="24"/>
          <w:szCs w:val="24"/>
        </w:rPr>
        <w:t>στα χέρια των παιδιώ</w:t>
      </w:r>
      <w:r w:rsidR="00895807" w:rsidRPr="00F86809">
        <w:rPr>
          <w:rFonts w:eastAsiaTheme="minorEastAsia"/>
          <w:bCs/>
          <w:sz w:val="24"/>
          <w:szCs w:val="24"/>
        </w:rPr>
        <w:t xml:space="preserve">ν, με σκοπό </w:t>
      </w:r>
      <w:r w:rsidR="00B26725" w:rsidRPr="00F86809">
        <w:rPr>
          <w:rFonts w:eastAsiaTheme="minorEastAsia"/>
          <w:bCs/>
          <w:sz w:val="24"/>
          <w:szCs w:val="24"/>
        </w:rPr>
        <w:t>τα ίδια να ερμηνεύσουν και να απομονώσουν σημεία</w:t>
      </w:r>
      <w:r w:rsidR="00B81199" w:rsidRPr="00F86809">
        <w:rPr>
          <w:rFonts w:eastAsiaTheme="minorEastAsia"/>
          <w:bCs/>
          <w:sz w:val="24"/>
          <w:szCs w:val="24"/>
        </w:rPr>
        <w:t xml:space="preserve"> τους</w:t>
      </w:r>
      <w:r w:rsidR="00B26725" w:rsidRPr="00F86809">
        <w:rPr>
          <w:rFonts w:eastAsiaTheme="minorEastAsia"/>
          <w:bCs/>
          <w:sz w:val="24"/>
          <w:szCs w:val="24"/>
        </w:rPr>
        <w:t xml:space="preserve">, </w:t>
      </w:r>
      <w:r w:rsidR="008A58BF" w:rsidRPr="00F86809">
        <w:rPr>
          <w:rFonts w:eastAsiaTheme="minorEastAsia"/>
          <w:bCs/>
          <w:sz w:val="24"/>
          <w:szCs w:val="24"/>
        </w:rPr>
        <w:t xml:space="preserve">που τα αφορούν και έχουν ένα </w:t>
      </w:r>
      <w:r w:rsidR="00661F68" w:rsidRPr="00F86809">
        <w:rPr>
          <w:rFonts w:eastAsiaTheme="minorEastAsia"/>
          <w:bCs/>
          <w:sz w:val="24"/>
          <w:szCs w:val="24"/>
        </w:rPr>
        <w:t xml:space="preserve">ιδιαίτερα </w:t>
      </w:r>
      <w:r w:rsidR="0033740A" w:rsidRPr="00F86809">
        <w:rPr>
          <w:rFonts w:eastAsiaTheme="minorEastAsia"/>
          <w:bCs/>
          <w:sz w:val="24"/>
          <w:szCs w:val="24"/>
        </w:rPr>
        <w:t>νόημα</w:t>
      </w:r>
      <w:r w:rsidR="006C4943" w:rsidRPr="00F86809">
        <w:rPr>
          <w:rFonts w:eastAsiaTheme="minorEastAsia"/>
          <w:bCs/>
          <w:sz w:val="24"/>
          <w:szCs w:val="24"/>
        </w:rPr>
        <w:t xml:space="preserve"> για αυτά</w:t>
      </w:r>
      <w:r w:rsidR="0033740A" w:rsidRPr="00F86809">
        <w:rPr>
          <w:rFonts w:eastAsiaTheme="minorEastAsia"/>
          <w:bCs/>
          <w:sz w:val="24"/>
          <w:szCs w:val="24"/>
        </w:rPr>
        <w:t xml:space="preserve">. </w:t>
      </w:r>
    </w:p>
    <w:p w:rsidR="00973C3F" w:rsidRPr="00F86809" w:rsidRDefault="00264914" w:rsidP="00293ABD">
      <w:pPr>
        <w:widowControl/>
        <w:autoSpaceDE/>
        <w:autoSpaceDN/>
        <w:spacing w:line="360" w:lineRule="auto"/>
        <w:ind w:right="567"/>
        <w:jc w:val="both"/>
        <w:rPr>
          <w:bCs/>
          <w:sz w:val="24"/>
          <w:szCs w:val="24"/>
        </w:rPr>
      </w:pPr>
      <w:r w:rsidRPr="00F86809">
        <w:rPr>
          <w:rFonts w:eastAsiaTheme="minorEastAsia"/>
          <w:bCs/>
          <w:sz w:val="24"/>
          <w:szCs w:val="24"/>
        </w:rPr>
        <w:t xml:space="preserve">     </w:t>
      </w:r>
      <w:r w:rsidR="00693BA4" w:rsidRPr="00F86809">
        <w:rPr>
          <w:rFonts w:eastAsiaTheme="minorEastAsia"/>
          <w:bCs/>
          <w:sz w:val="24"/>
          <w:szCs w:val="24"/>
        </w:rPr>
        <w:t xml:space="preserve">Επιπλέον, </w:t>
      </w:r>
      <w:r w:rsidRPr="00F86809">
        <w:rPr>
          <w:rFonts w:eastAsiaTheme="minorEastAsia"/>
          <w:bCs/>
          <w:sz w:val="24"/>
          <w:szCs w:val="24"/>
        </w:rPr>
        <w:t>εξετ</w:t>
      </w:r>
      <w:r w:rsidR="00095816" w:rsidRPr="00F86809">
        <w:rPr>
          <w:rFonts w:eastAsiaTheme="minorEastAsia"/>
          <w:bCs/>
          <w:sz w:val="24"/>
          <w:szCs w:val="24"/>
        </w:rPr>
        <w:t>άζοντας τη λογοτεχνική ανάγνωση</w:t>
      </w:r>
      <w:r w:rsidRPr="00F86809">
        <w:rPr>
          <w:rFonts w:eastAsiaTheme="minorEastAsia"/>
          <w:bCs/>
          <w:sz w:val="24"/>
          <w:szCs w:val="24"/>
        </w:rPr>
        <w:t xml:space="preserve">, </w:t>
      </w:r>
      <w:r w:rsidR="00530EED">
        <w:rPr>
          <w:rFonts w:eastAsiaTheme="minorEastAsia"/>
          <w:bCs/>
          <w:sz w:val="24"/>
          <w:szCs w:val="24"/>
        </w:rPr>
        <w:t>θα πρέπει να αναφέρουμε</w:t>
      </w:r>
      <w:r w:rsidRPr="00F86809">
        <w:rPr>
          <w:rFonts w:eastAsiaTheme="minorEastAsia"/>
          <w:bCs/>
          <w:sz w:val="24"/>
          <w:szCs w:val="24"/>
        </w:rPr>
        <w:t xml:space="preserve">, </w:t>
      </w:r>
      <w:r w:rsidR="0070085F">
        <w:rPr>
          <w:rFonts w:eastAsiaTheme="minorEastAsia"/>
          <w:bCs/>
          <w:sz w:val="24"/>
          <w:szCs w:val="24"/>
        </w:rPr>
        <w:t>πως εκτός από την ατομική ανάγνωση</w:t>
      </w:r>
      <w:r w:rsidR="00967757">
        <w:rPr>
          <w:rFonts w:eastAsiaTheme="minorEastAsia"/>
          <w:bCs/>
          <w:sz w:val="24"/>
          <w:szCs w:val="24"/>
        </w:rPr>
        <w:t>, οφέλη</w:t>
      </w:r>
      <w:r w:rsidRPr="00F86809">
        <w:rPr>
          <w:rFonts w:eastAsiaTheme="minorEastAsia"/>
          <w:bCs/>
          <w:sz w:val="24"/>
          <w:szCs w:val="24"/>
        </w:rPr>
        <w:t xml:space="preserve"> παρουσιάζει και η συλλογική. Το παραπάνω </w:t>
      </w:r>
      <w:r w:rsidR="000D34D3" w:rsidRPr="00F86809">
        <w:rPr>
          <w:rFonts w:eastAsiaTheme="minorEastAsia"/>
          <w:bCs/>
          <w:sz w:val="24"/>
          <w:szCs w:val="24"/>
        </w:rPr>
        <w:t>πραγματοποιείται</w:t>
      </w:r>
      <w:r w:rsidRPr="00F86809">
        <w:rPr>
          <w:rFonts w:eastAsiaTheme="minorEastAsia"/>
          <w:bCs/>
          <w:sz w:val="24"/>
          <w:szCs w:val="24"/>
        </w:rPr>
        <w:t xml:space="preserve"> στο πλαίσιο </w:t>
      </w:r>
      <w:r w:rsidR="00F65173" w:rsidRPr="00F86809">
        <w:rPr>
          <w:rFonts w:eastAsiaTheme="minorEastAsia"/>
          <w:bCs/>
          <w:sz w:val="24"/>
          <w:szCs w:val="24"/>
        </w:rPr>
        <w:t xml:space="preserve">του </w:t>
      </w:r>
      <w:r w:rsidRPr="00F86809">
        <w:rPr>
          <w:rFonts w:eastAsiaTheme="minorEastAsia"/>
          <w:bCs/>
          <w:sz w:val="24"/>
          <w:szCs w:val="24"/>
        </w:rPr>
        <w:t xml:space="preserve">δράματος, όπου οι συμμετέχοντες </w:t>
      </w:r>
      <w:r w:rsidR="00F65173" w:rsidRPr="00F86809">
        <w:rPr>
          <w:rFonts w:eastAsiaTheme="minorEastAsia"/>
          <w:bCs/>
          <w:sz w:val="24"/>
          <w:szCs w:val="24"/>
        </w:rPr>
        <w:t xml:space="preserve">ανταλλάσσουν </w:t>
      </w:r>
      <w:r w:rsidRPr="00F86809">
        <w:rPr>
          <w:rFonts w:eastAsiaTheme="minorEastAsia"/>
          <w:bCs/>
          <w:sz w:val="24"/>
          <w:szCs w:val="24"/>
        </w:rPr>
        <w:t>σκέψεις κ</w:t>
      </w:r>
      <w:r w:rsidR="006343A4" w:rsidRPr="00F86809">
        <w:rPr>
          <w:rFonts w:eastAsiaTheme="minorEastAsia"/>
          <w:bCs/>
          <w:sz w:val="24"/>
          <w:szCs w:val="24"/>
        </w:rPr>
        <w:t xml:space="preserve">αι απόψεις, </w:t>
      </w:r>
      <w:r w:rsidR="0040443F" w:rsidRPr="00F86809">
        <w:rPr>
          <w:rFonts w:eastAsiaTheme="minorEastAsia"/>
          <w:bCs/>
          <w:sz w:val="24"/>
          <w:szCs w:val="24"/>
        </w:rPr>
        <w:t>δί</w:t>
      </w:r>
      <w:r w:rsidR="006343A4" w:rsidRPr="00F86809">
        <w:rPr>
          <w:rFonts w:eastAsiaTheme="minorEastAsia"/>
          <w:bCs/>
          <w:sz w:val="24"/>
          <w:szCs w:val="24"/>
        </w:rPr>
        <w:t>νοντας νέες διαστάσεις</w:t>
      </w:r>
      <w:r w:rsidRPr="00F86809">
        <w:rPr>
          <w:rFonts w:eastAsiaTheme="minorEastAsia"/>
          <w:bCs/>
          <w:sz w:val="24"/>
          <w:szCs w:val="24"/>
        </w:rPr>
        <w:t xml:space="preserve"> </w:t>
      </w:r>
      <w:r w:rsidR="00667DFB" w:rsidRPr="00F86809">
        <w:rPr>
          <w:rFonts w:eastAsiaTheme="minorEastAsia"/>
          <w:bCs/>
          <w:sz w:val="24"/>
          <w:szCs w:val="24"/>
        </w:rPr>
        <w:t>σ</w:t>
      </w:r>
      <w:r w:rsidRPr="00F86809">
        <w:rPr>
          <w:rFonts w:eastAsiaTheme="minorEastAsia"/>
          <w:bCs/>
          <w:sz w:val="24"/>
          <w:szCs w:val="24"/>
        </w:rPr>
        <w:t>τα κείμενα, οδηγούμενοι/ες σε μία συλλογική κατανόηση</w:t>
      </w:r>
      <w:r w:rsidR="00DC307B" w:rsidRPr="00F86809">
        <w:rPr>
          <w:rFonts w:eastAsiaTheme="minorEastAsia"/>
          <w:bCs/>
          <w:sz w:val="24"/>
          <w:szCs w:val="24"/>
        </w:rPr>
        <w:t xml:space="preserve">. Φυσικά, όλα τα παραπάνω </w:t>
      </w:r>
      <w:r w:rsidR="008D4C8E" w:rsidRPr="00F86809">
        <w:rPr>
          <w:rFonts w:eastAsiaTheme="minorEastAsia"/>
          <w:bCs/>
          <w:sz w:val="24"/>
          <w:szCs w:val="24"/>
        </w:rPr>
        <w:t>π</w:t>
      </w:r>
      <w:r w:rsidR="00E5751F" w:rsidRPr="00F86809">
        <w:rPr>
          <w:rFonts w:eastAsiaTheme="minorEastAsia"/>
          <w:bCs/>
          <w:sz w:val="24"/>
          <w:szCs w:val="24"/>
        </w:rPr>
        <w:t>ροκύπτουν</w:t>
      </w:r>
      <w:r w:rsidR="00C54813" w:rsidRPr="00F86809">
        <w:rPr>
          <w:rFonts w:eastAsiaTheme="minorEastAsia"/>
          <w:bCs/>
          <w:sz w:val="24"/>
          <w:szCs w:val="24"/>
        </w:rPr>
        <w:t xml:space="preserve"> μέσα από </w:t>
      </w:r>
      <w:r w:rsidR="00D939FC" w:rsidRPr="00F86809">
        <w:rPr>
          <w:rFonts w:eastAsiaTheme="minorEastAsia"/>
          <w:bCs/>
          <w:sz w:val="24"/>
          <w:szCs w:val="24"/>
        </w:rPr>
        <w:t xml:space="preserve">τη δράση και το βίωμα (Παπαδόπουλος, 2010: 231). </w:t>
      </w:r>
      <w:r w:rsidR="0060345F" w:rsidRPr="00F86809">
        <w:rPr>
          <w:rFonts w:eastAsiaTheme="minorEastAsia"/>
          <w:bCs/>
          <w:sz w:val="24"/>
          <w:szCs w:val="24"/>
        </w:rPr>
        <w:t xml:space="preserve">Οι μαθητές/τριες μέσα από τη δραματική προσέγγιση των κειμένων δρουν επηρεασμένοι/ες </w:t>
      </w:r>
      <w:r w:rsidR="006532FB" w:rsidRPr="00F86809">
        <w:rPr>
          <w:rFonts w:eastAsiaTheme="minorEastAsia"/>
          <w:bCs/>
          <w:sz w:val="24"/>
          <w:szCs w:val="24"/>
        </w:rPr>
        <w:t xml:space="preserve">τόσο από </w:t>
      </w:r>
      <w:r w:rsidR="0060345F" w:rsidRPr="00F86809">
        <w:rPr>
          <w:rFonts w:eastAsiaTheme="minorEastAsia"/>
          <w:bCs/>
          <w:sz w:val="24"/>
          <w:szCs w:val="24"/>
        </w:rPr>
        <w:t>τις σκέψεις του/της συγγραφέα</w:t>
      </w:r>
      <w:r w:rsidR="006532FB" w:rsidRPr="00F86809">
        <w:rPr>
          <w:rFonts w:eastAsiaTheme="minorEastAsia"/>
          <w:bCs/>
          <w:sz w:val="24"/>
          <w:szCs w:val="24"/>
        </w:rPr>
        <w:t xml:space="preserve"> όσο</w:t>
      </w:r>
      <w:r w:rsidR="0060345F" w:rsidRPr="00F86809">
        <w:rPr>
          <w:rFonts w:eastAsiaTheme="minorEastAsia"/>
          <w:bCs/>
          <w:sz w:val="24"/>
          <w:szCs w:val="24"/>
        </w:rPr>
        <w:t xml:space="preserve"> και από τις δικές τους προσωπικές ιδέες</w:t>
      </w:r>
      <w:r w:rsidR="004724E8" w:rsidRPr="00F86809">
        <w:rPr>
          <w:rFonts w:eastAsiaTheme="minorEastAsia"/>
          <w:bCs/>
          <w:sz w:val="24"/>
          <w:szCs w:val="24"/>
        </w:rPr>
        <w:t>. Συνδιαμορφώνουν μέσα από θεατρικές τεχνικές</w:t>
      </w:r>
      <w:r w:rsidR="0060345F" w:rsidRPr="00F86809">
        <w:rPr>
          <w:rFonts w:eastAsiaTheme="minorEastAsia"/>
          <w:bCs/>
          <w:sz w:val="24"/>
          <w:szCs w:val="24"/>
        </w:rPr>
        <w:t>,</w:t>
      </w:r>
      <w:r w:rsidR="004724E8" w:rsidRPr="00F86809">
        <w:rPr>
          <w:rFonts w:eastAsiaTheme="minorEastAsia"/>
          <w:bCs/>
          <w:sz w:val="24"/>
          <w:szCs w:val="24"/>
        </w:rPr>
        <w:t xml:space="preserve"> όπως οι αυτοσχεδιασμοί, οι παγωμένες εικόνες, </w:t>
      </w:r>
      <w:r w:rsidR="00C14984" w:rsidRPr="00F86809">
        <w:rPr>
          <w:rFonts w:eastAsiaTheme="minorEastAsia"/>
          <w:bCs/>
          <w:sz w:val="24"/>
          <w:szCs w:val="24"/>
        </w:rPr>
        <w:t xml:space="preserve">ο συλλογικός ρόλος </w:t>
      </w:r>
      <w:r w:rsidR="00390925" w:rsidRPr="00F86809">
        <w:rPr>
          <w:rFonts w:eastAsiaTheme="minorEastAsia"/>
          <w:bCs/>
          <w:sz w:val="24"/>
          <w:szCs w:val="24"/>
        </w:rPr>
        <w:t>φτάνοντας σ</w:t>
      </w:r>
      <w:r w:rsidR="0060345F" w:rsidRPr="00F86809">
        <w:rPr>
          <w:rFonts w:eastAsiaTheme="minorEastAsia"/>
          <w:bCs/>
          <w:sz w:val="24"/>
          <w:szCs w:val="24"/>
        </w:rPr>
        <w:t>την πραγματική μάθηση (</w:t>
      </w:r>
      <w:r w:rsidR="0060345F" w:rsidRPr="00F86809">
        <w:rPr>
          <w:rFonts w:eastAsiaTheme="minorEastAsia"/>
          <w:bCs/>
          <w:sz w:val="24"/>
          <w:szCs w:val="24"/>
          <w:lang w:val="en-US"/>
        </w:rPr>
        <w:t>Kornfeld</w:t>
      </w:r>
      <w:r w:rsidR="0060345F" w:rsidRPr="00F86809">
        <w:rPr>
          <w:rFonts w:eastAsiaTheme="minorEastAsia"/>
          <w:bCs/>
          <w:sz w:val="24"/>
          <w:szCs w:val="24"/>
        </w:rPr>
        <w:t xml:space="preserve">, </w:t>
      </w:r>
      <w:r w:rsidR="0060345F" w:rsidRPr="00F86809">
        <w:rPr>
          <w:rFonts w:eastAsiaTheme="minorEastAsia"/>
          <w:bCs/>
          <w:sz w:val="24"/>
          <w:szCs w:val="24"/>
          <w:lang w:val="en-US"/>
        </w:rPr>
        <w:t>J</w:t>
      </w:r>
      <w:r w:rsidR="0060345F" w:rsidRPr="00F86809">
        <w:rPr>
          <w:rFonts w:eastAsiaTheme="minorEastAsia"/>
          <w:bCs/>
          <w:sz w:val="24"/>
          <w:szCs w:val="24"/>
        </w:rPr>
        <w:t xml:space="preserve">. &amp; </w:t>
      </w:r>
      <w:r w:rsidR="0060345F" w:rsidRPr="00F86809">
        <w:rPr>
          <w:rFonts w:eastAsiaTheme="minorEastAsia"/>
          <w:bCs/>
          <w:sz w:val="24"/>
          <w:szCs w:val="24"/>
          <w:lang w:val="en-US"/>
        </w:rPr>
        <w:t>Leyden</w:t>
      </w:r>
      <w:r w:rsidR="0060345F" w:rsidRPr="00F86809">
        <w:rPr>
          <w:rFonts w:eastAsiaTheme="minorEastAsia"/>
          <w:bCs/>
          <w:sz w:val="24"/>
          <w:szCs w:val="24"/>
        </w:rPr>
        <w:t xml:space="preserve">, </w:t>
      </w:r>
      <w:r w:rsidR="0060345F" w:rsidRPr="00F86809">
        <w:rPr>
          <w:rFonts w:eastAsiaTheme="minorEastAsia"/>
          <w:bCs/>
          <w:sz w:val="24"/>
          <w:szCs w:val="24"/>
          <w:lang w:val="en-US"/>
        </w:rPr>
        <w:t>G</w:t>
      </w:r>
      <w:r w:rsidR="00FC0B65" w:rsidRPr="00F86809">
        <w:rPr>
          <w:rFonts w:eastAsiaTheme="minorEastAsia"/>
          <w:bCs/>
          <w:sz w:val="24"/>
          <w:szCs w:val="24"/>
        </w:rPr>
        <w:t xml:space="preserve">., </w:t>
      </w:r>
      <w:r w:rsidR="0060345F" w:rsidRPr="00F86809">
        <w:rPr>
          <w:rFonts w:eastAsiaTheme="minorEastAsia"/>
          <w:bCs/>
          <w:sz w:val="24"/>
          <w:szCs w:val="24"/>
        </w:rPr>
        <w:t>2005</w:t>
      </w:r>
      <w:r w:rsidR="00E44BBF" w:rsidRPr="00F86809">
        <w:rPr>
          <w:rFonts w:eastAsiaTheme="minorEastAsia"/>
          <w:color w:val="202124"/>
          <w:sz w:val="24"/>
          <w:szCs w:val="24"/>
          <w:shd w:val="clear" w:color="auto" w:fill="FFFFFF"/>
        </w:rPr>
        <w:t xml:space="preserve"> </w:t>
      </w:r>
      <w:r w:rsidR="00E44BBF" w:rsidRPr="00F86809">
        <w:rPr>
          <w:rFonts w:eastAsiaTheme="minorEastAsia"/>
          <w:bCs/>
          <w:sz w:val="24"/>
          <w:szCs w:val="24"/>
        </w:rPr>
        <w:t>· Κατσαρίδου, 2011: 88</w:t>
      </w:r>
      <w:r w:rsidR="0060345F" w:rsidRPr="00F86809">
        <w:rPr>
          <w:rFonts w:eastAsiaTheme="minorEastAsia"/>
          <w:bCs/>
          <w:sz w:val="24"/>
          <w:szCs w:val="24"/>
        </w:rPr>
        <w:t>)</w:t>
      </w:r>
      <w:r w:rsidR="00E44BBF" w:rsidRPr="00F86809">
        <w:rPr>
          <w:rFonts w:eastAsiaTheme="minorEastAsia"/>
          <w:bCs/>
          <w:sz w:val="24"/>
          <w:szCs w:val="24"/>
        </w:rPr>
        <w:t>.</w:t>
      </w:r>
    </w:p>
    <w:p w:rsidR="00826B18" w:rsidRPr="00F86809" w:rsidRDefault="00264914" w:rsidP="00293ABD">
      <w:pPr>
        <w:widowControl/>
        <w:autoSpaceDE/>
        <w:autoSpaceDN/>
        <w:spacing w:line="360" w:lineRule="auto"/>
        <w:ind w:right="567"/>
        <w:jc w:val="both"/>
        <w:rPr>
          <w:bCs/>
          <w:sz w:val="24"/>
          <w:szCs w:val="24"/>
        </w:rPr>
      </w:pPr>
      <w:r w:rsidRPr="00F86809">
        <w:rPr>
          <w:rFonts w:eastAsiaTheme="minorEastAsia"/>
          <w:bCs/>
          <w:sz w:val="24"/>
          <w:szCs w:val="24"/>
        </w:rPr>
        <w:t xml:space="preserve">     </w:t>
      </w:r>
      <w:r w:rsidR="005C2A1E" w:rsidRPr="00F86809">
        <w:rPr>
          <w:rFonts w:eastAsiaTheme="minorEastAsia"/>
          <w:bCs/>
          <w:sz w:val="24"/>
          <w:szCs w:val="24"/>
        </w:rPr>
        <w:t>Συμπληρωματικά</w:t>
      </w:r>
      <w:r w:rsidR="00B03DF6" w:rsidRPr="00F86809">
        <w:rPr>
          <w:rFonts w:eastAsiaTheme="minorEastAsia"/>
          <w:bCs/>
          <w:sz w:val="24"/>
          <w:szCs w:val="24"/>
        </w:rPr>
        <w:t>, στο Διαθεματικό Ενιαίο Πλαίσιο Προγραμμάτων Σπουδών επιβεβαιώνεται η θετική συμβολή του εκπαιδευτικού δράματος στη διδασκαλία του γνωστικού αντικειμένου της Λογοτεχνίας. Πιο συγκεκριμένα, οι μαθητές/τριες αποκτούν μία ολοκληρωμένη αντίληψη για τον κόσμο, δέχονται τη διαφορετικότητα, εμβαθύνουν σε εμπειρίες άλλων ατόμων και αναπτύσσουν την ανεκτικότητα και την υπομονή (Δ.Ε.Π.Π.Σ., 2002:21)</w:t>
      </w:r>
      <w:r w:rsidR="005C2A1E" w:rsidRPr="00F86809">
        <w:rPr>
          <w:rFonts w:eastAsiaTheme="minorEastAsia"/>
          <w:bCs/>
          <w:sz w:val="24"/>
          <w:szCs w:val="24"/>
        </w:rPr>
        <w:t xml:space="preserve">. </w:t>
      </w:r>
      <w:r w:rsidR="0031054E">
        <w:rPr>
          <w:rFonts w:eastAsiaTheme="minorEastAsia"/>
          <w:bCs/>
          <w:sz w:val="24"/>
          <w:szCs w:val="24"/>
        </w:rPr>
        <w:t xml:space="preserve">Με βάση </w:t>
      </w:r>
      <w:r w:rsidR="00A2072A" w:rsidRPr="00F86809">
        <w:rPr>
          <w:rFonts w:eastAsiaTheme="minorEastAsia"/>
          <w:bCs/>
          <w:sz w:val="24"/>
          <w:szCs w:val="24"/>
        </w:rPr>
        <w:t xml:space="preserve">το Αναλυτικό </w:t>
      </w:r>
      <w:r w:rsidR="00A2072A" w:rsidRPr="00F86809">
        <w:rPr>
          <w:rFonts w:eastAsiaTheme="minorEastAsia"/>
          <w:bCs/>
          <w:sz w:val="24"/>
          <w:szCs w:val="24"/>
        </w:rPr>
        <w:lastRenderedPageBreak/>
        <w:t xml:space="preserve">Πρόγραμμα Σπουδών, οι μαθητές και οι μαθήτριες ήδη από της πρώτες τάξεις του δημοτικού είναι απαραίτητο να αναπτύξουν τη φαντασία, </w:t>
      </w:r>
      <w:r w:rsidR="00E32648" w:rsidRPr="00F86809">
        <w:rPr>
          <w:rFonts w:eastAsiaTheme="minorEastAsia"/>
          <w:bCs/>
          <w:sz w:val="24"/>
          <w:szCs w:val="24"/>
        </w:rPr>
        <w:t xml:space="preserve">να </w:t>
      </w:r>
      <w:r w:rsidR="00A2072A" w:rsidRPr="00F86809">
        <w:rPr>
          <w:rFonts w:eastAsiaTheme="minorEastAsia"/>
          <w:bCs/>
          <w:sz w:val="24"/>
          <w:szCs w:val="24"/>
        </w:rPr>
        <w:t>προσεγγίσουν τα λογοτεχνικά κείμενα με βιωματικό τρόπο, να τα απολαύσουν ως ακροα</w:t>
      </w:r>
      <w:r w:rsidR="00AE43B1">
        <w:rPr>
          <w:rFonts w:eastAsiaTheme="minorEastAsia"/>
          <w:bCs/>
          <w:sz w:val="24"/>
          <w:szCs w:val="24"/>
        </w:rPr>
        <w:t>τές/τριες, να εξοικειωθούν με τα δομικά χαρακτηριστικά</w:t>
      </w:r>
      <w:r w:rsidR="00A2072A" w:rsidRPr="00F86809">
        <w:rPr>
          <w:rFonts w:eastAsiaTheme="minorEastAsia"/>
          <w:bCs/>
          <w:sz w:val="24"/>
          <w:szCs w:val="24"/>
        </w:rPr>
        <w:t xml:space="preserve"> και το περιεχόμενο τους και να συμμετέχουν ενεργά στην προσέγγισή </w:t>
      </w:r>
      <w:r w:rsidR="00A2072A" w:rsidRPr="00E66B1F">
        <w:rPr>
          <w:rFonts w:eastAsiaTheme="minorEastAsia"/>
          <w:bCs/>
          <w:sz w:val="24"/>
          <w:szCs w:val="24"/>
        </w:rPr>
        <w:t>τους (Α.Π.Σ., 2002:41-43).</w:t>
      </w:r>
      <w:r w:rsidR="00A2072A" w:rsidRPr="00F86809">
        <w:rPr>
          <w:rFonts w:eastAsiaTheme="minorEastAsia"/>
          <w:bCs/>
          <w:sz w:val="24"/>
          <w:szCs w:val="24"/>
        </w:rPr>
        <w:t xml:space="preserve"> </w:t>
      </w:r>
      <w:r w:rsidR="00CA7CCC" w:rsidRPr="00F86809">
        <w:rPr>
          <w:rFonts w:eastAsiaTheme="minorEastAsia"/>
          <w:bCs/>
          <w:sz w:val="24"/>
          <w:szCs w:val="24"/>
        </w:rPr>
        <w:t xml:space="preserve">Το παιχνίδι και οι θεατρικές τεχνικές προβλέπονται ως προς τη διδακτική της λογοτεχνίας, διότι κρίνονται σημαντικά για την ψυχαγωγία, την καλλιέργειας της </w:t>
      </w:r>
      <w:r w:rsidR="00566C6F" w:rsidRPr="00F86809">
        <w:rPr>
          <w:rFonts w:eastAsiaTheme="minorEastAsia"/>
          <w:bCs/>
          <w:sz w:val="24"/>
          <w:szCs w:val="24"/>
        </w:rPr>
        <w:t>επινόησης, τη</w:t>
      </w:r>
      <w:r w:rsidR="00CA7CCC" w:rsidRPr="00F86809">
        <w:rPr>
          <w:rFonts w:eastAsiaTheme="minorEastAsia"/>
          <w:bCs/>
          <w:sz w:val="24"/>
          <w:szCs w:val="24"/>
        </w:rPr>
        <w:t xml:space="preserve"> συναισθηματική ανάπτυξη και τη δημιουργικότητα του παιδιού (Α.Π.Σ., 2002:58).</w:t>
      </w:r>
      <w:r w:rsidRPr="00F86809">
        <w:rPr>
          <w:rFonts w:eastAsiaTheme="minorEastAsia"/>
          <w:bCs/>
          <w:sz w:val="24"/>
          <w:szCs w:val="24"/>
        </w:rPr>
        <w:t xml:space="preserve"> Οι κώδικες της λογοτεχνίας εξάλλου αποδίδουν το νόημα των κειμένων και από την άλλη οι θεατρικοί κώδικες τις ερμηνείες αυτών. Έτσι, συμπράττουν για να</w:t>
      </w:r>
      <w:r w:rsidR="00C85DEC" w:rsidRPr="00F86809">
        <w:rPr>
          <w:rFonts w:eastAsiaTheme="minorEastAsia"/>
          <w:bCs/>
          <w:sz w:val="24"/>
          <w:szCs w:val="24"/>
        </w:rPr>
        <w:t xml:space="preserve"> εμβαθύνουν και να ερμηνεύσουν ολιστικά τα κείμενα. </w:t>
      </w:r>
      <w:r w:rsidRPr="00F86809">
        <w:rPr>
          <w:rFonts w:eastAsiaTheme="minorEastAsia"/>
          <w:bCs/>
          <w:sz w:val="24"/>
          <w:szCs w:val="24"/>
        </w:rPr>
        <w:t xml:space="preserve"> </w:t>
      </w:r>
    </w:p>
    <w:p w:rsidR="00412A0D" w:rsidRDefault="00264914" w:rsidP="00293ABD">
      <w:pPr>
        <w:widowControl/>
        <w:autoSpaceDE/>
        <w:autoSpaceDN/>
        <w:spacing w:line="360" w:lineRule="auto"/>
        <w:ind w:right="567"/>
        <w:jc w:val="both"/>
        <w:rPr>
          <w:bCs/>
          <w:sz w:val="24"/>
          <w:szCs w:val="24"/>
        </w:rPr>
      </w:pPr>
      <w:r w:rsidRPr="00F86809">
        <w:rPr>
          <w:rFonts w:eastAsiaTheme="minorEastAsia"/>
          <w:bCs/>
          <w:sz w:val="24"/>
          <w:szCs w:val="24"/>
        </w:rPr>
        <w:t xml:space="preserve">     </w:t>
      </w:r>
      <w:r w:rsidR="00681200" w:rsidRPr="00F86809">
        <w:rPr>
          <w:rFonts w:eastAsiaTheme="minorEastAsia"/>
          <w:bCs/>
          <w:sz w:val="24"/>
          <w:szCs w:val="24"/>
        </w:rPr>
        <w:t xml:space="preserve">Εν κατακλείδι, </w:t>
      </w:r>
      <w:r w:rsidR="008222E8" w:rsidRPr="00F86809">
        <w:rPr>
          <w:rFonts w:eastAsiaTheme="minorEastAsia"/>
          <w:bCs/>
          <w:sz w:val="24"/>
          <w:szCs w:val="24"/>
        </w:rPr>
        <w:t xml:space="preserve">η χρήση των τεχνών </w:t>
      </w:r>
      <w:r w:rsidR="005C6FE2">
        <w:rPr>
          <w:rFonts w:eastAsiaTheme="minorEastAsia"/>
          <w:bCs/>
          <w:sz w:val="24"/>
          <w:szCs w:val="24"/>
        </w:rPr>
        <w:t xml:space="preserve">στη </w:t>
      </w:r>
      <w:r w:rsidR="008222E8" w:rsidRPr="00F86809">
        <w:rPr>
          <w:rFonts w:eastAsiaTheme="minorEastAsia"/>
          <w:bCs/>
          <w:sz w:val="24"/>
          <w:szCs w:val="24"/>
        </w:rPr>
        <w:t xml:space="preserve">διδασκαλία </w:t>
      </w:r>
      <w:r w:rsidR="006542ED" w:rsidRPr="00F86809">
        <w:rPr>
          <w:rFonts w:eastAsiaTheme="minorEastAsia"/>
          <w:bCs/>
          <w:sz w:val="24"/>
          <w:szCs w:val="24"/>
        </w:rPr>
        <w:t xml:space="preserve">άλλων </w:t>
      </w:r>
      <w:r w:rsidR="0024625A">
        <w:rPr>
          <w:rFonts w:eastAsiaTheme="minorEastAsia"/>
          <w:bCs/>
          <w:sz w:val="24"/>
          <w:szCs w:val="24"/>
        </w:rPr>
        <w:t xml:space="preserve">σχολικών </w:t>
      </w:r>
      <w:r w:rsidR="005C6FE2">
        <w:rPr>
          <w:rFonts w:eastAsiaTheme="minorEastAsia"/>
          <w:bCs/>
          <w:sz w:val="24"/>
          <w:szCs w:val="24"/>
        </w:rPr>
        <w:t xml:space="preserve">αντικειμένων </w:t>
      </w:r>
      <w:r w:rsidR="0024625A">
        <w:rPr>
          <w:rFonts w:eastAsiaTheme="minorEastAsia"/>
          <w:bCs/>
          <w:sz w:val="24"/>
          <w:szCs w:val="24"/>
        </w:rPr>
        <w:t>διευρύνει τους ορίζοντες μαθητών/τριών και εκπαιδευτικών</w:t>
      </w:r>
      <w:r w:rsidR="00B33CAE" w:rsidRPr="00F86809">
        <w:rPr>
          <w:rFonts w:eastAsiaTheme="minorEastAsia"/>
          <w:bCs/>
          <w:sz w:val="24"/>
          <w:szCs w:val="24"/>
        </w:rPr>
        <w:t xml:space="preserve">. Πιο συγκεκριμένα, </w:t>
      </w:r>
      <w:r w:rsidR="00265E02" w:rsidRPr="00F86809">
        <w:rPr>
          <w:rFonts w:eastAsiaTheme="minorEastAsia"/>
          <w:bCs/>
          <w:sz w:val="24"/>
          <w:szCs w:val="24"/>
        </w:rPr>
        <w:t xml:space="preserve">η </w:t>
      </w:r>
      <w:r w:rsidR="00AA28D3">
        <w:rPr>
          <w:rFonts w:eastAsiaTheme="minorEastAsia"/>
          <w:bCs/>
          <w:sz w:val="24"/>
          <w:szCs w:val="24"/>
        </w:rPr>
        <w:t xml:space="preserve">λογοτεχνία </w:t>
      </w:r>
      <w:r w:rsidR="00265E02" w:rsidRPr="00F86809">
        <w:rPr>
          <w:rFonts w:eastAsiaTheme="minorEastAsia"/>
          <w:bCs/>
          <w:sz w:val="24"/>
          <w:szCs w:val="24"/>
        </w:rPr>
        <w:t xml:space="preserve">μέσω του </w:t>
      </w:r>
      <w:r w:rsidR="00681200" w:rsidRPr="00F86809">
        <w:rPr>
          <w:rFonts w:eastAsiaTheme="minorEastAsia"/>
          <w:bCs/>
          <w:sz w:val="24"/>
          <w:szCs w:val="24"/>
        </w:rPr>
        <w:t>δράμα</w:t>
      </w:r>
      <w:r w:rsidR="00265E02" w:rsidRPr="00F86809">
        <w:rPr>
          <w:rFonts w:eastAsiaTheme="minorEastAsia"/>
          <w:bCs/>
          <w:sz w:val="24"/>
          <w:szCs w:val="24"/>
        </w:rPr>
        <w:t xml:space="preserve">τος πρόκειται για ένα δυναμικό συγκερασμό, </w:t>
      </w:r>
      <w:r w:rsidR="001467E7">
        <w:rPr>
          <w:rFonts w:eastAsiaTheme="minorEastAsia"/>
          <w:bCs/>
          <w:sz w:val="24"/>
          <w:szCs w:val="24"/>
        </w:rPr>
        <w:t xml:space="preserve">μέσα από τον οποίο </w:t>
      </w:r>
      <w:r w:rsidR="00EB7A8E" w:rsidRPr="00F86809">
        <w:rPr>
          <w:rFonts w:eastAsiaTheme="minorEastAsia"/>
          <w:bCs/>
          <w:sz w:val="24"/>
          <w:szCs w:val="24"/>
        </w:rPr>
        <w:t xml:space="preserve">τα παιδιά </w:t>
      </w:r>
      <w:r w:rsidR="00AA28D3">
        <w:rPr>
          <w:rFonts w:eastAsiaTheme="minorEastAsia"/>
          <w:bCs/>
          <w:sz w:val="24"/>
          <w:szCs w:val="24"/>
        </w:rPr>
        <w:t xml:space="preserve">αποτυπώνουν προσωπικά </w:t>
      </w:r>
      <w:r w:rsidR="00351F1D">
        <w:rPr>
          <w:rFonts w:eastAsiaTheme="minorEastAsia"/>
          <w:bCs/>
          <w:sz w:val="24"/>
          <w:szCs w:val="24"/>
        </w:rPr>
        <w:t>βιώματα με αφορμή τα κείμενα και μοιράζονται</w:t>
      </w:r>
      <w:r w:rsidR="00EB7A8E" w:rsidRPr="00F86809">
        <w:rPr>
          <w:rFonts w:eastAsiaTheme="minorEastAsia"/>
          <w:bCs/>
          <w:sz w:val="24"/>
          <w:szCs w:val="24"/>
        </w:rPr>
        <w:t xml:space="preserve"> τις ιδέες τους για τον κόσμο. Το δράμα </w:t>
      </w:r>
      <w:r w:rsidR="00D94380" w:rsidRPr="00F86809">
        <w:rPr>
          <w:rFonts w:eastAsiaTheme="minorEastAsia"/>
          <w:bCs/>
          <w:sz w:val="24"/>
          <w:szCs w:val="24"/>
        </w:rPr>
        <w:t>κ</w:t>
      </w:r>
      <w:r w:rsidR="008F27EF">
        <w:rPr>
          <w:rFonts w:eastAsiaTheme="minorEastAsia"/>
          <w:bCs/>
          <w:sz w:val="24"/>
          <w:szCs w:val="24"/>
        </w:rPr>
        <w:t xml:space="preserve">αταργεί τη </w:t>
      </w:r>
      <w:r w:rsidR="0006228B" w:rsidRPr="00F86809">
        <w:rPr>
          <w:rFonts w:eastAsiaTheme="minorEastAsia"/>
          <w:bCs/>
          <w:sz w:val="24"/>
          <w:szCs w:val="24"/>
        </w:rPr>
        <w:t xml:space="preserve">δασκαλοκεντρική προσέγγιση, καλεί τις/τους μαθήτριες/ες να συμμετέχουν </w:t>
      </w:r>
      <w:r w:rsidR="005357A8">
        <w:rPr>
          <w:rFonts w:eastAsiaTheme="minorEastAsia"/>
          <w:bCs/>
          <w:sz w:val="24"/>
          <w:szCs w:val="24"/>
        </w:rPr>
        <w:t>ενεργητικά στη μάθηση</w:t>
      </w:r>
      <w:r w:rsidR="0006228B" w:rsidRPr="00F86809">
        <w:rPr>
          <w:rFonts w:eastAsiaTheme="minorEastAsia"/>
          <w:bCs/>
          <w:sz w:val="24"/>
          <w:szCs w:val="24"/>
        </w:rPr>
        <w:t xml:space="preserve"> </w:t>
      </w:r>
      <w:r w:rsidR="00AA28D3" w:rsidRPr="00F86809">
        <w:rPr>
          <w:rFonts w:eastAsiaTheme="minorEastAsia"/>
          <w:bCs/>
          <w:sz w:val="24"/>
          <w:szCs w:val="24"/>
        </w:rPr>
        <w:t>ενεργοποι</w:t>
      </w:r>
      <w:r w:rsidR="00AA28D3">
        <w:rPr>
          <w:rFonts w:eastAsiaTheme="minorEastAsia"/>
          <w:bCs/>
          <w:sz w:val="24"/>
          <w:szCs w:val="24"/>
        </w:rPr>
        <w:t>ώντας</w:t>
      </w:r>
      <w:r w:rsidR="0006228B" w:rsidRPr="00F86809">
        <w:rPr>
          <w:rFonts w:eastAsiaTheme="minorEastAsia"/>
          <w:bCs/>
          <w:sz w:val="24"/>
          <w:szCs w:val="24"/>
        </w:rPr>
        <w:t xml:space="preserve"> το σώμα, τη φωνή, το συναίσθημα και την κρίση τους απέναντι στα κείμενα.</w:t>
      </w:r>
      <w:r w:rsidR="00D94EB2" w:rsidRPr="00F86809">
        <w:rPr>
          <w:rFonts w:eastAsiaTheme="minorEastAsia"/>
          <w:bCs/>
          <w:sz w:val="24"/>
          <w:szCs w:val="24"/>
        </w:rPr>
        <w:t xml:space="preserve"> </w:t>
      </w:r>
      <w:r w:rsidR="004353CE" w:rsidRPr="00F86809">
        <w:rPr>
          <w:rFonts w:eastAsiaTheme="minorEastAsia"/>
          <w:bCs/>
          <w:sz w:val="24"/>
          <w:szCs w:val="24"/>
        </w:rPr>
        <w:t>Ουσιαστικά, κ</w:t>
      </w:r>
      <w:r w:rsidR="00D94EB2" w:rsidRPr="00F86809">
        <w:rPr>
          <w:rFonts w:eastAsiaTheme="minorEastAsia"/>
          <w:bCs/>
          <w:sz w:val="24"/>
          <w:szCs w:val="24"/>
        </w:rPr>
        <w:t>ατακτούν το κείμενο με έναν δικό τους μοναδικό τρόπο, δίνοντας απαντήσεις ακόμα και σε προσωπικά τους ερωτήματα.</w:t>
      </w:r>
      <w:r w:rsidR="001A5EF0" w:rsidRPr="00F86809">
        <w:rPr>
          <w:rFonts w:eastAsiaTheme="minorEastAsia"/>
          <w:bCs/>
          <w:sz w:val="24"/>
          <w:szCs w:val="24"/>
        </w:rPr>
        <w:t xml:space="preserve"> Έτσι,  ο</w:t>
      </w:r>
      <w:r w:rsidR="004C5D41" w:rsidRPr="00F86809">
        <w:rPr>
          <w:rFonts w:eastAsiaTheme="minorEastAsia"/>
          <w:bCs/>
          <w:sz w:val="24"/>
          <w:szCs w:val="24"/>
        </w:rPr>
        <w:t xml:space="preserve"> κόσμος του παιδιού συνδιαλέγεται  με τους παραμυθικούς κόσμους των ιστοριών και τα </w:t>
      </w:r>
      <w:r w:rsidR="004353CE" w:rsidRPr="00F86809">
        <w:rPr>
          <w:rFonts w:eastAsiaTheme="minorEastAsia"/>
          <w:bCs/>
          <w:sz w:val="24"/>
          <w:szCs w:val="24"/>
        </w:rPr>
        <w:t xml:space="preserve">ίδια </w:t>
      </w:r>
      <w:r w:rsidR="004C5D41" w:rsidRPr="00F86809">
        <w:rPr>
          <w:rFonts w:eastAsiaTheme="minorEastAsia"/>
          <w:bCs/>
          <w:sz w:val="24"/>
          <w:szCs w:val="24"/>
        </w:rPr>
        <w:t xml:space="preserve">είναι σε θέση να κατανοήσουν κα να κρίνουν συνειδητά ποικίλα ανθρώπινα ζητήματα. </w:t>
      </w:r>
    </w:p>
    <w:p w:rsidR="00EB0C7E" w:rsidRPr="00F86809" w:rsidRDefault="00EB0C7E" w:rsidP="00293ABD">
      <w:pPr>
        <w:widowControl/>
        <w:autoSpaceDE/>
        <w:autoSpaceDN/>
        <w:spacing w:line="360" w:lineRule="auto"/>
        <w:ind w:right="567"/>
        <w:jc w:val="both"/>
        <w:rPr>
          <w:bCs/>
          <w:sz w:val="24"/>
          <w:szCs w:val="24"/>
        </w:rPr>
      </w:pPr>
    </w:p>
    <w:p w:rsidR="00310E3A" w:rsidRPr="00E7628F" w:rsidRDefault="00264914" w:rsidP="006465D3">
      <w:pPr>
        <w:keepNext/>
        <w:keepLines/>
        <w:widowControl/>
        <w:autoSpaceDE/>
        <w:autoSpaceDN/>
        <w:spacing w:before="120" w:line="252" w:lineRule="auto"/>
        <w:jc w:val="both"/>
        <w:outlineLvl w:val="2"/>
        <w:rPr>
          <w:b/>
          <w:spacing w:val="4"/>
          <w:sz w:val="24"/>
          <w:szCs w:val="24"/>
        </w:rPr>
      </w:pPr>
      <w:bookmarkStart w:id="21" w:name="_Toc135681232"/>
      <w:r w:rsidRPr="00E7628F">
        <w:rPr>
          <w:rFonts w:eastAsiaTheme="majorEastAsia"/>
          <w:b/>
          <w:spacing w:val="4"/>
          <w:sz w:val="24"/>
          <w:szCs w:val="24"/>
        </w:rPr>
        <w:t xml:space="preserve">1.6.3 </w:t>
      </w:r>
      <w:r w:rsidR="005726EC" w:rsidRPr="00E7628F">
        <w:rPr>
          <w:rFonts w:eastAsiaTheme="majorEastAsia"/>
          <w:b/>
          <w:spacing w:val="4"/>
          <w:sz w:val="24"/>
          <w:szCs w:val="24"/>
        </w:rPr>
        <w:t>Ενσυναίσθηση και εκπαιδευτικό δράμα</w:t>
      </w:r>
      <w:bookmarkEnd w:id="21"/>
    </w:p>
    <w:p w:rsidR="00EB0C7E" w:rsidRPr="00EB0C7E" w:rsidRDefault="00EB0C7E" w:rsidP="006465D3">
      <w:pPr>
        <w:keepNext/>
        <w:keepLines/>
        <w:widowControl/>
        <w:autoSpaceDE/>
        <w:autoSpaceDN/>
        <w:spacing w:before="120" w:line="252" w:lineRule="auto"/>
        <w:jc w:val="both"/>
        <w:outlineLvl w:val="2"/>
        <w:rPr>
          <w:rFonts w:ascii="Calibri Light" w:hAnsi="Calibri Light"/>
          <w:spacing w:val="4"/>
          <w:sz w:val="24"/>
          <w:szCs w:val="24"/>
        </w:rPr>
      </w:pPr>
    </w:p>
    <w:p w:rsidR="00A153F3" w:rsidRPr="00891EBF" w:rsidRDefault="00264914" w:rsidP="00293ABD">
      <w:pPr>
        <w:widowControl/>
        <w:autoSpaceDE/>
        <w:autoSpaceDN/>
        <w:spacing w:line="360" w:lineRule="auto"/>
        <w:ind w:right="567"/>
        <w:jc w:val="both"/>
        <w:rPr>
          <w:bCs/>
          <w:sz w:val="24"/>
          <w:szCs w:val="24"/>
        </w:rPr>
      </w:pPr>
      <w:r w:rsidRPr="00F86809">
        <w:rPr>
          <w:rFonts w:eastAsiaTheme="minorEastAsia"/>
          <w:bCs/>
          <w:sz w:val="24"/>
          <w:szCs w:val="24"/>
        </w:rPr>
        <w:t xml:space="preserve">     </w:t>
      </w:r>
      <w:r w:rsidR="00A0116E" w:rsidRPr="00F86809">
        <w:rPr>
          <w:rFonts w:eastAsiaTheme="minorEastAsia"/>
          <w:bCs/>
          <w:sz w:val="24"/>
          <w:szCs w:val="24"/>
          <w:lang w:val="en-US"/>
        </w:rPr>
        <w:t>T</w:t>
      </w:r>
      <w:r w:rsidR="00A0116E" w:rsidRPr="00F86809">
        <w:rPr>
          <w:rFonts w:eastAsiaTheme="minorEastAsia"/>
          <w:bCs/>
          <w:sz w:val="24"/>
          <w:szCs w:val="24"/>
        </w:rPr>
        <w:t xml:space="preserve">ο εκπαιδευτικό δράμα, όπως </w:t>
      </w:r>
      <w:r w:rsidR="003F1F45">
        <w:rPr>
          <w:rFonts w:eastAsiaTheme="minorEastAsia"/>
          <w:bCs/>
          <w:sz w:val="24"/>
          <w:szCs w:val="24"/>
        </w:rPr>
        <w:t>ήδη έχει</w:t>
      </w:r>
      <w:r w:rsidR="00A47D34">
        <w:rPr>
          <w:rFonts w:eastAsiaTheme="minorEastAsia"/>
          <w:bCs/>
          <w:sz w:val="24"/>
          <w:szCs w:val="24"/>
        </w:rPr>
        <w:t xml:space="preserve"> </w:t>
      </w:r>
      <w:r w:rsidR="003F1F45">
        <w:rPr>
          <w:rFonts w:eastAsiaTheme="minorEastAsia"/>
          <w:bCs/>
          <w:sz w:val="24"/>
          <w:szCs w:val="24"/>
        </w:rPr>
        <w:t>επισημανθεί</w:t>
      </w:r>
      <w:r w:rsidR="00A0116E" w:rsidRPr="00F86809">
        <w:rPr>
          <w:rFonts w:eastAsiaTheme="minorEastAsia"/>
          <w:bCs/>
          <w:sz w:val="24"/>
          <w:szCs w:val="24"/>
        </w:rPr>
        <w:t xml:space="preserve">, επιτρέπει στους/στις μαθητές/τριες να </w:t>
      </w:r>
      <w:r w:rsidR="00D548F9">
        <w:rPr>
          <w:rFonts w:eastAsiaTheme="minorEastAsia"/>
          <w:bCs/>
          <w:sz w:val="24"/>
          <w:szCs w:val="24"/>
        </w:rPr>
        <w:t>ανακαλύψουν</w:t>
      </w:r>
      <w:r w:rsidR="00E55E75">
        <w:rPr>
          <w:rFonts w:eastAsiaTheme="minorEastAsia"/>
          <w:bCs/>
          <w:sz w:val="24"/>
          <w:szCs w:val="24"/>
        </w:rPr>
        <w:t xml:space="preserve"> το είναι τους</w:t>
      </w:r>
      <w:r w:rsidR="002D1F7D" w:rsidRPr="00F86809">
        <w:rPr>
          <w:rFonts w:eastAsiaTheme="minorEastAsia"/>
          <w:bCs/>
          <w:sz w:val="24"/>
          <w:szCs w:val="24"/>
        </w:rPr>
        <w:t xml:space="preserve">, </w:t>
      </w:r>
      <w:r w:rsidR="00095C10" w:rsidRPr="00F86809">
        <w:rPr>
          <w:rFonts w:eastAsiaTheme="minorEastAsia"/>
          <w:bCs/>
          <w:sz w:val="24"/>
          <w:szCs w:val="24"/>
        </w:rPr>
        <w:t xml:space="preserve">καθώς </w:t>
      </w:r>
      <w:r w:rsidR="00A0116E" w:rsidRPr="00F86809">
        <w:rPr>
          <w:rFonts w:eastAsiaTheme="minorEastAsia"/>
          <w:bCs/>
          <w:sz w:val="24"/>
          <w:szCs w:val="24"/>
        </w:rPr>
        <w:t xml:space="preserve">και τη </w:t>
      </w:r>
      <w:r w:rsidR="00144BD8" w:rsidRPr="00F86809">
        <w:rPr>
          <w:rFonts w:eastAsiaTheme="minorEastAsia"/>
          <w:bCs/>
          <w:sz w:val="24"/>
          <w:szCs w:val="24"/>
        </w:rPr>
        <w:t xml:space="preserve">θέση </w:t>
      </w:r>
      <w:r w:rsidR="004767DA">
        <w:rPr>
          <w:rFonts w:eastAsiaTheme="minorEastAsia"/>
          <w:bCs/>
          <w:sz w:val="24"/>
          <w:szCs w:val="24"/>
        </w:rPr>
        <w:t>τους στον κόσμο</w:t>
      </w:r>
      <w:r w:rsidR="00095C10" w:rsidRPr="00F86809">
        <w:rPr>
          <w:rFonts w:eastAsiaTheme="minorEastAsia"/>
          <w:bCs/>
          <w:sz w:val="24"/>
          <w:szCs w:val="24"/>
        </w:rPr>
        <w:t xml:space="preserve">. Συμπληρωματικά, μέσω </w:t>
      </w:r>
      <w:r w:rsidR="00E011D1">
        <w:rPr>
          <w:rFonts w:eastAsiaTheme="minorEastAsia"/>
          <w:bCs/>
          <w:sz w:val="24"/>
          <w:szCs w:val="24"/>
        </w:rPr>
        <w:t xml:space="preserve">του δράματος </w:t>
      </w:r>
      <w:r w:rsidR="004B0A65">
        <w:rPr>
          <w:rFonts w:eastAsiaTheme="minorEastAsia"/>
          <w:bCs/>
          <w:sz w:val="24"/>
          <w:szCs w:val="24"/>
        </w:rPr>
        <w:t xml:space="preserve">παρατηρούν </w:t>
      </w:r>
      <w:r w:rsidR="00095C10" w:rsidRPr="00F86809">
        <w:rPr>
          <w:rFonts w:eastAsiaTheme="minorEastAsia"/>
          <w:bCs/>
          <w:sz w:val="24"/>
          <w:szCs w:val="24"/>
        </w:rPr>
        <w:t xml:space="preserve">και </w:t>
      </w:r>
      <w:r w:rsidR="004B0A65">
        <w:rPr>
          <w:rFonts w:eastAsiaTheme="minorEastAsia"/>
          <w:bCs/>
          <w:sz w:val="24"/>
          <w:szCs w:val="24"/>
        </w:rPr>
        <w:t xml:space="preserve">επεξηγούν </w:t>
      </w:r>
      <w:r w:rsidR="00095C10" w:rsidRPr="00F86809">
        <w:rPr>
          <w:rFonts w:eastAsiaTheme="minorEastAsia"/>
          <w:bCs/>
          <w:sz w:val="24"/>
          <w:szCs w:val="24"/>
        </w:rPr>
        <w:t>τις ανθρώπινες και όχι μόνο</w:t>
      </w:r>
      <w:r w:rsidR="004D5876" w:rsidRPr="00F86809">
        <w:rPr>
          <w:rFonts w:eastAsiaTheme="minorEastAsia"/>
          <w:bCs/>
          <w:sz w:val="24"/>
          <w:szCs w:val="24"/>
        </w:rPr>
        <w:t xml:space="preserve"> </w:t>
      </w:r>
      <w:r w:rsidR="00320439" w:rsidRPr="00F86809">
        <w:rPr>
          <w:rFonts w:eastAsiaTheme="minorEastAsia"/>
          <w:bCs/>
          <w:sz w:val="24"/>
          <w:szCs w:val="24"/>
        </w:rPr>
        <w:t xml:space="preserve">συμπεριφορές </w:t>
      </w:r>
      <w:r w:rsidR="004D5876" w:rsidRPr="00F86809">
        <w:rPr>
          <w:rFonts w:eastAsiaTheme="minorEastAsia"/>
          <w:bCs/>
          <w:sz w:val="24"/>
          <w:szCs w:val="24"/>
        </w:rPr>
        <w:t>(Bolton, 1978· Bolton, 1982· Bolton G. &amp; Heathcote, D., 1999).</w:t>
      </w:r>
      <w:r w:rsidR="002C0E34" w:rsidRPr="00F86809">
        <w:rPr>
          <w:rFonts w:eastAsiaTheme="minorEastAsia"/>
          <w:bCs/>
          <w:sz w:val="24"/>
          <w:szCs w:val="24"/>
        </w:rPr>
        <w:t xml:space="preserve"> Από τα παραπάνω προκύπτει</w:t>
      </w:r>
      <w:r w:rsidR="00780F53" w:rsidRPr="00F86809">
        <w:rPr>
          <w:rFonts w:eastAsiaTheme="minorEastAsia"/>
          <w:bCs/>
          <w:sz w:val="24"/>
          <w:szCs w:val="24"/>
        </w:rPr>
        <w:t xml:space="preserve">, </w:t>
      </w:r>
      <w:r w:rsidR="00265529" w:rsidRPr="00F86809">
        <w:rPr>
          <w:rFonts w:eastAsiaTheme="minorEastAsia"/>
          <w:bCs/>
          <w:sz w:val="24"/>
          <w:szCs w:val="24"/>
        </w:rPr>
        <w:t xml:space="preserve">πως </w:t>
      </w:r>
      <w:r w:rsidR="002C0E34" w:rsidRPr="00F86809">
        <w:rPr>
          <w:rFonts w:eastAsiaTheme="minorEastAsia"/>
          <w:bCs/>
          <w:sz w:val="24"/>
          <w:szCs w:val="24"/>
        </w:rPr>
        <w:t xml:space="preserve">το δράμα </w:t>
      </w:r>
      <w:r w:rsidR="00265529" w:rsidRPr="00F86809">
        <w:rPr>
          <w:rFonts w:eastAsiaTheme="minorEastAsia"/>
          <w:bCs/>
          <w:sz w:val="24"/>
          <w:szCs w:val="24"/>
        </w:rPr>
        <w:t xml:space="preserve">αποτελεί </w:t>
      </w:r>
      <w:r w:rsidR="00780F53" w:rsidRPr="00F86809">
        <w:rPr>
          <w:rFonts w:eastAsiaTheme="minorEastAsia"/>
          <w:bCs/>
          <w:sz w:val="24"/>
          <w:szCs w:val="24"/>
        </w:rPr>
        <w:t xml:space="preserve">αδιαμφισβήτητα </w:t>
      </w:r>
      <w:r w:rsidR="00265529" w:rsidRPr="00F86809">
        <w:rPr>
          <w:rFonts w:eastAsiaTheme="minorEastAsia"/>
          <w:bCs/>
          <w:sz w:val="24"/>
          <w:szCs w:val="24"/>
        </w:rPr>
        <w:t>ένα εργαλείο καλ</w:t>
      </w:r>
      <w:r w:rsidR="002C0E34" w:rsidRPr="00F86809">
        <w:rPr>
          <w:rFonts w:eastAsiaTheme="minorEastAsia"/>
          <w:bCs/>
          <w:sz w:val="24"/>
          <w:szCs w:val="24"/>
        </w:rPr>
        <w:t>λιέργειας της ενσυναίσθησης των παιδιών</w:t>
      </w:r>
      <w:r w:rsidR="00265529" w:rsidRPr="00F86809">
        <w:rPr>
          <w:rFonts w:eastAsiaTheme="minorEastAsia"/>
          <w:bCs/>
          <w:sz w:val="24"/>
          <w:szCs w:val="24"/>
        </w:rPr>
        <w:t xml:space="preserve">, διότι </w:t>
      </w:r>
      <w:r w:rsidR="00780F53" w:rsidRPr="00F86809">
        <w:rPr>
          <w:rFonts w:eastAsiaTheme="minorEastAsia"/>
          <w:bCs/>
          <w:sz w:val="24"/>
          <w:szCs w:val="24"/>
        </w:rPr>
        <w:t xml:space="preserve">μέσα από </w:t>
      </w:r>
      <w:r w:rsidR="002C0E34" w:rsidRPr="00F86809">
        <w:rPr>
          <w:rFonts w:eastAsiaTheme="minorEastAsia"/>
          <w:bCs/>
          <w:sz w:val="24"/>
          <w:szCs w:val="24"/>
        </w:rPr>
        <w:t xml:space="preserve">την </w:t>
      </w:r>
      <w:r w:rsidR="007A661C" w:rsidRPr="00F86809">
        <w:rPr>
          <w:rFonts w:eastAsiaTheme="minorEastAsia"/>
          <w:bCs/>
          <w:sz w:val="24"/>
          <w:szCs w:val="24"/>
        </w:rPr>
        <w:t>υπόδυ</w:t>
      </w:r>
      <w:r w:rsidR="002C0E34" w:rsidRPr="00F86809">
        <w:rPr>
          <w:rFonts w:eastAsiaTheme="minorEastAsia"/>
          <w:bCs/>
          <w:sz w:val="24"/>
          <w:szCs w:val="24"/>
        </w:rPr>
        <w:t xml:space="preserve">ση ρόλων </w:t>
      </w:r>
      <w:r w:rsidR="00AF69A8">
        <w:rPr>
          <w:rFonts w:eastAsiaTheme="minorEastAsia"/>
          <w:bCs/>
          <w:sz w:val="24"/>
          <w:szCs w:val="24"/>
        </w:rPr>
        <w:t xml:space="preserve">εισέρχονται </w:t>
      </w:r>
      <w:r w:rsidRPr="00F86809">
        <w:rPr>
          <w:rFonts w:eastAsiaTheme="minorEastAsia"/>
          <w:bCs/>
          <w:sz w:val="24"/>
          <w:szCs w:val="24"/>
        </w:rPr>
        <w:t xml:space="preserve">στον εσωτερικό κόσμο των </w:t>
      </w:r>
      <w:r w:rsidR="00022772">
        <w:rPr>
          <w:rFonts w:eastAsiaTheme="minorEastAsia"/>
          <w:bCs/>
          <w:sz w:val="24"/>
          <w:szCs w:val="24"/>
        </w:rPr>
        <w:t xml:space="preserve">πρωταγωνιστών </w:t>
      </w:r>
      <w:r w:rsidR="00330E57">
        <w:rPr>
          <w:rFonts w:eastAsiaTheme="minorEastAsia"/>
          <w:bCs/>
          <w:sz w:val="24"/>
          <w:szCs w:val="24"/>
        </w:rPr>
        <w:t xml:space="preserve">μιας </w:t>
      </w:r>
      <w:r w:rsidR="00022772">
        <w:rPr>
          <w:rFonts w:eastAsiaTheme="minorEastAsia"/>
          <w:bCs/>
          <w:sz w:val="24"/>
          <w:szCs w:val="24"/>
        </w:rPr>
        <w:t xml:space="preserve">ιστορίας, με σκοπό </w:t>
      </w:r>
      <w:r w:rsidR="00297F68">
        <w:rPr>
          <w:rFonts w:eastAsiaTheme="minorEastAsia"/>
          <w:bCs/>
          <w:sz w:val="24"/>
          <w:szCs w:val="24"/>
        </w:rPr>
        <w:t>να τους καταλάβουν.</w:t>
      </w:r>
    </w:p>
    <w:p w:rsidR="004F484A" w:rsidRPr="00F86809" w:rsidRDefault="00264914" w:rsidP="00293ABD">
      <w:pPr>
        <w:widowControl/>
        <w:autoSpaceDE/>
        <w:autoSpaceDN/>
        <w:spacing w:line="360" w:lineRule="auto"/>
        <w:ind w:right="567"/>
        <w:jc w:val="both"/>
        <w:rPr>
          <w:bCs/>
          <w:iCs/>
          <w:sz w:val="24"/>
          <w:szCs w:val="24"/>
        </w:rPr>
      </w:pPr>
      <w:r w:rsidRPr="00F86809">
        <w:rPr>
          <w:rFonts w:eastAsiaTheme="minorEastAsia"/>
          <w:bCs/>
          <w:sz w:val="24"/>
          <w:szCs w:val="24"/>
        </w:rPr>
        <w:lastRenderedPageBreak/>
        <w:t xml:space="preserve">     </w:t>
      </w:r>
      <w:r w:rsidR="0014371A" w:rsidRPr="00F86809">
        <w:rPr>
          <w:rFonts w:eastAsiaTheme="minorEastAsia"/>
          <w:bCs/>
          <w:sz w:val="24"/>
          <w:szCs w:val="24"/>
        </w:rPr>
        <w:t>Καταρχάς, στο θέατρο παρατηρούνται τεχνικές οι οποίες καλλιεργούν την ενσυναίσθηση στους ηθοποιούς, όπως η Μέθοδ</w:t>
      </w:r>
      <w:r w:rsidR="00C757DA" w:rsidRPr="00F86809">
        <w:rPr>
          <w:rFonts w:eastAsiaTheme="minorEastAsia"/>
          <w:bCs/>
          <w:sz w:val="24"/>
          <w:szCs w:val="24"/>
        </w:rPr>
        <w:t xml:space="preserve">ος του Στανισλάβσκι. </w:t>
      </w:r>
      <w:r w:rsidR="0014371A" w:rsidRPr="00F86809">
        <w:rPr>
          <w:rFonts w:eastAsiaTheme="minorEastAsia"/>
          <w:bCs/>
          <w:sz w:val="24"/>
          <w:szCs w:val="24"/>
        </w:rPr>
        <w:t xml:space="preserve">Πιο αναλυτικά, η πρώτη μέθοδος κατευθύνει τους ηθοποιούς να αντιληφθούν την προοπτική ενός/μίας άλλου/άλλης και να απεγκλωβιστούν από την προσωπική τους θεώρηση, </w:t>
      </w:r>
      <w:r w:rsidR="006B4E99" w:rsidRPr="00F86809">
        <w:rPr>
          <w:rFonts w:eastAsiaTheme="minorEastAsia"/>
          <w:bCs/>
          <w:sz w:val="24"/>
          <w:szCs w:val="24"/>
        </w:rPr>
        <w:t xml:space="preserve">έχοντας ως στήριξη τις προσωπικές τους εμπειρίες και συναισθήματα </w:t>
      </w:r>
      <w:r w:rsidR="006B4E99" w:rsidRPr="00F86809">
        <w:rPr>
          <w:rFonts w:eastAsiaTheme="minorEastAsia"/>
          <w:bCs/>
          <w:iCs/>
          <w:sz w:val="24"/>
          <w:szCs w:val="24"/>
        </w:rPr>
        <w:t xml:space="preserve">(Στανισλάβσκι, 2006· Verducci, 2000). </w:t>
      </w:r>
      <w:r w:rsidRPr="00F86809">
        <w:rPr>
          <w:rFonts w:eastAsiaTheme="minorEastAsia"/>
          <w:bCs/>
          <w:iCs/>
          <w:sz w:val="24"/>
          <w:szCs w:val="24"/>
        </w:rPr>
        <w:t>Σε αυτή τη μέθοδο μέσω της συναισθηματικής μνήμης ο/η ηθοποιός, ανατρέχοντας σε δικά του βιώματα και μνήμες, προσπαθεί να προσεγγίσει τον υποδυόμενο χαρακτήρα και να ταυτιστεί</w:t>
      </w:r>
      <w:r w:rsidR="000E68AE" w:rsidRPr="00F86809">
        <w:rPr>
          <w:rFonts w:eastAsiaTheme="minorEastAsia"/>
          <w:bCs/>
          <w:iCs/>
          <w:sz w:val="24"/>
          <w:szCs w:val="24"/>
        </w:rPr>
        <w:t xml:space="preserve"> μαζί του/της</w:t>
      </w:r>
      <w:r w:rsidRPr="00F86809">
        <w:rPr>
          <w:rFonts w:eastAsiaTheme="minorEastAsia"/>
          <w:bCs/>
          <w:iCs/>
          <w:sz w:val="24"/>
          <w:szCs w:val="24"/>
        </w:rPr>
        <w:t xml:space="preserve">. Λειτουργεί θα έλεγε κανείς σαν δύο πρόσωπα ταυτόχρονα, χωρίς όμως </w:t>
      </w:r>
      <w:r w:rsidR="000E68AE" w:rsidRPr="00F86809">
        <w:rPr>
          <w:rFonts w:eastAsiaTheme="minorEastAsia"/>
          <w:bCs/>
          <w:iCs/>
          <w:sz w:val="24"/>
          <w:szCs w:val="24"/>
        </w:rPr>
        <w:t>να χάν</w:t>
      </w:r>
      <w:r w:rsidRPr="00F86809">
        <w:rPr>
          <w:rFonts w:eastAsiaTheme="minorEastAsia"/>
          <w:bCs/>
          <w:iCs/>
          <w:sz w:val="24"/>
          <w:szCs w:val="24"/>
        </w:rPr>
        <w:t>ει τον εαυτό του/της, αλλά δημιουργώντας μία νέα πραγματικότητα (Verducci, 2000).</w:t>
      </w:r>
      <w:r w:rsidR="00306EE4" w:rsidRPr="00F86809">
        <w:rPr>
          <w:rFonts w:eastAsiaTheme="minorEastAsia"/>
          <w:bCs/>
          <w:iCs/>
          <w:sz w:val="24"/>
          <w:szCs w:val="24"/>
        </w:rPr>
        <w:t xml:space="preserve"> Διά της μεθόδου Στανισλάβσκι εισέρχεται σε αόρατες σκέψεις και καταστάσεις, οι οποίες επιδρούν καθοριστικά στη στάση του χαρακτήρα </w:t>
      </w:r>
      <w:r w:rsidRPr="00F86809">
        <w:rPr>
          <w:rFonts w:eastAsiaTheme="minorEastAsia"/>
          <w:bCs/>
          <w:iCs/>
          <w:sz w:val="24"/>
          <w:szCs w:val="24"/>
        </w:rPr>
        <w:t xml:space="preserve">(Verducci, 2000). </w:t>
      </w:r>
    </w:p>
    <w:p w:rsidR="0014371A" w:rsidRPr="00F86809" w:rsidRDefault="00264914" w:rsidP="00293ABD">
      <w:pPr>
        <w:widowControl/>
        <w:autoSpaceDE/>
        <w:autoSpaceDN/>
        <w:spacing w:line="360" w:lineRule="auto"/>
        <w:ind w:right="567"/>
        <w:jc w:val="both"/>
        <w:rPr>
          <w:bCs/>
          <w:iCs/>
          <w:sz w:val="24"/>
          <w:szCs w:val="24"/>
        </w:rPr>
      </w:pPr>
      <w:r w:rsidRPr="00F86809">
        <w:rPr>
          <w:rFonts w:eastAsiaTheme="minorEastAsia"/>
          <w:bCs/>
          <w:iCs/>
          <w:sz w:val="24"/>
          <w:szCs w:val="24"/>
        </w:rPr>
        <w:t xml:space="preserve">     </w:t>
      </w:r>
      <w:r w:rsidR="006B4E99" w:rsidRPr="00F86809">
        <w:rPr>
          <w:rFonts w:eastAsiaTheme="minorEastAsia"/>
          <w:bCs/>
          <w:iCs/>
          <w:sz w:val="24"/>
          <w:szCs w:val="24"/>
        </w:rPr>
        <w:t>Αντίστοιχα, ο Μπρεχτ</w:t>
      </w:r>
      <w:r w:rsidR="00186D81" w:rsidRPr="00F86809">
        <w:rPr>
          <w:rFonts w:eastAsiaTheme="minorEastAsia"/>
          <w:bCs/>
          <w:iCs/>
          <w:sz w:val="24"/>
          <w:szCs w:val="24"/>
        </w:rPr>
        <w:t xml:space="preserve"> </w:t>
      </w:r>
      <w:r w:rsidR="004254A1" w:rsidRPr="00F86809">
        <w:rPr>
          <w:rFonts w:eastAsiaTheme="minorEastAsia"/>
          <w:bCs/>
          <w:iCs/>
          <w:sz w:val="24"/>
          <w:szCs w:val="24"/>
        </w:rPr>
        <w:t>(2000</w:t>
      </w:r>
      <w:r w:rsidR="00186D81" w:rsidRPr="00F86809">
        <w:rPr>
          <w:rFonts w:eastAsiaTheme="minorEastAsia"/>
          <w:bCs/>
          <w:iCs/>
          <w:sz w:val="24"/>
          <w:szCs w:val="24"/>
        </w:rPr>
        <w:t>)</w:t>
      </w:r>
      <w:r w:rsidR="006B4E99" w:rsidRPr="00F86809">
        <w:rPr>
          <w:rFonts w:eastAsiaTheme="minorEastAsia"/>
          <w:bCs/>
          <w:iCs/>
          <w:sz w:val="24"/>
          <w:szCs w:val="24"/>
        </w:rPr>
        <w:t xml:space="preserve"> στόχευε την αποστασιοποίηση τόσο του/της ηθοποιού όσο και του κοινού από την προσωπική τους οπτική, προκειμένου να εμβαθύνουν στον/στην «άλλο/η» και να τον/την αντικρύσουν πραγματικά. </w:t>
      </w:r>
      <w:r w:rsidR="004254A1" w:rsidRPr="00F86809">
        <w:rPr>
          <w:rFonts w:eastAsiaTheme="minorEastAsia"/>
          <w:bCs/>
          <w:iCs/>
          <w:sz w:val="24"/>
          <w:szCs w:val="24"/>
        </w:rPr>
        <w:t>Στο Επικό Θέατρο (Μπρεχτ, 2000</w:t>
      </w:r>
      <w:r w:rsidR="00174997" w:rsidRPr="00F86809">
        <w:rPr>
          <w:rFonts w:eastAsiaTheme="minorEastAsia"/>
          <w:bCs/>
          <w:iCs/>
          <w:sz w:val="24"/>
          <w:szCs w:val="24"/>
        </w:rPr>
        <w:t xml:space="preserve">), ο/η μαθητής/τρια αποκομμένος/η πια από στερεότυπα και ερμηνείες, παρατηρεί έναν χαρακτήρα και αποκωδικοποιεί τις πράξεις και τα κίνητρά του, εντοπίζοντας και χαρακτηριστικά του ίδιου του εαυτού του/της (Bannister, 1998). Ακριβώς με </w:t>
      </w:r>
      <w:r w:rsidR="00890D65">
        <w:rPr>
          <w:rFonts w:eastAsiaTheme="minorEastAsia"/>
          <w:bCs/>
          <w:iCs/>
          <w:sz w:val="24"/>
          <w:szCs w:val="24"/>
        </w:rPr>
        <w:t xml:space="preserve">τον ίδιο τρόπο ο/η μαθητής/τρια, που </w:t>
      </w:r>
      <w:r w:rsidR="003B53C4">
        <w:rPr>
          <w:rFonts w:eastAsiaTheme="minorEastAsia"/>
          <w:bCs/>
          <w:iCs/>
          <w:sz w:val="24"/>
          <w:szCs w:val="24"/>
        </w:rPr>
        <w:t>αναλύει ανθρώπινες πράξεις</w:t>
      </w:r>
      <w:r w:rsidR="00174997" w:rsidRPr="00F86809">
        <w:rPr>
          <w:rFonts w:eastAsiaTheme="minorEastAsia"/>
          <w:bCs/>
          <w:iCs/>
          <w:sz w:val="24"/>
          <w:szCs w:val="24"/>
        </w:rPr>
        <w:t xml:space="preserve">, </w:t>
      </w:r>
      <w:r w:rsidR="005F21E4">
        <w:rPr>
          <w:rFonts w:eastAsiaTheme="minorEastAsia"/>
          <w:bCs/>
          <w:iCs/>
          <w:sz w:val="24"/>
          <w:szCs w:val="24"/>
        </w:rPr>
        <w:t xml:space="preserve">καλλιεργεί την </w:t>
      </w:r>
      <w:r w:rsidR="00174997" w:rsidRPr="00F86809">
        <w:rPr>
          <w:rFonts w:eastAsiaTheme="minorEastAsia"/>
          <w:bCs/>
          <w:iCs/>
          <w:sz w:val="24"/>
          <w:szCs w:val="24"/>
        </w:rPr>
        <w:t>ενσυν</w:t>
      </w:r>
      <w:r w:rsidR="00060211" w:rsidRPr="00F86809">
        <w:rPr>
          <w:rFonts w:eastAsiaTheme="minorEastAsia"/>
          <w:bCs/>
          <w:iCs/>
          <w:sz w:val="24"/>
          <w:szCs w:val="24"/>
        </w:rPr>
        <w:t>αίσθηση</w:t>
      </w:r>
      <w:r w:rsidR="005F21E4">
        <w:rPr>
          <w:rFonts w:eastAsiaTheme="minorEastAsia"/>
          <w:bCs/>
          <w:iCs/>
          <w:sz w:val="24"/>
          <w:szCs w:val="24"/>
        </w:rPr>
        <w:t>, διότι εμπλέκεται είτε συναισθηματικά είτε λογικά με την κατάσταση κάποιου/ας άλλου/ης</w:t>
      </w:r>
      <w:r w:rsidR="00060211" w:rsidRPr="00F86809">
        <w:rPr>
          <w:rFonts w:eastAsiaTheme="minorEastAsia"/>
          <w:bCs/>
          <w:iCs/>
          <w:sz w:val="24"/>
          <w:szCs w:val="24"/>
        </w:rPr>
        <w:t xml:space="preserve">. </w:t>
      </w:r>
      <w:r w:rsidR="006142DA" w:rsidRPr="00F86809">
        <w:rPr>
          <w:rFonts w:eastAsiaTheme="minorEastAsia"/>
          <w:bCs/>
          <w:iCs/>
          <w:sz w:val="24"/>
          <w:szCs w:val="24"/>
        </w:rPr>
        <w:t xml:space="preserve">Τέλος, </w:t>
      </w:r>
      <w:r w:rsidR="000D4CA9" w:rsidRPr="00F86809">
        <w:rPr>
          <w:rFonts w:eastAsiaTheme="minorEastAsia"/>
          <w:bCs/>
          <w:iCs/>
          <w:sz w:val="24"/>
          <w:szCs w:val="24"/>
        </w:rPr>
        <w:t xml:space="preserve">και </w:t>
      </w:r>
      <w:r w:rsidR="00060211" w:rsidRPr="00F86809">
        <w:rPr>
          <w:rFonts w:eastAsiaTheme="minorEastAsia"/>
          <w:bCs/>
          <w:iCs/>
          <w:sz w:val="24"/>
          <w:szCs w:val="24"/>
        </w:rPr>
        <w:t>σ</w:t>
      </w:r>
      <w:r w:rsidR="006142DA" w:rsidRPr="00F86809">
        <w:rPr>
          <w:rFonts w:eastAsiaTheme="minorEastAsia"/>
          <w:bCs/>
          <w:iCs/>
          <w:sz w:val="24"/>
          <w:szCs w:val="24"/>
        </w:rPr>
        <w:t xml:space="preserve">το Θέατρο του Καταπιεσμένου του </w:t>
      </w:r>
      <w:r w:rsidR="0029205E" w:rsidRPr="00F86809">
        <w:rPr>
          <w:rFonts w:eastAsiaTheme="minorEastAsia"/>
          <w:bCs/>
          <w:iCs/>
          <w:sz w:val="24"/>
          <w:szCs w:val="24"/>
          <w:lang w:val="en-US"/>
        </w:rPr>
        <w:t>Augusto</w:t>
      </w:r>
      <w:r w:rsidR="0029205E" w:rsidRPr="00F86809">
        <w:rPr>
          <w:rFonts w:eastAsiaTheme="minorEastAsia"/>
          <w:bCs/>
          <w:iCs/>
          <w:sz w:val="24"/>
          <w:szCs w:val="24"/>
        </w:rPr>
        <w:t xml:space="preserve"> </w:t>
      </w:r>
      <w:r w:rsidR="006142DA" w:rsidRPr="00F86809">
        <w:rPr>
          <w:rFonts w:eastAsiaTheme="minorEastAsia"/>
          <w:bCs/>
          <w:iCs/>
          <w:sz w:val="24"/>
          <w:szCs w:val="24"/>
        </w:rPr>
        <w:t xml:space="preserve">Boal (2013), οι συμμετέχοντες μπαίνουν στη θέση του «καταπιεσμένου» ατόμου και αλλάζουν τα γεγονότα, οδηγούμενοι/ες προς τη γνώση. </w:t>
      </w:r>
    </w:p>
    <w:p w:rsidR="00A153F3" w:rsidRPr="00F86809" w:rsidRDefault="00264914" w:rsidP="00293ABD">
      <w:pPr>
        <w:widowControl/>
        <w:autoSpaceDE/>
        <w:autoSpaceDN/>
        <w:spacing w:line="360" w:lineRule="auto"/>
        <w:ind w:right="567"/>
        <w:jc w:val="both"/>
        <w:rPr>
          <w:bCs/>
          <w:sz w:val="24"/>
          <w:szCs w:val="24"/>
        </w:rPr>
      </w:pPr>
      <w:r w:rsidRPr="00F86809">
        <w:rPr>
          <w:rFonts w:eastAsiaTheme="minorEastAsia"/>
          <w:bCs/>
          <w:sz w:val="24"/>
          <w:szCs w:val="24"/>
        </w:rPr>
        <w:t xml:space="preserve">     Ο/η εμψυχωτής/τρια χρησιμοποιεί τις τεχνικές του εκπαιδευτικού δράματος,</w:t>
      </w:r>
      <w:r w:rsidR="00792326">
        <w:rPr>
          <w:rFonts w:eastAsiaTheme="minorEastAsia"/>
          <w:bCs/>
          <w:sz w:val="24"/>
          <w:szCs w:val="24"/>
        </w:rPr>
        <w:t xml:space="preserve"> με στόχο να δημιουργήσει</w:t>
      </w:r>
      <w:r w:rsidRPr="00F86809">
        <w:rPr>
          <w:rFonts w:eastAsiaTheme="minorEastAsia"/>
          <w:bCs/>
          <w:sz w:val="24"/>
          <w:szCs w:val="24"/>
        </w:rPr>
        <w:t xml:space="preserve"> μία κατάλληλη ατμόσφαιρα και </w:t>
      </w:r>
      <w:r w:rsidR="00792326">
        <w:rPr>
          <w:rFonts w:eastAsiaTheme="minorEastAsia"/>
          <w:bCs/>
          <w:sz w:val="24"/>
          <w:szCs w:val="24"/>
        </w:rPr>
        <w:t xml:space="preserve">να </w:t>
      </w:r>
      <w:r w:rsidRPr="00F86809">
        <w:rPr>
          <w:rFonts w:eastAsiaTheme="minorEastAsia"/>
          <w:bCs/>
          <w:sz w:val="24"/>
          <w:szCs w:val="24"/>
        </w:rPr>
        <w:t xml:space="preserve">εισάγει τα παιδιά σε μία ιστορία. Εκείνα με τη σειρά τους μεταφέρονται σε άλλο </w:t>
      </w:r>
      <w:r w:rsidR="009831BC" w:rsidRPr="00F86809">
        <w:rPr>
          <w:rFonts w:eastAsiaTheme="minorEastAsia"/>
          <w:bCs/>
          <w:sz w:val="24"/>
          <w:szCs w:val="24"/>
        </w:rPr>
        <w:t>χωρoχρόνο.</w:t>
      </w:r>
      <w:r w:rsidR="00F130A0" w:rsidRPr="00F86809">
        <w:rPr>
          <w:rFonts w:eastAsiaTheme="minorEastAsia"/>
          <w:bCs/>
          <w:sz w:val="24"/>
          <w:szCs w:val="24"/>
        </w:rPr>
        <w:t xml:space="preserve"> Μ</w:t>
      </w:r>
      <w:r w:rsidRPr="00F86809">
        <w:rPr>
          <w:rFonts w:eastAsiaTheme="minorEastAsia"/>
          <w:bCs/>
          <w:sz w:val="24"/>
          <w:szCs w:val="24"/>
        </w:rPr>
        <w:t>έσα από αυτοσχεδιασμούς, παγωμένες εικόνες, συλλογικούς ρόλους, δραματικές ερωτήσεις</w:t>
      </w:r>
      <w:r w:rsidR="00924604">
        <w:rPr>
          <w:rFonts w:eastAsiaTheme="minorEastAsia"/>
          <w:bCs/>
          <w:sz w:val="24"/>
          <w:szCs w:val="24"/>
        </w:rPr>
        <w:t xml:space="preserve"> οι συμμετέχοντες εισέρχονται στην </w:t>
      </w:r>
      <w:r w:rsidR="00F124C5">
        <w:rPr>
          <w:rFonts w:eastAsiaTheme="minorEastAsia"/>
          <w:bCs/>
          <w:sz w:val="24"/>
          <w:szCs w:val="24"/>
        </w:rPr>
        <w:t xml:space="preserve">πλοκή </w:t>
      </w:r>
      <w:r w:rsidR="00D02FF5">
        <w:rPr>
          <w:rFonts w:eastAsiaTheme="minorEastAsia"/>
          <w:bCs/>
          <w:sz w:val="24"/>
          <w:szCs w:val="24"/>
        </w:rPr>
        <w:t>και προσπαθούν να την αποδώσουν</w:t>
      </w:r>
      <w:r w:rsidR="00006D58">
        <w:rPr>
          <w:rFonts w:eastAsiaTheme="minorEastAsia"/>
          <w:bCs/>
          <w:sz w:val="24"/>
          <w:szCs w:val="24"/>
        </w:rPr>
        <w:t xml:space="preserve"> θεατρικά</w:t>
      </w:r>
      <w:r w:rsidRPr="00F86809">
        <w:rPr>
          <w:rFonts w:eastAsiaTheme="minorEastAsia"/>
          <w:bCs/>
          <w:sz w:val="24"/>
          <w:szCs w:val="24"/>
        </w:rPr>
        <w:t xml:space="preserve">. </w:t>
      </w:r>
      <w:r w:rsidR="00BA49DB">
        <w:rPr>
          <w:rFonts w:eastAsiaTheme="minorEastAsia"/>
          <w:bCs/>
          <w:sz w:val="24"/>
          <w:szCs w:val="24"/>
        </w:rPr>
        <w:t xml:space="preserve">Το </w:t>
      </w:r>
      <w:r w:rsidR="00FF0E01" w:rsidRPr="00F86809">
        <w:rPr>
          <w:rFonts w:eastAsiaTheme="minorEastAsia"/>
          <w:bCs/>
          <w:sz w:val="24"/>
          <w:szCs w:val="24"/>
        </w:rPr>
        <w:t>αποτέλεσμα</w:t>
      </w:r>
      <w:r w:rsidR="00BA49DB">
        <w:rPr>
          <w:rFonts w:eastAsiaTheme="minorEastAsia"/>
          <w:bCs/>
          <w:sz w:val="24"/>
          <w:szCs w:val="24"/>
        </w:rPr>
        <w:t xml:space="preserve"> είναι η εξέλιξη σκηνών</w:t>
      </w:r>
      <w:r w:rsidRPr="00F86809">
        <w:rPr>
          <w:rFonts w:eastAsiaTheme="minorEastAsia"/>
          <w:bCs/>
          <w:sz w:val="24"/>
          <w:szCs w:val="24"/>
        </w:rPr>
        <w:t xml:space="preserve"> από την ιστορία,</w:t>
      </w:r>
      <w:r w:rsidR="00F130A0" w:rsidRPr="00F86809">
        <w:rPr>
          <w:rFonts w:eastAsiaTheme="minorEastAsia"/>
          <w:bCs/>
          <w:sz w:val="24"/>
          <w:szCs w:val="24"/>
        </w:rPr>
        <w:t xml:space="preserve"> </w:t>
      </w:r>
      <w:r w:rsidR="00685FDB">
        <w:rPr>
          <w:rFonts w:eastAsiaTheme="minorEastAsia"/>
          <w:bCs/>
          <w:sz w:val="24"/>
          <w:szCs w:val="24"/>
        </w:rPr>
        <w:t>η οποία αντιμετωπίζεται</w:t>
      </w:r>
      <w:r w:rsidR="00934486" w:rsidRPr="00F86809">
        <w:rPr>
          <w:rFonts w:eastAsiaTheme="minorEastAsia"/>
          <w:bCs/>
          <w:sz w:val="24"/>
          <w:szCs w:val="24"/>
        </w:rPr>
        <w:t xml:space="preserve"> </w:t>
      </w:r>
      <w:r w:rsidR="00F130A0" w:rsidRPr="00F86809">
        <w:rPr>
          <w:rFonts w:eastAsiaTheme="minorEastAsia"/>
          <w:bCs/>
          <w:sz w:val="24"/>
          <w:szCs w:val="24"/>
        </w:rPr>
        <w:t>από μία μη γραμμική οπτική του χρόνο</w:t>
      </w:r>
      <w:r w:rsidR="00DD4257" w:rsidRPr="00F86809">
        <w:rPr>
          <w:rFonts w:eastAsiaTheme="minorEastAsia"/>
          <w:bCs/>
          <w:sz w:val="24"/>
          <w:szCs w:val="24"/>
        </w:rPr>
        <w:t>υ</w:t>
      </w:r>
      <w:r w:rsidR="00B12173">
        <w:rPr>
          <w:rFonts w:eastAsiaTheme="minorEastAsia"/>
          <w:bCs/>
          <w:sz w:val="24"/>
          <w:szCs w:val="24"/>
        </w:rPr>
        <w:t xml:space="preserve">. Έτσι, τα παιδιά αρχίζουν να </w:t>
      </w:r>
      <w:r w:rsidR="00934486" w:rsidRPr="00F86809">
        <w:rPr>
          <w:rFonts w:eastAsiaTheme="minorEastAsia"/>
          <w:bCs/>
          <w:sz w:val="24"/>
          <w:szCs w:val="24"/>
        </w:rPr>
        <w:t>κατανοούν</w:t>
      </w:r>
      <w:r w:rsidR="00506384">
        <w:rPr>
          <w:rFonts w:eastAsiaTheme="minorEastAsia"/>
          <w:bCs/>
          <w:sz w:val="24"/>
          <w:szCs w:val="24"/>
        </w:rPr>
        <w:t xml:space="preserve"> την εσωτερική διάσταση</w:t>
      </w:r>
      <w:r w:rsidRPr="00F86809">
        <w:rPr>
          <w:rFonts w:eastAsiaTheme="minorEastAsia"/>
          <w:bCs/>
          <w:sz w:val="24"/>
          <w:szCs w:val="24"/>
        </w:rPr>
        <w:t xml:space="preserve"> των </w:t>
      </w:r>
      <w:r w:rsidR="00F130A0" w:rsidRPr="00F86809">
        <w:rPr>
          <w:rFonts w:eastAsiaTheme="minorEastAsia"/>
          <w:bCs/>
          <w:sz w:val="24"/>
          <w:szCs w:val="24"/>
        </w:rPr>
        <w:t>σχέσεων και των καταστάσεω</w:t>
      </w:r>
      <w:r w:rsidR="00934486" w:rsidRPr="00F86809">
        <w:rPr>
          <w:rFonts w:eastAsiaTheme="minorEastAsia"/>
          <w:bCs/>
          <w:sz w:val="24"/>
          <w:szCs w:val="24"/>
        </w:rPr>
        <w:t xml:space="preserve">ν και </w:t>
      </w:r>
      <w:r w:rsidR="00B12173">
        <w:rPr>
          <w:rFonts w:eastAsiaTheme="minorEastAsia"/>
          <w:bCs/>
          <w:sz w:val="24"/>
          <w:szCs w:val="24"/>
        </w:rPr>
        <w:t xml:space="preserve">να </w:t>
      </w:r>
      <w:r w:rsidRPr="00F86809">
        <w:rPr>
          <w:rFonts w:eastAsiaTheme="minorEastAsia"/>
          <w:bCs/>
          <w:sz w:val="24"/>
          <w:szCs w:val="24"/>
        </w:rPr>
        <w:lastRenderedPageBreak/>
        <w:t>αναπτύσσο</w:t>
      </w:r>
      <w:r w:rsidR="00934486" w:rsidRPr="00F86809">
        <w:rPr>
          <w:rFonts w:eastAsiaTheme="minorEastAsia"/>
          <w:bCs/>
          <w:sz w:val="24"/>
          <w:szCs w:val="24"/>
        </w:rPr>
        <w:t xml:space="preserve">υν </w:t>
      </w:r>
      <w:r w:rsidRPr="00F86809">
        <w:rPr>
          <w:rFonts w:eastAsiaTheme="minorEastAsia"/>
          <w:bCs/>
          <w:sz w:val="24"/>
          <w:szCs w:val="24"/>
        </w:rPr>
        <w:t xml:space="preserve">τις ερευνητικές, εκφραστικές και στοχαστικές </w:t>
      </w:r>
      <w:r w:rsidR="00DD4257" w:rsidRPr="00F86809">
        <w:rPr>
          <w:rFonts w:eastAsiaTheme="minorEastAsia"/>
          <w:bCs/>
          <w:sz w:val="24"/>
          <w:szCs w:val="24"/>
        </w:rPr>
        <w:t xml:space="preserve">τους </w:t>
      </w:r>
      <w:r w:rsidRPr="00F86809">
        <w:rPr>
          <w:rFonts w:eastAsiaTheme="minorEastAsia"/>
          <w:bCs/>
          <w:sz w:val="24"/>
          <w:szCs w:val="24"/>
        </w:rPr>
        <w:t>ικανότητές</w:t>
      </w:r>
      <w:r w:rsidR="00DD4257" w:rsidRPr="00F86809">
        <w:rPr>
          <w:rFonts w:eastAsiaTheme="minorEastAsia"/>
          <w:bCs/>
          <w:sz w:val="24"/>
          <w:szCs w:val="24"/>
        </w:rPr>
        <w:t xml:space="preserve"> </w:t>
      </w:r>
      <w:r w:rsidR="00934486" w:rsidRPr="00F86809">
        <w:rPr>
          <w:rFonts w:eastAsiaTheme="minorEastAsia"/>
          <w:bCs/>
          <w:sz w:val="24"/>
          <w:szCs w:val="24"/>
        </w:rPr>
        <w:t>(</w:t>
      </w:r>
      <w:r w:rsidRPr="00F86809">
        <w:rPr>
          <w:rFonts w:eastAsiaTheme="minorEastAsia"/>
          <w:bCs/>
          <w:sz w:val="24"/>
          <w:szCs w:val="24"/>
        </w:rPr>
        <w:t>Παπαδόπουλος, 2010).</w:t>
      </w:r>
      <w:r w:rsidR="009403E2" w:rsidRPr="00F86809">
        <w:rPr>
          <w:rFonts w:eastAsiaTheme="minorEastAsia"/>
          <w:sz w:val="24"/>
          <w:szCs w:val="24"/>
        </w:rPr>
        <w:t xml:space="preserve"> </w:t>
      </w:r>
    </w:p>
    <w:p w:rsidR="001063B4" w:rsidRPr="003C221F" w:rsidRDefault="00264914" w:rsidP="00293ABD">
      <w:pPr>
        <w:widowControl/>
        <w:autoSpaceDE/>
        <w:autoSpaceDN/>
        <w:spacing w:line="360" w:lineRule="auto"/>
        <w:ind w:right="567"/>
        <w:jc w:val="both"/>
        <w:rPr>
          <w:bCs/>
          <w:sz w:val="24"/>
          <w:szCs w:val="24"/>
        </w:rPr>
      </w:pPr>
      <w:r w:rsidRPr="00F86809">
        <w:rPr>
          <w:rFonts w:eastAsiaTheme="minorEastAsia"/>
          <w:bCs/>
          <w:sz w:val="24"/>
          <w:szCs w:val="24"/>
        </w:rPr>
        <w:t xml:space="preserve">     </w:t>
      </w:r>
      <w:r w:rsidR="00E267A1" w:rsidRPr="00F86809">
        <w:rPr>
          <w:rFonts w:eastAsiaTheme="minorEastAsia"/>
          <w:bCs/>
          <w:sz w:val="24"/>
          <w:szCs w:val="24"/>
          <w:lang w:val="en-US"/>
        </w:rPr>
        <w:t>T</w:t>
      </w:r>
      <w:r w:rsidR="00380C76" w:rsidRPr="00F86809">
        <w:rPr>
          <w:rFonts w:eastAsiaTheme="minorEastAsia"/>
          <w:bCs/>
          <w:sz w:val="24"/>
          <w:szCs w:val="24"/>
        </w:rPr>
        <w:t xml:space="preserve">ο δράμα </w:t>
      </w:r>
      <w:r w:rsidR="00487EF0" w:rsidRPr="00F86809">
        <w:rPr>
          <w:rFonts w:eastAsiaTheme="minorEastAsia"/>
          <w:bCs/>
          <w:sz w:val="24"/>
          <w:szCs w:val="24"/>
        </w:rPr>
        <w:t xml:space="preserve">λειτουργεί και </w:t>
      </w:r>
      <w:r w:rsidR="00380C76" w:rsidRPr="00F86809">
        <w:rPr>
          <w:rFonts w:eastAsiaTheme="minorEastAsia"/>
          <w:bCs/>
          <w:sz w:val="24"/>
          <w:szCs w:val="24"/>
        </w:rPr>
        <w:t>εξαρτάται α</w:t>
      </w:r>
      <w:r w:rsidR="00487EF0" w:rsidRPr="00F86809">
        <w:rPr>
          <w:rFonts w:eastAsiaTheme="minorEastAsia"/>
          <w:bCs/>
          <w:sz w:val="24"/>
          <w:szCs w:val="24"/>
        </w:rPr>
        <w:t>πό το πόσο μπορεί</w:t>
      </w:r>
      <w:r w:rsidR="0060716C" w:rsidRPr="00F86809">
        <w:rPr>
          <w:rFonts w:eastAsiaTheme="minorEastAsia"/>
          <w:bCs/>
          <w:sz w:val="24"/>
          <w:szCs w:val="24"/>
        </w:rPr>
        <w:t xml:space="preserve"> </w:t>
      </w:r>
      <w:r w:rsidR="00487EF0" w:rsidRPr="00F86809">
        <w:rPr>
          <w:rFonts w:eastAsiaTheme="minorEastAsia"/>
          <w:bCs/>
          <w:sz w:val="24"/>
          <w:szCs w:val="24"/>
        </w:rPr>
        <w:t xml:space="preserve">κάποιος/α </w:t>
      </w:r>
      <w:r w:rsidR="0060716C" w:rsidRPr="00F86809">
        <w:rPr>
          <w:rFonts w:eastAsiaTheme="minorEastAsia"/>
          <w:bCs/>
          <w:sz w:val="24"/>
          <w:szCs w:val="24"/>
        </w:rPr>
        <w:t xml:space="preserve">να μπει στον υποκειμενικό εαυτό </w:t>
      </w:r>
      <w:r w:rsidR="00487EF0" w:rsidRPr="00F86809">
        <w:rPr>
          <w:rFonts w:eastAsiaTheme="minorEastAsia"/>
          <w:bCs/>
          <w:sz w:val="24"/>
          <w:szCs w:val="24"/>
        </w:rPr>
        <w:t xml:space="preserve">των άλλων, να αντιληφθεί πως βιώνουν οι πρωταγωνιστές μίας ιστορίας μία συγκεκριμένη κατάσταση. Πρόκειται για μία </w:t>
      </w:r>
      <w:r w:rsidR="00C26CCA" w:rsidRPr="00F86809">
        <w:rPr>
          <w:rFonts w:eastAsiaTheme="minorEastAsia"/>
          <w:bCs/>
          <w:sz w:val="24"/>
          <w:szCs w:val="24"/>
        </w:rPr>
        <w:t>διαδικασία, η οποία απαιτεί ένα</w:t>
      </w:r>
      <w:r w:rsidR="008F0AA4" w:rsidRPr="00F86809">
        <w:rPr>
          <w:rFonts w:eastAsiaTheme="minorEastAsia"/>
          <w:bCs/>
          <w:sz w:val="24"/>
          <w:szCs w:val="24"/>
        </w:rPr>
        <w:t xml:space="preserve"> συνδυασμό </w:t>
      </w:r>
      <w:r w:rsidR="00487EF0" w:rsidRPr="00F86809">
        <w:rPr>
          <w:rFonts w:eastAsiaTheme="minorEastAsia"/>
          <w:bCs/>
          <w:sz w:val="24"/>
          <w:szCs w:val="24"/>
        </w:rPr>
        <w:t xml:space="preserve">συναισθήματος και λογικής σκέψης, </w:t>
      </w:r>
      <w:r w:rsidR="00C26CCA" w:rsidRPr="00F86809">
        <w:rPr>
          <w:rFonts w:eastAsiaTheme="minorEastAsia"/>
          <w:bCs/>
          <w:sz w:val="24"/>
          <w:szCs w:val="24"/>
        </w:rPr>
        <w:t xml:space="preserve">δημιουργώντας ένα συναισθηματικό και διανοητικό γεγονός στο εσωτερικό μας.  Έτσι, οι ανθρώπινες συμπεριφορές </w:t>
      </w:r>
      <w:r w:rsidR="00D00C4C" w:rsidRPr="00F86809">
        <w:rPr>
          <w:rFonts w:eastAsiaTheme="minorEastAsia"/>
          <w:bCs/>
          <w:sz w:val="24"/>
          <w:szCs w:val="24"/>
        </w:rPr>
        <w:t xml:space="preserve">αποκτούν ένα καθολικό νόημα </w:t>
      </w:r>
      <w:r w:rsidR="00D32A49" w:rsidRPr="00F86809">
        <w:rPr>
          <w:rFonts w:eastAsiaTheme="minorEastAsia"/>
          <w:bCs/>
          <w:sz w:val="24"/>
          <w:szCs w:val="24"/>
        </w:rPr>
        <w:t>ανεξαρτήτως χώρου και χρόνου</w:t>
      </w:r>
      <w:r w:rsidR="00C26CCA" w:rsidRPr="00F86809">
        <w:rPr>
          <w:rFonts w:eastAsiaTheme="minorEastAsia"/>
          <w:bCs/>
          <w:sz w:val="24"/>
          <w:szCs w:val="24"/>
        </w:rPr>
        <w:t xml:space="preserve">. </w:t>
      </w:r>
      <w:r w:rsidR="005401A2" w:rsidRPr="00036AAB">
        <w:rPr>
          <w:rFonts w:eastAsiaTheme="minorEastAsia"/>
          <w:bCs/>
          <w:sz w:val="24"/>
          <w:szCs w:val="24"/>
        </w:rPr>
        <w:t xml:space="preserve">Χαρακτηριστικά ο </w:t>
      </w:r>
      <w:r w:rsidR="005401A2" w:rsidRPr="00036AAB">
        <w:rPr>
          <w:rFonts w:eastAsiaTheme="minorEastAsia"/>
          <w:bCs/>
          <w:sz w:val="24"/>
          <w:szCs w:val="24"/>
          <w:lang w:val="en-US"/>
        </w:rPr>
        <w:t>Bolton</w:t>
      </w:r>
      <w:r w:rsidR="00D14C2E" w:rsidRPr="00036AAB">
        <w:rPr>
          <w:rFonts w:eastAsiaTheme="minorEastAsia"/>
          <w:bCs/>
          <w:sz w:val="24"/>
          <w:szCs w:val="24"/>
        </w:rPr>
        <w:t xml:space="preserve"> είχε επισημάνει, </w:t>
      </w:r>
      <w:r w:rsidR="00036AAB" w:rsidRPr="00036AAB">
        <w:rPr>
          <w:rFonts w:eastAsiaTheme="minorEastAsia"/>
          <w:bCs/>
          <w:sz w:val="24"/>
          <w:szCs w:val="24"/>
        </w:rPr>
        <w:t xml:space="preserve">πως η πραγματική αξία του δράματος αναδύεται, όταν </w:t>
      </w:r>
      <w:r w:rsidR="00D14C2E" w:rsidRPr="00036AAB">
        <w:rPr>
          <w:rFonts w:eastAsiaTheme="minorEastAsia"/>
          <w:bCs/>
          <w:sz w:val="24"/>
          <w:szCs w:val="24"/>
        </w:rPr>
        <w:t>οι μαθητές/τριες διεξάγουν έρευνα και διεισδύουν στην επιφανειακή πραγματικότητα</w:t>
      </w:r>
      <w:r w:rsidR="00036AAB" w:rsidRPr="00036AAB">
        <w:rPr>
          <w:rFonts w:eastAsiaTheme="minorEastAsia"/>
          <w:bCs/>
          <w:sz w:val="24"/>
          <w:szCs w:val="24"/>
        </w:rPr>
        <w:t>.</w:t>
      </w:r>
      <w:r w:rsidR="005401A2" w:rsidRPr="00F86809">
        <w:rPr>
          <w:rFonts w:eastAsiaTheme="minorEastAsia"/>
          <w:bCs/>
          <w:sz w:val="24"/>
          <w:szCs w:val="24"/>
        </w:rPr>
        <w:t xml:space="preserve"> </w:t>
      </w:r>
    </w:p>
    <w:p w:rsidR="00747872" w:rsidRPr="00F86809" w:rsidRDefault="00264914" w:rsidP="003A417C">
      <w:pPr>
        <w:widowControl/>
        <w:autoSpaceDE/>
        <w:autoSpaceDN/>
        <w:spacing w:line="360" w:lineRule="auto"/>
        <w:ind w:right="567"/>
        <w:jc w:val="both"/>
        <w:rPr>
          <w:bCs/>
          <w:iCs/>
          <w:sz w:val="24"/>
          <w:szCs w:val="24"/>
        </w:rPr>
      </w:pPr>
      <w:r w:rsidRPr="00F86809">
        <w:rPr>
          <w:rFonts w:eastAsiaTheme="minorEastAsia"/>
          <w:bCs/>
          <w:iCs/>
          <w:sz w:val="24"/>
          <w:szCs w:val="24"/>
        </w:rPr>
        <w:t xml:space="preserve">   </w:t>
      </w:r>
      <w:r w:rsidR="009946F5" w:rsidRPr="00F86809">
        <w:rPr>
          <w:rFonts w:eastAsiaTheme="minorEastAsia"/>
          <w:bCs/>
          <w:iCs/>
          <w:sz w:val="24"/>
          <w:szCs w:val="24"/>
        </w:rPr>
        <w:t xml:space="preserve">Στο σημείο αυτό, θα πρέπει να αναφερθεί η σημαντική συμβολή της </w:t>
      </w:r>
      <w:r w:rsidR="009946F5" w:rsidRPr="00F86809">
        <w:rPr>
          <w:rFonts w:eastAsiaTheme="minorEastAsia"/>
          <w:bCs/>
          <w:iCs/>
          <w:sz w:val="24"/>
          <w:szCs w:val="24"/>
          <w:lang w:val="en-US"/>
        </w:rPr>
        <w:t>Dorothy</w:t>
      </w:r>
      <w:r w:rsidR="009946F5" w:rsidRPr="00F86809">
        <w:rPr>
          <w:rFonts w:eastAsiaTheme="minorEastAsia"/>
          <w:bCs/>
          <w:iCs/>
          <w:sz w:val="24"/>
          <w:szCs w:val="24"/>
        </w:rPr>
        <w:t xml:space="preserve"> </w:t>
      </w:r>
      <w:r w:rsidR="009946F5" w:rsidRPr="00F86809">
        <w:rPr>
          <w:rFonts w:eastAsiaTheme="minorEastAsia"/>
          <w:bCs/>
          <w:iCs/>
          <w:sz w:val="24"/>
          <w:szCs w:val="24"/>
          <w:lang w:val="en-US"/>
        </w:rPr>
        <w:t>Heathcote</w:t>
      </w:r>
      <w:r w:rsidR="009946F5" w:rsidRPr="00F86809">
        <w:rPr>
          <w:rFonts w:eastAsiaTheme="minorEastAsia"/>
          <w:bCs/>
          <w:iCs/>
          <w:sz w:val="24"/>
          <w:szCs w:val="24"/>
        </w:rPr>
        <w:t>, η οποία εισήγαγε ένα νέο είδος δράματος, το «</w:t>
      </w:r>
      <w:r w:rsidR="009946F5" w:rsidRPr="00F86809">
        <w:rPr>
          <w:rFonts w:eastAsiaTheme="minorEastAsia"/>
          <w:bCs/>
          <w:iCs/>
          <w:sz w:val="24"/>
          <w:szCs w:val="24"/>
          <w:lang w:val="en-US"/>
        </w:rPr>
        <w:t>Man</w:t>
      </w:r>
      <w:r w:rsidR="009946F5" w:rsidRPr="00F86809">
        <w:rPr>
          <w:rFonts w:eastAsiaTheme="minorEastAsia"/>
          <w:bCs/>
          <w:iCs/>
          <w:sz w:val="24"/>
          <w:szCs w:val="24"/>
        </w:rPr>
        <w:t xml:space="preserve"> </w:t>
      </w:r>
      <w:r w:rsidR="009946F5" w:rsidRPr="00F86809">
        <w:rPr>
          <w:rFonts w:eastAsiaTheme="minorEastAsia"/>
          <w:bCs/>
          <w:iCs/>
          <w:sz w:val="24"/>
          <w:szCs w:val="24"/>
          <w:lang w:val="en-US"/>
        </w:rPr>
        <w:t>in</w:t>
      </w:r>
      <w:r w:rsidR="009946F5" w:rsidRPr="00F86809">
        <w:rPr>
          <w:rFonts w:eastAsiaTheme="minorEastAsia"/>
          <w:bCs/>
          <w:iCs/>
          <w:sz w:val="24"/>
          <w:szCs w:val="24"/>
        </w:rPr>
        <w:t xml:space="preserve"> </w:t>
      </w:r>
      <w:r w:rsidR="009946F5" w:rsidRPr="00F86809">
        <w:rPr>
          <w:rFonts w:eastAsiaTheme="minorEastAsia"/>
          <w:bCs/>
          <w:iCs/>
          <w:sz w:val="24"/>
          <w:szCs w:val="24"/>
          <w:lang w:val="en-US"/>
        </w:rPr>
        <w:t>a</w:t>
      </w:r>
      <w:r w:rsidR="009946F5" w:rsidRPr="00F86809">
        <w:rPr>
          <w:rFonts w:eastAsiaTheme="minorEastAsia"/>
          <w:bCs/>
          <w:iCs/>
          <w:sz w:val="24"/>
          <w:szCs w:val="24"/>
        </w:rPr>
        <w:t xml:space="preserve"> </w:t>
      </w:r>
      <w:r w:rsidR="009946F5" w:rsidRPr="00F86809">
        <w:rPr>
          <w:rFonts w:eastAsiaTheme="minorEastAsia"/>
          <w:bCs/>
          <w:iCs/>
          <w:sz w:val="24"/>
          <w:szCs w:val="24"/>
          <w:lang w:val="en-US"/>
        </w:rPr>
        <w:t>mess</w:t>
      </w:r>
      <w:r w:rsidR="009946F5" w:rsidRPr="00F86809">
        <w:rPr>
          <w:rFonts w:eastAsiaTheme="minorEastAsia"/>
          <w:bCs/>
          <w:iCs/>
          <w:sz w:val="24"/>
          <w:szCs w:val="24"/>
        </w:rPr>
        <w:t>»</w:t>
      </w:r>
      <w:r w:rsidR="00FA19C8">
        <w:rPr>
          <w:rFonts w:eastAsiaTheme="minorEastAsia"/>
          <w:bCs/>
          <w:iCs/>
          <w:sz w:val="24"/>
          <w:szCs w:val="24"/>
        </w:rPr>
        <w:t>,</w:t>
      </w:r>
      <w:r w:rsidR="00571BE5">
        <w:rPr>
          <w:rFonts w:eastAsiaTheme="minorEastAsia"/>
          <w:bCs/>
          <w:iCs/>
          <w:sz w:val="24"/>
          <w:szCs w:val="24"/>
        </w:rPr>
        <w:t xml:space="preserve"> </w:t>
      </w:r>
      <w:r w:rsidR="00FA19C8">
        <w:rPr>
          <w:rFonts w:eastAsiaTheme="minorEastAsia"/>
          <w:bCs/>
          <w:iCs/>
          <w:sz w:val="24"/>
          <w:szCs w:val="24"/>
        </w:rPr>
        <w:t>«</w:t>
      </w:r>
      <w:r w:rsidR="00571BE5">
        <w:rPr>
          <w:rFonts w:eastAsiaTheme="minorEastAsia"/>
          <w:bCs/>
          <w:iCs/>
          <w:sz w:val="24"/>
          <w:szCs w:val="24"/>
        </w:rPr>
        <w:t>Άνθρωπος σε δυσχερή θέση</w:t>
      </w:r>
      <w:r w:rsidR="00FA19C8">
        <w:rPr>
          <w:rFonts w:eastAsiaTheme="minorEastAsia"/>
          <w:bCs/>
          <w:iCs/>
          <w:sz w:val="24"/>
          <w:szCs w:val="24"/>
        </w:rPr>
        <w:t>»</w:t>
      </w:r>
      <w:r w:rsidR="00571BE5">
        <w:rPr>
          <w:rFonts w:eastAsiaTheme="minorEastAsia"/>
          <w:bCs/>
          <w:iCs/>
          <w:sz w:val="24"/>
          <w:szCs w:val="24"/>
        </w:rPr>
        <w:t xml:space="preserve"> (</w:t>
      </w:r>
      <w:r w:rsidR="00571BE5" w:rsidRPr="00571BE5">
        <w:rPr>
          <w:rFonts w:eastAsiaTheme="minorEastAsia"/>
          <w:bCs/>
          <w:iCs/>
          <w:sz w:val="24"/>
          <w:szCs w:val="24"/>
        </w:rPr>
        <w:t>Heathcote &amp; Bolton, 1995)</w:t>
      </w:r>
      <w:r w:rsidR="009355B0" w:rsidRPr="00F86809">
        <w:rPr>
          <w:rFonts w:eastAsiaTheme="minorEastAsia"/>
          <w:bCs/>
          <w:iCs/>
          <w:sz w:val="24"/>
          <w:szCs w:val="24"/>
        </w:rPr>
        <w:t xml:space="preserve">. </w:t>
      </w:r>
      <w:r w:rsidR="005B5E43" w:rsidRPr="00F86809">
        <w:rPr>
          <w:rFonts w:eastAsiaTheme="minorEastAsia"/>
          <w:bCs/>
          <w:iCs/>
          <w:sz w:val="24"/>
          <w:szCs w:val="24"/>
        </w:rPr>
        <w:t xml:space="preserve">Σε αυτό το είδος, οι συμμετέχοντες καλούνται όχι απλώς να αναπαραστήσουν στιγμιότυπα της ιστορίας, αλλά να εμβαθύνουν στο νόημα των πράξεων. Για να επιτευχθεί αυτό, η </w:t>
      </w:r>
      <w:r w:rsidR="005B5E43" w:rsidRPr="00F86809">
        <w:rPr>
          <w:rFonts w:eastAsiaTheme="minorEastAsia"/>
          <w:bCs/>
          <w:iCs/>
          <w:sz w:val="24"/>
          <w:szCs w:val="24"/>
          <w:lang w:val="en-US"/>
        </w:rPr>
        <w:t>Heathcote</w:t>
      </w:r>
      <w:r w:rsidR="005B5E43" w:rsidRPr="00F86809">
        <w:rPr>
          <w:rFonts w:eastAsiaTheme="minorEastAsia"/>
          <w:bCs/>
          <w:iCs/>
          <w:sz w:val="24"/>
          <w:szCs w:val="24"/>
        </w:rPr>
        <w:t xml:space="preserve"> όρισε τα λεγόμενα πέντε επίπεδα του νοήματος μίας πράξης</w:t>
      </w:r>
      <w:r w:rsidR="001F6ECA" w:rsidRPr="00F86809">
        <w:rPr>
          <w:rFonts w:eastAsiaTheme="minorEastAsia"/>
          <w:bCs/>
          <w:iCs/>
          <w:sz w:val="24"/>
          <w:szCs w:val="24"/>
        </w:rPr>
        <w:t>, τα οποία διερευνώνται μέσω πέντε ερωτημάτων από τον/την εκπαιδευτικό</w:t>
      </w:r>
      <w:r w:rsidR="008D4306" w:rsidRPr="00F86809">
        <w:rPr>
          <w:rFonts w:eastAsiaTheme="minorEastAsia"/>
          <w:bCs/>
          <w:iCs/>
          <w:sz w:val="24"/>
          <w:szCs w:val="24"/>
        </w:rPr>
        <w:t xml:space="preserve">(Heathcote &amp; Bolton, 1995). </w:t>
      </w:r>
      <w:r w:rsidRPr="00F86809">
        <w:rPr>
          <w:rFonts w:eastAsiaTheme="minorEastAsia"/>
          <w:bCs/>
          <w:iCs/>
          <w:sz w:val="24"/>
          <w:szCs w:val="24"/>
        </w:rPr>
        <w:t xml:space="preserve">Τα ερωτήματα είναι τα εξής: </w:t>
      </w:r>
    </w:p>
    <w:p w:rsidR="00747872" w:rsidRPr="00423EA7" w:rsidRDefault="00264914" w:rsidP="0022697A">
      <w:pPr>
        <w:widowControl/>
        <w:numPr>
          <w:ilvl w:val="0"/>
          <w:numId w:val="8"/>
        </w:numPr>
        <w:autoSpaceDE/>
        <w:autoSpaceDN/>
        <w:spacing w:line="360" w:lineRule="auto"/>
        <w:ind w:right="567"/>
        <w:contextualSpacing/>
        <w:jc w:val="both"/>
        <w:rPr>
          <w:bCs/>
          <w:i/>
          <w:iCs/>
          <w:sz w:val="24"/>
          <w:szCs w:val="24"/>
        </w:rPr>
      </w:pPr>
      <w:r w:rsidRPr="00423EA7">
        <w:rPr>
          <w:rFonts w:eastAsiaTheme="minorEastAsia"/>
          <w:bCs/>
          <w:i/>
          <w:iCs/>
          <w:sz w:val="24"/>
          <w:szCs w:val="24"/>
        </w:rPr>
        <w:t>Τ</w:t>
      </w:r>
      <w:r w:rsidR="008D4306" w:rsidRPr="00423EA7">
        <w:rPr>
          <w:rFonts w:eastAsiaTheme="minorEastAsia"/>
          <w:bCs/>
          <w:i/>
          <w:iCs/>
          <w:sz w:val="24"/>
          <w:szCs w:val="24"/>
        </w:rPr>
        <w:t xml:space="preserve">ο πρώτο </w:t>
      </w:r>
      <w:r w:rsidR="00766841" w:rsidRPr="00423EA7">
        <w:rPr>
          <w:rFonts w:eastAsiaTheme="minorEastAsia"/>
          <w:bCs/>
          <w:i/>
          <w:iCs/>
          <w:sz w:val="24"/>
          <w:szCs w:val="24"/>
        </w:rPr>
        <w:t xml:space="preserve">ερώτημα </w:t>
      </w:r>
      <w:r w:rsidR="00230222" w:rsidRPr="00423EA7">
        <w:rPr>
          <w:rFonts w:eastAsiaTheme="minorEastAsia"/>
          <w:bCs/>
          <w:i/>
          <w:iCs/>
          <w:sz w:val="24"/>
          <w:szCs w:val="24"/>
        </w:rPr>
        <w:t xml:space="preserve">διευκρινίζει την πράξη </w:t>
      </w:r>
      <w:r w:rsidR="00766841" w:rsidRPr="00423EA7">
        <w:rPr>
          <w:rFonts w:eastAsiaTheme="minorEastAsia"/>
          <w:bCs/>
          <w:i/>
          <w:iCs/>
          <w:sz w:val="24"/>
          <w:szCs w:val="24"/>
        </w:rPr>
        <w:t>(Action):</w:t>
      </w:r>
      <w:r w:rsidR="008D4306" w:rsidRPr="00423EA7">
        <w:rPr>
          <w:rFonts w:eastAsiaTheme="minorEastAsia"/>
          <w:bCs/>
          <w:i/>
          <w:iCs/>
          <w:sz w:val="24"/>
          <w:szCs w:val="24"/>
        </w:rPr>
        <w:t xml:space="preserve"> </w:t>
      </w:r>
      <w:r w:rsidRPr="00423EA7">
        <w:rPr>
          <w:rFonts w:eastAsiaTheme="minorEastAsia"/>
          <w:bCs/>
          <w:i/>
          <w:iCs/>
          <w:sz w:val="24"/>
          <w:szCs w:val="24"/>
        </w:rPr>
        <w:t>Τι κάνω;</w:t>
      </w:r>
    </w:p>
    <w:p w:rsidR="00747872" w:rsidRPr="00423EA7" w:rsidRDefault="00264914" w:rsidP="0022697A">
      <w:pPr>
        <w:widowControl/>
        <w:numPr>
          <w:ilvl w:val="0"/>
          <w:numId w:val="8"/>
        </w:numPr>
        <w:autoSpaceDE/>
        <w:autoSpaceDN/>
        <w:spacing w:line="360" w:lineRule="auto"/>
        <w:ind w:right="567"/>
        <w:contextualSpacing/>
        <w:jc w:val="both"/>
        <w:rPr>
          <w:bCs/>
          <w:i/>
          <w:iCs/>
          <w:sz w:val="24"/>
          <w:szCs w:val="24"/>
        </w:rPr>
      </w:pPr>
      <w:r w:rsidRPr="00423EA7">
        <w:rPr>
          <w:rFonts w:eastAsiaTheme="minorEastAsia"/>
          <w:bCs/>
          <w:i/>
          <w:iCs/>
          <w:sz w:val="24"/>
          <w:szCs w:val="24"/>
        </w:rPr>
        <w:t>Τ</w:t>
      </w:r>
      <w:r w:rsidR="008D4306" w:rsidRPr="00423EA7">
        <w:rPr>
          <w:rFonts w:eastAsiaTheme="minorEastAsia"/>
          <w:bCs/>
          <w:i/>
          <w:iCs/>
          <w:sz w:val="24"/>
          <w:szCs w:val="24"/>
        </w:rPr>
        <w:t xml:space="preserve">ο </w:t>
      </w:r>
      <w:r w:rsidR="00230222" w:rsidRPr="00423EA7">
        <w:rPr>
          <w:rFonts w:eastAsiaTheme="minorEastAsia"/>
          <w:bCs/>
          <w:i/>
          <w:iCs/>
          <w:sz w:val="24"/>
          <w:szCs w:val="24"/>
        </w:rPr>
        <w:t xml:space="preserve">δεύτερο ερώτημα διευκρινίζει </w:t>
      </w:r>
      <w:r w:rsidR="00766841" w:rsidRPr="00423EA7">
        <w:rPr>
          <w:rFonts w:eastAsiaTheme="minorEastAsia"/>
          <w:bCs/>
          <w:i/>
          <w:iCs/>
          <w:sz w:val="24"/>
          <w:szCs w:val="24"/>
        </w:rPr>
        <w:t>το</w:t>
      </w:r>
      <w:r w:rsidR="008D4306" w:rsidRPr="00423EA7">
        <w:rPr>
          <w:rFonts w:eastAsiaTheme="minorEastAsia"/>
          <w:bCs/>
          <w:i/>
          <w:iCs/>
          <w:sz w:val="24"/>
          <w:szCs w:val="24"/>
        </w:rPr>
        <w:t xml:space="preserve"> </w:t>
      </w:r>
      <w:r w:rsidR="00766841" w:rsidRPr="00423EA7">
        <w:rPr>
          <w:rFonts w:eastAsiaTheme="minorEastAsia"/>
          <w:bCs/>
          <w:i/>
          <w:iCs/>
          <w:sz w:val="24"/>
          <w:szCs w:val="24"/>
        </w:rPr>
        <w:t>κίνητρο</w:t>
      </w:r>
      <w:r w:rsidR="00DB6FC1" w:rsidRPr="00423EA7">
        <w:rPr>
          <w:rFonts w:eastAsiaTheme="minorEastAsia"/>
          <w:bCs/>
          <w:i/>
          <w:iCs/>
          <w:sz w:val="24"/>
          <w:szCs w:val="24"/>
        </w:rPr>
        <w:t xml:space="preserve"> </w:t>
      </w:r>
      <w:r w:rsidR="00766841" w:rsidRPr="00423EA7">
        <w:rPr>
          <w:rFonts w:eastAsiaTheme="minorEastAsia"/>
          <w:bCs/>
          <w:i/>
          <w:iCs/>
          <w:sz w:val="24"/>
          <w:szCs w:val="24"/>
        </w:rPr>
        <w:t>της πράξης (Motivation): Γιατί</w:t>
      </w:r>
      <w:r w:rsidR="008D4306" w:rsidRPr="00423EA7">
        <w:rPr>
          <w:rFonts w:eastAsiaTheme="minorEastAsia"/>
          <w:bCs/>
          <w:i/>
          <w:iCs/>
          <w:sz w:val="24"/>
          <w:szCs w:val="24"/>
        </w:rPr>
        <w:t xml:space="preserve"> </w:t>
      </w:r>
      <w:r w:rsidR="00766841" w:rsidRPr="00423EA7">
        <w:rPr>
          <w:rFonts w:eastAsiaTheme="minorEastAsia"/>
          <w:bCs/>
          <w:i/>
          <w:iCs/>
          <w:sz w:val="24"/>
          <w:szCs w:val="24"/>
        </w:rPr>
        <w:t>το</w:t>
      </w:r>
      <w:r w:rsidR="008D4306" w:rsidRPr="00423EA7">
        <w:rPr>
          <w:rFonts w:eastAsiaTheme="minorEastAsia"/>
          <w:bCs/>
          <w:i/>
          <w:iCs/>
          <w:sz w:val="24"/>
          <w:szCs w:val="24"/>
        </w:rPr>
        <w:t xml:space="preserve"> κάνω; </w:t>
      </w:r>
    </w:p>
    <w:p w:rsidR="00766841" w:rsidRPr="00423EA7" w:rsidRDefault="00264914" w:rsidP="0022697A">
      <w:pPr>
        <w:widowControl/>
        <w:numPr>
          <w:ilvl w:val="0"/>
          <w:numId w:val="8"/>
        </w:numPr>
        <w:autoSpaceDE/>
        <w:autoSpaceDN/>
        <w:spacing w:line="360" w:lineRule="auto"/>
        <w:ind w:right="567"/>
        <w:contextualSpacing/>
        <w:jc w:val="both"/>
        <w:rPr>
          <w:bCs/>
          <w:i/>
          <w:iCs/>
          <w:sz w:val="24"/>
          <w:szCs w:val="24"/>
        </w:rPr>
      </w:pPr>
      <w:r w:rsidRPr="00423EA7">
        <w:rPr>
          <w:rFonts w:eastAsiaTheme="minorEastAsia"/>
          <w:bCs/>
          <w:i/>
          <w:iCs/>
          <w:sz w:val="24"/>
          <w:szCs w:val="24"/>
        </w:rPr>
        <w:t>Το τρίτο ερώτημα</w:t>
      </w:r>
      <w:r w:rsidR="008D4306" w:rsidRPr="00423EA7">
        <w:rPr>
          <w:rFonts w:eastAsiaTheme="minorEastAsia"/>
          <w:bCs/>
          <w:i/>
          <w:iCs/>
          <w:sz w:val="24"/>
          <w:szCs w:val="24"/>
        </w:rPr>
        <w:t xml:space="preserve"> </w:t>
      </w:r>
      <w:r w:rsidR="008A7A1F" w:rsidRPr="00423EA7">
        <w:rPr>
          <w:rFonts w:eastAsiaTheme="minorEastAsia"/>
          <w:bCs/>
          <w:i/>
          <w:iCs/>
          <w:sz w:val="24"/>
          <w:szCs w:val="24"/>
        </w:rPr>
        <w:t>διευκρινίζει τ</w:t>
      </w:r>
      <w:r w:rsidRPr="00423EA7">
        <w:rPr>
          <w:rFonts w:eastAsiaTheme="minorEastAsia"/>
          <w:bCs/>
          <w:i/>
          <w:iCs/>
          <w:sz w:val="24"/>
          <w:szCs w:val="24"/>
        </w:rPr>
        <w:t>η</w:t>
      </w:r>
      <w:r w:rsidR="008A7A1F" w:rsidRPr="00423EA7">
        <w:rPr>
          <w:rFonts w:eastAsiaTheme="minorEastAsia"/>
          <w:bCs/>
          <w:i/>
          <w:iCs/>
          <w:sz w:val="24"/>
          <w:szCs w:val="24"/>
        </w:rPr>
        <w:t>ν</w:t>
      </w:r>
      <w:r w:rsidR="008D4306" w:rsidRPr="00423EA7">
        <w:rPr>
          <w:rFonts w:eastAsiaTheme="minorEastAsia"/>
          <w:bCs/>
          <w:i/>
          <w:iCs/>
          <w:sz w:val="24"/>
          <w:szCs w:val="24"/>
        </w:rPr>
        <w:t xml:space="preserve"> </w:t>
      </w:r>
      <w:r w:rsidRPr="00423EA7">
        <w:rPr>
          <w:rFonts w:eastAsiaTheme="minorEastAsia"/>
          <w:bCs/>
          <w:i/>
          <w:iCs/>
          <w:sz w:val="24"/>
          <w:szCs w:val="24"/>
        </w:rPr>
        <w:t>προσδοκία μου από την πράξη</w:t>
      </w:r>
      <w:r w:rsidR="00FC4727" w:rsidRPr="00423EA7">
        <w:rPr>
          <w:rFonts w:eastAsiaTheme="minorEastAsia"/>
          <w:bCs/>
          <w:i/>
          <w:iCs/>
          <w:sz w:val="24"/>
          <w:szCs w:val="24"/>
        </w:rPr>
        <w:t xml:space="preserve"> </w:t>
      </w:r>
      <w:r w:rsidRPr="00423EA7">
        <w:rPr>
          <w:rFonts w:eastAsiaTheme="minorEastAsia"/>
          <w:bCs/>
          <w:i/>
          <w:iCs/>
          <w:sz w:val="24"/>
          <w:szCs w:val="24"/>
        </w:rPr>
        <w:t>(Investment): Γιατί πραγματικά το κάνω; Τι προσδοκώ να πετύχω; Ποιος είναι ο σκοπός μου;</w:t>
      </w:r>
    </w:p>
    <w:p w:rsidR="00DB6FC1" w:rsidRPr="00423EA7" w:rsidRDefault="00264914" w:rsidP="0022697A">
      <w:pPr>
        <w:widowControl/>
        <w:numPr>
          <w:ilvl w:val="0"/>
          <w:numId w:val="8"/>
        </w:numPr>
        <w:autoSpaceDE/>
        <w:autoSpaceDN/>
        <w:spacing w:line="360" w:lineRule="auto"/>
        <w:ind w:right="567"/>
        <w:contextualSpacing/>
        <w:jc w:val="both"/>
        <w:rPr>
          <w:bCs/>
          <w:i/>
          <w:iCs/>
          <w:sz w:val="24"/>
          <w:szCs w:val="24"/>
        </w:rPr>
      </w:pPr>
      <w:r w:rsidRPr="00423EA7">
        <w:rPr>
          <w:rFonts w:eastAsiaTheme="minorEastAsia"/>
          <w:bCs/>
          <w:i/>
          <w:iCs/>
          <w:sz w:val="24"/>
          <w:szCs w:val="24"/>
        </w:rPr>
        <w:t>Τ</w:t>
      </w:r>
      <w:r w:rsidR="00E87D08" w:rsidRPr="00423EA7">
        <w:rPr>
          <w:rFonts w:eastAsiaTheme="minorEastAsia"/>
          <w:bCs/>
          <w:i/>
          <w:iCs/>
          <w:sz w:val="24"/>
          <w:szCs w:val="24"/>
        </w:rPr>
        <w:t>ο τέταρτο ερώτημα διευκρινίζει</w:t>
      </w:r>
      <w:r w:rsidR="00766841" w:rsidRPr="00423EA7">
        <w:rPr>
          <w:rFonts w:eastAsiaTheme="minorEastAsia"/>
          <w:bCs/>
          <w:i/>
          <w:iCs/>
          <w:sz w:val="24"/>
          <w:szCs w:val="24"/>
        </w:rPr>
        <w:t xml:space="preserve"> το</w:t>
      </w:r>
      <w:r w:rsidR="008D4306" w:rsidRPr="00423EA7">
        <w:rPr>
          <w:rFonts w:eastAsiaTheme="minorEastAsia"/>
          <w:bCs/>
          <w:i/>
          <w:iCs/>
          <w:sz w:val="24"/>
          <w:szCs w:val="24"/>
        </w:rPr>
        <w:t xml:space="preserve"> </w:t>
      </w:r>
      <w:r w:rsidR="00766841" w:rsidRPr="00423EA7">
        <w:rPr>
          <w:rFonts w:eastAsiaTheme="minorEastAsia"/>
          <w:bCs/>
          <w:i/>
          <w:iCs/>
          <w:sz w:val="24"/>
          <w:szCs w:val="24"/>
        </w:rPr>
        <w:t>πρότυπο</w:t>
      </w:r>
      <w:r w:rsidR="008D4306" w:rsidRPr="00423EA7">
        <w:rPr>
          <w:rFonts w:eastAsiaTheme="minorEastAsia"/>
          <w:bCs/>
          <w:i/>
          <w:iCs/>
          <w:sz w:val="24"/>
          <w:szCs w:val="24"/>
        </w:rPr>
        <w:t>-</w:t>
      </w:r>
      <w:r w:rsidR="00766841" w:rsidRPr="00423EA7">
        <w:rPr>
          <w:rFonts w:eastAsiaTheme="minorEastAsia"/>
          <w:bCs/>
          <w:i/>
          <w:iCs/>
          <w:sz w:val="24"/>
          <w:szCs w:val="24"/>
        </w:rPr>
        <w:t>μοντέλο</w:t>
      </w:r>
      <w:r w:rsidR="008D4306" w:rsidRPr="00423EA7">
        <w:rPr>
          <w:rFonts w:eastAsiaTheme="minorEastAsia"/>
          <w:bCs/>
          <w:i/>
          <w:iCs/>
          <w:sz w:val="24"/>
          <w:szCs w:val="24"/>
        </w:rPr>
        <w:t xml:space="preserve"> </w:t>
      </w:r>
      <w:r w:rsidR="00466CD2" w:rsidRPr="00423EA7">
        <w:rPr>
          <w:rFonts w:eastAsiaTheme="minorEastAsia"/>
          <w:bCs/>
          <w:i/>
          <w:iCs/>
          <w:sz w:val="24"/>
          <w:szCs w:val="24"/>
        </w:rPr>
        <w:t xml:space="preserve">συμπεριφοράς </w:t>
      </w:r>
      <w:r w:rsidR="00766841" w:rsidRPr="00423EA7">
        <w:rPr>
          <w:rFonts w:eastAsiaTheme="minorEastAsia"/>
          <w:bCs/>
          <w:i/>
          <w:iCs/>
          <w:sz w:val="24"/>
          <w:szCs w:val="24"/>
        </w:rPr>
        <w:t>(Model): Ποιο είναι το πρότυπό μου για αυτή τη συμπεριφορά; Από πού την έμαθα και πώς ξέρω ότι είναι η κατάλληλη;</w:t>
      </w:r>
      <w:r w:rsidR="008D4306" w:rsidRPr="00423EA7">
        <w:rPr>
          <w:rFonts w:eastAsiaTheme="minorEastAsia"/>
          <w:bCs/>
          <w:i/>
          <w:iCs/>
          <w:sz w:val="24"/>
          <w:szCs w:val="24"/>
        </w:rPr>
        <w:t xml:space="preserve"> </w:t>
      </w:r>
    </w:p>
    <w:p w:rsidR="00864B7C" w:rsidRPr="00004C0C" w:rsidRDefault="00264914" w:rsidP="0022697A">
      <w:pPr>
        <w:widowControl/>
        <w:numPr>
          <w:ilvl w:val="0"/>
          <w:numId w:val="8"/>
        </w:numPr>
        <w:autoSpaceDE/>
        <w:autoSpaceDN/>
        <w:spacing w:line="360" w:lineRule="auto"/>
        <w:ind w:right="567"/>
        <w:contextualSpacing/>
        <w:jc w:val="both"/>
        <w:rPr>
          <w:bCs/>
          <w:iCs/>
          <w:sz w:val="24"/>
          <w:szCs w:val="24"/>
        </w:rPr>
      </w:pPr>
      <w:r w:rsidRPr="00423EA7">
        <w:rPr>
          <w:rFonts w:eastAsiaTheme="minorEastAsia"/>
          <w:bCs/>
          <w:i/>
          <w:iCs/>
          <w:sz w:val="24"/>
          <w:szCs w:val="24"/>
        </w:rPr>
        <w:t>Τ</w:t>
      </w:r>
      <w:r w:rsidR="00766841" w:rsidRPr="00423EA7">
        <w:rPr>
          <w:rFonts w:eastAsiaTheme="minorEastAsia"/>
          <w:bCs/>
          <w:i/>
          <w:iCs/>
          <w:sz w:val="24"/>
          <w:szCs w:val="24"/>
        </w:rPr>
        <w:t>ο πέμπτο ερώτημα</w:t>
      </w:r>
      <w:r w:rsidR="008D4306" w:rsidRPr="00423EA7">
        <w:rPr>
          <w:rFonts w:eastAsiaTheme="minorEastAsia"/>
          <w:bCs/>
          <w:i/>
          <w:iCs/>
          <w:sz w:val="24"/>
          <w:szCs w:val="24"/>
        </w:rPr>
        <w:t xml:space="preserve"> </w:t>
      </w:r>
      <w:r w:rsidR="00E87D08" w:rsidRPr="00423EA7">
        <w:rPr>
          <w:rFonts w:eastAsiaTheme="minorEastAsia"/>
          <w:bCs/>
          <w:i/>
          <w:iCs/>
          <w:sz w:val="24"/>
          <w:szCs w:val="24"/>
        </w:rPr>
        <w:t>διευκρινίζει</w:t>
      </w:r>
      <w:r w:rsidR="008D4306" w:rsidRPr="00423EA7">
        <w:rPr>
          <w:rFonts w:eastAsiaTheme="minorEastAsia"/>
          <w:bCs/>
          <w:i/>
          <w:iCs/>
          <w:sz w:val="24"/>
          <w:szCs w:val="24"/>
        </w:rPr>
        <w:t xml:space="preserve"> </w:t>
      </w:r>
      <w:r w:rsidR="00E87D08" w:rsidRPr="00423EA7">
        <w:rPr>
          <w:rFonts w:eastAsiaTheme="minorEastAsia"/>
          <w:bCs/>
          <w:i/>
          <w:iCs/>
          <w:sz w:val="24"/>
          <w:szCs w:val="24"/>
        </w:rPr>
        <w:t>τ</w:t>
      </w:r>
      <w:r w:rsidR="00766841" w:rsidRPr="00423EA7">
        <w:rPr>
          <w:rFonts w:eastAsiaTheme="minorEastAsia"/>
          <w:bCs/>
          <w:i/>
          <w:iCs/>
          <w:sz w:val="24"/>
          <w:szCs w:val="24"/>
        </w:rPr>
        <w:t>η</w:t>
      </w:r>
      <w:r w:rsidR="00E87D08" w:rsidRPr="00423EA7">
        <w:rPr>
          <w:rFonts w:eastAsiaTheme="minorEastAsia"/>
          <w:bCs/>
          <w:i/>
          <w:iCs/>
          <w:sz w:val="24"/>
          <w:szCs w:val="24"/>
        </w:rPr>
        <w:t>ν</w:t>
      </w:r>
      <w:r w:rsidR="008D4306" w:rsidRPr="00423EA7">
        <w:rPr>
          <w:rFonts w:eastAsiaTheme="minorEastAsia"/>
          <w:bCs/>
          <w:i/>
          <w:iCs/>
          <w:sz w:val="24"/>
          <w:szCs w:val="24"/>
        </w:rPr>
        <w:t xml:space="preserve"> </w:t>
      </w:r>
      <w:r w:rsidR="00466CD2" w:rsidRPr="00423EA7">
        <w:rPr>
          <w:rFonts w:eastAsiaTheme="minorEastAsia"/>
          <w:bCs/>
          <w:i/>
          <w:iCs/>
          <w:sz w:val="24"/>
          <w:szCs w:val="24"/>
        </w:rPr>
        <w:t xml:space="preserve">στάση </w:t>
      </w:r>
      <w:r w:rsidR="00766841" w:rsidRPr="00423EA7">
        <w:rPr>
          <w:rFonts w:eastAsiaTheme="minorEastAsia"/>
          <w:bCs/>
          <w:i/>
          <w:iCs/>
          <w:sz w:val="24"/>
          <w:szCs w:val="24"/>
        </w:rPr>
        <w:t>(Stance),</w:t>
      </w:r>
      <w:r w:rsidR="00F0748D" w:rsidRPr="00423EA7">
        <w:rPr>
          <w:rFonts w:eastAsiaTheme="minorEastAsia"/>
          <w:bCs/>
          <w:i/>
          <w:iCs/>
          <w:sz w:val="24"/>
          <w:szCs w:val="24"/>
        </w:rPr>
        <w:t xml:space="preserve"> </w:t>
      </w:r>
      <w:r w:rsidR="008D4306" w:rsidRPr="00423EA7">
        <w:rPr>
          <w:rFonts w:eastAsiaTheme="minorEastAsia"/>
          <w:bCs/>
          <w:i/>
          <w:iCs/>
          <w:sz w:val="24"/>
          <w:szCs w:val="24"/>
        </w:rPr>
        <w:t xml:space="preserve">οι </w:t>
      </w:r>
      <w:r w:rsidR="00466CD2" w:rsidRPr="00423EA7">
        <w:rPr>
          <w:rFonts w:eastAsiaTheme="minorEastAsia"/>
          <w:bCs/>
          <w:i/>
          <w:iCs/>
          <w:sz w:val="24"/>
          <w:szCs w:val="24"/>
        </w:rPr>
        <w:t xml:space="preserve">αξίες </w:t>
      </w:r>
      <w:r w:rsidR="00766841" w:rsidRPr="00423EA7">
        <w:rPr>
          <w:rFonts w:eastAsiaTheme="minorEastAsia"/>
          <w:bCs/>
          <w:i/>
          <w:iCs/>
          <w:sz w:val="24"/>
          <w:szCs w:val="24"/>
        </w:rPr>
        <w:t>για τη ζωή: Ποιες είναι οι αξίες μου για τη ζωή; Αν συμπεριφέρομαι με έναν συγκεκριμένο τρόπο, τι είδους άνθρωπος είμαι και ποια είναι η στάση μου στη ζωή</w:t>
      </w:r>
      <w:r w:rsidR="00CF5D60" w:rsidRPr="00423EA7">
        <w:rPr>
          <w:rFonts w:eastAsiaTheme="minorEastAsia"/>
          <w:bCs/>
          <w:i/>
          <w:iCs/>
          <w:sz w:val="24"/>
          <w:szCs w:val="24"/>
        </w:rPr>
        <w:t xml:space="preserve"> </w:t>
      </w:r>
      <w:r w:rsidR="00CF5D60" w:rsidRPr="00004C0C">
        <w:rPr>
          <w:rFonts w:eastAsiaTheme="minorEastAsia"/>
          <w:bCs/>
          <w:iCs/>
          <w:sz w:val="24"/>
          <w:szCs w:val="24"/>
        </w:rPr>
        <w:t>(Αυδή &amp;Χατζηγεωργίου, 2018</w:t>
      </w:r>
      <w:r w:rsidR="00947571" w:rsidRPr="00947571">
        <w:rPr>
          <w:rFonts w:eastAsiaTheme="minorEastAsia"/>
          <w:bCs/>
          <w:iCs/>
          <w:sz w:val="24"/>
          <w:szCs w:val="24"/>
        </w:rPr>
        <w:t>:27-28</w:t>
      </w:r>
      <w:r w:rsidR="00CF5D60" w:rsidRPr="00004C0C">
        <w:rPr>
          <w:rFonts w:eastAsiaTheme="minorEastAsia"/>
          <w:bCs/>
          <w:iCs/>
          <w:sz w:val="24"/>
          <w:szCs w:val="24"/>
        </w:rPr>
        <w:t xml:space="preserve">). </w:t>
      </w:r>
    </w:p>
    <w:p w:rsidR="002674A5" w:rsidRPr="00F86809" w:rsidRDefault="00264914" w:rsidP="00864B7C">
      <w:pPr>
        <w:widowControl/>
        <w:autoSpaceDE/>
        <w:autoSpaceDN/>
        <w:spacing w:line="360" w:lineRule="auto"/>
        <w:ind w:right="567"/>
        <w:jc w:val="both"/>
        <w:rPr>
          <w:bCs/>
          <w:iCs/>
          <w:sz w:val="24"/>
          <w:szCs w:val="24"/>
        </w:rPr>
      </w:pPr>
      <w:r w:rsidRPr="00947571">
        <w:rPr>
          <w:rFonts w:eastAsiaTheme="minorEastAsia"/>
          <w:bCs/>
          <w:iCs/>
          <w:sz w:val="24"/>
          <w:szCs w:val="24"/>
        </w:rPr>
        <w:lastRenderedPageBreak/>
        <w:t>Τα πέντε επίπεδα νοήματος μίας πράξης(</w:t>
      </w:r>
      <w:r w:rsidRPr="00947571">
        <w:rPr>
          <w:rFonts w:eastAsiaTheme="minorEastAsia"/>
          <w:bCs/>
          <w:iCs/>
          <w:sz w:val="24"/>
          <w:szCs w:val="24"/>
          <w:lang w:val="en-US"/>
        </w:rPr>
        <w:t>five</w:t>
      </w:r>
      <w:r w:rsidRPr="00947571">
        <w:rPr>
          <w:rFonts w:eastAsiaTheme="minorEastAsia"/>
          <w:bCs/>
          <w:iCs/>
          <w:sz w:val="24"/>
          <w:szCs w:val="24"/>
        </w:rPr>
        <w:t xml:space="preserve"> </w:t>
      </w:r>
      <w:r w:rsidRPr="00947571">
        <w:rPr>
          <w:rFonts w:eastAsiaTheme="minorEastAsia"/>
          <w:bCs/>
          <w:iCs/>
          <w:sz w:val="24"/>
          <w:szCs w:val="24"/>
          <w:lang w:val="en-US"/>
        </w:rPr>
        <w:t>layers</w:t>
      </w:r>
      <w:r w:rsidRPr="00947571">
        <w:rPr>
          <w:rFonts w:eastAsiaTheme="minorEastAsia"/>
          <w:bCs/>
          <w:iCs/>
          <w:sz w:val="24"/>
          <w:szCs w:val="24"/>
        </w:rPr>
        <w:t xml:space="preserve"> </w:t>
      </w:r>
      <w:r w:rsidRPr="00947571">
        <w:rPr>
          <w:rFonts w:eastAsiaTheme="minorEastAsia"/>
          <w:bCs/>
          <w:iCs/>
          <w:sz w:val="24"/>
          <w:szCs w:val="24"/>
          <w:lang w:val="en-US"/>
        </w:rPr>
        <w:t>of</w:t>
      </w:r>
      <w:r w:rsidRPr="00947571">
        <w:rPr>
          <w:rFonts w:eastAsiaTheme="minorEastAsia"/>
          <w:bCs/>
          <w:iCs/>
          <w:sz w:val="24"/>
          <w:szCs w:val="24"/>
        </w:rPr>
        <w:t xml:space="preserve"> </w:t>
      </w:r>
      <w:r w:rsidRPr="00947571">
        <w:rPr>
          <w:rFonts w:eastAsiaTheme="minorEastAsia"/>
          <w:bCs/>
          <w:iCs/>
          <w:sz w:val="24"/>
          <w:szCs w:val="24"/>
          <w:lang w:val="en-US"/>
        </w:rPr>
        <w:t>meaning</w:t>
      </w:r>
      <w:r w:rsidRPr="00947571">
        <w:rPr>
          <w:rFonts w:eastAsiaTheme="minorEastAsia"/>
          <w:bCs/>
          <w:iCs/>
          <w:sz w:val="24"/>
          <w:szCs w:val="24"/>
        </w:rPr>
        <w:t xml:space="preserve">) στο εκπαιδευτικό δράμα, θεωρία την οποία εισήγαγε η </w:t>
      </w:r>
      <w:r w:rsidRPr="00947571">
        <w:rPr>
          <w:rFonts w:eastAsiaTheme="minorEastAsia"/>
          <w:bCs/>
          <w:iCs/>
          <w:sz w:val="24"/>
          <w:szCs w:val="24"/>
          <w:lang w:val="en-US"/>
        </w:rPr>
        <w:t>Dorothy</w:t>
      </w:r>
      <w:r w:rsidRPr="00947571">
        <w:rPr>
          <w:rFonts w:eastAsiaTheme="minorEastAsia"/>
          <w:bCs/>
          <w:iCs/>
          <w:sz w:val="24"/>
          <w:szCs w:val="24"/>
        </w:rPr>
        <w:t xml:space="preserve"> </w:t>
      </w:r>
      <w:r w:rsidRPr="00947571">
        <w:rPr>
          <w:rFonts w:eastAsiaTheme="minorEastAsia"/>
          <w:bCs/>
          <w:iCs/>
          <w:sz w:val="24"/>
          <w:szCs w:val="24"/>
          <w:lang w:val="en-US"/>
        </w:rPr>
        <w:t>Heathcote</w:t>
      </w:r>
      <w:r w:rsidRPr="00947571">
        <w:rPr>
          <w:rFonts w:eastAsiaTheme="minorEastAsia"/>
          <w:bCs/>
          <w:iCs/>
          <w:sz w:val="24"/>
          <w:szCs w:val="24"/>
        </w:rPr>
        <w:t xml:space="preserve">, παρατηρούν και εμβαθύνουν στις πράξεις των πρωταγωνιστών, κατανοώντας καλύτερα τα πρότυπα συμπεριφορών τους. </w:t>
      </w:r>
    </w:p>
    <w:p w:rsidR="001227C3" w:rsidRPr="00F86809" w:rsidRDefault="00264914" w:rsidP="002674A5">
      <w:pPr>
        <w:widowControl/>
        <w:autoSpaceDE/>
        <w:autoSpaceDN/>
        <w:spacing w:line="360" w:lineRule="auto"/>
        <w:ind w:right="567"/>
        <w:jc w:val="both"/>
        <w:rPr>
          <w:bCs/>
          <w:iCs/>
          <w:sz w:val="24"/>
          <w:szCs w:val="24"/>
        </w:rPr>
      </w:pPr>
      <w:r w:rsidRPr="00F86809">
        <w:rPr>
          <w:rFonts w:eastAsiaTheme="minorEastAsia"/>
          <w:bCs/>
          <w:iCs/>
          <w:sz w:val="24"/>
          <w:szCs w:val="24"/>
        </w:rPr>
        <w:t xml:space="preserve">     </w:t>
      </w:r>
      <w:r w:rsidR="005401A2" w:rsidRPr="00F86809">
        <w:rPr>
          <w:rFonts w:eastAsiaTheme="minorEastAsia"/>
          <w:bCs/>
          <w:iCs/>
          <w:sz w:val="24"/>
          <w:szCs w:val="24"/>
        </w:rPr>
        <w:t>Ο/η εμψυχωτής/τρια μέ</w:t>
      </w:r>
      <w:r w:rsidR="00E85344">
        <w:rPr>
          <w:rFonts w:eastAsiaTheme="minorEastAsia"/>
          <w:bCs/>
          <w:iCs/>
          <w:sz w:val="24"/>
          <w:szCs w:val="24"/>
        </w:rPr>
        <w:t xml:space="preserve">σα από τις δραματικές ερωτήσεις, </w:t>
      </w:r>
      <w:r w:rsidR="005401A2" w:rsidRPr="00F86809">
        <w:rPr>
          <w:rFonts w:eastAsiaTheme="minorEastAsia"/>
          <w:bCs/>
          <w:iCs/>
          <w:sz w:val="24"/>
          <w:szCs w:val="24"/>
        </w:rPr>
        <w:t xml:space="preserve">που θέτει στην ομάδα, όπως: </w:t>
      </w:r>
      <w:r w:rsidR="005401A2" w:rsidRPr="00B23227">
        <w:rPr>
          <w:rFonts w:eastAsiaTheme="minorEastAsia"/>
          <w:bCs/>
          <w:i/>
          <w:iCs/>
          <w:sz w:val="24"/>
          <w:szCs w:val="24"/>
        </w:rPr>
        <w:t>«Ποια είναι οι βαθύτερες σκέψεις του ήρωα αυτή τη στιγμή;», «Τι θα ρωτούσες τον ήρωα</w:t>
      </w:r>
      <w:r w:rsidR="00D00C4C" w:rsidRPr="00B23227">
        <w:rPr>
          <w:rFonts w:eastAsiaTheme="minorEastAsia"/>
          <w:bCs/>
          <w:i/>
          <w:iCs/>
          <w:sz w:val="24"/>
          <w:szCs w:val="24"/>
        </w:rPr>
        <w:t xml:space="preserve"> αυτή τη στιγμή</w:t>
      </w:r>
      <w:r w:rsidR="005401A2" w:rsidRPr="00B23227">
        <w:rPr>
          <w:rFonts w:eastAsiaTheme="minorEastAsia"/>
          <w:bCs/>
          <w:i/>
          <w:iCs/>
          <w:sz w:val="24"/>
          <w:szCs w:val="24"/>
        </w:rPr>
        <w:t>;», «Γιατί συμπεριφέρεται με αυτόν τον τρόπο;»</w:t>
      </w:r>
      <w:r w:rsidR="00F24B20" w:rsidRPr="00F86809">
        <w:rPr>
          <w:rFonts w:eastAsiaTheme="minorEastAsia"/>
          <w:bCs/>
          <w:iCs/>
          <w:sz w:val="24"/>
          <w:szCs w:val="24"/>
        </w:rPr>
        <w:t xml:space="preserve">, ενισχύει την ενσυναισθητική ικανότητα των συμμετεχόντων (Τσιάρας, 2005:44-45). </w:t>
      </w:r>
      <w:r w:rsidRPr="00F86809">
        <w:rPr>
          <w:rFonts w:eastAsiaTheme="minorEastAsia"/>
          <w:bCs/>
          <w:iCs/>
          <w:sz w:val="24"/>
          <w:szCs w:val="24"/>
        </w:rPr>
        <w:t xml:space="preserve">Η Dorothy Heathcote (1985), ήταν </w:t>
      </w:r>
      <w:r w:rsidR="00E85344">
        <w:rPr>
          <w:rFonts w:eastAsiaTheme="minorEastAsia"/>
          <w:bCs/>
          <w:iCs/>
          <w:sz w:val="24"/>
          <w:szCs w:val="24"/>
        </w:rPr>
        <w:t xml:space="preserve">πρωτοπόρα ως προς τις </w:t>
      </w:r>
      <w:r w:rsidR="00066E2A" w:rsidRPr="00F86809">
        <w:rPr>
          <w:rFonts w:eastAsiaTheme="minorEastAsia"/>
          <w:bCs/>
          <w:iCs/>
          <w:sz w:val="24"/>
          <w:szCs w:val="24"/>
        </w:rPr>
        <w:t>ερωτήσεις κατά τη διάρκεια του δράματος</w:t>
      </w:r>
      <w:r w:rsidRPr="00F86809">
        <w:rPr>
          <w:rFonts w:eastAsiaTheme="minorEastAsia"/>
          <w:bCs/>
          <w:iCs/>
          <w:sz w:val="24"/>
          <w:szCs w:val="24"/>
        </w:rPr>
        <w:t xml:space="preserve">, </w:t>
      </w:r>
      <w:r w:rsidR="004D199B">
        <w:rPr>
          <w:rFonts w:eastAsiaTheme="minorEastAsia"/>
          <w:bCs/>
          <w:iCs/>
          <w:sz w:val="24"/>
          <w:szCs w:val="24"/>
        </w:rPr>
        <w:t>με αποτέλεσμα την εμβάθυνση</w:t>
      </w:r>
      <w:r w:rsidR="00BA2E09">
        <w:rPr>
          <w:rFonts w:eastAsiaTheme="minorEastAsia"/>
          <w:bCs/>
          <w:iCs/>
          <w:sz w:val="24"/>
          <w:szCs w:val="24"/>
        </w:rPr>
        <w:t xml:space="preserve"> </w:t>
      </w:r>
      <w:r w:rsidR="00AA3B6D">
        <w:rPr>
          <w:rFonts w:eastAsiaTheme="minorEastAsia"/>
          <w:bCs/>
          <w:iCs/>
          <w:sz w:val="24"/>
          <w:szCs w:val="24"/>
        </w:rPr>
        <w:t>στα νοήματα κάθε κειμένου</w:t>
      </w:r>
      <w:r w:rsidR="00066E2A" w:rsidRPr="00F86809">
        <w:rPr>
          <w:rFonts w:eastAsiaTheme="minorEastAsia"/>
          <w:bCs/>
          <w:iCs/>
          <w:sz w:val="24"/>
          <w:szCs w:val="24"/>
        </w:rPr>
        <w:t>.</w:t>
      </w:r>
      <w:r w:rsidR="00066E2A" w:rsidRPr="00F86809">
        <w:rPr>
          <w:rFonts w:eastAsiaTheme="minorEastAsia"/>
          <w:sz w:val="24"/>
          <w:szCs w:val="24"/>
        </w:rPr>
        <w:t xml:space="preserve"> Σαν διαδικασία, υποβάλλει τους συμμετέχοντες</w:t>
      </w:r>
      <w:r w:rsidR="00066E2A" w:rsidRPr="00F86809">
        <w:rPr>
          <w:rFonts w:eastAsiaTheme="minorEastAsia"/>
          <w:bCs/>
          <w:iCs/>
          <w:sz w:val="24"/>
          <w:szCs w:val="24"/>
        </w:rPr>
        <w:t xml:space="preserve"> να αναρωτηθούν τόσο για τα δικά τους συναισθήματα και σκέψεις όσο και αυτά των πρωταγωνιστών, αναπτύσσοντας την ικανότητα της αυτογνωσίας, της συναισθηματικής ταύτισης και της </w:t>
      </w:r>
      <w:r w:rsidR="00F30410" w:rsidRPr="00F86809">
        <w:rPr>
          <w:rFonts w:eastAsiaTheme="minorEastAsia"/>
          <w:bCs/>
          <w:iCs/>
          <w:sz w:val="24"/>
          <w:szCs w:val="24"/>
        </w:rPr>
        <w:t xml:space="preserve">κατανόησης </w:t>
      </w:r>
      <w:r w:rsidR="00066E2A" w:rsidRPr="00F86809">
        <w:rPr>
          <w:rFonts w:eastAsiaTheme="minorEastAsia"/>
          <w:bCs/>
          <w:iCs/>
          <w:sz w:val="24"/>
          <w:szCs w:val="24"/>
        </w:rPr>
        <w:t xml:space="preserve">ως προς τους/τις άλλους/ες (Κοντογιάννη, 2008). </w:t>
      </w:r>
      <w:r w:rsidR="0081246C">
        <w:rPr>
          <w:rFonts w:eastAsiaTheme="minorEastAsia"/>
          <w:bCs/>
          <w:iCs/>
          <w:sz w:val="24"/>
          <w:szCs w:val="24"/>
        </w:rPr>
        <w:t xml:space="preserve">Με άλλα λόγια, θα μπορούσαμε να πούμε, πως όσοι συμμετέχουν σε ένα μάθημα δράματος αφήνουν </w:t>
      </w:r>
      <w:r w:rsidR="00C445DA">
        <w:rPr>
          <w:rFonts w:eastAsiaTheme="minorEastAsia"/>
          <w:bCs/>
          <w:iCs/>
          <w:sz w:val="24"/>
          <w:szCs w:val="24"/>
        </w:rPr>
        <w:t xml:space="preserve">για λίγο </w:t>
      </w:r>
      <w:r w:rsidR="0081246C">
        <w:rPr>
          <w:rFonts w:eastAsiaTheme="minorEastAsia"/>
          <w:bCs/>
          <w:iCs/>
          <w:sz w:val="24"/>
          <w:szCs w:val="24"/>
        </w:rPr>
        <w:t xml:space="preserve">πίσω τις δικές τους </w:t>
      </w:r>
      <w:r w:rsidR="00634B4F">
        <w:rPr>
          <w:rFonts w:eastAsiaTheme="minorEastAsia"/>
          <w:bCs/>
          <w:iCs/>
          <w:sz w:val="24"/>
          <w:szCs w:val="24"/>
        </w:rPr>
        <w:t xml:space="preserve">ιδέες </w:t>
      </w:r>
      <w:r w:rsidR="0081246C">
        <w:rPr>
          <w:rFonts w:eastAsiaTheme="minorEastAsia"/>
          <w:bCs/>
          <w:iCs/>
          <w:sz w:val="24"/>
          <w:szCs w:val="24"/>
        </w:rPr>
        <w:t>και σκέφτονται με το μυαλό και την καρδιά του/της πρωταγωνιστή/</w:t>
      </w:r>
      <w:r w:rsidR="0081246C" w:rsidRPr="00CE59CA">
        <w:rPr>
          <w:rFonts w:eastAsiaTheme="minorEastAsia"/>
          <w:bCs/>
          <w:iCs/>
          <w:sz w:val="24"/>
          <w:szCs w:val="24"/>
        </w:rPr>
        <w:t>τριας</w:t>
      </w:r>
      <w:r w:rsidR="005B6830" w:rsidRPr="00CE59CA">
        <w:rPr>
          <w:rFonts w:eastAsiaTheme="minorEastAsia"/>
          <w:bCs/>
          <w:iCs/>
          <w:sz w:val="24"/>
          <w:szCs w:val="24"/>
        </w:rPr>
        <w:t xml:space="preserve"> (Boal</w:t>
      </w:r>
      <w:r w:rsidR="005B6830" w:rsidRPr="0081246C">
        <w:rPr>
          <w:rFonts w:eastAsiaTheme="minorEastAsia"/>
          <w:bCs/>
          <w:iCs/>
          <w:sz w:val="24"/>
          <w:szCs w:val="24"/>
        </w:rPr>
        <w:t>, 1979: 9).</w:t>
      </w:r>
      <w:r w:rsidR="005B6830" w:rsidRPr="00F86809">
        <w:rPr>
          <w:rFonts w:eastAsiaTheme="minorEastAsia"/>
          <w:bCs/>
          <w:iCs/>
          <w:sz w:val="24"/>
          <w:szCs w:val="24"/>
        </w:rPr>
        <w:t xml:space="preserve"> </w:t>
      </w:r>
    </w:p>
    <w:p w:rsidR="00F469AD" w:rsidRPr="00F86809" w:rsidRDefault="00264914" w:rsidP="00293ABD">
      <w:pPr>
        <w:widowControl/>
        <w:autoSpaceDE/>
        <w:autoSpaceDN/>
        <w:spacing w:line="360" w:lineRule="auto"/>
        <w:ind w:right="567"/>
        <w:jc w:val="both"/>
        <w:rPr>
          <w:bCs/>
          <w:iCs/>
          <w:sz w:val="24"/>
          <w:szCs w:val="24"/>
        </w:rPr>
      </w:pPr>
      <w:r w:rsidRPr="00F86809">
        <w:rPr>
          <w:rFonts w:eastAsiaTheme="minorEastAsia"/>
          <w:bCs/>
          <w:iCs/>
          <w:sz w:val="24"/>
          <w:szCs w:val="24"/>
        </w:rPr>
        <w:t xml:space="preserve">     </w:t>
      </w:r>
      <w:r w:rsidR="00E0190B" w:rsidRPr="00F86809">
        <w:rPr>
          <w:rFonts w:eastAsiaTheme="minorEastAsia"/>
          <w:bCs/>
          <w:iCs/>
          <w:sz w:val="24"/>
          <w:szCs w:val="24"/>
        </w:rPr>
        <w:t>Το εκπαιδευτικό δράμα βοηθά τους μαθητές και τ</w:t>
      </w:r>
      <w:r w:rsidR="00D00C4C" w:rsidRPr="00F86809">
        <w:rPr>
          <w:rFonts w:eastAsiaTheme="minorEastAsia"/>
          <w:bCs/>
          <w:iCs/>
          <w:sz w:val="24"/>
          <w:szCs w:val="24"/>
        </w:rPr>
        <w:t>ι</w:t>
      </w:r>
      <w:r w:rsidR="00E0190B" w:rsidRPr="00F86809">
        <w:rPr>
          <w:rFonts w:eastAsiaTheme="minorEastAsia"/>
          <w:bCs/>
          <w:iCs/>
          <w:sz w:val="24"/>
          <w:szCs w:val="24"/>
        </w:rPr>
        <w:t>ς</w:t>
      </w:r>
      <w:r w:rsidR="00D00C4C" w:rsidRPr="00F86809">
        <w:rPr>
          <w:rFonts w:eastAsiaTheme="minorEastAsia"/>
          <w:bCs/>
          <w:iCs/>
          <w:sz w:val="24"/>
          <w:szCs w:val="24"/>
        </w:rPr>
        <w:t xml:space="preserve"> μαθήτριες, </w:t>
      </w:r>
      <w:r w:rsidR="00283255" w:rsidRPr="00F86809">
        <w:rPr>
          <w:rFonts w:eastAsiaTheme="minorEastAsia"/>
          <w:bCs/>
          <w:iCs/>
          <w:sz w:val="24"/>
          <w:szCs w:val="24"/>
        </w:rPr>
        <w:t xml:space="preserve">εκτός από την αντίληψη συναισθημάτων και σκέψεων, </w:t>
      </w:r>
      <w:r w:rsidR="00E0190B" w:rsidRPr="00F86809">
        <w:rPr>
          <w:rFonts w:eastAsiaTheme="minorEastAsia"/>
          <w:bCs/>
          <w:iCs/>
          <w:sz w:val="24"/>
          <w:szCs w:val="24"/>
        </w:rPr>
        <w:t xml:space="preserve">να </w:t>
      </w:r>
      <w:r w:rsidR="00661C4D" w:rsidRPr="00F86809">
        <w:rPr>
          <w:rFonts w:eastAsiaTheme="minorEastAsia"/>
          <w:bCs/>
          <w:iCs/>
          <w:sz w:val="24"/>
          <w:szCs w:val="24"/>
        </w:rPr>
        <w:t xml:space="preserve">συνειδητοποιούν </w:t>
      </w:r>
      <w:r w:rsidR="00283255" w:rsidRPr="00F86809">
        <w:rPr>
          <w:rFonts w:eastAsiaTheme="minorEastAsia"/>
          <w:bCs/>
          <w:iCs/>
          <w:sz w:val="24"/>
          <w:szCs w:val="24"/>
        </w:rPr>
        <w:t>και</w:t>
      </w:r>
      <w:r w:rsidR="001063B4" w:rsidRPr="00F86809">
        <w:rPr>
          <w:rFonts w:eastAsiaTheme="minorEastAsia"/>
          <w:bCs/>
          <w:iCs/>
          <w:sz w:val="24"/>
          <w:szCs w:val="24"/>
        </w:rPr>
        <w:t xml:space="preserve"> </w:t>
      </w:r>
      <w:r w:rsidR="00283255" w:rsidRPr="00F86809">
        <w:rPr>
          <w:rFonts w:eastAsiaTheme="minorEastAsia"/>
          <w:bCs/>
          <w:iCs/>
          <w:sz w:val="24"/>
          <w:szCs w:val="24"/>
        </w:rPr>
        <w:t>κοινωνικές νόρμες, οι οποίες απαιτούνται για την εύρυθμη συνύπαρξη μετ</w:t>
      </w:r>
      <w:r w:rsidR="00661C4D" w:rsidRPr="00F86809">
        <w:rPr>
          <w:rFonts w:eastAsiaTheme="minorEastAsia"/>
          <w:bCs/>
          <w:iCs/>
          <w:sz w:val="24"/>
          <w:szCs w:val="24"/>
        </w:rPr>
        <w:t>αξύ των ατόμων</w:t>
      </w:r>
      <w:r w:rsidR="00283255" w:rsidRPr="00F86809">
        <w:rPr>
          <w:rFonts w:eastAsiaTheme="minorEastAsia"/>
          <w:bCs/>
          <w:iCs/>
          <w:sz w:val="24"/>
          <w:szCs w:val="24"/>
        </w:rPr>
        <w:t>, γεγονός που λειτουργεί θετικά και στην προσωπική του</w:t>
      </w:r>
      <w:r w:rsidR="001063B4" w:rsidRPr="00F86809">
        <w:rPr>
          <w:rFonts w:eastAsiaTheme="minorEastAsia"/>
          <w:bCs/>
          <w:iCs/>
          <w:sz w:val="24"/>
          <w:szCs w:val="24"/>
        </w:rPr>
        <w:t>ς</w:t>
      </w:r>
      <w:r w:rsidR="00283255" w:rsidRPr="00F86809">
        <w:rPr>
          <w:rFonts w:eastAsiaTheme="minorEastAsia"/>
          <w:bCs/>
          <w:iCs/>
          <w:sz w:val="24"/>
          <w:szCs w:val="24"/>
        </w:rPr>
        <w:t xml:space="preserve"> ανάπτυξη. </w:t>
      </w:r>
      <w:r w:rsidR="005A2C26" w:rsidRPr="00F86809">
        <w:rPr>
          <w:rFonts w:eastAsiaTheme="minorEastAsia"/>
          <w:bCs/>
          <w:iCs/>
          <w:sz w:val="24"/>
          <w:szCs w:val="24"/>
        </w:rPr>
        <w:t>Έναν από τους πιο σημαντικούς ρόλους άλλωστε στο δράμα διαδραματίζει ο ίδιος ο συμμε</w:t>
      </w:r>
      <w:r w:rsidR="00764C72" w:rsidRPr="00F86809">
        <w:rPr>
          <w:rFonts w:eastAsiaTheme="minorEastAsia"/>
          <w:bCs/>
          <w:iCs/>
          <w:sz w:val="24"/>
          <w:szCs w:val="24"/>
        </w:rPr>
        <w:t xml:space="preserve">τέχοντας, το υποκείμενο της δράσης, ο οποίος ξεπερνά την ατομικότητά του, δημιουργώντας </w:t>
      </w:r>
      <w:r w:rsidR="00764C72" w:rsidRPr="009F0B01">
        <w:rPr>
          <w:rFonts w:eastAsiaTheme="minorEastAsia"/>
          <w:bCs/>
          <w:iCs/>
          <w:sz w:val="24"/>
          <w:szCs w:val="24"/>
        </w:rPr>
        <w:t xml:space="preserve">μία </w:t>
      </w:r>
      <w:r w:rsidR="00D31C44" w:rsidRPr="009F0B01">
        <w:rPr>
          <w:rFonts w:eastAsiaTheme="minorEastAsia"/>
          <w:bCs/>
          <w:iCs/>
          <w:sz w:val="24"/>
          <w:szCs w:val="24"/>
        </w:rPr>
        <w:t>εξελισσό</w:t>
      </w:r>
      <w:r w:rsidR="00593845" w:rsidRPr="009F0B01">
        <w:rPr>
          <w:rFonts w:eastAsiaTheme="minorEastAsia"/>
          <w:bCs/>
          <w:iCs/>
          <w:sz w:val="24"/>
          <w:szCs w:val="24"/>
        </w:rPr>
        <w:t xml:space="preserve">μενη σχέση μεταξύ του/της ίδιου/ίδια </w:t>
      </w:r>
      <w:r w:rsidR="00764C72" w:rsidRPr="009F0B01">
        <w:rPr>
          <w:rFonts w:eastAsiaTheme="minorEastAsia"/>
          <w:bCs/>
          <w:iCs/>
          <w:sz w:val="24"/>
          <w:szCs w:val="24"/>
        </w:rPr>
        <w:t>με το Εγώ και το Άλλον (Λενακάκης, 2013: 58-77).</w:t>
      </w:r>
      <w:r w:rsidR="00764C72" w:rsidRPr="00F86809">
        <w:rPr>
          <w:rFonts w:eastAsiaTheme="minorEastAsia"/>
          <w:bCs/>
          <w:iCs/>
          <w:sz w:val="24"/>
          <w:szCs w:val="24"/>
        </w:rPr>
        <w:t xml:space="preserve"> Υποδυόμενος/η ρόλους μεταμορφώνει την κίνηση και την φωνή του/της πλάθοντας έναν «άλλο</w:t>
      </w:r>
      <w:r w:rsidR="009F0B01">
        <w:rPr>
          <w:rFonts w:eastAsiaTheme="minorEastAsia"/>
          <w:bCs/>
          <w:iCs/>
          <w:sz w:val="24"/>
          <w:szCs w:val="24"/>
        </w:rPr>
        <w:t>ν</w:t>
      </w:r>
      <w:r w:rsidR="00764C72" w:rsidRPr="00F86809">
        <w:rPr>
          <w:rFonts w:eastAsiaTheme="minorEastAsia"/>
          <w:bCs/>
          <w:iCs/>
          <w:sz w:val="24"/>
          <w:szCs w:val="24"/>
        </w:rPr>
        <w:t>»</w:t>
      </w:r>
      <w:r w:rsidR="00E0190B" w:rsidRPr="00F86809">
        <w:rPr>
          <w:rFonts w:eastAsiaTheme="minorEastAsia"/>
          <w:bCs/>
          <w:iCs/>
          <w:sz w:val="24"/>
          <w:szCs w:val="24"/>
        </w:rPr>
        <w:t xml:space="preserve"> εαυτό.</w:t>
      </w:r>
      <w:r w:rsidRPr="00F86809">
        <w:rPr>
          <w:rFonts w:eastAsiaTheme="minorEastAsia"/>
          <w:sz w:val="24"/>
          <w:szCs w:val="24"/>
        </w:rPr>
        <w:t xml:space="preserve"> </w:t>
      </w:r>
      <w:r w:rsidRPr="00F86809">
        <w:rPr>
          <w:rFonts w:eastAsiaTheme="minorEastAsia"/>
          <w:bCs/>
          <w:iCs/>
          <w:sz w:val="24"/>
          <w:szCs w:val="24"/>
        </w:rPr>
        <w:t xml:space="preserve">Ειδικότερα, η ανάληψη ρόλων αποτελεί τη βάση της δραματικής δράσης. Τα παιδιά υποδύονται </w:t>
      </w:r>
      <w:r w:rsidR="009F0B01">
        <w:rPr>
          <w:rFonts w:eastAsiaTheme="minorEastAsia"/>
          <w:bCs/>
          <w:iCs/>
          <w:sz w:val="24"/>
          <w:szCs w:val="24"/>
        </w:rPr>
        <w:t xml:space="preserve">άλλους/άλλες </w:t>
      </w:r>
      <w:r w:rsidRPr="00F86809">
        <w:rPr>
          <w:rFonts w:eastAsiaTheme="minorEastAsia"/>
          <w:bCs/>
          <w:iCs/>
          <w:sz w:val="24"/>
          <w:szCs w:val="24"/>
        </w:rPr>
        <w:t xml:space="preserve">για λίγο, κάτι φυσικό και γνώριμο σε εκείνα όπως συμβαίνει στα παιχνίδια, που τα ίδια επινοούν (Usakli, 2018). </w:t>
      </w:r>
      <w:r w:rsidRPr="00947571">
        <w:rPr>
          <w:rFonts w:eastAsiaTheme="minorEastAsia"/>
          <w:bCs/>
          <w:iCs/>
          <w:sz w:val="24"/>
          <w:szCs w:val="24"/>
        </w:rPr>
        <w:t>Αυτή λοιπόν η φυσική τάση, έχ</w:t>
      </w:r>
      <w:r w:rsidR="00947571" w:rsidRPr="00947571">
        <w:rPr>
          <w:rFonts w:eastAsiaTheme="minorEastAsia"/>
          <w:bCs/>
          <w:iCs/>
          <w:sz w:val="24"/>
          <w:szCs w:val="24"/>
        </w:rPr>
        <w:t xml:space="preserve">οντας την κατάλληλη κατεύθυνση </w:t>
      </w:r>
      <w:r w:rsidRPr="00947571">
        <w:rPr>
          <w:rFonts w:eastAsiaTheme="minorEastAsia"/>
          <w:bCs/>
          <w:iCs/>
          <w:sz w:val="24"/>
          <w:szCs w:val="24"/>
        </w:rPr>
        <w:t xml:space="preserve">προσφέρει οφέλη στα παιδιά, </w:t>
      </w:r>
      <w:r w:rsidR="00947571" w:rsidRPr="00947571">
        <w:rPr>
          <w:rFonts w:eastAsiaTheme="minorEastAsia"/>
          <w:bCs/>
          <w:iCs/>
          <w:sz w:val="24"/>
          <w:szCs w:val="24"/>
        </w:rPr>
        <w:t>όπως την ενίσχυση της ενσυναισθητικής ικανότητάς</w:t>
      </w:r>
      <w:r w:rsidR="00EE2CB0">
        <w:rPr>
          <w:rFonts w:eastAsiaTheme="minorEastAsia"/>
          <w:bCs/>
          <w:iCs/>
          <w:sz w:val="24"/>
          <w:szCs w:val="24"/>
        </w:rPr>
        <w:t xml:space="preserve"> και της αυτοαντίληψης</w:t>
      </w:r>
      <w:r w:rsidR="00947571" w:rsidRPr="00947571">
        <w:rPr>
          <w:rFonts w:eastAsiaTheme="minorEastAsia"/>
          <w:bCs/>
          <w:iCs/>
          <w:sz w:val="24"/>
          <w:szCs w:val="24"/>
        </w:rPr>
        <w:t xml:space="preserve"> </w:t>
      </w:r>
      <w:r w:rsidRPr="00947571">
        <w:rPr>
          <w:rFonts w:eastAsiaTheme="minorEastAsia"/>
          <w:bCs/>
          <w:iCs/>
          <w:sz w:val="24"/>
          <w:szCs w:val="24"/>
        </w:rPr>
        <w:t>(Mellou, 1994a).</w:t>
      </w:r>
      <w:r w:rsidRPr="00F86809">
        <w:rPr>
          <w:rFonts w:eastAsiaTheme="minorEastAsia"/>
          <w:bCs/>
          <w:iCs/>
          <w:sz w:val="24"/>
          <w:szCs w:val="24"/>
        </w:rPr>
        <w:t xml:space="preserve"> </w:t>
      </w:r>
    </w:p>
    <w:p w:rsidR="00616F57" w:rsidRPr="00F86809" w:rsidRDefault="00264914" w:rsidP="00293ABD">
      <w:pPr>
        <w:widowControl/>
        <w:autoSpaceDE/>
        <w:autoSpaceDN/>
        <w:spacing w:line="360" w:lineRule="auto"/>
        <w:ind w:right="567"/>
        <w:jc w:val="both"/>
        <w:rPr>
          <w:bCs/>
          <w:iCs/>
          <w:sz w:val="24"/>
          <w:szCs w:val="24"/>
        </w:rPr>
      </w:pPr>
      <w:r w:rsidRPr="00F86809">
        <w:rPr>
          <w:rFonts w:eastAsiaTheme="minorEastAsia"/>
          <w:bCs/>
          <w:iCs/>
          <w:sz w:val="24"/>
          <w:szCs w:val="24"/>
        </w:rPr>
        <w:t xml:space="preserve">     </w:t>
      </w:r>
      <w:r w:rsidR="00150E26" w:rsidRPr="00F86809">
        <w:rPr>
          <w:rFonts w:eastAsiaTheme="minorEastAsia"/>
          <w:bCs/>
          <w:iCs/>
          <w:sz w:val="24"/>
          <w:szCs w:val="24"/>
        </w:rPr>
        <w:t>Η παραπάνω θεωρία μαρτυρά τον ανθρωποκεντρι</w:t>
      </w:r>
      <w:r w:rsidR="00432546" w:rsidRPr="00F86809">
        <w:rPr>
          <w:rFonts w:eastAsiaTheme="minorEastAsia"/>
          <w:bCs/>
          <w:iCs/>
          <w:sz w:val="24"/>
          <w:szCs w:val="24"/>
        </w:rPr>
        <w:t xml:space="preserve">κό χαρακτήρα του δράματος. </w:t>
      </w:r>
      <w:r w:rsidR="00D506DC" w:rsidRPr="00F86809">
        <w:rPr>
          <w:rFonts w:eastAsiaTheme="minorEastAsia"/>
          <w:bCs/>
          <w:iCs/>
          <w:sz w:val="24"/>
          <w:szCs w:val="24"/>
        </w:rPr>
        <w:t>Θ</w:t>
      </w:r>
      <w:r w:rsidR="00432546" w:rsidRPr="00F86809">
        <w:rPr>
          <w:rFonts w:eastAsiaTheme="minorEastAsia"/>
          <w:bCs/>
          <w:iCs/>
          <w:sz w:val="24"/>
          <w:szCs w:val="24"/>
        </w:rPr>
        <w:t>α</w:t>
      </w:r>
      <w:r w:rsidR="00D506DC" w:rsidRPr="00F86809">
        <w:rPr>
          <w:rFonts w:eastAsiaTheme="minorEastAsia"/>
          <w:bCs/>
          <w:iCs/>
          <w:sz w:val="24"/>
          <w:szCs w:val="24"/>
        </w:rPr>
        <w:t xml:space="preserve"> έλεγε κανείς, πως τα</w:t>
      </w:r>
      <w:r w:rsidR="00432546" w:rsidRPr="00F86809">
        <w:rPr>
          <w:rFonts w:eastAsiaTheme="minorEastAsia"/>
          <w:bCs/>
          <w:iCs/>
          <w:sz w:val="24"/>
          <w:szCs w:val="24"/>
        </w:rPr>
        <w:t xml:space="preserve"> πέντε αυτά στάδια</w:t>
      </w:r>
      <w:r w:rsidR="00944D87">
        <w:rPr>
          <w:rFonts w:eastAsiaTheme="minorEastAsia"/>
          <w:bCs/>
          <w:iCs/>
          <w:sz w:val="24"/>
          <w:szCs w:val="24"/>
        </w:rPr>
        <w:t xml:space="preserve"> νοήματος, τα οποία </w:t>
      </w:r>
      <w:r w:rsidR="0034344E">
        <w:rPr>
          <w:rFonts w:eastAsiaTheme="minorEastAsia"/>
          <w:bCs/>
          <w:iCs/>
          <w:sz w:val="24"/>
          <w:szCs w:val="24"/>
        </w:rPr>
        <w:t>προ</w:t>
      </w:r>
      <w:r w:rsidR="00944D87">
        <w:rPr>
          <w:rFonts w:eastAsiaTheme="minorEastAsia"/>
          <w:bCs/>
          <w:iCs/>
          <w:sz w:val="24"/>
          <w:szCs w:val="24"/>
        </w:rPr>
        <w:t xml:space="preserve">αναφέρθηκαν, </w:t>
      </w:r>
      <w:r w:rsidR="00432546" w:rsidRPr="00F86809">
        <w:rPr>
          <w:rFonts w:eastAsiaTheme="minorEastAsia"/>
          <w:bCs/>
          <w:iCs/>
          <w:sz w:val="24"/>
          <w:szCs w:val="24"/>
        </w:rPr>
        <w:t xml:space="preserve">συνδέονται άμεσα με την προώθηση της ενσυναίσθησης, διότι παρακολουθούν εις </w:t>
      </w:r>
      <w:r w:rsidR="00432546" w:rsidRPr="00F86809">
        <w:rPr>
          <w:rFonts w:eastAsiaTheme="minorEastAsia"/>
          <w:bCs/>
          <w:iCs/>
          <w:sz w:val="24"/>
          <w:szCs w:val="24"/>
        </w:rPr>
        <w:lastRenderedPageBreak/>
        <w:t xml:space="preserve">βάθος τις πράξεις των ανθρώπων και τους σκοπούς τους. </w:t>
      </w:r>
      <w:r w:rsidR="0034344E">
        <w:rPr>
          <w:rFonts w:eastAsiaTheme="minorEastAsia"/>
          <w:bCs/>
          <w:iCs/>
          <w:sz w:val="24"/>
          <w:szCs w:val="24"/>
        </w:rPr>
        <w:t>Η</w:t>
      </w:r>
      <w:r w:rsidR="002B3DAC" w:rsidRPr="00F86809">
        <w:rPr>
          <w:rFonts w:eastAsiaTheme="minorEastAsia"/>
          <w:bCs/>
          <w:iCs/>
          <w:sz w:val="24"/>
          <w:szCs w:val="24"/>
        </w:rPr>
        <w:t xml:space="preserve"> ενσυναισθητική ικανότητα </w:t>
      </w:r>
      <w:r w:rsidR="00D60531" w:rsidRPr="00F86809">
        <w:rPr>
          <w:rFonts w:eastAsiaTheme="minorEastAsia"/>
          <w:bCs/>
          <w:iCs/>
          <w:sz w:val="24"/>
          <w:szCs w:val="24"/>
        </w:rPr>
        <w:t xml:space="preserve">καλλιεργείται μέσω της συναισθηματικής μάθησης, σύμφωνα και με τη θεωρία του </w:t>
      </w:r>
      <w:r w:rsidR="00D60531" w:rsidRPr="00F86809">
        <w:rPr>
          <w:rFonts w:eastAsiaTheme="minorEastAsia"/>
          <w:bCs/>
          <w:iCs/>
          <w:sz w:val="24"/>
          <w:szCs w:val="24"/>
          <w:lang w:val="en-US"/>
        </w:rPr>
        <w:t>Goleman</w:t>
      </w:r>
      <w:r w:rsidR="00D60531" w:rsidRPr="00F86809">
        <w:rPr>
          <w:rFonts w:eastAsiaTheme="minorEastAsia"/>
          <w:bCs/>
          <w:iCs/>
          <w:sz w:val="24"/>
          <w:szCs w:val="24"/>
        </w:rPr>
        <w:t xml:space="preserve"> (2011).</w:t>
      </w:r>
      <w:r w:rsidR="007718BE">
        <w:rPr>
          <w:rFonts w:eastAsiaTheme="minorEastAsia"/>
          <w:bCs/>
          <w:iCs/>
          <w:sz w:val="24"/>
          <w:szCs w:val="24"/>
        </w:rPr>
        <w:t>Αρχικά</w:t>
      </w:r>
      <w:r w:rsidR="00D60531" w:rsidRPr="00F86809">
        <w:rPr>
          <w:rFonts w:eastAsiaTheme="minorEastAsia"/>
          <w:bCs/>
          <w:iCs/>
          <w:sz w:val="24"/>
          <w:szCs w:val="24"/>
        </w:rPr>
        <w:t xml:space="preserve">, </w:t>
      </w:r>
      <w:r w:rsidR="00D60531" w:rsidRPr="007E5601">
        <w:rPr>
          <w:rFonts w:eastAsiaTheme="minorEastAsia"/>
          <w:bCs/>
          <w:iCs/>
          <w:sz w:val="24"/>
          <w:szCs w:val="24"/>
        </w:rPr>
        <w:t xml:space="preserve">τα παιδιά </w:t>
      </w:r>
      <w:r w:rsidR="007E5601" w:rsidRPr="007E5601">
        <w:rPr>
          <w:rFonts w:eastAsiaTheme="minorEastAsia"/>
          <w:bCs/>
          <w:iCs/>
          <w:sz w:val="24"/>
          <w:szCs w:val="24"/>
        </w:rPr>
        <w:t>αναγνωρίζουν και ελέγχουν τα δικά τους συναισθήματά κ</w:t>
      </w:r>
      <w:r w:rsidR="00D60531" w:rsidRPr="007E5601">
        <w:rPr>
          <w:rFonts w:eastAsiaTheme="minorEastAsia"/>
          <w:bCs/>
          <w:iCs/>
          <w:sz w:val="24"/>
          <w:szCs w:val="24"/>
        </w:rPr>
        <w:t xml:space="preserve">αι </w:t>
      </w:r>
      <w:r w:rsidR="007E5601" w:rsidRPr="007E5601">
        <w:rPr>
          <w:rFonts w:eastAsiaTheme="minorEastAsia"/>
          <w:bCs/>
          <w:iCs/>
          <w:sz w:val="24"/>
          <w:szCs w:val="24"/>
        </w:rPr>
        <w:t xml:space="preserve">στην πορεία είναι σε θέση να υποστηρίξουν και να </w:t>
      </w:r>
      <w:proofErr w:type="spellStart"/>
      <w:r w:rsidR="007E5601" w:rsidRPr="007E5601">
        <w:rPr>
          <w:rFonts w:eastAsiaTheme="minorEastAsia"/>
          <w:bCs/>
          <w:iCs/>
          <w:sz w:val="24"/>
          <w:szCs w:val="24"/>
        </w:rPr>
        <w:t>συμπονέσουν</w:t>
      </w:r>
      <w:proofErr w:type="spellEnd"/>
      <w:r w:rsidR="007E5601" w:rsidRPr="007E5601">
        <w:rPr>
          <w:rFonts w:eastAsiaTheme="minorEastAsia"/>
          <w:bCs/>
          <w:iCs/>
          <w:sz w:val="24"/>
          <w:szCs w:val="24"/>
        </w:rPr>
        <w:t xml:space="preserve"> άλλα άτομα</w:t>
      </w:r>
      <w:r w:rsidR="00D60531" w:rsidRPr="007E5601">
        <w:rPr>
          <w:rFonts w:eastAsiaTheme="minorEastAsia"/>
          <w:bCs/>
          <w:iCs/>
          <w:sz w:val="24"/>
          <w:szCs w:val="24"/>
        </w:rPr>
        <w:t>.</w:t>
      </w:r>
      <w:r w:rsidR="00D60531" w:rsidRPr="00F86809">
        <w:rPr>
          <w:rFonts w:eastAsiaTheme="minorEastAsia"/>
          <w:bCs/>
          <w:iCs/>
          <w:sz w:val="24"/>
          <w:szCs w:val="24"/>
        </w:rPr>
        <w:t xml:space="preserve"> Αναμφίβολα, το εκπαιδευτικό δράμα διδάσκει στα παιδιά να παίρνουν αποφάσεις, να αποδέχονται τις διαφορ</w:t>
      </w:r>
      <w:r w:rsidR="004A0898">
        <w:rPr>
          <w:rFonts w:eastAsiaTheme="minorEastAsia"/>
          <w:bCs/>
          <w:iCs/>
          <w:sz w:val="24"/>
          <w:szCs w:val="24"/>
        </w:rPr>
        <w:t xml:space="preserve">ετικές οπτικές, να κατανοούν </w:t>
      </w:r>
      <w:r w:rsidR="00D60531" w:rsidRPr="00F86809">
        <w:rPr>
          <w:rFonts w:eastAsiaTheme="minorEastAsia"/>
          <w:bCs/>
          <w:iCs/>
          <w:sz w:val="24"/>
          <w:szCs w:val="24"/>
        </w:rPr>
        <w:t xml:space="preserve">συναισθήματα και καταστάσεις, που βιώνουν οι άλλοι και </w:t>
      </w:r>
      <w:r w:rsidR="00F57542">
        <w:rPr>
          <w:rFonts w:eastAsiaTheme="minorEastAsia"/>
          <w:bCs/>
          <w:iCs/>
          <w:sz w:val="24"/>
          <w:szCs w:val="24"/>
        </w:rPr>
        <w:t>τελικά να αντιλαμβ</w:t>
      </w:r>
      <w:r w:rsidR="00560125">
        <w:rPr>
          <w:rFonts w:eastAsiaTheme="minorEastAsia"/>
          <w:bCs/>
          <w:iCs/>
          <w:sz w:val="24"/>
          <w:szCs w:val="24"/>
        </w:rPr>
        <w:t>άνονται τη</w:t>
      </w:r>
      <w:r w:rsidR="00F57542">
        <w:rPr>
          <w:rFonts w:eastAsiaTheme="minorEastAsia"/>
          <w:bCs/>
          <w:iCs/>
          <w:sz w:val="24"/>
          <w:szCs w:val="24"/>
        </w:rPr>
        <w:t xml:space="preserve">ν </w:t>
      </w:r>
      <w:r w:rsidR="00560125">
        <w:rPr>
          <w:rFonts w:eastAsiaTheme="minorEastAsia"/>
          <w:bCs/>
          <w:iCs/>
          <w:sz w:val="24"/>
          <w:szCs w:val="24"/>
        </w:rPr>
        <w:t xml:space="preserve">ανθρώπινη φύση </w:t>
      </w:r>
      <w:r w:rsidR="00D60531" w:rsidRPr="00F86809">
        <w:rPr>
          <w:rFonts w:eastAsiaTheme="minorEastAsia"/>
          <w:bCs/>
          <w:iCs/>
          <w:sz w:val="24"/>
          <w:szCs w:val="24"/>
        </w:rPr>
        <w:t>(Usakli, 2018).</w:t>
      </w:r>
    </w:p>
    <w:p w:rsidR="001E31B5" w:rsidRPr="00F86809" w:rsidRDefault="00264914" w:rsidP="00293ABD">
      <w:pPr>
        <w:widowControl/>
        <w:autoSpaceDE/>
        <w:autoSpaceDN/>
        <w:spacing w:line="360" w:lineRule="auto"/>
        <w:ind w:right="567"/>
        <w:jc w:val="both"/>
        <w:rPr>
          <w:bCs/>
          <w:iCs/>
          <w:sz w:val="24"/>
          <w:szCs w:val="24"/>
        </w:rPr>
      </w:pPr>
      <w:r w:rsidRPr="00F86809">
        <w:rPr>
          <w:rFonts w:eastAsiaTheme="minorEastAsia"/>
          <w:bCs/>
          <w:iCs/>
          <w:sz w:val="24"/>
          <w:szCs w:val="24"/>
        </w:rPr>
        <w:t xml:space="preserve">     </w:t>
      </w:r>
      <w:r w:rsidR="00A93E33">
        <w:rPr>
          <w:rFonts w:eastAsiaTheme="minorEastAsia"/>
          <w:bCs/>
          <w:iCs/>
          <w:sz w:val="24"/>
          <w:szCs w:val="24"/>
        </w:rPr>
        <w:t xml:space="preserve">Αποδεικνύεται λοιπόν </w:t>
      </w:r>
      <w:r w:rsidR="00616F57" w:rsidRPr="00F86809">
        <w:rPr>
          <w:rFonts w:eastAsiaTheme="minorEastAsia"/>
          <w:bCs/>
          <w:iCs/>
          <w:sz w:val="24"/>
          <w:szCs w:val="24"/>
        </w:rPr>
        <w:t>ότι</w:t>
      </w:r>
      <w:r w:rsidR="00AD11CD" w:rsidRPr="00F86809">
        <w:rPr>
          <w:rFonts w:eastAsiaTheme="minorEastAsia"/>
          <w:bCs/>
          <w:iCs/>
          <w:sz w:val="24"/>
          <w:szCs w:val="24"/>
        </w:rPr>
        <w:t xml:space="preserve"> το εκπαιδευτικό δράμα </w:t>
      </w:r>
      <w:r w:rsidR="00A36EBD" w:rsidRPr="00F86809">
        <w:rPr>
          <w:rFonts w:eastAsiaTheme="minorEastAsia"/>
          <w:bCs/>
          <w:iCs/>
          <w:sz w:val="24"/>
          <w:szCs w:val="24"/>
        </w:rPr>
        <w:t xml:space="preserve">θα έπρεπε να συγκαταλέγεται στο σχολικό πρόγραμμα ή </w:t>
      </w:r>
      <w:r w:rsidR="00FC26EF" w:rsidRPr="00F86809">
        <w:rPr>
          <w:rFonts w:eastAsiaTheme="minorEastAsia"/>
          <w:bCs/>
          <w:iCs/>
          <w:sz w:val="24"/>
          <w:szCs w:val="24"/>
        </w:rPr>
        <w:t>στην εξωσχολική ε</w:t>
      </w:r>
      <w:r w:rsidR="00A93E33">
        <w:rPr>
          <w:rFonts w:eastAsiaTheme="minorEastAsia"/>
          <w:bCs/>
          <w:iCs/>
          <w:sz w:val="24"/>
          <w:szCs w:val="24"/>
        </w:rPr>
        <w:t xml:space="preserve">κπαίδευση των παιδιών ως </w:t>
      </w:r>
      <w:r w:rsidR="00A36EBD" w:rsidRPr="00F86809">
        <w:rPr>
          <w:rFonts w:eastAsiaTheme="minorEastAsia"/>
          <w:bCs/>
          <w:iCs/>
          <w:sz w:val="24"/>
          <w:szCs w:val="24"/>
        </w:rPr>
        <w:t xml:space="preserve">ένα σπουδαίο εργαλείο για τη συναισθηματική νοημοσύνη, την ωριμότητα και τη ψυχική </w:t>
      </w:r>
      <w:r w:rsidR="00FC26EF" w:rsidRPr="00F86809">
        <w:rPr>
          <w:rFonts w:eastAsiaTheme="minorEastAsia"/>
          <w:bCs/>
          <w:iCs/>
          <w:sz w:val="24"/>
          <w:szCs w:val="24"/>
        </w:rPr>
        <w:t xml:space="preserve">τους </w:t>
      </w:r>
      <w:r w:rsidR="00A36EBD" w:rsidRPr="00F86809">
        <w:rPr>
          <w:rFonts w:eastAsiaTheme="minorEastAsia"/>
          <w:bCs/>
          <w:iCs/>
          <w:sz w:val="24"/>
          <w:szCs w:val="24"/>
        </w:rPr>
        <w:t xml:space="preserve">ισορροπία. </w:t>
      </w:r>
      <w:r w:rsidR="008236AD">
        <w:rPr>
          <w:rFonts w:eastAsiaTheme="minorEastAsia"/>
          <w:bCs/>
          <w:iCs/>
          <w:sz w:val="24"/>
          <w:szCs w:val="24"/>
        </w:rPr>
        <w:t xml:space="preserve">Συνιστά </w:t>
      </w:r>
      <w:r w:rsidR="00D766C8" w:rsidRPr="00F86809">
        <w:rPr>
          <w:rFonts w:eastAsiaTheme="minorEastAsia"/>
          <w:bCs/>
          <w:iCs/>
          <w:sz w:val="24"/>
          <w:szCs w:val="24"/>
        </w:rPr>
        <w:t xml:space="preserve">μία ψυχική εμπειρία, η οποία διαπερνά το εύρος μίας </w:t>
      </w:r>
      <w:r w:rsidR="003A30FA" w:rsidRPr="00F86809">
        <w:rPr>
          <w:rFonts w:eastAsiaTheme="minorEastAsia"/>
          <w:bCs/>
          <w:iCs/>
          <w:sz w:val="24"/>
          <w:szCs w:val="24"/>
        </w:rPr>
        <w:t xml:space="preserve">απλής αισθητικής δραστηριότητας. Όπως χαρακτηριστικά αναφέρει </w:t>
      </w:r>
      <w:r w:rsidR="003A30FA" w:rsidRPr="00F86809">
        <w:rPr>
          <w:rFonts w:eastAsiaTheme="minorEastAsia"/>
          <w:bCs/>
          <w:iCs/>
          <w:sz w:val="24"/>
          <w:szCs w:val="24"/>
          <w:lang w:val="en-US"/>
        </w:rPr>
        <w:t>Edward</w:t>
      </w:r>
      <w:r w:rsidR="003A30FA" w:rsidRPr="00F86809">
        <w:rPr>
          <w:rFonts w:eastAsiaTheme="minorEastAsia"/>
          <w:bCs/>
          <w:iCs/>
          <w:sz w:val="24"/>
          <w:szCs w:val="24"/>
        </w:rPr>
        <w:t xml:space="preserve"> </w:t>
      </w:r>
      <w:r w:rsidR="00D766C8" w:rsidRPr="00F86809">
        <w:rPr>
          <w:rFonts w:eastAsiaTheme="minorEastAsia"/>
          <w:bCs/>
          <w:iCs/>
          <w:sz w:val="24"/>
          <w:szCs w:val="24"/>
          <w:lang w:val="en-US"/>
        </w:rPr>
        <w:t>Bond</w:t>
      </w:r>
      <w:r w:rsidR="003A30FA" w:rsidRPr="00F86809">
        <w:rPr>
          <w:rFonts w:eastAsiaTheme="minorEastAsia"/>
          <w:bCs/>
          <w:iCs/>
          <w:sz w:val="24"/>
          <w:szCs w:val="24"/>
        </w:rPr>
        <w:t xml:space="preserve"> </w:t>
      </w:r>
      <w:r w:rsidR="00AE1E25" w:rsidRPr="00F86809">
        <w:rPr>
          <w:rFonts w:eastAsiaTheme="minorEastAsia"/>
          <w:bCs/>
          <w:iCs/>
          <w:sz w:val="24"/>
          <w:szCs w:val="24"/>
        </w:rPr>
        <w:t>(2000</w:t>
      </w:r>
      <w:r w:rsidR="003A30FA" w:rsidRPr="00F86809">
        <w:rPr>
          <w:rFonts w:eastAsiaTheme="minorEastAsia"/>
          <w:bCs/>
          <w:iCs/>
          <w:sz w:val="24"/>
          <w:szCs w:val="24"/>
        </w:rPr>
        <w:t xml:space="preserve">), το </w:t>
      </w:r>
      <w:r w:rsidR="003A30FA" w:rsidRPr="00F10A00">
        <w:rPr>
          <w:rFonts w:eastAsiaTheme="minorEastAsia"/>
          <w:bCs/>
          <w:iCs/>
          <w:sz w:val="24"/>
          <w:szCs w:val="24"/>
        </w:rPr>
        <w:t xml:space="preserve">δράμα </w:t>
      </w:r>
      <w:r w:rsidR="00F10A00" w:rsidRPr="00F10A00">
        <w:rPr>
          <w:rFonts w:eastAsiaTheme="minorEastAsia"/>
          <w:bCs/>
          <w:iCs/>
          <w:sz w:val="24"/>
          <w:szCs w:val="24"/>
        </w:rPr>
        <w:t xml:space="preserve">είναι ένας τρόπος ανακάλυψης του εαυτού μας ένα μέσο συνύπαρξης </w:t>
      </w:r>
      <w:r w:rsidR="004A0C94" w:rsidRPr="00F10A00">
        <w:rPr>
          <w:rFonts w:eastAsiaTheme="minorEastAsia"/>
          <w:bCs/>
          <w:iCs/>
          <w:sz w:val="24"/>
          <w:szCs w:val="24"/>
        </w:rPr>
        <w:t>με άλλα άτομα.</w:t>
      </w:r>
      <w:r w:rsidR="004A0C94" w:rsidRPr="00F86809">
        <w:rPr>
          <w:rFonts w:eastAsiaTheme="minorEastAsia"/>
          <w:bCs/>
          <w:iCs/>
          <w:sz w:val="24"/>
          <w:szCs w:val="24"/>
        </w:rPr>
        <w:t xml:space="preserve"> Κ</w:t>
      </w:r>
      <w:r w:rsidR="00552A00" w:rsidRPr="00F86809">
        <w:rPr>
          <w:rFonts w:eastAsiaTheme="minorEastAsia"/>
          <w:bCs/>
          <w:iCs/>
          <w:sz w:val="24"/>
          <w:szCs w:val="24"/>
        </w:rPr>
        <w:t>α</w:t>
      </w:r>
      <w:r w:rsidR="00AB4EDA" w:rsidRPr="00F86809">
        <w:rPr>
          <w:rFonts w:eastAsiaTheme="minorEastAsia"/>
          <w:bCs/>
          <w:iCs/>
          <w:sz w:val="24"/>
          <w:szCs w:val="24"/>
        </w:rPr>
        <w:t xml:space="preserve">λλιεργεί </w:t>
      </w:r>
      <w:r w:rsidR="00552A00" w:rsidRPr="00F86809">
        <w:rPr>
          <w:rFonts w:eastAsiaTheme="minorEastAsia"/>
          <w:bCs/>
          <w:iCs/>
          <w:sz w:val="24"/>
          <w:szCs w:val="24"/>
        </w:rPr>
        <w:t xml:space="preserve">όχι μόνο </w:t>
      </w:r>
      <w:r w:rsidR="00AB4EDA" w:rsidRPr="00F86809">
        <w:rPr>
          <w:rFonts w:eastAsiaTheme="minorEastAsia"/>
          <w:bCs/>
          <w:iCs/>
          <w:sz w:val="24"/>
          <w:szCs w:val="24"/>
        </w:rPr>
        <w:t xml:space="preserve">την ενσυναισθητική ικανότητα, αλλά </w:t>
      </w:r>
      <w:r w:rsidR="00080704">
        <w:rPr>
          <w:rFonts w:eastAsiaTheme="minorEastAsia"/>
          <w:bCs/>
          <w:iCs/>
          <w:sz w:val="24"/>
          <w:szCs w:val="24"/>
        </w:rPr>
        <w:t xml:space="preserve">και την αποδοχή σε οτιδήποτε διαφορετικό και ανεξήγητο υπάρχει γύρω μας </w:t>
      </w:r>
      <w:r w:rsidR="00AB4EDA" w:rsidRPr="00F86809">
        <w:rPr>
          <w:rFonts w:eastAsiaTheme="minorEastAsia"/>
          <w:bCs/>
          <w:iCs/>
          <w:sz w:val="24"/>
          <w:szCs w:val="24"/>
        </w:rPr>
        <w:t>(Verducci, 2000).</w:t>
      </w:r>
    </w:p>
    <w:p w:rsidR="00F15598" w:rsidRDefault="00F15598" w:rsidP="00C65058">
      <w:pPr>
        <w:keepNext/>
        <w:keepLines/>
        <w:widowControl/>
        <w:autoSpaceDE/>
        <w:autoSpaceDN/>
        <w:spacing w:before="320" w:after="40" w:line="252" w:lineRule="auto"/>
        <w:jc w:val="both"/>
        <w:outlineLvl w:val="0"/>
        <w:rPr>
          <w:b/>
          <w:bCs/>
          <w:caps/>
          <w:spacing w:val="4"/>
          <w:sz w:val="24"/>
          <w:szCs w:val="24"/>
        </w:rPr>
      </w:pPr>
      <w:bookmarkStart w:id="22" w:name="_Toc131943822"/>
    </w:p>
    <w:p w:rsidR="00F15598" w:rsidRDefault="00F15598" w:rsidP="00F15598">
      <w:pPr>
        <w:widowControl/>
        <w:autoSpaceDE/>
        <w:autoSpaceDN/>
        <w:spacing w:after="160" w:line="252" w:lineRule="auto"/>
        <w:jc w:val="both"/>
        <w:rPr>
          <w:rFonts w:ascii="Calibri" w:hAnsi="Calibri"/>
        </w:rPr>
      </w:pPr>
    </w:p>
    <w:p w:rsidR="00056677" w:rsidRDefault="00056677" w:rsidP="00F15598">
      <w:pPr>
        <w:widowControl/>
        <w:autoSpaceDE/>
        <w:autoSpaceDN/>
        <w:spacing w:after="160" w:line="252" w:lineRule="auto"/>
        <w:jc w:val="both"/>
        <w:rPr>
          <w:rFonts w:ascii="Calibri" w:hAnsi="Calibri"/>
        </w:rPr>
      </w:pPr>
    </w:p>
    <w:p w:rsidR="00056677" w:rsidRDefault="00056677" w:rsidP="00F15598">
      <w:pPr>
        <w:widowControl/>
        <w:autoSpaceDE/>
        <w:autoSpaceDN/>
        <w:spacing w:after="160" w:line="252" w:lineRule="auto"/>
        <w:jc w:val="both"/>
        <w:rPr>
          <w:rFonts w:ascii="Calibri" w:hAnsi="Calibri"/>
        </w:rPr>
      </w:pPr>
    </w:p>
    <w:p w:rsidR="00056677" w:rsidRDefault="00056677" w:rsidP="00F15598">
      <w:pPr>
        <w:widowControl/>
        <w:autoSpaceDE/>
        <w:autoSpaceDN/>
        <w:spacing w:after="160" w:line="252" w:lineRule="auto"/>
        <w:jc w:val="both"/>
        <w:rPr>
          <w:rFonts w:ascii="Calibri" w:hAnsi="Calibri"/>
        </w:rPr>
      </w:pPr>
    </w:p>
    <w:p w:rsidR="00056677" w:rsidRDefault="00056677" w:rsidP="00F15598">
      <w:pPr>
        <w:widowControl/>
        <w:autoSpaceDE/>
        <w:autoSpaceDN/>
        <w:spacing w:after="160" w:line="252" w:lineRule="auto"/>
        <w:jc w:val="both"/>
        <w:rPr>
          <w:rFonts w:ascii="Calibri" w:hAnsi="Calibri"/>
        </w:rPr>
      </w:pPr>
    </w:p>
    <w:p w:rsidR="00056677" w:rsidRDefault="00056677" w:rsidP="00F15598">
      <w:pPr>
        <w:widowControl/>
        <w:autoSpaceDE/>
        <w:autoSpaceDN/>
        <w:spacing w:after="160" w:line="252" w:lineRule="auto"/>
        <w:jc w:val="both"/>
        <w:rPr>
          <w:rFonts w:ascii="Calibri" w:hAnsi="Calibri"/>
        </w:rPr>
      </w:pPr>
    </w:p>
    <w:p w:rsidR="00056677" w:rsidRDefault="00056677" w:rsidP="00F15598">
      <w:pPr>
        <w:widowControl/>
        <w:autoSpaceDE/>
        <w:autoSpaceDN/>
        <w:spacing w:after="160" w:line="252" w:lineRule="auto"/>
        <w:jc w:val="both"/>
        <w:rPr>
          <w:rFonts w:ascii="Calibri" w:hAnsi="Calibri"/>
        </w:rPr>
      </w:pPr>
    </w:p>
    <w:p w:rsidR="00056677" w:rsidRDefault="00056677" w:rsidP="00F15598">
      <w:pPr>
        <w:widowControl/>
        <w:autoSpaceDE/>
        <w:autoSpaceDN/>
        <w:spacing w:after="160" w:line="252" w:lineRule="auto"/>
        <w:jc w:val="both"/>
        <w:rPr>
          <w:rFonts w:ascii="Calibri" w:hAnsi="Calibri"/>
        </w:rPr>
      </w:pPr>
    </w:p>
    <w:p w:rsidR="00A93E33" w:rsidRDefault="00A93E33" w:rsidP="00F15598">
      <w:pPr>
        <w:widowControl/>
        <w:autoSpaceDE/>
        <w:autoSpaceDN/>
        <w:spacing w:after="160" w:line="252" w:lineRule="auto"/>
        <w:jc w:val="both"/>
        <w:rPr>
          <w:rFonts w:ascii="Calibri" w:hAnsi="Calibri"/>
        </w:rPr>
      </w:pPr>
    </w:p>
    <w:p w:rsidR="00A93E33" w:rsidRDefault="00A93E33" w:rsidP="00F15598">
      <w:pPr>
        <w:widowControl/>
        <w:autoSpaceDE/>
        <w:autoSpaceDN/>
        <w:spacing w:after="160" w:line="252" w:lineRule="auto"/>
        <w:jc w:val="both"/>
        <w:rPr>
          <w:rFonts w:ascii="Calibri" w:hAnsi="Calibri"/>
        </w:rPr>
      </w:pPr>
    </w:p>
    <w:p w:rsidR="00056677" w:rsidRPr="00B54FE8" w:rsidRDefault="00056677" w:rsidP="00F15598">
      <w:pPr>
        <w:widowControl/>
        <w:autoSpaceDE/>
        <w:autoSpaceDN/>
        <w:spacing w:after="160" w:line="252" w:lineRule="auto"/>
        <w:jc w:val="both"/>
        <w:rPr>
          <w:rFonts w:ascii="Calibri" w:hAnsi="Calibri"/>
        </w:rPr>
      </w:pPr>
    </w:p>
    <w:p w:rsidR="00D3354C" w:rsidRPr="00F86809" w:rsidRDefault="00264914" w:rsidP="00C65058">
      <w:pPr>
        <w:keepNext/>
        <w:keepLines/>
        <w:widowControl/>
        <w:autoSpaceDE/>
        <w:autoSpaceDN/>
        <w:spacing w:before="320" w:after="40" w:line="252" w:lineRule="auto"/>
        <w:jc w:val="both"/>
        <w:outlineLvl w:val="0"/>
        <w:rPr>
          <w:b/>
          <w:bCs/>
          <w:caps/>
          <w:spacing w:val="4"/>
          <w:sz w:val="24"/>
          <w:szCs w:val="24"/>
        </w:rPr>
      </w:pPr>
      <w:bookmarkStart w:id="23" w:name="_Toc135681233"/>
      <w:r w:rsidRPr="00F86809">
        <w:rPr>
          <w:rFonts w:eastAsiaTheme="majorEastAsia"/>
          <w:b/>
          <w:bCs/>
          <w:caps/>
          <w:spacing w:val="4"/>
          <w:sz w:val="24"/>
          <w:szCs w:val="24"/>
        </w:rPr>
        <w:lastRenderedPageBreak/>
        <w:t>ΜΕΡΟΣ ΔΕΥΤΕΡΟ: ΜΕΘΟΔΟΛΟΓΙΑ ΕΡΕΥΝΑΣ</w:t>
      </w:r>
      <w:bookmarkEnd w:id="22"/>
      <w:bookmarkEnd w:id="23"/>
    </w:p>
    <w:p w:rsidR="0027172E" w:rsidRPr="00F86809" w:rsidRDefault="00264914" w:rsidP="005C14CA">
      <w:pPr>
        <w:keepNext/>
        <w:keepLines/>
        <w:widowControl/>
        <w:autoSpaceDE/>
        <w:autoSpaceDN/>
        <w:spacing w:before="120" w:line="252" w:lineRule="auto"/>
        <w:jc w:val="both"/>
        <w:outlineLvl w:val="1"/>
        <w:rPr>
          <w:b/>
          <w:bCs/>
          <w:sz w:val="24"/>
          <w:szCs w:val="24"/>
        </w:rPr>
      </w:pPr>
      <w:bookmarkStart w:id="24" w:name="_Toc135681234"/>
      <w:r w:rsidRPr="00F86809">
        <w:rPr>
          <w:rFonts w:eastAsiaTheme="majorEastAsia"/>
          <w:b/>
          <w:bCs/>
          <w:sz w:val="24"/>
          <w:szCs w:val="24"/>
        </w:rPr>
        <w:t>Κεφάλαιο 2</w:t>
      </w:r>
      <w:r w:rsidR="00675226" w:rsidRPr="00F86809">
        <w:rPr>
          <w:rFonts w:eastAsiaTheme="majorEastAsia"/>
          <w:b/>
          <w:bCs/>
          <w:sz w:val="24"/>
          <w:szCs w:val="24"/>
          <w:vertAlign w:val="superscript"/>
        </w:rPr>
        <w:t>ο</w:t>
      </w:r>
      <w:r w:rsidR="00675226" w:rsidRPr="00F86809">
        <w:rPr>
          <w:rFonts w:eastAsiaTheme="majorEastAsia"/>
          <w:b/>
          <w:bCs/>
          <w:sz w:val="24"/>
          <w:szCs w:val="24"/>
        </w:rPr>
        <w:t>: Μεθοδολογία</w:t>
      </w:r>
      <w:r w:rsidR="006721F9" w:rsidRPr="00F86809">
        <w:rPr>
          <w:rFonts w:eastAsiaTheme="majorEastAsia"/>
          <w:b/>
          <w:bCs/>
          <w:sz w:val="24"/>
          <w:szCs w:val="24"/>
        </w:rPr>
        <w:t xml:space="preserve"> </w:t>
      </w:r>
      <w:r w:rsidR="00357579" w:rsidRPr="00F86809">
        <w:rPr>
          <w:rFonts w:eastAsiaTheme="majorEastAsia"/>
          <w:b/>
          <w:bCs/>
          <w:sz w:val="24"/>
          <w:szCs w:val="24"/>
        </w:rPr>
        <w:t xml:space="preserve">της </w:t>
      </w:r>
      <w:r w:rsidR="006721F9" w:rsidRPr="00F86809">
        <w:rPr>
          <w:rFonts w:eastAsiaTheme="majorEastAsia"/>
          <w:b/>
          <w:bCs/>
          <w:sz w:val="24"/>
          <w:szCs w:val="24"/>
        </w:rPr>
        <w:t>έρευνας</w:t>
      </w:r>
      <w:bookmarkEnd w:id="24"/>
    </w:p>
    <w:p w:rsidR="00501BA0" w:rsidRPr="00F86809" w:rsidRDefault="00264914" w:rsidP="00293ABD">
      <w:pPr>
        <w:widowControl/>
        <w:autoSpaceDE/>
        <w:autoSpaceDN/>
        <w:spacing w:line="360" w:lineRule="auto"/>
        <w:ind w:right="567"/>
        <w:jc w:val="both"/>
        <w:rPr>
          <w:bCs/>
          <w:sz w:val="24"/>
          <w:szCs w:val="24"/>
        </w:rPr>
      </w:pPr>
      <w:r w:rsidRPr="00F86809">
        <w:rPr>
          <w:rFonts w:eastAsiaTheme="minorEastAsia"/>
          <w:bCs/>
          <w:sz w:val="24"/>
          <w:szCs w:val="24"/>
        </w:rPr>
        <w:t xml:space="preserve">Στο </w:t>
      </w:r>
      <w:r w:rsidR="00F10B49">
        <w:rPr>
          <w:rFonts w:eastAsiaTheme="minorEastAsia"/>
          <w:bCs/>
          <w:sz w:val="24"/>
          <w:szCs w:val="24"/>
        </w:rPr>
        <w:t xml:space="preserve">δεύτερο </w:t>
      </w:r>
      <w:r w:rsidRPr="00F86809">
        <w:rPr>
          <w:rFonts w:eastAsiaTheme="minorEastAsia"/>
          <w:bCs/>
          <w:sz w:val="24"/>
          <w:szCs w:val="24"/>
        </w:rPr>
        <w:t xml:space="preserve">κεφάλαιο, </w:t>
      </w:r>
      <w:r w:rsidR="001842B3" w:rsidRPr="00F86809">
        <w:rPr>
          <w:rFonts w:eastAsiaTheme="minorEastAsia"/>
          <w:bCs/>
          <w:sz w:val="24"/>
          <w:szCs w:val="24"/>
        </w:rPr>
        <w:t xml:space="preserve">θα αναφερθούν αναλυτικά </w:t>
      </w:r>
      <w:r w:rsidR="00354391" w:rsidRPr="00F86809">
        <w:rPr>
          <w:rFonts w:eastAsiaTheme="minorEastAsia"/>
          <w:bCs/>
          <w:sz w:val="24"/>
          <w:szCs w:val="24"/>
        </w:rPr>
        <w:t xml:space="preserve">τα </w:t>
      </w:r>
      <w:r w:rsidR="004703BD">
        <w:rPr>
          <w:rFonts w:eastAsiaTheme="minorEastAsia"/>
          <w:bCs/>
          <w:sz w:val="24"/>
          <w:szCs w:val="24"/>
        </w:rPr>
        <w:t xml:space="preserve">ζητήματα μεθοδολογίας </w:t>
      </w:r>
      <w:r w:rsidR="00354391" w:rsidRPr="00F86809">
        <w:rPr>
          <w:rFonts w:eastAsiaTheme="minorEastAsia"/>
          <w:bCs/>
          <w:sz w:val="24"/>
          <w:szCs w:val="24"/>
        </w:rPr>
        <w:t xml:space="preserve">της παρούσας </w:t>
      </w:r>
      <w:r w:rsidR="00163D72" w:rsidRPr="00F86809">
        <w:rPr>
          <w:rFonts w:eastAsiaTheme="minorEastAsia"/>
          <w:bCs/>
          <w:sz w:val="24"/>
          <w:szCs w:val="24"/>
        </w:rPr>
        <w:t xml:space="preserve">εργασίας, όπως η </w:t>
      </w:r>
      <w:r w:rsidR="00354391" w:rsidRPr="00F86809">
        <w:rPr>
          <w:rFonts w:eastAsiaTheme="minorEastAsia"/>
          <w:bCs/>
          <w:sz w:val="24"/>
          <w:szCs w:val="24"/>
        </w:rPr>
        <w:t>επιλο</w:t>
      </w:r>
      <w:r w:rsidR="00163D72" w:rsidRPr="00F86809">
        <w:rPr>
          <w:rFonts w:eastAsiaTheme="minorEastAsia"/>
          <w:bCs/>
          <w:sz w:val="24"/>
          <w:szCs w:val="24"/>
        </w:rPr>
        <w:t>γή της ερευνητικής μεθ</w:t>
      </w:r>
      <w:r w:rsidR="00590F48">
        <w:rPr>
          <w:rFonts w:eastAsiaTheme="minorEastAsia"/>
          <w:bCs/>
          <w:sz w:val="24"/>
          <w:szCs w:val="24"/>
        </w:rPr>
        <w:t>όδου</w:t>
      </w:r>
      <w:r w:rsidR="00163D72" w:rsidRPr="00F86809">
        <w:rPr>
          <w:rFonts w:eastAsiaTheme="minorEastAsia"/>
          <w:bCs/>
          <w:sz w:val="24"/>
          <w:szCs w:val="24"/>
        </w:rPr>
        <w:t>,</w:t>
      </w:r>
      <w:r w:rsidR="00590F48">
        <w:rPr>
          <w:rFonts w:eastAsiaTheme="minorEastAsia"/>
          <w:bCs/>
          <w:sz w:val="24"/>
          <w:szCs w:val="24"/>
        </w:rPr>
        <w:t xml:space="preserve"> </w:t>
      </w:r>
      <w:r w:rsidR="00163D72" w:rsidRPr="00F86809">
        <w:rPr>
          <w:rFonts w:eastAsiaTheme="minorEastAsia"/>
          <w:bCs/>
          <w:sz w:val="24"/>
          <w:szCs w:val="24"/>
        </w:rPr>
        <w:t xml:space="preserve">ο </w:t>
      </w:r>
      <w:r w:rsidR="000A1F6D" w:rsidRPr="00F86809">
        <w:rPr>
          <w:rFonts w:eastAsiaTheme="minorEastAsia"/>
          <w:bCs/>
          <w:sz w:val="24"/>
          <w:szCs w:val="24"/>
        </w:rPr>
        <w:t>ερευνητικό</w:t>
      </w:r>
      <w:r w:rsidR="00163D72" w:rsidRPr="00F86809">
        <w:rPr>
          <w:rFonts w:eastAsiaTheme="minorEastAsia"/>
          <w:bCs/>
          <w:sz w:val="24"/>
          <w:szCs w:val="24"/>
        </w:rPr>
        <w:t>ς</w:t>
      </w:r>
      <w:r w:rsidR="000A1F6D" w:rsidRPr="00F86809">
        <w:rPr>
          <w:rFonts w:eastAsiaTheme="minorEastAsia"/>
          <w:bCs/>
          <w:sz w:val="24"/>
          <w:szCs w:val="24"/>
        </w:rPr>
        <w:t xml:space="preserve"> </w:t>
      </w:r>
      <w:r w:rsidR="00354391" w:rsidRPr="00F86809">
        <w:rPr>
          <w:rFonts w:eastAsiaTheme="minorEastAsia"/>
          <w:bCs/>
          <w:sz w:val="24"/>
          <w:szCs w:val="24"/>
        </w:rPr>
        <w:t>πληθυσμό</w:t>
      </w:r>
      <w:r w:rsidR="00163D72" w:rsidRPr="00F86809">
        <w:rPr>
          <w:rFonts w:eastAsiaTheme="minorEastAsia"/>
          <w:bCs/>
          <w:sz w:val="24"/>
          <w:szCs w:val="24"/>
        </w:rPr>
        <w:t xml:space="preserve">ς-δείγμα, ο </w:t>
      </w:r>
      <w:r w:rsidR="00590F48">
        <w:rPr>
          <w:rFonts w:eastAsiaTheme="minorEastAsia"/>
          <w:bCs/>
          <w:sz w:val="24"/>
          <w:szCs w:val="24"/>
        </w:rPr>
        <w:t>στ</w:t>
      </w:r>
      <w:r w:rsidR="00C71F61">
        <w:rPr>
          <w:rFonts w:eastAsiaTheme="minorEastAsia"/>
          <w:bCs/>
          <w:sz w:val="24"/>
          <w:szCs w:val="24"/>
        </w:rPr>
        <w:t xml:space="preserve">όχος, </w:t>
      </w:r>
      <w:r w:rsidR="00354391" w:rsidRPr="00F86809">
        <w:rPr>
          <w:rFonts w:eastAsiaTheme="minorEastAsia"/>
          <w:bCs/>
          <w:sz w:val="24"/>
          <w:szCs w:val="24"/>
        </w:rPr>
        <w:t>τα ερευνητικά ερωτήμ</w:t>
      </w:r>
      <w:r w:rsidR="009B4374">
        <w:rPr>
          <w:rFonts w:eastAsiaTheme="minorEastAsia"/>
          <w:bCs/>
          <w:sz w:val="24"/>
          <w:szCs w:val="24"/>
        </w:rPr>
        <w:t xml:space="preserve">ατα, τα μέσα συλλογής δεδομένων </w:t>
      </w:r>
      <w:r w:rsidR="00354391" w:rsidRPr="00F86809">
        <w:rPr>
          <w:rFonts w:eastAsiaTheme="minorEastAsia"/>
          <w:bCs/>
          <w:sz w:val="24"/>
          <w:szCs w:val="24"/>
        </w:rPr>
        <w:t xml:space="preserve">και </w:t>
      </w:r>
      <w:r w:rsidR="009B4374">
        <w:rPr>
          <w:rFonts w:eastAsiaTheme="minorEastAsia"/>
          <w:bCs/>
          <w:sz w:val="24"/>
          <w:szCs w:val="24"/>
        </w:rPr>
        <w:t xml:space="preserve">τέλος </w:t>
      </w:r>
      <w:r w:rsidR="00CF2FC2" w:rsidRPr="00F86809">
        <w:rPr>
          <w:rFonts w:eastAsiaTheme="minorEastAsia"/>
          <w:bCs/>
          <w:sz w:val="24"/>
          <w:szCs w:val="24"/>
        </w:rPr>
        <w:t xml:space="preserve">ο </w:t>
      </w:r>
      <w:r w:rsidR="00A20778" w:rsidRPr="00F86809">
        <w:rPr>
          <w:rFonts w:eastAsiaTheme="minorEastAsia"/>
          <w:bCs/>
          <w:sz w:val="24"/>
          <w:szCs w:val="24"/>
        </w:rPr>
        <w:t>ερευνητικό</w:t>
      </w:r>
      <w:r w:rsidR="00CF2FC2" w:rsidRPr="00F86809">
        <w:rPr>
          <w:rFonts w:eastAsiaTheme="minorEastAsia"/>
          <w:bCs/>
          <w:sz w:val="24"/>
          <w:szCs w:val="24"/>
        </w:rPr>
        <w:t>ς</w:t>
      </w:r>
      <w:r w:rsidR="00A20778" w:rsidRPr="00F86809">
        <w:rPr>
          <w:rFonts w:eastAsiaTheme="minorEastAsia"/>
          <w:bCs/>
          <w:sz w:val="24"/>
          <w:szCs w:val="24"/>
        </w:rPr>
        <w:t xml:space="preserve"> σχεδιασμός. </w:t>
      </w:r>
    </w:p>
    <w:p w:rsidR="00EB7C18" w:rsidRPr="00F86809" w:rsidRDefault="00EB7C18" w:rsidP="005C14CA">
      <w:pPr>
        <w:keepNext/>
        <w:keepLines/>
        <w:widowControl/>
        <w:autoSpaceDE/>
        <w:autoSpaceDN/>
        <w:spacing w:before="120" w:line="252" w:lineRule="auto"/>
        <w:jc w:val="both"/>
        <w:outlineLvl w:val="2"/>
        <w:rPr>
          <w:spacing w:val="4"/>
          <w:sz w:val="24"/>
          <w:szCs w:val="24"/>
        </w:rPr>
      </w:pPr>
    </w:p>
    <w:p w:rsidR="009108E7" w:rsidRDefault="00264914" w:rsidP="00806A08">
      <w:pPr>
        <w:keepNext/>
        <w:keepLines/>
        <w:widowControl/>
        <w:autoSpaceDE/>
        <w:autoSpaceDN/>
        <w:spacing w:before="120" w:line="252" w:lineRule="auto"/>
        <w:jc w:val="both"/>
        <w:outlineLvl w:val="2"/>
        <w:rPr>
          <w:b/>
          <w:spacing w:val="4"/>
          <w:sz w:val="24"/>
          <w:szCs w:val="24"/>
        </w:rPr>
      </w:pPr>
      <w:bookmarkStart w:id="25" w:name="_Toc135681235"/>
      <w:r w:rsidRPr="00806A08">
        <w:rPr>
          <w:rFonts w:eastAsiaTheme="majorEastAsia"/>
          <w:b/>
          <w:spacing w:val="4"/>
          <w:sz w:val="24"/>
          <w:szCs w:val="24"/>
        </w:rPr>
        <w:t>2</w:t>
      </w:r>
      <w:r w:rsidR="0027172E" w:rsidRPr="00806A08">
        <w:rPr>
          <w:rFonts w:eastAsiaTheme="majorEastAsia"/>
          <w:b/>
          <w:spacing w:val="4"/>
          <w:sz w:val="24"/>
          <w:szCs w:val="24"/>
        </w:rPr>
        <w:t xml:space="preserve">.1 </w:t>
      </w:r>
      <w:r w:rsidR="00596D71" w:rsidRPr="00806A08">
        <w:rPr>
          <w:rFonts w:eastAsiaTheme="majorEastAsia"/>
          <w:b/>
          <w:spacing w:val="4"/>
          <w:sz w:val="24"/>
          <w:szCs w:val="24"/>
        </w:rPr>
        <w:t>Ερευνητική μέθοδος: Έρευνα δράσης</w:t>
      </w:r>
      <w:bookmarkEnd w:id="25"/>
    </w:p>
    <w:p w:rsidR="00DA3AB8" w:rsidRPr="00DA3AB8" w:rsidRDefault="00DA3AB8" w:rsidP="00DA3AB8">
      <w:pPr>
        <w:widowControl/>
        <w:autoSpaceDE/>
        <w:autoSpaceDN/>
        <w:spacing w:after="160" w:line="252" w:lineRule="auto"/>
        <w:jc w:val="both"/>
        <w:rPr>
          <w:rFonts w:ascii="Calibri" w:hAnsi="Calibri"/>
        </w:rPr>
      </w:pPr>
    </w:p>
    <w:p w:rsidR="00AD5720" w:rsidRDefault="00264914" w:rsidP="00293ABD">
      <w:pPr>
        <w:widowControl/>
        <w:autoSpaceDE/>
        <w:autoSpaceDN/>
        <w:spacing w:line="360" w:lineRule="auto"/>
        <w:ind w:right="567"/>
        <w:jc w:val="both"/>
        <w:rPr>
          <w:bCs/>
          <w:i/>
          <w:sz w:val="24"/>
          <w:szCs w:val="24"/>
        </w:rPr>
      </w:pPr>
      <w:r w:rsidRPr="00F86809">
        <w:rPr>
          <w:rFonts w:eastAsiaTheme="minorEastAsia"/>
          <w:bCs/>
          <w:sz w:val="24"/>
          <w:szCs w:val="24"/>
        </w:rPr>
        <w:t xml:space="preserve">     </w:t>
      </w:r>
      <w:r w:rsidR="00077D58" w:rsidRPr="00F86809">
        <w:rPr>
          <w:rFonts w:eastAsiaTheme="minorEastAsia"/>
          <w:bCs/>
          <w:sz w:val="24"/>
          <w:szCs w:val="24"/>
        </w:rPr>
        <w:t xml:space="preserve">Η </w:t>
      </w:r>
      <w:r w:rsidR="00A504F6">
        <w:rPr>
          <w:rFonts w:eastAsiaTheme="minorEastAsia"/>
          <w:bCs/>
          <w:sz w:val="24"/>
          <w:szCs w:val="24"/>
        </w:rPr>
        <w:t xml:space="preserve">μέθοδος στην οποία στηρίχθηκε η παρούσα </w:t>
      </w:r>
      <w:r w:rsidR="00077D58" w:rsidRPr="00F86809">
        <w:rPr>
          <w:rFonts w:eastAsiaTheme="minorEastAsia"/>
          <w:bCs/>
          <w:sz w:val="24"/>
          <w:szCs w:val="24"/>
        </w:rPr>
        <w:t xml:space="preserve">έρευνα </w:t>
      </w:r>
      <w:r w:rsidR="00A504F6">
        <w:rPr>
          <w:rFonts w:eastAsiaTheme="minorEastAsia"/>
          <w:bCs/>
          <w:sz w:val="24"/>
          <w:szCs w:val="24"/>
        </w:rPr>
        <w:t>είναι η έρευνα</w:t>
      </w:r>
      <w:r w:rsidR="00077D58" w:rsidRPr="00F86809">
        <w:rPr>
          <w:rFonts w:eastAsiaTheme="minorEastAsia"/>
          <w:bCs/>
          <w:sz w:val="24"/>
          <w:szCs w:val="24"/>
        </w:rPr>
        <w:t xml:space="preserve"> δράσης</w:t>
      </w:r>
      <w:r w:rsidR="007E30D2" w:rsidRPr="00F86809">
        <w:rPr>
          <w:rFonts w:eastAsiaTheme="minorEastAsia"/>
          <w:bCs/>
          <w:sz w:val="24"/>
          <w:szCs w:val="24"/>
        </w:rPr>
        <w:t>. Αποτελεί είδος ποιοτική</w:t>
      </w:r>
      <w:r w:rsidR="009026DA">
        <w:rPr>
          <w:rFonts w:eastAsiaTheme="minorEastAsia"/>
          <w:bCs/>
          <w:sz w:val="24"/>
          <w:szCs w:val="24"/>
        </w:rPr>
        <w:t>ς</w:t>
      </w:r>
      <w:r w:rsidR="007E30D2" w:rsidRPr="00F86809">
        <w:rPr>
          <w:rFonts w:eastAsiaTheme="minorEastAsia"/>
          <w:bCs/>
          <w:sz w:val="24"/>
          <w:szCs w:val="24"/>
        </w:rPr>
        <w:t xml:space="preserve"> έρευνας και μπορεί </w:t>
      </w:r>
      <w:r w:rsidR="00D67D2B">
        <w:rPr>
          <w:rFonts w:eastAsiaTheme="minorEastAsia"/>
          <w:bCs/>
          <w:sz w:val="24"/>
          <w:szCs w:val="24"/>
        </w:rPr>
        <w:t>να αξιοποιηθεί στην εκπαίδευση για την μελέτη παιδαγωγικών ζητημάτων εντός του πλαισίου της τάξης</w:t>
      </w:r>
      <w:r w:rsidR="007E30D2" w:rsidRPr="00625D4F">
        <w:rPr>
          <w:rFonts w:eastAsiaTheme="minorEastAsia"/>
          <w:bCs/>
          <w:sz w:val="24"/>
          <w:szCs w:val="24"/>
        </w:rPr>
        <w:t>.</w:t>
      </w:r>
      <w:r w:rsidR="008C18BB" w:rsidRPr="00625D4F">
        <w:rPr>
          <w:rFonts w:eastAsiaTheme="minorEastAsia"/>
          <w:bCs/>
          <w:sz w:val="24"/>
          <w:szCs w:val="24"/>
        </w:rPr>
        <w:t xml:space="preserve"> Ο </w:t>
      </w:r>
      <w:r w:rsidR="008C18BB" w:rsidRPr="00625D4F">
        <w:rPr>
          <w:rFonts w:eastAsiaTheme="minorEastAsia"/>
          <w:bCs/>
          <w:sz w:val="24"/>
          <w:szCs w:val="24"/>
          <w:lang w:val="en-US"/>
        </w:rPr>
        <w:t>C</w:t>
      </w:r>
      <w:r w:rsidR="008C18BB" w:rsidRPr="00625D4F">
        <w:rPr>
          <w:rFonts w:eastAsiaTheme="minorEastAsia"/>
          <w:bCs/>
          <w:sz w:val="24"/>
          <w:szCs w:val="24"/>
        </w:rPr>
        <w:t>ο</w:t>
      </w:r>
      <w:r w:rsidR="008C18BB" w:rsidRPr="00625D4F">
        <w:rPr>
          <w:rFonts w:eastAsiaTheme="minorEastAsia"/>
          <w:bCs/>
          <w:sz w:val="24"/>
          <w:szCs w:val="24"/>
          <w:lang w:val="en-US"/>
        </w:rPr>
        <w:t>hen</w:t>
      </w:r>
      <w:r w:rsidR="008C18BB" w:rsidRPr="00625D4F">
        <w:rPr>
          <w:rFonts w:eastAsiaTheme="minorEastAsia"/>
          <w:bCs/>
          <w:sz w:val="24"/>
          <w:szCs w:val="24"/>
        </w:rPr>
        <w:t xml:space="preserve"> και </w:t>
      </w:r>
      <w:r w:rsidR="008C18BB" w:rsidRPr="00625D4F">
        <w:rPr>
          <w:rFonts w:eastAsiaTheme="minorEastAsia"/>
          <w:bCs/>
          <w:sz w:val="24"/>
          <w:szCs w:val="24"/>
          <w:lang w:val="en-US"/>
        </w:rPr>
        <w:t>Manion</w:t>
      </w:r>
      <w:r w:rsidR="008C18BB" w:rsidRPr="00625D4F">
        <w:rPr>
          <w:rFonts w:eastAsiaTheme="minorEastAsia"/>
          <w:bCs/>
          <w:sz w:val="24"/>
          <w:szCs w:val="24"/>
        </w:rPr>
        <w:t xml:space="preserve"> (1994: 186) </w:t>
      </w:r>
      <w:r w:rsidR="00516E88" w:rsidRPr="00625D4F">
        <w:rPr>
          <w:rFonts w:eastAsiaTheme="minorEastAsia"/>
          <w:bCs/>
          <w:sz w:val="24"/>
          <w:szCs w:val="24"/>
        </w:rPr>
        <w:t>ορίζουν την έρευνα δράση</w:t>
      </w:r>
      <w:r w:rsidR="008C18BB" w:rsidRPr="00625D4F">
        <w:rPr>
          <w:rFonts w:eastAsiaTheme="minorEastAsia"/>
          <w:bCs/>
          <w:sz w:val="24"/>
          <w:szCs w:val="24"/>
        </w:rPr>
        <w:t xml:space="preserve">ς ως μία </w:t>
      </w:r>
      <w:r w:rsidR="008C18BB" w:rsidRPr="00625D4F">
        <w:rPr>
          <w:rFonts w:eastAsiaTheme="minorEastAsia"/>
          <w:bCs/>
          <w:i/>
          <w:sz w:val="24"/>
          <w:szCs w:val="24"/>
        </w:rPr>
        <w:t xml:space="preserve">«παρέμβαση μικρής κλίμακας στη </w:t>
      </w:r>
      <w:r w:rsidR="00516E88" w:rsidRPr="00625D4F">
        <w:rPr>
          <w:rFonts w:eastAsiaTheme="minorEastAsia"/>
          <w:bCs/>
          <w:i/>
          <w:sz w:val="24"/>
          <w:szCs w:val="24"/>
        </w:rPr>
        <w:t>λειτουργία</w:t>
      </w:r>
      <w:r w:rsidR="008C18BB" w:rsidRPr="00625D4F">
        <w:rPr>
          <w:rFonts w:eastAsiaTheme="minorEastAsia"/>
          <w:bCs/>
          <w:i/>
          <w:sz w:val="24"/>
          <w:szCs w:val="24"/>
        </w:rPr>
        <w:t xml:space="preserve"> του πραγματικού κόσμου και μία προσεκτική εξέταση των επιδράσεων αυτής της παρέμβασης».</w:t>
      </w:r>
      <w:r w:rsidR="008C18BB" w:rsidRPr="00F86809">
        <w:rPr>
          <w:rFonts w:eastAsiaTheme="minorEastAsia"/>
          <w:bCs/>
          <w:i/>
          <w:sz w:val="24"/>
          <w:szCs w:val="24"/>
        </w:rPr>
        <w:t xml:space="preserve"> </w:t>
      </w:r>
      <w:r w:rsidR="00414737" w:rsidRPr="00F86809">
        <w:rPr>
          <w:rFonts w:eastAsiaTheme="minorEastAsia"/>
          <w:bCs/>
          <w:sz w:val="24"/>
          <w:szCs w:val="24"/>
        </w:rPr>
        <w:t xml:space="preserve">Σε αυτή την έρευνα οι </w:t>
      </w:r>
      <w:r w:rsidR="00352325" w:rsidRPr="00F86809">
        <w:rPr>
          <w:rFonts w:eastAsiaTheme="minorEastAsia"/>
          <w:bCs/>
          <w:sz w:val="24"/>
          <w:szCs w:val="24"/>
        </w:rPr>
        <w:t>εκπαιδευτικοί</w:t>
      </w:r>
      <w:r w:rsidR="00414737" w:rsidRPr="00F86809">
        <w:rPr>
          <w:rFonts w:eastAsiaTheme="minorEastAsia"/>
          <w:bCs/>
          <w:sz w:val="24"/>
          <w:szCs w:val="24"/>
        </w:rPr>
        <w:t xml:space="preserve"> δραστηριοποιούνται ατομικά ή σε συνεργασία με άλλους/ες ερευνητές/τριες στο</w:t>
      </w:r>
      <w:r w:rsidR="00C96129" w:rsidRPr="00F86809">
        <w:rPr>
          <w:rFonts w:eastAsiaTheme="minorEastAsia"/>
          <w:bCs/>
          <w:sz w:val="24"/>
          <w:szCs w:val="24"/>
        </w:rPr>
        <w:t>ν</w:t>
      </w:r>
      <w:r w:rsidR="00414737" w:rsidRPr="00F86809">
        <w:rPr>
          <w:rFonts w:eastAsiaTheme="minorEastAsia"/>
          <w:bCs/>
          <w:sz w:val="24"/>
          <w:szCs w:val="24"/>
        </w:rPr>
        <w:t xml:space="preserve"> χώρο κυρίως που εργάζονται</w:t>
      </w:r>
      <w:r w:rsidR="00F14CCC" w:rsidRPr="00F86809">
        <w:rPr>
          <w:rFonts w:eastAsiaTheme="minorEastAsia"/>
          <w:bCs/>
          <w:sz w:val="24"/>
          <w:szCs w:val="24"/>
        </w:rPr>
        <w:t xml:space="preserve"> </w:t>
      </w:r>
      <w:r w:rsidR="00414737" w:rsidRPr="00F86809">
        <w:rPr>
          <w:rFonts w:eastAsiaTheme="minorEastAsia"/>
          <w:bCs/>
          <w:sz w:val="24"/>
          <w:szCs w:val="24"/>
        </w:rPr>
        <w:t>(McNiff, Lomax,</w:t>
      </w:r>
      <w:r w:rsidR="001637F6" w:rsidRPr="00F86809">
        <w:rPr>
          <w:rFonts w:eastAsiaTheme="minorEastAsia"/>
          <w:bCs/>
          <w:sz w:val="24"/>
          <w:szCs w:val="24"/>
        </w:rPr>
        <w:t xml:space="preserve"> </w:t>
      </w:r>
      <w:r w:rsidR="00414737" w:rsidRPr="00F86809">
        <w:rPr>
          <w:rFonts w:eastAsiaTheme="minorEastAsia"/>
          <w:bCs/>
          <w:sz w:val="24"/>
          <w:szCs w:val="24"/>
        </w:rPr>
        <w:t>&amp; Whitehead, 1996).</w:t>
      </w:r>
      <w:r w:rsidR="006F0836" w:rsidRPr="00F86809">
        <w:rPr>
          <w:rFonts w:eastAsiaTheme="minorEastAsia"/>
          <w:bCs/>
          <w:sz w:val="24"/>
          <w:szCs w:val="24"/>
        </w:rPr>
        <w:t xml:space="preserve">Σύμφωνα με τους </w:t>
      </w:r>
      <w:r w:rsidR="006F0836" w:rsidRPr="00F86809">
        <w:rPr>
          <w:rFonts w:eastAsiaTheme="minorEastAsia"/>
          <w:bCs/>
          <w:sz w:val="24"/>
          <w:szCs w:val="24"/>
          <w:lang w:val="en-US"/>
        </w:rPr>
        <w:t>Kemmis</w:t>
      </w:r>
      <w:r w:rsidR="006F0836" w:rsidRPr="00F86809">
        <w:rPr>
          <w:rFonts w:eastAsiaTheme="minorEastAsia"/>
          <w:bCs/>
          <w:sz w:val="24"/>
          <w:szCs w:val="24"/>
        </w:rPr>
        <w:t xml:space="preserve"> και </w:t>
      </w:r>
      <w:r w:rsidR="006F0836" w:rsidRPr="00F86809">
        <w:rPr>
          <w:rFonts w:eastAsiaTheme="minorEastAsia"/>
          <w:bCs/>
          <w:sz w:val="24"/>
          <w:szCs w:val="24"/>
          <w:lang w:val="en-US"/>
        </w:rPr>
        <w:t>McTaggart</w:t>
      </w:r>
      <w:r w:rsidR="00FC323C" w:rsidRPr="00F86809">
        <w:rPr>
          <w:rFonts w:eastAsiaTheme="minorEastAsia"/>
          <w:bCs/>
          <w:sz w:val="24"/>
          <w:szCs w:val="24"/>
        </w:rPr>
        <w:t xml:space="preserve"> (1992)</w:t>
      </w:r>
      <w:r w:rsidR="006F0836" w:rsidRPr="00F86809">
        <w:rPr>
          <w:rFonts w:eastAsiaTheme="minorEastAsia"/>
          <w:bCs/>
          <w:sz w:val="24"/>
          <w:szCs w:val="24"/>
        </w:rPr>
        <w:t xml:space="preserve">, </w:t>
      </w:r>
      <w:r>
        <w:rPr>
          <w:rFonts w:eastAsiaTheme="minorEastAsia"/>
          <w:bCs/>
          <w:sz w:val="24"/>
          <w:szCs w:val="24"/>
        </w:rPr>
        <w:t>αυτού του είδους η έρευνα έχει ως πεδίο ενδιαφέροντος τις ανθρώπινες συμπεριφορές, τις αλλαγές που παρατηρούνται σε αυτές, όπως επίσης και πολιτισμικά ή κοινωνικά θέματα.</w:t>
      </w:r>
    </w:p>
    <w:p w:rsidR="004511CC" w:rsidRPr="00F86809" w:rsidRDefault="00264914" w:rsidP="00293ABD">
      <w:pPr>
        <w:widowControl/>
        <w:autoSpaceDE/>
        <w:autoSpaceDN/>
        <w:spacing w:line="360" w:lineRule="auto"/>
        <w:ind w:right="567"/>
        <w:jc w:val="both"/>
        <w:rPr>
          <w:bCs/>
          <w:sz w:val="24"/>
          <w:szCs w:val="24"/>
        </w:rPr>
      </w:pPr>
      <w:r w:rsidRPr="00F86809">
        <w:rPr>
          <w:rFonts w:eastAsiaTheme="minorEastAsia"/>
          <w:bCs/>
          <w:sz w:val="24"/>
          <w:szCs w:val="24"/>
        </w:rPr>
        <w:t xml:space="preserve">     Υπάρχουν ορισμένα στάδια, τα οποία πρέπει να ακολουθήσει ο/η ερευνητής/τρια σύμφωνα με το μοντέλο του </w:t>
      </w:r>
      <w:r w:rsidRPr="00F86809">
        <w:rPr>
          <w:rFonts w:eastAsiaTheme="minorEastAsia"/>
          <w:bCs/>
          <w:sz w:val="24"/>
          <w:szCs w:val="24"/>
          <w:lang w:val="en-US"/>
        </w:rPr>
        <w:t>St</w:t>
      </w:r>
      <w:r w:rsidRPr="00F86809">
        <w:rPr>
          <w:rFonts w:eastAsiaTheme="minorEastAsia"/>
          <w:bCs/>
          <w:sz w:val="24"/>
          <w:szCs w:val="24"/>
        </w:rPr>
        <w:t xml:space="preserve">. </w:t>
      </w:r>
      <w:r w:rsidRPr="00F86809">
        <w:rPr>
          <w:rFonts w:eastAsiaTheme="minorEastAsia"/>
          <w:bCs/>
          <w:sz w:val="24"/>
          <w:szCs w:val="24"/>
          <w:lang w:val="en-US"/>
        </w:rPr>
        <w:t>Kemmis</w:t>
      </w:r>
      <w:r w:rsidRPr="00F86809">
        <w:rPr>
          <w:rFonts w:eastAsiaTheme="minorEastAsia"/>
          <w:bCs/>
          <w:sz w:val="24"/>
          <w:szCs w:val="24"/>
        </w:rPr>
        <w:t xml:space="preserve">, ώστε να υλοποιηθεί η έρευνα δράσης. Αρχικά, η ερμηνεία του προβλήματος, έπειτα ο σχεδιασμός ενός πλάνου δράσης και η εφαρμογή του, η παρατήρηση, ο στοχασμός της εφαρμογής και τέλος </w:t>
      </w:r>
      <w:r w:rsidR="00840405">
        <w:rPr>
          <w:rFonts w:eastAsiaTheme="minorEastAsia"/>
          <w:bCs/>
          <w:sz w:val="24"/>
          <w:szCs w:val="24"/>
        </w:rPr>
        <w:t xml:space="preserve">η </w:t>
      </w:r>
      <w:r w:rsidR="00A25FAF">
        <w:rPr>
          <w:rFonts w:eastAsiaTheme="minorEastAsia"/>
          <w:bCs/>
          <w:sz w:val="24"/>
          <w:szCs w:val="24"/>
        </w:rPr>
        <w:t xml:space="preserve">αναδιαμόρφωση </w:t>
      </w:r>
      <w:r w:rsidR="00840405">
        <w:rPr>
          <w:rFonts w:eastAsiaTheme="minorEastAsia"/>
          <w:bCs/>
          <w:sz w:val="24"/>
          <w:szCs w:val="24"/>
        </w:rPr>
        <w:t>του σχεδίου δράσης με βάση τα νέα δεδομένα</w:t>
      </w:r>
      <w:r w:rsidRPr="00840405">
        <w:rPr>
          <w:rFonts w:eastAsiaTheme="minorEastAsia"/>
          <w:bCs/>
          <w:sz w:val="24"/>
          <w:szCs w:val="24"/>
        </w:rPr>
        <w:t>.</w:t>
      </w:r>
      <w:r w:rsidRPr="00F86809">
        <w:rPr>
          <w:rFonts w:eastAsiaTheme="minorEastAsia"/>
          <w:bCs/>
          <w:sz w:val="24"/>
          <w:szCs w:val="24"/>
        </w:rPr>
        <w:t xml:space="preserve"> Πιο συγκεκριμένα, η έρευνα είναι κυκλική με σπειροειδή μορφή. Ορίζεται από τον/την ερευνήτρια η μέθοδος έρευνας, οι στόχοι και το πλάνο της δράσης. Στη συνέχεια εφαρμόζεται το πρόγραμμα και στην παρατήρηση γίνεται η συλλογή των δεδομένων. Στον αναστοχασμό, κρίνεται η πορεία της έρευνας και προγραμματίζεται ένας νέος </w:t>
      </w:r>
      <w:r w:rsidR="00C57C99" w:rsidRPr="00F86809">
        <w:rPr>
          <w:rFonts w:eastAsiaTheme="minorEastAsia"/>
          <w:bCs/>
          <w:sz w:val="24"/>
          <w:szCs w:val="24"/>
        </w:rPr>
        <w:t>αναθεωρημ</w:t>
      </w:r>
      <w:r w:rsidRPr="00F86809">
        <w:rPr>
          <w:rFonts w:eastAsiaTheme="minorEastAsia"/>
          <w:bCs/>
          <w:sz w:val="24"/>
          <w:szCs w:val="24"/>
        </w:rPr>
        <w:t xml:space="preserve">ένος σχεδιασμός </w:t>
      </w:r>
      <w:r w:rsidR="000D51C0" w:rsidRPr="00F86809">
        <w:rPr>
          <w:rFonts w:eastAsiaTheme="minorEastAsia"/>
          <w:bCs/>
          <w:sz w:val="24"/>
          <w:szCs w:val="24"/>
        </w:rPr>
        <w:t>(Παπαδόπουλος, 2010: 186-188).</w:t>
      </w:r>
    </w:p>
    <w:p w:rsidR="00C96129" w:rsidRPr="00F86809" w:rsidRDefault="00264914" w:rsidP="00293ABD">
      <w:pPr>
        <w:widowControl/>
        <w:autoSpaceDE/>
        <w:autoSpaceDN/>
        <w:spacing w:line="360" w:lineRule="auto"/>
        <w:ind w:right="567"/>
        <w:jc w:val="both"/>
        <w:rPr>
          <w:bCs/>
          <w:sz w:val="24"/>
          <w:szCs w:val="24"/>
        </w:rPr>
      </w:pPr>
      <w:r w:rsidRPr="00F86809">
        <w:rPr>
          <w:rFonts w:eastAsiaTheme="minorEastAsia"/>
          <w:bCs/>
          <w:sz w:val="24"/>
          <w:szCs w:val="24"/>
        </w:rPr>
        <w:t xml:space="preserve">     </w:t>
      </w:r>
      <w:r w:rsidR="00943245">
        <w:rPr>
          <w:rFonts w:eastAsiaTheme="minorEastAsia"/>
          <w:bCs/>
          <w:sz w:val="24"/>
          <w:szCs w:val="24"/>
        </w:rPr>
        <w:t>Αυτού</w:t>
      </w:r>
      <w:r w:rsidR="007725AD">
        <w:rPr>
          <w:rFonts w:eastAsiaTheme="minorEastAsia"/>
          <w:bCs/>
          <w:sz w:val="24"/>
          <w:szCs w:val="24"/>
        </w:rPr>
        <w:t xml:space="preserve"> το</w:t>
      </w:r>
      <w:r w:rsidR="00943245">
        <w:rPr>
          <w:rFonts w:eastAsiaTheme="minorEastAsia"/>
          <w:bCs/>
          <w:sz w:val="24"/>
          <w:szCs w:val="24"/>
        </w:rPr>
        <w:t>υ είδους έρευνα</w:t>
      </w:r>
      <w:r w:rsidR="007725AD">
        <w:rPr>
          <w:rFonts w:eastAsiaTheme="minorEastAsia"/>
          <w:bCs/>
          <w:sz w:val="24"/>
          <w:szCs w:val="24"/>
        </w:rPr>
        <w:t xml:space="preserve"> </w:t>
      </w:r>
      <w:r w:rsidR="000C7DDC">
        <w:rPr>
          <w:rFonts w:eastAsiaTheme="minorEastAsia"/>
          <w:bCs/>
          <w:sz w:val="24"/>
          <w:szCs w:val="24"/>
        </w:rPr>
        <w:t>υλοποιε</w:t>
      </w:r>
      <w:r w:rsidR="000B4DEF">
        <w:rPr>
          <w:rFonts w:eastAsiaTheme="minorEastAsia"/>
          <w:bCs/>
          <w:sz w:val="24"/>
          <w:szCs w:val="24"/>
        </w:rPr>
        <w:t xml:space="preserve">ίται, </w:t>
      </w:r>
      <w:r w:rsidR="000C7DDC">
        <w:rPr>
          <w:rFonts w:eastAsiaTheme="minorEastAsia"/>
          <w:bCs/>
          <w:sz w:val="24"/>
          <w:szCs w:val="24"/>
        </w:rPr>
        <w:t xml:space="preserve">για να </w:t>
      </w:r>
      <w:r w:rsidR="008F37A1">
        <w:rPr>
          <w:rFonts w:eastAsiaTheme="minorEastAsia"/>
          <w:bCs/>
          <w:sz w:val="24"/>
          <w:szCs w:val="24"/>
        </w:rPr>
        <w:t xml:space="preserve">καλύπτει </w:t>
      </w:r>
      <w:r w:rsidR="007725AD">
        <w:rPr>
          <w:rFonts w:eastAsiaTheme="minorEastAsia"/>
          <w:bCs/>
          <w:sz w:val="24"/>
          <w:szCs w:val="24"/>
        </w:rPr>
        <w:t xml:space="preserve">τις ελλείψεις </w:t>
      </w:r>
      <w:r w:rsidR="004F0682">
        <w:rPr>
          <w:rFonts w:eastAsiaTheme="minorEastAsia"/>
          <w:bCs/>
          <w:sz w:val="24"/>
          <w:szCs w:val="24"/>
        </w:rPr>
        <w:t xml:space="preserve">ανάμεσα στην </w:t>
      </w:r>
      <w:r w:rsidR="007725AD">
        <w:rPr>
          <w:rFonts w:eastAsiaTheme="minorEastAsia"/>
          <w:bCs/>
          <w:sz w:val="24"/>
          <w:szCs w:val="24"/>
        </w:rPr>
        <w:t>έρευνα</w:t>
      </w:r>
      <w:r w:rsidR="00DA0A76">
        <w:rPr>
          <w:rFonts w:eastAsiaTheme="minorEastAsia"/>
          <w:bCs/>
          <w:sz w:val="24"/>
          <w:szCs w:val="24"/>
        </w:rPr>
        <w:t xml:space="preserve"> και </w:t>
      </w:r>
      <w:r w:rsidR="004F0682">
        <w:rPr>
          <w:rFonts w:eastAsiaTheme="minorEastAsia"/>
          <w:bCs/>
          <w:sz w:val="24"/>
          <w:szCs w:val="24"/>
        </w:rPr>
        <w:t xml:space="preserve">στην </w:t>
      </w:r>
      <w:r w:rsidR="007725AD">
        <w:rPr>
          <w:rFonts w:eastAsiaTheme="minorEastAsia"/>
          <w:bCs/>
          <w:sz w:val="24"/>
          <w:szCs w:val="24"/>
        </w:rPr>
        <w:t>πράξη</w:t>
      </w:r>
      <w:r w:rsidRPr="00F86809">
        <w:rPr>
          <w:rFonts w:eastAsiaTheme="minorEastAsia"/>
          <w:bCs/>
          <w:sz w:val="24"/>
          <w:szCs w:val="24"/>
        </w:rPr>
        <w:t>, στοχεύοντας να βελτιώσει μία κατάσταση (</w:t>
      </w:r>
      <w:r w:rsidRPr="00F86809">
        <w:rPr>
          <w:rFonts w:eastAsiaTheme="minorEastAsia"/>
          <w:bCs/>
          <w:sz w:val="24"/>
          <w:szCs w:val="24"/>
          <w:lang w:val="en-US"/>
        </w:rPr>
        <w:t>Cohen</w:t>
      </w:r>
      <w:r w:rsidRPr="00F86809">
        <w:rPr>
          <w:rFonts w:eastAsiaTheme="minorEastAsia"/>
          <w:bCs/>
          <w:sz w:val="24"/>
          <w:szCs w:val="24"/>
        </w:rPr>
        <w:t xml:space="preserve">, </w:t>
      </w:r>
      <w:r w:rsidRPr="00F86809">
        <w:rPr>
          <w:rFonts w:eastAsiaTheme="minorEastAsia"/>
          <w:bCs/>
          <w:sz w:val="24"/>
          <w:szCs w:val="24"/>
          <w:lang w:val="en-US"/>
        </w:rPr>
        <w:t>Manion</w:t>
      </w:r>
      <w:r w:rsidRPr="00F86809">
        <w:rPr>
          <w:rFonts w:eastAsiaTheme="minorEastAsia"/>
          <w:bCs/>
          <w:sz w:val="24"/>
          <w:szCs w:val="24"/>
        </w:rPr>
        <w:t xml:space="preserve"> &amp;</w:t>
      </w:r>
      <w:r w:rsidRPr="00F86809">
        <w:rPr>
          <w:rFonts w:eastAsiaTheme="minorEastAsia"/>
          <w:bCs/>
          <w:sz w:val="24"/>
          <w:szCs w:val="24"/>
          <w:lang w:val="en-US"/>
        </w:rPr>
        <w:t>Morisson</w:t>
      </w:r>
      <w:r w:rsidRPr="00F86809">
        <w:rPr>
          <w:rFonts w:eastAsiaTheme="minorEastAsia"/>
          <w:bCs/>
          <w:sz w:val="24"/>
          <w:szCs w:val="24"/>
        </w:rPr>
        <w:t xml:space="preserve">, 2007). </w:t>
      </w:r>
      <w:r w:rsidR="00057AEB" w:rsidRPr="00F86809">
        <w:rPr>
          <w:rFonts w:eastAsiaTheme="minorEastAsia"/>
          <w:bCs/>
          <w:sz w:val="24"/>
          <w:szCs w:val="24"/>
        </w:rPr>
        <w:t xml:space="preserve">Ουσιαστικά, θα πρέπει να υπάρχει μία διαλεκτική </w:t>
      </w:r>
      <w:r w:rsidR="0061382C">
        <w:rPr>
          <w:rFonts w:eastAsiaTheme="minorEastAsia"/>
          <w:bCs/>
          <w:sz w:val="24"/>
          <w:szCs w:val="24"/>
        </w:rPr>
        <w:lastRenderedPageBreak/>
        <w:t xml:space="preserve">σχέση </w:t>
      </w:r>
      <w:r w:rsidR="00057AEB" w:rsidRPr="00F86809">
        <w:rPr>
          <w:rFonts w:eastAsiaTheme="minorEastAsia"/>
          <w:bCs/>
          <w:sz w:val="24"/>
          <w:szCs w:val="24"/>
        </w:rPr>
        <w:t xml:space="preserve">μεταξύ θεωρίας και πρακτικής από την πλευρά του/της εκπαιδευτικού, καθώς η πρώτη υλοποιείται σε πραγματικό χώρο και χρόνο. Στόχος είναι να εμπλουτίζεται το θεωρητικό πλαίσιο, έτσι ώστε να εξελιχθούν και οι μελλοντικές πρακτικές. </w:t>
      </w:r>
      <w:r w:rsidR="00496765" w:rsidRPr="00F86809">
        <w:rPr>
          <w:rFonts w:eastAsiaTheme="minorEastAsia"/>
          <w:bCs/>
          <w:sz w:val="24"/>
          <w:szCs w:val="24"/>
        </w:rPr>
        <w:t xml:space="preserve">Η θεωρία και η πράξη λειτουργούν αυτόνομα κα συμπληρωματικά στη διαδικασία. </w:t>
      </w:r>
      <w:r w:rsidR="00057AEB" w:rsidRPr="00F86809">
        <w:rPr>
          <w:rFonts w:eastAsiaTheme="minorEastAsia"/>
          <w:bCs/>
          <w:sz w:val="24"/>
          <w:szCs w:val="24"/>
        </w:rPr>
        <w:t xml:space="preserve">Η έρευνα δράσης </w:t>
      </w:r>
      <w:r w:rsidR="00497A12" w:rsidRPr="00F86809">
        <w:rPr>
          <w:rFonts w:eastAsiaTheme="minorEastAsia"/>
          <w:bCs/>
          <w:sz w:val="24"/>
          <w:szCs w:val="24"/>
        </w:rPr>
        <w:t xml:space="preserve">επίσης </w:t>
      </w:r>
      <w:r w:rsidR="00057AEB" w:rsidRPr="00F86809">
        <w:rPr>
          <w:rFonts w:eastAsiaTheme="minorEastAsia"/>
          <w:bCs/>
          <w:sz w:val="24"/>
          <w:szCs w:val="24"/>
        </w:rPr>
        <w:t>μ</w:t>
      </w:r>
      <w:r w:rsidR="004D20CD" w:rsidRPr="00F86809">
        <w:rPr>
          <w:rFonts w:eastAsiaTheme="minorEastAsia"/>
          <w:bCs/>
          <w:sz w:val="24"/>
          <w:szCs w:val="24"/>
        </w:rPr>
        <w:t xml:space="preserve">πορεί να πραγματοποιηθεί </w:t>
      </w:r>
      <w:r w:rsidR="005F098B" w:rsidRPr="00F86809">
        <w:rPr>
          <w:rFonts w:eastAsiaTheme="minorEastAsia"/>
          <w:bCs/>
          <w:sz w:val="24"/>
          <w:szCs w:val="24"/>
        </w:rPr>
        <w:t xml:space="preserve">μέσα από συνεργασία και συλλογικότητα, καθώς </w:t>
      </w:r>
      <w:r w:rsidR="00E70493" w:rsidRPr="00F86809">
        <w:rPr>
          <w:rFonts w:eastAsiaTheme="minorEastAsia"/>
          <w:bCs/>
          <w:sz w:val="24"/>
          <w:szCs w:val="24"/>
        </w:rPr>
        <w:t xml:space="preserve">δεν υπάρχουν </w:t>
      </w:r>
      <w:r w:rsidR="005F098B" w:rsidRPr="00F86809">
        <w:rPr>
          <w:rFonts w:eastAsiaTheme="minorEastAsia"/>
          <w:bCs/>
          <w:sz w:val="24"/>
          <w:szCs w:val="24"/>
        </w:rPr>
        <w:t>παρατηρητές</w:t>
      </w:r>
      <w:r w:rsidR="009227CB" w:rsidRPr="00F86809">
        <w:rPr>
          <w:rFonts w:eastAsiaTheme="minorEastAsia"/>
          <w:bCs/>
          <w:sz w:val="24"/>
          <w:szCs w:val="24"/>
        </w:rPr>
        <w:t>/τριες</w:t>
      </w:r>
      <w:r w:rsidR="00E70493" w:rsidRPr="00F86809">
        <w:rPr>
          <w:rFonts w:eastAsiaTheme="minorEastAsia"/>
          <w:bCs/>
          <w:sz w:val="24"/>
          <w:szCs w:val="24"/>
        </w:rPr>
        <w:t xml:space="preserve">, αλλά </w:t>
      </w:r>
      <w:r w:rsidR="005F098B" w:rsidRPr="00F86809">
        <w:rPr>
          <w:rFonts w:eastAsiaTheme="minorEastAsia"/>
          <w:bCs/>
          <w:sz w:val="24"/>
          <w:szCs w:val="24"/>
        </w:rPr>
        <w:t>συμμετέχοντες ερευνητές</w:t>
      </w:r>
      <w:r w:rsidR="009227CB" w:rsidRPr="00F86809">
        <w:rPr>
          <w:rFonts w:eastAsiaTheme="minorEastAsia"/>
          <w:bCs/>
          <w:sz w:val="24"/>
          <w:szCs w:val="24"/>
        </w:rPr>
        <w:t>/τριες.</w:t>
      </w:r>
      <w:r w:rsidR="005F098B" w:rsidRPr="00F86809">
        <w:rPr>
          <w:rFonts w:eastAsiaTheme="minorEastAsia"/>
          <w:bCs/>
          <w:sz w:val="24"/>
          <w:szCs w:val="24"/>
        </w:rPr>
        <w:t xml:space="preserve"> </w:t>
      </w:r>
      <w:r w:rsidR="00073959" w:rsidRPr="00F86809">
        <w:rPr>
          <w:rFonts w:eastAsiaTheme="minorEastAsia"/>
          <w:bCs/>
          <w:sz w:val="24"/>
          <w:szCs w:val="24"/>
        </w:rPr>
        <w:t xml:space="preserve">Προωθεί τη συνεργασία εκπαιδευτικών και ενδιαφέρεται για την εκπαιδευτική εξέλιξη </w:t>
      </w:r>
      <w:r w:rsidR="00E85F97" w:rsidRPr="00F86809">
        <w:rPr>
          <w:rFonts w:eastAsiaTheme="minorEastAsia"/>
          <w:bCs/>
          <w:sz w:val="24"/>
          <w:szCs w:val="24"/>
        </w:rPr>
        <w:t xml:space="preserve">και </w:t>
      </w:r>
      <w:r w:rsidR="00073959" w:rsidRPr="00F86809">
        <w:rPr>
          <w:rFonts w:eastAsiaTheme="minorEastAsia"/>
          <w:bCs/>
          <w:sz w:val="24"/>
          <w:szCs w:val="24"/>
        </w:rPr>
        <w:t>αλλαγή (Κατσαρίδου, 2011: 121-122).</w:t>
      </w:r>
      <w:r w:rsidR="00D94B2A" w:rsidRPr="00F86809">
        <w:rPr>
          <w:rFonts w:eastAsiaTheme="minorEastAsia"/>
          <w:bCs/>
          <w:sz w:val="24"/>
          <w:szCs w:val="24"/>
        </w:rPr>
        <w:t>Μέσω της έρευνας δράσης, ο/η ερευνητής/τρια οδηγείται στη μάθηση και στην κριτική συνειδητοποίηση για το πως λειτουργεί η συνεργατική μαθησιακή διαδικασία</w:t>
      </w:r>
      <w:r w:rsidR="001D736D" w:rsidRPr="00F86809">
        <w:rPr>
          <w:rFonts w:eastAsiaTheme="minorEastAsia"/>
          <w:bCs/>
          <w:sz w:val="24"/>
          <w:szCs w:val="24"/>
        </w:rPr>
        <w:t xml:space="preserve">. </w:t>
      </w:r>
      <w:r w:rsidR="005A0668" w:rsidRPr="00F86809">
        <w:rPr>
          <w:rFonts w:eastAsiaTheme="minorEastAsia"/>
          <w:bCs/>
          <w:sz w:val="24"/>
          <w:szCs w:val="24"/>
        </w:rPr>
        <w:t>Συμπληρωματικά να αναφερθεί, πως χ</w:t>
      </w:r>
      <w:r w:rsidR="007F3716" w:rsidRPr="00F86809">
        <w:rPr>
          <w:rFonts w:eastAsiaTheme="minorEastAsia"/>
          <w:bCs/>
          <w:sz w:val="24"/>
          <w:szCs w:val="24"/>
        </w:rPr>
        <w:t xml:space="preserve">ρειάζεται </w:t>
      </w:r>
      <w:r w:rsidR="00526731" w:rsidRPr="00F86809">
        <w:rPr>
          <w:rFonts w:eastAsiaTheme="minorEastAsia"/>
          <w:bCs/>
          <w:sz w:val="24"/>
          <w:szCs w:val="24"/>
        </w:rPr>
        <w:t xml:space="preserve">μία ομάδα συμμετεχόντων και </w:t>
      </w:r>
      <w:r w:rsidR="00B14717">
        <w:rPr>
          <w:rFonts w:eastAsiaTheme="minorEastAsia"/>
          <w:bCs/>
          <w:sz w:val="24"/>
          <w:szCs w:val="24"/>
        </w:rPr>
        <w:t>εκπαιδευτικών</w:t>
      </w:r>
      <w:r w:rsidR="00BA5F53" w:rsidRPr="00F86809">
        <w:rPr>
          <w:rFonts w:eastAsiaTheme="minorEastAsia"/>
          <w:bCs/>
          <w:sz w:val="24"/>
          <w:szCs w:val="24"/>
        </w:rPr>
        <w:t xml:space="preserve"> ως ερευνητές/τριες, οι οποίοι/ες με τη σειρά τους θα εφαρμόσουν ένα πρόγραμμα </w:t>
      </w:r>
      <w:r w:rsidR="00B14717" w:rsidRPr="004D6040">
        <w:rPr>
          <w:rFonts w:eastAsiaTheme="minorEastAsia"/>
          <w:bCs/>
          <w:sz w:val="24"/>
          <w:szCs w:val="24"/>
        </w:rPr>
        <w:t xml:space="preserve">στοχεύοντας </w:t>
      </w:r>
      <w:r w:rsidR="00482E22" w:rsidRPr="004D6040">
        <w:rPr>
          <w:rFonts w:eastAsiaTheme="minorEastAsia"/>
          <w:bCs/>
          <w:sz w:val="24"/>
          <w:szCs w:val="24"/>
        </w:rPr>
        <w:t>στην καταγραφή δεδομένων</w:t>
      </w:r>
      <w:r w:rsidR="00B14717" w:rsidRPr="004D6040">
        <w:rPr>
          <w:rFonts w:eastAsiaTheme="minorEastAsia"/>
          <w:bCs/>
          <w:sz w:val="24"/>
          <w:szCs w:val="24"/>
        </w:rPr>
        <w:t>,</w:t>
      </w:r>
      <w:r w:rsidR="00B14717">
        <w:rPr>
          <w:rFonts w:eastAsiaTheme="minorEastAsia"/>
          <w:bCs/>
          <w:sz w:val="24"/>
          <w:szCs w:val="24"/>
        </w:rPr>
        <w:t xml:space="preserve"> τα οποία στη συνέχεια θα οδηγήσουν σε </w:t>
      </w:r>
      <w:r w:rsidR="004D6040">
        <w:rPr>
          <w:rFonts w:eastAsiaTheme="minorEastAsia"/>
          <w:bCs/>
          <w:sz w:val="24"/>
          <w:szCs w:val="24"/>
        </w:rPr>
        <w:t xml:space="preserve">νέα </w:t>
      </w:r>
      <w:r w:rsidR="00B14717">
        <w:rPr>
          <w:rFonts w:eastAsiaTheme="minorEastAsia"/>
          <w:bCs/>
          <w:sz w:val="24"/>
          <w:szCs w:val="24"/>
        </w:rPr>
        <w:t>συμπεράσματα</w:t>
      </w:r>
      <w:r w:rsidR="00976A7B" w:rsidRPr="00F86809">
        <w:rPr>
          <w:rFonts w:eastAsiaTheme="minorEastAsia"/>
          <w:bCs/>
          <w:sz w:val="24"/>
          <w:szCs w:val="24"/>
        </w:rPr>
        <w:t xml:space="preserve">, τα οποία θα είναι προσβάσιμα </w:t>
      </w:r>
      <w:r w:rsidR="00171674" w:rsidRPr="00F86809">
        <w:rPr>
          <w:rFonts w:eastAsiaTheme="minorEastAsia"/>
          <w:bCs/>
          <w:sz w:val="24"/>
          <w:szCs w:val="24"/>
        </w:rPr>
        <w:t xml:space="preserve"> </w:t>
      </w:r>
      <w:r w:rsidR="00976A7B" w:rsidRPr="00F86809">
        <w:rPr>
          <w:rFonts w:eastAsiaTheme="minorEastAsia"/>
          <w:bCs/>
          <w:sz w:val="24"/>
          <w:szCs w:val="24"/>
        </w:rPr>
        <w:t>για να δημιουργηθούν νέες προοπτικές στη μάθηση και στη διδασκαλία (Ebbut, 1983: 2)</w:t>
      </w:r>
      <w:r w:rsidR="009F04A7" w:rsidRPr="00F86809">
        <w:rPr>
          <w:rFonts w:eastAsiaTheme="minorEastAsia"/>
          <w:bCs/>
          <w:sz w:val="24"/>
          <w:szCs w:val="24"/>
        </w:rPr>
        <w:t>.</w:t>
      </w:r>
    </w:p>
    <w:p w:rsidR="00D608A8" w:rsidRPr="00F86809" w:rsidRDefault="00264914" w:rsidP="00293ABD">
      <w:pPr>
        <w:widowControl/>
        <w:autoSpaceDE/>
        <w:autoSpaceDN/>
        <w:spacing w:line="360" w:lineRule="auto"/>
        <w:ind w:right="567"/>
        <w:jc w:val="both"/>
        <w:rPr>
          <w:sz w:val="24"/>
          <w:szCs w:val="24"/>
        </w:rPr>
      </w:pPr>
      <w:r w:rsidRPr="00F86809">
        <w:rPr>
          <w:rFonts w:eastAsiaTheme="minorEastAsia"/>
          <w:bCs/>
          <w:sz w:val="24"/>
          <w:szCs w:val="24"/>
        </w:rPr>
        <w:t xml:space="preserve">     </w:t>
      </w:r>
      <w:r w:rsidR="004D4375" w:rsidRPr="00F86809">
        <w:rPr>
          <w:rFonts w:eastAsiaTheme="minorEastAsia"/>
          <w:bCs/>
          <w:sz w:val="24"/>
          <w:szCs w:val="24"/>
        </w:rPr>
        <w:t xml:space="preserve">Η έρευνα δράσης, για να είναι αξιόπιστη, </w:t>
      </w:r>
      <w:r w:rsidR="003C1EE8" w:rsidRPr="00F86809">
        <w:rPr>
          <w:rFonts w:eastAsiaTheme="minorEastAsia"/>
          <w:bCs/>
          <w:sz w:val="24"/>
          <w:szCs w:val="24"/>
        </w:rPr>
        <w:t xml:space="preserve">πρέπει να </w:t>
      </w:r>
      <w:r w:rsidR="00FB149E" w:rsidRPr="00F86809">
        <w:rPr>
          <w:rFonts w:eastAsiaTheme="minorEastAsia"/>
          <w:bCs/>
          <w:sz w:val="24"/>
          <w:szCs w:val="24"/>
        </w:rPr>
        <w:t>διέπεται από κάποιες βασικές αρχές. Αρχικά, πρόκειται για μία συνεργατική έρευνα και όχι ατομικιστική. Ο/η ερευνητής/τρια καθ’ όλη τη διάρκεια της έρευνας επικοινωνεί με άλλους/άλλες  εκπαιδευτικούς</w:t>
      </w:r>
      <w:r w:rsidR="00797F36" w:rsidRPr="00F86809">
        <w:rPr>
          <w:rFonts w:eastAsiaTheme="minorEastAsia"/>
          <w:bCs/>
          <w:sz w:val="24"/>
          <w:szCs w:val="24"/>
        </w:rPr>
        <w:t>, ανταλλάσσει απόψεις και πολλές φορές συμμετέχει</w:t>
      </w:r>
      <w:r w:rsidR="009534CF" w:rsidRPr="00F86809">
        <w:rPr>
          <w:rFonts w:eastAsiaTheme="minorEastAsia"/>
          <w:bCs/>
          <w:sz w:val="24"/>
          <w:szCs w:val="24"/>
        </w:rPr>
        <w:t xml:space="preserve"> στην έρευνα</w:t>
      </w:r>
      <w:r w:rsidR="00797F36" w:rsidRPr="00F86809">
        <w:rPr>
          <w:rFonts w:eastAsiaTheme="minorEastAsia"/>
          <w:bCs/>
          <w:sz w:val="24"/>
          <w:szCs w:val="24"/>
        </w:rPr>
        <w:t xml:space="preserve"> και ένας/μία συνάδελφος </w:t>
      </w:r>
      <w:r w:rsidR="002C59BE" w:rsidRPr="00F86809">
        <w:rPr>
          <w:rFonts w:eastAsiaTheme="minorEastAsia"/>
          <w:bCs/>
          <w:sz w:val="24"/>
          <w:szCs w:val="24"/>
        </w:rPr>
        <w:t xml:space="preserve">ως </w:t>
      </w:r>
      <w:r w:rsidR="00797F36" w:rsidRPr="00F86809">
        <w:rPr>
          <w:rFonts w:eastAsiaTheme="minorEastAsia"/>
          <w:bCs/>
          <w:sz w:val="24"/>
          <w:szCs w:val="24"/>
        </w:rPr>
        <w:t xml:space="preserve">παρατηρητής/τρια ή </w:t>
      </w:r>
      <w:r w:rsidR="002C59BE" w:rsidRPr="00F86809">
        <w:rPr>
          <w:rFonts w:eastAsiaTheme="minorEastAsia"/>
          <w:bCs/>
          <w:sz w:val="24"/>
          <w:szCs w:val="24"/>
        </w:rPr>
        <w:t xml:space="preserve">ως </w:t>
      </w:r>
      <w:r w:rsidR="00797F36" w:rsidRPr="00F86809">
        <w:rPr>
          <w:rFonts w:eastAsiaTheme="minorEastAsia"/>
          <w:bCs/>
          <w:sz w:val="24"/>
          <w:szCs w:val="24"/>
        </w:rPr>
        <w:t xml:space="preserve">κριτικός/η φίλος/η, οι οποίοι </w:t>
      </w:r>
      <w:r w:rsidR="00E8503B" w:rsidRPr="00F86809">
        <w:rPr>
          <w:rFonts w:eastAsiaTheme="minorEastAsia"/>
          <w:bCs/>
          <w:sz w:val="24"/>
          <w:szCs w:val="24"/>
        </w:rPr>
        <w:t>προσφέρ</w:t>
      </w:r>
      <w:r w:rsidR="00797F36" w:rsidRPr="00F86809">
        <w:rPr>
          <w:rFonts w:eastAsiaTheme="minorEastAsia"/>
          <w:bCs/>
          <w:sz w:val="24"/>
          <w:szCs w:val="24"/>
        </w:rPr>
        <w:t>ουν νέα θεώρηση και οπτική της διαδικασίας</w:t>
      </w:r>
      <w:r w:rsidR="00770958" w:rsidRPr="00F86809">
        <w:rPr>
          <w:rFonts w:eastAsiaTheme="minorEastAsia"/>
          <w:bCs/>
          <w:sz w:val="24"/>
          <w:szCs w:val="24"/>
        </w:rPr>
        <w:t xml:space="preserve"> (</w:t>
      </w:r>
      <w:r w:rsidR="00770958" w:rsidRPr="00F86809">
        <w:rPr>
          <w:rFonts w:eastAsiaTheme="minorEastAsia"/>
          <w:bCs/>
          <w:sz w:val="24"/>
          <w:szCs w:val="24"/>
          <w:lang w:val="en-US"/>
        </w:rPr>
        <w:t>Cohen</w:t>
      </w:r>
      <w:r w:rsidR="00770958" w:rsidRPr="00F86809">
        <w:rPr>
          <w:rFonts w:eastAsiaTheme="minorEastAsia"/>
          <w:bCs/>
          <w:sz w:val="24"/>
          <w:szCs w:val="24"/>
        </w:rPr>
        <w:t xml:space="preserve">, </w:t>
      </w:r>
      <w:r w:rsidR="00770958" w:rsidRPr="00F86809">
        <w:rPr>
          <w:rFonts w:eastAsiaTheme="minorEastAsia"/>
          <w:bCs/>
          <w:sz w:val="24"/>
          <w:szCs w:val="24"/>
          <w:lang w:val="en-US"/>
        </w:rPr>
        <w:t>Manion</w:t>
      </w:r>
      <w:r w:rsidR="001C51D6" w:rsidRPr="00F86809">
        <w:rPr>
          <w:rFonts w:eastAsiaTheme="minorEastAsia"/>
          <w:bCs/>
          <w:sz w:val="24"/>
          <w:szCs w:val="24"/>
        </w:rPr>
        <w:t xml:space="preserve"> &amp; </w:t>
      </w:r>
      <w:r w:rsidR="00770958" w:rsidRPr="00F86809">
        <w:rPr>
          <w:rFonts w:eastAsiaTheme="minorEastAsia"/>
          <w:bCs/>
          <w:sz w:val="24"/>
          <w:szCs w:val="24"/>
          <w:lang w:val="en-US"/>
        </w:rPr>
        <w:t>Morisson</w:t>
      </w:r>
      <w:r w:rsidR="00770958" w:rsidRPr="00F86809">
        <w:rPr>
          <w:rFonts w:eastAsiaTheme="minorEastAsia"/>
          <w:bCs/>
          <w:sz w:val="24"/>
          <w:szCs w:val="24"/>
        </w:rPr>
        <w:t>, 2007: 390)</w:t>
      </w:r>
      <w:r w:rsidR="00797F36" w:rsidRPr="00F86809">
        <w:rPr>
          <w:rFonts w:eastAsiaTheme="minorEastAsia"/>
          <w:bCs/>
          <w:sz w:val="24"/>
          <w:szCs w:val="24"/>
        </w:rPr>
        <w:t xml:space="preserve">.  </w:t>
      </w:r>
      <w:r w:rsidR="00770958" w:rsidRPr="00F86809">
        <w:rPr>
          <w:rFonts w:eastAsiaTheme="minorEastAsia"/>
          <w:bCs/>
          <w:sz w:val="24"/>
          <w:szCs w:val="24"/>
        </w:rPr>
        <w:t xml:space="preserve">Επιπλέον, </w:t>
      </w:r>
      <w:r w:rsidR="004F470D" w:rsidRPr="00F86809">
        <w:rPr>
          <w:rFonts w:eastAsiaTheme="minorEastAsia"/>
          <w:bCs/>
          <w:sz w:val="24"/>
          <w:szCs w:val="24"/>
        </w:rPr>
        <w:t>η ανάπτυξη της έρευνας μέσα από ένα αυτοστοχαστικό σπιράλ είναι ένα ακόμη βασικό χαρακτηριστικό. Για την ακρίβεια, η διαδικασία της έρευνας δεν είναι γραμμική, δεν υπάρχει δηλαδή σαφές το σχήμα αρχή, μέση κα</w:t>
      </w:r>
      <w:r w:rsidR="00F370EE" w:rsidRPr="00F86809">
        <w:rPr>
          <w:rFonts w:eastAsiaTheme="minorEastAsia"/>
          <w:bCs/>
          <w:sz w:val="24"/>
          <w:szCs w:val="24"/>
        </w:rPr>
        <w:t xml:space="preserve">ι τέλος, διότι ο ερευνητής/τρια, </w:t>
      </w:r>
      <w:r w:rsidR="004F470D" w:rsidRPr="00F86809">
        <w:rPr>
          <w:rFonts w:eastAsiaTheme="minorEastAsia"/>
          <w:bCs/>
          <w:sz w:val="24"/>
          <w:szCs w:val="24"/>
        </w:rPr>
        <w:t>ενώ σχεδιάζει τις δράσεις, ταυτόχρονα παρατηρεί, στοχάζεται και εφαρμόζει εκ νέου, χωρίς να υπάρχει προκαθορισμένη σειρά (Κατσαρού, &amp; Τσάφος, 2003:22).</w:t>
      </w:r>
      <w:r w:rsidR="00512E6B" w:rsidRPr="00F86809">
        <w:rPr>
          <w:rFonts w:eastAsiaTheme="minorEastAsia"/>
          <w:sz w:val="24"/>
          <w:szCs w:val="24"/>
        </w:rPr>
        <w:t xml:space="preserve"> </w:t>
      </w:r>
    </w:p>
    <w:p w:rsidR="00752547" w:rsidRPr="00F86809" w:rsidRDefault="00264914" w:rsidP="00293ABD">
      <w:pPr>
        <w:widowControl/>
        <w:autoSpaceDE/>
        <w:autoSpaceDN/>
        <w:spacing w:line="360" w:lineRule="auto"/>
        <w:ind w:right="567"/>
        <w:jc w:val="both"/>
        <w:rPr>
          <w:sz w:val="24"/>
          <w:szCs w:val="24"/>
        </w:rPr>
      </w:pPr>
      <w:r w:rsidRPr="00F86809">
        <w:rPr>
          <w:rFonts w:eastAsiaTheme="minorEastAsia"/>
          <w:sz w:val="24"/>
          <w:szCs w:val="24"/>
        </w:rPr>
        <w:t xml:space="preserve">     </w:t>
      </w:r>
      <w:r w:rsidR="009A2467" w:rsidRPr="00F86809">
        <w:rPr>
          <w:rFonts w:eastAsiaTheme="minorEastAsia"/>
          <w:sz w:val="24"/>
          <w:szCs w:val="24"/>
        </w:rPr>
        <w:t>Επιπρόσθετα, ενδιαφέρεται για την εξέλιξη του/της ε</w:t>
      </w:r>
      <w:r w:rsidR="00D608A8" w:rsidRPr="00F86809">
        <w:rPr>
          <w:rFonts w:eastAsiaTheme="minorEastAsia"/>
          <w:sz w:val="24"/>
          <w:szCs w:val="24"/>
        </w:rPr>
        <w:t>κπαιδευτικού στον επαγγελμ</w:t>
      </w:r>
      <w:r w:rsidR="00BB49EF" w:rsidRPr="00F86809">
        <w:rPr>
          <w:rFonts w:eastAsiaTheme="minorEastAsia"/>
          <w:sz w:val="24"/>
          <w:szCs w:val="24"/>
        </w:rPr>
        <w:t>ατικό του χώρο και στη διεύρυνση</w:t>
      </w:r>
      <w:r w:rsidR="00D608A8" w:rsidRPr="00F86809">
        <w:rPr>
          <w:rFonts w:eastAsiaTheme="minorEastAsia"/>
          <w:sz w:val="24"/>
          <w:szCs w:val="24"/>
        </w:rPr>
        <w:t xml:space="preserve"> των παιδαγωγικών του προσεγγίσεων και αντιλήψεων. Ο/η ίδιος/α μέσα από την έρευνα δράσης αντιλαμβάνεται τις παιδαγωγικές του/της πρακτικές και επιδιώκει </w:t>
      </w:r>
      <w:r w:rsidR="00407E7F" w:rsidRPr="00F86809">
        <w:rPr>
          <w:rFonts w:eastAsiaTheme="minorEastAsia"/>
          <w:sz w:val="24"/>
          <w:szCs w:val="24"/>
        </w:rPr>
        <w:t>τη βελτίωση τους</w:t>
      </w:r>
      <w:r w:rsidR="00681434" w:rsidRPr="00F86809">
        <w:rPr>
          <w:rFonts w:eastAsiaTheme="minorEastAsia"/>
          <w:sz w:val="24"/>
          <w:szCs w:val="24"/>
        </w:rPr>
        <w:t xml:space="preserve">, τόσο για τον/την ίδιο/α όσο και για </w:t>
      </w:r>
      <w:r w:rsidR="005903C9" w:rsidRPr="00F86809">
        <w:rPr>
          <w:rFonts w:eastAsiaTheme="minorEastAsia"/>
          <w:sz w:val="24"/>
          <w:szCs w:val="24"/>
        </w:rPr>
        <w:t>το συμφέρον</w:t>
      </w:r>
      <w:r w:rsidR="00914DBC" w:rsidRPr="00F86809">
        <w:rPr>
          <w:rFonts w:eastAsiaTheme="minorEastAsia"/>
          <w:sz w:val="24"/>
          <w:szCs w:val="24"/>
        </w:rPr>
        <w:t xml:space="preserve"> των μαθητών/τριώ</w:t>
      </w:r>
      <w:r w:rsidR="003B1DE3" w:rsidRPr="00F86809">
        <w:rPr>
          <w:rFonts w:eastAsiaTheme="minorEastAsia"/>
          <w:sz w:val="24"/>
          <w:szCs w:val="24"/>
        </w:rPr>
        <w:t xml:space="preserve">ν </w:t>
      </w:r>
      <w:r w:rsidR="00681434" w:rsidRPr="00F86809">
        <w:rPr>
          <w:rFonts w:eastAsiaTheme="minorEastAsia"/>
          <w:sz w:val="24"/>
          <w:szCs w:val="24"/>
        </w:rPr>
        <w:t xml:space="preserve">και </w:t>
      </w:r>
      <w:r w:rsidR="003B1DE3" w:rsidRPr="00F86809">
        <w:rPr>
          <w:rFonts w:eastAsiaTheme="minorEastAsia"/>
          <w:sz w:val="24"/>
          <w:szCs w:val="24"/>
        </w:rPr>
        <w:t xml:space="preserve">των συναδέλφων </w:t>
      </w:r>
      <w:r w:rsidR="00681434" w:rsidRPr="00F86809">
        <w:rPr>
          <w:rFonts w:eastAsiaTheme="minorEastAsia"/>
          <w:sz w:val="24"/>
          <w:szCs w:val="24"/>
        </w:rPr>
        <w:t xml:space="preserve">του/της </w:t>
      </w:r>
      <w:r w:rsidR="00407E7F" w:rsidRPr="00F86809">
        <w:rPr>
          <w:rFonts w:eastAsiaTheme="minorEastAsia"/>
          <w:sz w:val="24"/>
          <w:szCs w:val="24"/>
        </w:rPr>
        <w:t xml:space="preserve">(Κατσαρίδου, 2011:122). </w:t>
      </w:r>
      <w:r w:rsidR="00BB49EF" w:rsidRPr="00F86809">
        <w:rPr>
          <w:rFonts w:eastAsiaTheme="minorEastAsia"/>
          <w:sz w:val="24"/>
          <w:szCs w:val="24"/>
        </w:rPr>
        <w:t>Στο σημείο αυτό χρειάζεται να επισημανθεί</w:t>
      </w:r>
      <w:r w:rsidR="00B22DCB" w:rsidRPr="00F86809">
        <w:rPr>
          <w:rFonts w:eastAsiaTheme="minorEastAsia"/>
          <w:sz w:val="24"/>
          <w:szCs w:val="24"/>
        </w:rPr>
        <w:t xml:space="preserve"> επίσης</w:t>
      </w:r>
      <w:r w:rsidR="00BB49EF" w:rsidRPr="00F86809">
        <w:rPr>
          <w:rFonts w:eastAsiaTheme="minorEastAsia"/>
          <w:sz w:val="24"/>
          <w:szCs w:val="24"/>
        </w:rPr>
        <w:t xml:space="preserve">, πως </w:t>
      </w:r>
      <w:r w:rsidR="00BB49EF" w:rsidRPr="00F86809">
        <w:rPr>
          <w:rFonts w:eastAsiaTheme="minorEastAsia"/>
          <w:sz w:val="24"/>
          <w:szCs w:val="24"/>
        </w:rPr>
        <w:lastRenderedPageBreak/>
        <w:t>η έρευνα δράσ</w:t>
      </w:r>
      <w:r w:rsidR="008D4ACB" w:rsidRPr="00F86809">
        <w:rPr>
          <w:rFonts w:eastAsiaTheme="minorEastAsia"/>
          <w:sz w:val="24"/>
          <w:szCs w:val="24"/>
        </w:rPr>
        <w:t xml:space="preserve">ης δεν επιδιώκει μόνο την εξέταση </w:t>
      </w:r>
      <w:r w:rsidR="00B22DCB" w:rsidRPr="00F86809">
        <w:rPr>
          <w:rFonts w:eastAsiaTheme="minorEastAsia"/>
          <w:sz w:val="24"/>
          <w:szCs w:val="24"/>
        </w:rPr>
        <w:t xml:space="preserve">του </w:t>
      </w:r>
      <w:r w:rsidR="00255664" w:rsidRPr="00F86809">
        <w:rPr>
          <w:rFonts w:eastAsiaTheme="minorEastAsia"/>
          <w:sz w:val="24"/>
          <w:szCs w:val="24"/>
        </w:rPr>
        <w:t xml:space="preserve">πεδίου δράσης μίας </w:t>
      </w:r>
      <w:r w:rsidR="00B22DCB" w:rsidRPr="00F86809">
        <w:rPr>
          <w:rFonts w:eastAsiaTheme="minorEastAsia"/>
          <w:sz w:val="24"/>
          <w:szCs w:val="24"/>
        </w:rPr>
        <w:t xml:space="preserve">συγκεκριμένης </w:t>
      </w:r>
      <w:r w:rsidR="00255664" w:rsidRPr="00F86809">
        <w:rPr>
          <w:rFonts w:eastAsiaTheme="minorEastAsia"/>
          <w:sz w:val="24"/>
          <w:szCs w:val="24"/>
        </w:rPr>
        <w:t>ομάδας</w:t>
      </w:r>
      <w:r w:rsidR="000F1EB4" w:rsidRPr="00F86809">
        <w:rPr>
          <w:rFonts w:eastAsiaTheme="minorEastAsia"/>
          <w:sz w:val="24"/>
          <w:szCs w:val="24"/>
        </w:rPr>
        <w:t>, αλλά την εκπαίδευση ως σύνολο, ώστε να προκύψουν</w:t>
      </w:r>
      <w:r w:rsidR="00852307" w:rsidRPr="00F86809">
        <w:rPr>
          <w:rFonts w:eastAsiaTheme="minorEastAsia"/>
          <w:sz w:val="24"/>
          <w:szCs w:val="24"/>
        </w:rPr>
        <w:t xml:space="preserve"> βελτιώσεις και μεταρρυθμίσεις</w:t>
      </w:r>
      <w:r w:rsidR="00F56492">
        <w:rPr>
          <w:rFonts w:eastAsiaTheme="minorEastAsia"/>
          <w:sz w:val="24"/>
          <w:szCs w:val="24"/>
        </w:rPr>
        <w:t xml:space="preserve"> στο εκπαιδευτικό πλαίσιο</w:t>
      </w:r>
      <w:r w:rsidR="008D4ACB" w:rsidRPr="00F86809">
        <w:rPr>
          <w:rFonts w:eastAsiaTheme="minorEastAsia"/>
          <w:sz w:val="24"/>
          <w:szCs w:val="24"/>
        </w:rPr>
        <w:t xml:space="preserve"> (</w:t>
      </w:r>
      <w:r w:rsidR="00E23763" w:rsidRPr="00F86809">
        <w:rPr>
          <w:rFonts w:eastAsiaTheme="minorEastAsia"/>
          <w:sz w:val="24"/>
          <w:szCs w:val="24"/>
          <w:lang w:val="en-US"/>
        </w:rPr>
        <w:t>Carr</w:t>
      </w:r>
      <w:r w:rsidR="00E23763" w:rsidRPr="00F86809">
        <w:rPr>
          <w:rFonts w:eastAsiaTheme="minorEastAsia"/>
          <w:sz w:val="24"/>
          <w:szCs w:val="24"/>
        </w:rPr>
        <w:t xml:space="preserve"> &amp; </w:t>
      </w:r>
      <w:r w:rsidR="00E23763" w:rsidRPr="00F86809">
        <w:rPr>
          <w:rFonts w:eastAsiaTheme="minorEastAsia"/>
          <w:sz w:val="24"/>
          <w:szCs w:val="24"/>
          <w:lang w:val="en-US"/>
        </w:rPr>
        <w:t>Kemis</w:t>
      </w:r>
      <w:r w:rsidR="00E23763" w:rsidRPr="00F86809">
        <w:rPr>
          <w:rFonts w:eastAsiaTheme="minorEastAsia"/>
          <w:sz w:val="24"/>
          <w:szCs w:val="24"/>
        </w:rPr>
        <w:t xml:space="preserve">, 1997: 274). </w:t>
      </w:r>
    </w:p>
    <w:p w:rsidR="000C11A3" w:rsidRPr="00F86809" w:rsidRDefault="00264914" w:rsidP="007D3BC5">
      <w:pPr>
        <w:widowControl/>
        <w:autoSpaceDE/>
        <w:autoSpaceDN/>
        <w:spacing w:line="360" w:lineRule="auto"/>
        <w:ind w:right="567"/>
        <w:jc w:val="both"/>
        <w:rPr>
          <w:sz w:val="24"/>
          <w:szCs w:val="24"/>
        </w:rPr>
      </w:pPr>
      <w:r w:rsidRPr="00F86809">
        <w:rPr>
          <w:rFonts w:eastAsiaTheme="minorEastAsia"/>
          <w:sz w:val="24"/>
          <w:szCs w:val="24"/>
        </w:rPr>
        <w:t xml:space="preserve">     </w:t>
      </w:r>
      <w:r w:rsidR="00752547" w:rsidRPr="00F86809">
        <w:rPr>
          <w:rFonts w:eastAsiaTheme="minorEastAsia"/>
          <w:sz w:val="24"/>
          <w:szCs w:val="24"/>
        </w:rPr>
        <w:t xml:space="preserve">Πέρα από τα παραπάνω χαρακτηριστικά, αποτελεί και μία </w:t>
      </w:r>
      <w:r w:rsidR="003A6EEA" w:rsidRPr="00F86809">
        <w:rPr>
          <w:rFonts w:eastAsiaTheme="minorEastAsia"/>
          <w:sz w:val="24"/>
          <w:szCs w:val="24"/>
        </w:rPr>
        <w:t xml:space="preserve">συνεχή </w:t>
      </w:r>
      <w:r w:rsidR="00752547" w:rsidRPr="00F86809">
        <w:rPr>
          <w:rFonts w:eastAsiaTheme="minorEastAsia"/>
          <w:sz w:val="24"/>
          <w:szCs w:val="24"/>
        </w:rPr>
        <w:t xml:space="preserve">διαδικασία μάθησης, κατά την οποία τόσο οι εκπαιδευτικοί όσο και η </w:t>
      </w:r>
      <w:r w:rsidR="003A6EEA" w:rsidRPr="00F86809">
        <w:rPr>
          <w:rFonts w:eastAsiaTheme="minorEastAsia"/>
          <w:sz w:val="24"/>
          <w:szCs w:val="24"/>
        </w:rPr>
        <w:t>μαθητική ομάδα δρουν με συνείδηση, έρχονται αντιμέτωποι/ες με νέες προκλήσεις και δεδομένα και τελικά στοχάζονται και κρίνουν τη μαθησιακή διαδικασία</w:t>
      </w:r>
      <w:r w:rsidR="003F1F46" w:rsidRPr="00F86809">
        <w:rPr>
          <w:rFonts w:eastAsiaTheme="minorEastAsia"/>
          <w:sz w:val="24"/>
          <w:szCs w:val="24"/>
        </w:rPr>
        <w:t>, αλλά και τις δράσεις τους (</w:t>
      </w:r>
      <w:r w:rsidR="003F1F46" w:rsidRPr="00F86809">
        <w:rPr>
          <w:rFonts w:eastAsiaTheme="minorEastAsia"/>
          <w:sz w:val="24"/>
          <w:szCs w:val="24"/>
          <w:lang w:val="en-US"/>
        </w:rPr>
        <w:t>Kemmis</w:t>
      </w:r>
      <w:r w:rsidR="003F1F46" w:rsidRPr="00F86809">
        <w:rPr>
          <w:rFonts w:eastAsiaTheme="minorEastAsia"/>
          <w:sz w:val="24"/>
          <w:szCs w:val="24"/>
        </w:rPr>
        <w:t xml:space="preserve"> &amp; </w:t>
      </w:r>
      <w:r w:rsidR="003F1F46" w:rsidRPr="00F86809">
        <w:rPr>
          <w:rFonts w:eastAsiaTheme="minorEastAsia"/>
          <w:sz w:val="24"/>
          <w:szCs w:val="24"/>
          <w:lang w:val="en-US"/>
        </w:rPr>
        <w:t>McTaggart</w:t>
      </w:r>
      <w:r w:rsidR="003F1F46" w:rsidRPr="00F86809">
        <w:rPr>
          <w:rFonts w:eastAsiaTheme="minorEastAsia"/>
          <w:sz w:val="24"/>
          <w:szCs w:val="24"/>
        </w:rPr>
        <w:t xml:space="preserve">, 1992). </w:t>
      </w:r>
      <w:r w:rsidR="003F1F46" w:rsidRPr="00026D3D">
        <w:rPr>
          <w:rFonts w:eastAsiaTheme="minorEastAsia"/>
          <w:sz w:val="24"/>
          <w:szCs w:val="24"/>
        </w:rPr>
        <w:t xml:space="preserve">Αυτός ο αναστοχαστικός χαρακτήρας της έρευνας </w:t>
      </w:r>
      <w:r w:rsidR="000F681E" w:rsidRPr="00026D3D">
        <w:rPr>
          <w:rFonts w:eastAsiaTheme="minorEastAsia"/>
          <w:sz w:val="24"/>
          <w:szCs w:val="24"/>
        </w:rPr>
        <w:t xml:space="preserve">παρακινεί </w:t>
      </w:r>
      <w:r w:rsidR="003F1F46" w:rsidRPr="00026D3D">
        <w:rPr>
          <w:rFonts w:eastAsiaTheme="minorEastAsia"/>
          <w:sz w:val="24"/>
          <w:szCs w:val="24"/>
        </w:rPr>
        <w:t xml:space="preserve">τον/την εκπαιδευτικό να </w:t>
      </w:r>
      <w:r w:rsidR="000F681E" w:rsidRPr="00026D3D">
        <w:rPr>
          <w:rFonts w:eastAsiaTheme="minorEastAsia"/>
          <w:sz w:val="24"/>
          <w:szCs w:val="24"/>
        </w:rPr>
        <w:t xml:space="preserve">οξύνει την παρατηρητικότητά του/της </w:t>
      </w:r>
      <w:r w:rsidR="009D74CD" w:rsidRPr="00026D3D">
        <w:rPr>
          <w:rFonts w:eastAsiaTheme="minorEastAsia"/>
          <w:sz w:val="24"/>
          <w:szCs w:val="24"/>
        </w:rPr>
        <w:t>σε σχέση</w:t>
      </w:r>
      <w:r w:rsidR="000F681E" w:rsidRPr="00026D3D">
        <w:rPr>
          <w:rFonts w:eastAsiaTheme="minorEastAsia"/>
          <w:sz w:val="24"/>
          <w:szCs w:val="24"/>
        </w:rPr>
        <w:t xml:space="preserve"> με όσα συμβαίνουν μέσα στην τάξη και στο σχολείο, </w:t>
      </w:r>
      <w:r w:rsidR="009D74CD" w:rsidRPr="00026D3D">
        <w:rPr>
          <w:rFonts w:eastAsiaTheme="minorEastAsia"/>
          <w:sz w:val="24"/>
          <w:szCs w:val="24"/>
        </w:rPr>
        <w:t>με αποτέλεσμα</w:t>
      </w:r>
      <w:r w:rsidR="00E5569E" w:rsidRPr="00026D3D">
        <w:rPr>
          <w:rFonts w:eastAsiaTheme="minorEastAsia"/>
          <w:sz w:val="24"/>
          <w:szCs w:val="24"/>
        </w:rPr>
        <w:t xml:space="preserve"> οι επιθυμίες </w:t>
      </w:r>
      <w:r w:rsidR="00C164D6" w:rsidRPr="00026D3D">
        <w:rPr>
          <w:rFonts w:eastAsiaTheme="minorEastAsia"/>
          <w:sz w:val="24"/>
          <w:szCs w:val="24"/>
        </w:rPr>
        <w:t xml:space="preserve">και οι επιδόσεις </w:t>
      </w:r>
      <w:r w:rsidR="003540EB" w:rsidRPr="00026D3D">
        <w:rPr>
          <w:rFonts w:eastAsiaTheme="minorEastAsia"/>
          <w:sz w:val="24"/>
          <w:szCs w:val="24"/>
        </w:rPr>
        <w:t xml:space="preserve">των μαθητών/τριών </w:t>
      </w:r>
      <w:r w:rsidR="00C164D6" w:rsidRPr="00026D3D">
        <w:rPr>
          <w:rFonts w:eastAsiaTheme="minorEastAsia"/>
          <w:sz w:val="24"/>
          <w:szCs w:val="24"/>
        </w:rPr>
        <w:t>να είναι πιο κατανοητές</w:t>
      </w:r>
      <w:r w:rsidR="00293590" w:rsidRPr="00026D3D">
        <w:rPr>
          <w:rFonts w:eastAsiaTheme="minorEastAsia"/>
          <w:sz w:val="24"/>
          <w:szCs w:val="24"/>
        </w:rPr>
        <w:t xml:space="preserve"> </w:t>
      </w:r>
      <w:r w:rsidR="003540EB" w:rsidRPr="00026D3D">
        <w:rPr>
          <w:rFonts w:eastAsiaTheme="minorEastAsia"/>
          <w:sz w:val="24"/>
          <w:szCs w:val="24"/>
        </w:rPr>
        <w:t xml:space="preserve">και φανερές </w:t>
      </w:r>
      <w:r w:rsidR="00293590" w:rsidRPr="00026D3D">
        <w:rPr>
          <w:rFonts w:eastAsiaTheme="minorEastAsia"/>
          <w:sz w:val="24"/>
          <w:szCs w:val="24"/>
        </w:rPr>
        <w:t>σε αυτόν/ην</w:t>
      </w:r>
      <w:r w:rsidR="00C164D6" w:rsidRPr="00026D3D">
        <w:rPr>
          <w:rFonts w:eastAsiaTheme="minorEastAsia"/>
          <w:sz w:val="24"/>
          <w:szCs w:val="24"/>
        </w:rPr>
        <w:t xml:space="preserve"> </w:t>
      </w:r>
      <w:r w:rsidR="00CA7D43" w:rsidRPr="00026D3D">
        <w:rPr>
          <w:rFonts w:eastAsiaTheme="minorEastAsia"/>
          <w:sz w:val="24"/>
          <w:szCs w:val="24"/>
        </w:rPr>
        <w:t>(Somekh, 2006).</w:t>
      </w:r>
      <w:r w:rsidR="00082253" w:rsidRPr="00F86809">
        <w:rPr>
          <w:rFonts w:eastAsiaTheme="minorEastAsia"/>
          <w:sz w:val="24"/>
          <w:szCs w:val="24"/>
        </w:rPr>
        <w:t>Τέλος</w:t>
      </w:r>
      <w:r w:rsidR="00F44530" w:rsidRPr="00F86809">
        <w:rPr>
          <w:rFonts w:eastAsiaTheme="minorEastAsia"/>
          <w:sz w:val="24"/>
          <w:szCs w:val="24"/>
        </w:rPr>
        <w:t xml:space="preserve">, η έρευνα δράσης </w:t>
      </w:r>
      <w:r w:rsidR="00EF2015" w:rsidRPr="00F86809">
        <w:rPr>
          <w:rFonts w:eastAsiaTheme="minorEastAsia"/>
          <w:sz w:val="24"/>
          <w:szCs w:val="24"/>
        </w:rPr>
        <w:t xml:space="preserve">θα λέγαμε συνολικά, </w:t>
      </w:r>
      <w:r w:rsidR="00624EC8" w:rsidRPr="00F86809">
        <w:rPr>
          <w:rFonts w:eastAsiaTheme="minorEastAsia"/>
          <w:sz w:val="24"/>
          <w:szCs w:val="24"/>
        </w:rPr>
        <w:t>πως αποτελεί μία πολιτική διαδικασία, διότι οι συμμετέχοντες καλούνται να επαναπροσδιορίσουν καταστάσεις και δεδομένα, να τα ανατρέψουν και τελικά να επιφέρουν αλλαγές, επηρεάζοντας τους ανθρώπους κοινωνικά (</w:t>
      </w:r>
      <w:r w:rsidR="00624EC8" w:rsidRPr="00F86809">
        <w:rPr>
          <w:rFonts w:eastAsiaTheme="minorEastAsia"/>
          <w:sz w:val="24"/>
          <w:szCs w:val="24"/>
          <w:lang w:val="en-US"/>
        </w:rPr>
        <w:t>Kemmis</w:t>
      </w:r>
      <w:r w:rsidR="00624EC8" w:rsidRPr="00F86809">
        <w:rPr>
          <w:rFonts w:eastAsiaTheme="minorEastAsia"/>
          <w:sz w:val="24"/>
          <w:szCs w:val="24"/>
        </w:rPr>
        <w:t xml:space="preserve"> &amp; </w:t>
      </w:r>
      <w:r w:rsidR="00624EC8" w:rsidRPr="00F86809">
        <w:rPr>
          <w:rFonts w:eastAsiaTheme="minorEastAsia"/>
          <w:sz w:val="24"/>
          <w:szCs w:val="24"/>
          <w:lang w:val="en-US"/>
        </w:rPr>
        <w:t>McTaggart</w:t>
      </w:r>
      <w:r w:rsidR="00624EC8" w:rsidRPr="00F86809">
        <w:rPr>
          <w:rFonts w:eastAsiaTheme="minorEastAsia"/>
          <w:sz w:val="24"/>
          <w:szCs w:val="24"/>
        </w:rPr>
        <w:t>, 1992)</w:t>
      </w:r>
      <w:r w:rsidR="00241B7F" w:rsidRPr="00F86809">
        <w:rPr>
          <w:rFonts w:eastAsiaTheme="minorEastAsia"/>
          <w:sz w:val="24"/>
          <w:szCs w:val="24"/>
        </w:rPr>
        <w:t>.</w:t>
      </w:r>
    </w:p>
    <w:p w:rsidR="00812217" w:rsidRPr="00F86809" w:rsidRDefault="00812217" w:rsidP="007D3BC5">
      <w:pPr>
        <w:widowControl/>
        <w:autoSpaceDE/>
        <w:autoSpaceDN/>
        <w:spacing w:line="360" w:lineRule="auto"/>
        <w:ind w:right="567"/>
        <w:jc w:val="both"/>
        <w:rPr>
          <w:sz w:val="24"/>
          <w:szCs w:val="24"/>
        </w:rPr>
      </w:pPr>
    </w:p>
    <w:p w:rsidR="00BF280D" w:rsidRDefault="00264914" w:rsidP="00806A08">
      <w:pPr>
        <w:keepNext/>
        <w:keepLines/>
        <w:widowControl/>
        <w:autoSpaceDE/>
        <w:autoSpaceDN/>
        <w:spacing w:before="120" w:line="252" w:lineRule="auto"/>
        <w:jc w:val="both"/>
        <w:outlineLvl w:val="2"/>
        <w:rPr>
          <w:b/>
          <w:spacing w:val="4"/>
          <w:sz w:val="24"/>
          <w:szCs w:val="24"/>
        </w:rPr>
      </w:pPr>
      <w:bookmarkStart w:id="26" w:name="_Toc135681236"/>
      <w:r w:rsidRPr="00806A08">
        <w:rPr>
          <w:rFonts w:eastAsiaTheme="majorEastAsia"/>
          <w:b/>
          <w:spacing w:val="4"/>
          <w:sz w:val="24"/>
          <w:szCs w:val="24"/>
        </w:rPr>
        <w:t xml:space="preserve">2.2 </w:t>
      </w:r>
      <w:r w:rsidR="00206024" w:rsidRPr="00806A08">
        <w:rPr>
          <w:rFonts w:eastAsiaTheme="majorEastAsia"/>
          <w:b/>
          <w:spacing w:val="4"/>
          <w:sz w:val="24"/>
          <w:szCs w:val="24"/>
        </w:rPr>
        <w:t xml:space="preserve">Σκοπός και ερευνητικά </w:t>
      </w:r>
      <w:r w:rsidR="00B3272C" w:rsidRPr="00806A08">
        <w:rPr>
          <w:rFonts w:eastAsiaTheme="majorEastAsia"/>
          <w:b/>
          <w:spacing w:val="4"/>
          <w:sz w:val="24"/>
          <w:szCs w:val="24"/>
        </w:rPr>
        <w:t>ερωτήματα</w:t>
      </w:r>
      <w:r w:rsidR="00206024" w:rsidRPr="00806A08">
        <w:rPr>
          <w:rFonts w:eastAsiaTheme="majorEastAsia"/>
          <w:b/>
          <w:spacing w:val="4"/>
          <w:sz w:val="24"/>
          <w:szCs w:val="24"/>
        </w:rPr>
        <w:t xml:space="preserve"> της έρευνας</w:t>
      </w:r>
      <w:bookmarkEnd w:id="26"/>
    </w:p>
    <w:p w:rsidR="008F6565" w:rsidRPr="008F6565" w:rsidRDefault="008F6565" w:rsidP="008F6565">
      <w:pPr>
        <w:widowControl/>
        <w:autoSpaceDE/>
        <w:autoSpaceDN/>
        <w:spacing w:after="160" w:line="252" w:lineRule="auto"/>
        <w:jc w:val="both"/>
        <w:rPr>
          <w:rFonts w:ascii="Calibri" w:hAnsi="Calibri"/>
        </w:rPr>
      </w:pPr>
    </w:p>
    <w:p w:rsidR="00A90370" w:rsidRPr="00F86809" w:rsidRDefault="00264914" w:rsidP="0060640C">
      <w:pPr>
        <w:widowControl/>
        <w:autoSpaceDE/>
        <w:autoSpaceDN/>
        <w:spacing w:line="360" w:lineRule="auto"/>
        <w:ind w:right="567"/>
        <w:jc w:val="both"/>
        <w:rPr>
          <w:bCs/>
          <w:sz w:val="24"/>
          <w:szCs w:val="24"/>
        </w:rPr>
      </w:pPr>
      <w:r w:rsidRPr="00F86809">
        <w:rPr>
          <w:rFonts w:eastAsiaTheme="minorEastAsia"/>
          <w:sz w:val="24"/>
          <w:szCs w:val="24"/>
        </w:rPr>
        <w:t xml:space="preserve">     </w:t>
      </w:r>
      <w:r w:rsidR="00BF280D" w:rsidRPr="00F86809">
        <w:rPr>
          <w:rFonts w:eastAsiaTheme="minorEastAsia"/>
          <w:sz w:val="24"/>
          <w:szCs w:val="24"/>
        </w:rPr>
        <w:t xml:space="preserve">Η </w:t>
      </w:r>
      <w:r w:rsidR="009A7515" w:rsidRPr="00F86809">
        <w:rPr>
          <w:rFonts w:eastAsiaTheme="minorEastAsia"/>
          <w:sz w:val="24"/>
          <w:szCs w:val="24"/>
        </w:rPr>
        <w:t>παρούσα</w:t>
      </w:r>
      <w:r w:rsidR="00BA1CD5" w:rsidRPr="00F86809">
        <w:rPr>
          <w:rFonts w:eastAsiaTheme="minorEastAsia"/>
          <w:sz w:val="24"/>
          <w:szCs w:val="24"/>
        </w:rPr>
        <w:t xml:space="preserve"> έρευνα, η οποία στηρίχθηκε στη</w:t>
      </w:r>
      <w:r w:rsidR="00BF280D" w:rsidRPr="00F86809">
        <w:rPr>
          <w:rFonts w:eastAsiaTheme="minorEastAsia"/>
          <w:sz w:val="24"/>
          <w:szCs w:val="24"/>
        </w:rPr>
        <w:t xml:space="preserve"> μέθοδο της έρευνα</w:t>
      </w:r>
      <w:r w:rsidR="009845AC" w:rsidRPr="00F86809">
        <w:rPr>
          <w:rFonts w:eastAsiaTheme="minorEastAsia"/>
          <w:sz w:val="24"/>
          <w:szCs w:val="24"/>
        </w:rPr>
        <w:t>ς δράσης, στοχεύει σ</w:t>
      </w:r>
      <w:r w:rsidR="00BF280D" w:rsidRPr="00F86809">
        <w:rPr>
          <w:rFonts w:eastAsiaTheme="minorEastAsia"/>
          <w:sz w:val="24"/>
          <w:szCs w:val="24"/>
        </w:rPr>
        <w:t>την καλλιέργεια της ενσυναίσθησης σε παιδιά της τρί</w:t>
      </w:r>
      <w:r w:rsidR="005B02FB" w:rsidRPr="00F86809">
        <w:rPr>
          <w:rFonts w:eastAsiaTheme="minorEastAsia"/>
          <w:sz w:val="24"/>
          <w:szCs w:val="24"/>
        </w:rPr>
        <w:t xml:space="preserve">της δημοτικού μέσω </w:t>
      </w:r>
      <w:r w:rsidR="00BF280D" w:rsidRPr="00F86809">
        <w:rPr>
          <w:rFonts w:eastAsiaTheme="minorEastAsia"/>
          <w:sz w:val="24"/>
          <w:szCs w:val="24"/>
        </w:rPr>
        <w:t>του εκπαιδευτικού δράματος και της λογοτεχνίας.</w:t>
      </w:r>
      <w:r w:rsidR="006567F3" w:rsidRPr="00F86809">
        <w:rPr>
          <w:rFonts w:eastAsiaTheme="minorEastAsia"/>
          <w:bCs/>
          <w:sz w:val="24"/>
          <w:szCs w:val="24"/>
        </w:rPr>
        <w:t xml:space="preserve"> </w:t>
      </w:r>
      <w:r w:rsidR="009A7515" w:rsidRPr="00F86809">
        <w:rPr>
          <w:rFonts w:eastAsiaTheme="minorEastAsia"/>
          <w:bCs/>
          <w:sz w:val="24"/>
          <w:szCs w:val="24"/>
        </w:rPr>
        <w:t>Πιο αναλυτικά</w:t>
      </w:r>
      <w:r w:rsidR="005B02FB" w:rsidRPr="00F86809">
        <w:rPr>
          <w:rFonts w:eastAsiaTheme="minorEastAsia"/>
          <w:bCs/>
          <w:sz w:val="24"/>
          <w:szCs w:val="24"/>
        </w:rPr>
        <w:t xml:space="preserve">, </w:t>
      </w:r>
      <w:r w:rsidR="004773C1" w:rsidRPr="00F86809">
        <w:rPr>
          <w:rFonts w:eastAsiaTheme="minorEastAsia"/>
          <w:bCs/>
          <w:sz w:val="24"/>
          <w:szCs w:val="24"/>
        </w:rPr>
        <w:t xml:space="preserve">κύριος </w:t>
      </w:r>
      <w:r w:rsidR="004A1A0C" w:rsidRPr="00F86809">
        <w:rPr>
          <w:rFonts w:eastAsiaTheme="minorEastAsia"/>
          <w:bCs/>
          <w:sz w:val="24"/>
          <w:szCs w:val="24"/>
        </w:rPr>
        <w:t>σκοπός είναι</w:t>
      </w:r>
      <w:r w:rsidR="005B02FB" w:rsidRPr="00F86809">
        <w:rPr>
          <w:rFonts w:eastAsiaTheme="minorEastAsia"/>
          <w:bCs/>
          <w:sz w:val="24"/>
          <w:szCs w:val="24"/>
        </w:rPr>
        <w:t xml:space="preserve"> να μελετηθούν </w:t>
      </w:r>
      <w:r w:rsidR="0032446B" w:rsidRPr="00F86809">
        <w:rPr>
          <w:rFonts w:eastAsiaTheme="minorEastAsia"/>
          <w:bCs/>
          <w:sz w:val="24"/>
          <w:szCs w:val="24"/>
        </w:rPr>
        <w:t xml:space="preserve">βιωματικά </w:t>
      </w:r>
      <w:r w:rsidR="005B02FB" w:rsidRPr="00F86809">
        <w:rPr>
          <w:rFonts w:eastAsiaTheme="minorEastAsia"/>
          <w:bCs/>
          <w:sz w:val="24"/>
          <w:szCs w:val="24"/>
        </w:rPr>
        <w:t>δύο λογοτεχνικά κείμενα παιδικής λογοτεχνίας, ένα κλασσικό παραμύθι και ένα κείμενο σύγχρονης λογοτεχνίας</w:t>
      </w:r>
      <w:r w:rsidR="009A7515" w:rsidRPr="00F86809">
        <w:rPr>
          <w:rFonts w:eastAsiaTheme="minorEastAsia"/>
          <w:bCs/>
          <w:sz w:val="24"/>
          <w:szCs w:val="24"/>
        </w:rPr>
        <w:t xml:space="preserve"> μέσω δραμα</w:t>
      </w:r>
      <w:r w:rsidR="00B87D92">
        <w:rPr>
          <w:rFonts w:eastAsiaTheme="minorEastAsia"/>
          <w:bCs/>
          <w:sz w:val="24"/>
          <w:szCs w:val="24"/>
        </w:rPr>
        <w:t xml:space="preserve">τικών τεχνικών, ώστε </w:t>
      </w:r>
      <w:r w:rsidR="009A7515" w:rsidRPr="00F86809">
        <w:rPr>
          <w:rFonts w:eastAsiaTheme="minorEastAsia"/>
          <w:bCs/>
          <w:sz w:val="24"/>
          <w:szCs w:val="24"/>
        </w:rPr>
        <w:t xml:space="preserve">να </w:t>
      </w:r>
      <w:r w:rsidR="00192696">
        <w:rPr>
          <w:rFonts w:eastAsiaTheme="minorEastAsia"/>
          <w:bCs/>
          <w:sz w:val="24"/>
          <w:szCs w:val="24"/>
        </w:rPr>
        <w:t xml:space="preserve">αναπτυχθεί </w:t>
      </w:r>
      <w:r w:rsidR="00E6201A" w:rsidRPr="00F86809">
        <w:rPr>
          <w:rFonts w:eastAsiaTheme="minorEastAsia"/>
          <w:bCs/>
          <w:sz w:val="24"/>
          <w:szCs w:val="24"/>
        </w:rPr>
        <w:t xml:space="preserve">η </w:t>
      </w:r>
      <w:r w:rsidR="009A7515" w:rsidRPr="00F86809">
        <w:rPr>
          <w:rFonts w:eastAsiaTheme="minorEastAsia"/>
          <w:bCs/>
          <w:sz w:val="24"/>
          <w:szCs w:val="24"/>
        </w:rPr>
        <w:t>γνωστι</w:t>
      </w:r>
      <w:r w:rsidR="00E6201A" w:rsidRPr="00F86809">
        <w:rPr>
          <w:rFonts w:eastAsiaTheme="minorEastAsia"/>
          <w:bCs/>
          <w:sz w:val="24"/>
          <w:szCs w:val="24"/>
        </w:rPr>
        <w:t xml:space="preserve">κή και η </w:t>
      </w:r>
      <w:r w:rsidR="009A7515" w:rsidRPr="00F86809">
        <w:rPr>
          <w:rFonts w:eastAsiaTheme="minorEastAsia"/>
          <w:bCs/>
          <w:sz w:val="24"/>
          <w:szCs w:val="24"/>
        </w:rPr>
        <w:t xml:space="preserve">συναισθηματική ενσυναίσθηση όπως και </w:t>
      </w:r>
      <w:r w:rsidR="009A1F64">
        <w:rPr>
          <w:rFonts w:eastAsiaTheme="minorEastAsia"/>
          <w:bCs/>
          <w:sz w:val="24"/>
          <w:szCs w:val="24"/>
        </w:rPr>
        <w:t xml:space="preserve">η προκοινωνική συμπεριφορά </w:t>
      </w:r>
      <w:r w:rsidR="009A7515" w:rsidRPr="00F86809">
        <w:rPr>
          <w:rFonts w:eastAsiaTheme="minorEastAsia"/>
          <w:bCs/>
          <w:sz w:val="24"/>
          <w:szCs w:val="24"/>
        </w:rPr>
        <w:t xml:space="preserve">των παιδιών. </w:t>
      </w:r>
      <w:r w:rsidR="00AB78A5" w:rsidRPr="00F86809">
        <w:rPr>
          <w:rFonts w:eastAsiaTheme="minorEastAsia"/>
          <w:bCs/>
          <w:sz w:val="24"/>
          <w:szCs w:val="24"/>
        </w:rPr>
        <w:t>Το πρόγραμμα παρεμβάσεων αποτελείται από δώδεκα εβδομαδιαίες συναντήσεις των δύο</w:t>
      </w:r>
      <w:r w:rsidR="003A3D14" w:rsidRPr="00F86809">
        <w:rPr>
          <w:rFonts w:eastAsiaTheme="minorEastAsia"/>
          <w:bCs/>
          <w:sz w:val="24"/>
          <w:szCs w:val="24"/>
        </w:rPr>
        <w:t xml:space="preserve"> σχολικών ωρών με δράσεις</w:t>
      </w:r>
      <w:r w:rsidR="00AB78A5" w:rsidRPr="00F86809">
        <w:rPr>
          <w:rFonts w:eastAsiaTheme="minorEastAsia"/>
          <w:bCs/>
          <w:sz w:val="24"/>
          <w:szCs w:val="24"/>
        </w:rPr>
        <w:t xml:space="preserve"> βασισμένες σε τεχνικές του εκπαιδευτικού δράματος.</w:t>
      </w:r>
      <w:r w:rsidR="006567F3" w:rsidRPr="00F86809">
        <w:rPr>
          <w:rFonts w:eastAsiaTheme="minorEastAsia"/>
          <w:sz w:val="24"/>
          <w:szCs w:val="24"/>
        </w:rPr>
        <w:t xml:space="preserve"> </w:t>
      </w:r>
      <w:r w:rsidR="008D1990" w:rsidRPr="00F86809">
        <w:rPr>
          <w:rFonts w:eastAsiaTheme="minorEastAsia"/>
          <w:sz w:val="24"/>
          <w:szCs w:val="24"/>
        </w:rPr>
        <w:t xml:space="preserve">Η διάρκεια των παρεμβάσεων ήταν περίπου τρεις μήνες. </w:t>
      </w:r>
      <w:r w:rsidR="0062055C" w:rsidRPr="00F86809">
        <w:rPr>
          <w:rFonts w:eastAsiaTheme="minorEastAsia"/>
          <w:sz w:val="24"/>
          <w:szCs w:val="24"/>
        </w:rPr>
        <w:t xml:space="preserve">Στο σημείο αυτό </w:t>
      </w:r>
      <w:r w:rsidR="005D2825">
        <w:rPr>
          <w:rFonts w:eastAsiaTheme="minorEastAsia"/>
          <w:sz w:val="24"/>
          <w:szCs w:val="24"/>
        </w:rPr>
        <w:t xml:space="preserve">να αναφέρουμε, </w:t>
      </w:r>
      <w:r w:rsidR="0062055C" w:rsidRPr="00F86809">
        <w:rPr>
          <w:rFonts w:eastAsiaTheme="minorEastAsia"/>
          <w:sz w:val="24"/>
          <w:szCs w:val="24"/>
        </w:rPr>
        <w:t>πως η παρούσα έρευνα</w:t>
      </w:r>
      <w:r w:rsidR="00E03C33" w:rsidRPr="00F86809">
        <w:rPr>
          <w:rFonts w:eastAsiaTheme="minorEastAsia"/>
          <w:sz w:val="24"/>
          <w:szCs w:val="24"/>
        </w:rPr>
        <w:t xml:space="preserve"> αποτελεί μία μεικτή έρευνα δράσης. Αναφορικά με την ποσοτική έρευνα προκύπτουν αθροιστικά αποτελέσματα, τα οποία θα μελετηθούν σε επόμενο κεφάλαιο</w:t>
      </w:r>
      <w:r w:rsidRPr="00F86809">
        <w:rPr>
          <w:rFonts w:eastAsiaTheme="minorEastAsia"/>
          <w:sz w:val="24"/>
          <w:szCs w:val="24"/>
        </w:rPr>
        <w:t xml:space="preserve">. </w:t>
      </w:r>
      <w:r w:rsidR="00E03C33" w:rsidRPr="00F86809">
        <w:rPr>
          <w:rFonts w:eastAsiaTheme="minorEastAsia"/>
          <w:sz w:val="24"/>
          <w:szCs w:val="24"/>
        </w:rPr>
        <w:t xml:space="preserve">Στη συνέχεια θα αναφερθεί το κύριο </w:t>
      </w:r>
      <w:r w:rsidR="00E03C33" w:rsidRPr="00F86809">
        <w:rPr>
          <w:rFonts w:eastAsiaTheme="minorEastAsia"/>
          <w:sz w:val="24"/>
          <w:szCs w:val="24"/>
        </w:rPr>
        <w:lastRenderedPageBreak/>
        <w:t>ερευνητικό ερώτημα, όπως και άλλα ερωτ</w:t>
      </w:r>
      <w:r w:rsidR="00B76326" w:rsidRPr="00F86809">
        <w:rPr>
          <w:rFonts w:eastAsiaTheme="minorEastAsia"/>
          <w:sz w:val="24"/>
          <w:szCs w:val="24"/>
        </w:rPr>
        <w:t xml:space="preserve">ήματα που προκύπτουν από αυτό. </w:t>
      </w:r>
      <w:r w:rsidRPr="00F86809">
        <w:rPr>
          <w:rFonts w:eastAsiaTheme="minorEastAsia"/>
          <w:sz w:val="24"/>
          <w:szCs w:val="24"/>
        </w:rPr>
        <w:t>Παρακάτω θα αναφερθ</w:t>
      </w:r>
      <w:r w:rsidR="00B677DD" w:rsidRPr="00F86809">
        <w:rPr>
          <w:rFonts w:eastAsiaTheme="minorEastAsia"/>
          <w:sz w:val="24"/>
          <w:szCs w:val="24"/>
        </w:rPr>
        <w:t>ούμε στο κύριο ερευνητικό ερώτημα.</w:t>
      </w:r>
    </w:p>
    <w:p w:rsidR="00BF280D" w:rsidRPr="00CF0C1F" w:rsidRDefault="00264914" w:rsidP="00293ABD">
      <w:pPr>
        <w:widowControl/>
        <w:autoSpaceDE/>
        <w:autoSpaceDN/>
        <w:spacing w:line="360" w:lineRule="auto"/>
        <w:ind w:right="567"/>
        <w:jc w:val="both"/>
        <w:rPr>
          <w:sz w:val="24"/>
          <w:szCs w:val="24"/>
        </w:rPr>
      </w:pPr>
      <w:r w:rsidRPr="00F86809">
        <w:rPr>
          <w:rFonts w:eastAsiaTheme="minorEastAsia"/>
          <w:sz w:val="24"/>
          <w:szCs w:val="24"/>
        </w:rPr>
        <w:t xml:space="preserve">     Η ερευνήτρια προκειμένου να οργανώσει το ερευνητικό της σχέδιο </w:t>
      </w:r>
      <w:r w:rsidR="00C11300" w:rsidRPr="00F86809">
        <w:rPr>
          <w:rFonts w:eastAsiaTheme="minorEastAsia"/>
          <w:sz w:val="24"/>
          <w:szCs w:val="24"/>
        </w:rPr>
        <w:t>και να εξάγει ασφαλή συμπεράσ</w:t>
      </w:r>
      <w:r w:rsidR="00FA659F" w:rsidRPr="00F86809">
        <w:rPr>
          <w:rFonts w:eastAsiaTheme="minorEastAsia"/>
          <w:sz w:val="24"/>
          <w:szCs w:val="24"/>
        </w:rPr>
        <w:t>ματα δημιούργησε κάποια</w:t>
      </w:r>
      <w:r w:rsidR="00C11300" w:rsidRPr="00F86809">
        <w:rPr>
          <w:rFonts w:eastAsiaTheme="minorEastAsia"/>
          <w:sz w:val="24"/>
          <w:szCs w:val="24"/>
        </w:rPr>
        <w:t xml:space="preserve"> </w:t>
      </w:r>
      <w:r w:rsidR="00FA659F" w:rsidRPr="00F86809">
        <w:rPr>
          <w:rFonts w:eastAsiaTheme="minorEastAsia"/>
          <w:sz w:val="24"/>
          <w:szCs w:val="24"/>
        </w:rPr>
        <w:t xml:space="preserve">ερευνητικά </w:t>
      </w:r>
      <w:r w:rsidR="00C11300" w:rsidRPr="00F86809">
        <w:rPr>
          <w:rFonts w:eastAsiaTheme="minorEastAsia"/>
          <w:sz w:val="24"/>
          <w:szCs w:val="24"/>
        </w:rPr>
        <w:t>ερωτήματα σύμφωνα με τη βιβλιογραφική της ανασκόπησ</w:t>
      </w:r>
      <w:r w:rsidR="00BD6990" w:rsidRPr="00F86809">
        <w:rPr>
          <w:rFonts w:eastAsiaTheme="minorEastAsia"/>
          <w:sz w:val="24"/>
          <w:szCs w:val="24"/>
        </w:rPr>
        <w:t xml:space="preserve">η. </w:t>
      </w:r>
      <w:r w:rsidR="00207E76" w:rsidRPr="00F86809">
        <w:rPr>
          <w:rFonts w:eastAsiaTheme="minorEastAsia"/>
          <w:sz w:val="24"/>
          <w:szCs w:val="24"/>
        </w:rPr>
        <w:t>Τ</w:t>
      </w:r>
      <w:r w:rsidR="00C11300" w:rsidRPr="00F86809">
        <w:rPr>
          <w:rFonts w:eastAsiaTheme="minorEastAsia"/>
          <w:sz w:val="24"/>
          <w:szCs w:val="24"/>
        </w:rPr>
        <w:t xml:space="preserve">ο </w:t>
      </w:r>
      <w:r w:rsidR="00C11300" w:rsidRPr="00F86809">
        <w:rPr>
          <w:rFonts w:eastAsiaTheme="minorEastAsia"/>
          <w:b/>
          <w:sz w:val="24"/>
          <w:szCs w:val="24"/>
        </w:rPr>
        <w:t>κύριο ερευνητικό ερώτημα</w:t>
      </w:r>
      <w:r w:rsidR="00C11300" w:rsidRPr="00F86809">
        <w:rPr>
          <w:rFonts w:eastAsiaTheme="minorEastAsia"/>
          <w:sz w:val="24"/>
          <w:szCs w:val="24"/>
        </w:rPr>
        <w:t xml:space="preserve"> είναι το εξής: </w:t>
      </w:r>
      <w:r w:rsidR="00163932" w:rsidRPr="00F86809">
        <w:rPr>
          <w:rFonts w:eastAsiaTheme="minorEastAsia"/>
          <w:sz w:val="24"/>
          <w:szCs w:val="24"/>
        </w:rPr>
        <w:t>«</w:t>
      </w:r>
      <w:r w:rsidR="00C11300" w:rsidRPr="00F86809">
        <w:rPr>
          <w:rFonts w:eastAsiaTheme="minorEastAsia"/>
          <w:sz w:val="24"/>
          <w:szCs w:val="24"/>
        </w:rPr>
        <w:t xml:space="preserve">Πώς μπορεί να καλλιεργηθεί η ενσυναίσθηση σε παιδιά του δημοτικού μέσα από το εκπαιδευτικό δράμα και τη λογοτεχνία </w:t>
      </w:r>
      <w:r w:rsidR="00DE5A85" w:rsidRPr="00F86809">
        <w:rPr>
          <w:rFonts w:eastAsiaTheme="minorEastAsia"/>
          <w:sz w:val="24"/>
          <w:szCs w:val="24"/>
        </w:rPr>
        <w:t xml:space="preserve">με την υλοποίηση του </w:t>
      </w:r>
      <w:r w:rsidR="00C11300" w:rsidRPr="00F86809">
        <w:rPr>
          <w:rFonts w:eastAsiaTheme="minorEastAsia"/>
          <w:sz w:val="24"/>
          <w:szCs w:val="24"/>
        </w:rPr>
        <w:t>συγκεκριμένο</w:t>
      </w:r>
      <w:r w:rsidR="00DE5A85" w:rsidRPr="00F86809">
        <w:rPr>
          <w:rFonts w:eastAsiaTheme="minorEastAsia"/>
          <w:sz w:val="24"/>
          <w:szCs w:val="24"/>
        </w:rPr>
        <w:t>υ προγράμματος</w:t>
      </w:r>
      <w:r w:rsidR="00C11300" w:rsidRPr="00F86809">
        <w:rPr>
          <w:rFonts w:eastAsiaTheme="minorEastAsia"/>
          <w:sz w:val="24"/>
          <w:szCs w:val="24"/>
        </w:rPr>
        <w:t xml:space="preserve"> παρεμβάσεων;». </w:t>
      </w:r>
      <w:r w:rsidR="00207E76" w:rsidRPr="00CF0C1F">
        <w:rPr>
          <w:rFonts w:eastAsiaTheme="minorEastAsia"/>
          <w:sz w:val="24"/>
          <w:szCs w:val="24"/>
        </w:rPr>
        <w:t xml:space="preserve">Ταυτόχρονα προκύπτουν και </w:t>
      </w:r>
      <w:r w:rsidR="00207E76" w:rsidRPr="00CF0C1F">
        <w:rPr>
          <w:rFonts w:eastAsiaTheme="minorEastAsia"/>
          <w:b/>
          <w:sz w:val="24"/>
          <w:szCs w:val="24"/>
        </w:rPr>
        <w:t>άλλα ερωτήματα</w:t>
      </w:r>
      <w:r w:rsidR="00207E76" w:rsidRPr="00CF0C1F">
        <w:rPr>
          <w:rFonts w:eastAsiaTheme="minorEastAsia"/>
          <w:sz w:val="24"/>
          <w:szCs w:val="24"/>
        </w:rPr>
        <w:t xml:space="preserve"> όπως : </w:t>
      </w:r>
    </w:p>
    <w:p w:rsidR="00F35C2E" w:rsidRPr="00CF0C1F" w:rsidRDefault="00264914" w:rsidP="0022697A">
      <w:pPr>
        <w:widowControl/>
        <w:numPr>
          <w:ilvl w:val="0"/>
          <w:numId w:val="9"/>
        </w:numPr>
        <w:autoSpaceDE/>
        <w:autoSpaceDN/>
        <w:spacing w:line="360" w:lineRule="auto"/>
        <w:ind w:right="567"/>
        <w:contextualSpacing/>
        <w:jc w:val="both"/>
        <w:rPr>
          <w:sz w:val="24"/>
          <w:szCs w:val="24"/>
        </w:rPr>
      </w:pPr>
      <w:r w:rsidRPr="00CF0C1F">
        <w:rPr>
          <w:rFonts w:eastAsiaTheme="minorEastAsia"/>
          <w:sz w:val="24"/>
          <w:szCs w:val="24"/>
        </w:rPr>
        <w:t xml:space="preserve">«Κατά πόσο οι τεχνικές του εκπαιδευτικού δράματος συνδυαστικά με τη λογοτεχνία </w:t>
      </w:r>
      <w:r w:rsidR="0053204A" w:rsidRPr="00CF0C1F">
        <w:rPr>
          <w:rFonts w:eastAsiaTheme="minorEastAsia"/>
          <w:sz w:val="24"/>
          <w:szCs w:val="24"/>
        </w:rPr>
        <w:t>αναπτύσσουν τη συναισθηματική ενσυναίσθηση των παιδιών;»</w:t>
      </w:r>
    </w:p>
    <w:p w:rsidR="00F35C2E" w:rsidRPr="00CF0C1F" w:rsidRDefault="00264914" w:rsidP="0022697A">
      <w:pPr>
        <w:widowControl/>
        <w:numPr>
          <w:ilvl w:val="0"/>
          <w:numId w:val="9"/>
        </w:numPr>
        <w:autoSpaceDE/>
        <w:autoSpaceDN/>
        <w:spacing w:line="360" w:lineRule="auto"/>
        <w:ind w:right="567"/>
        <w:contextualSpacing/>
        <w:jc w:val="both"/>
        <w:rPr>
          <w:sz w:val="24"/>
          <w:szCs w:val="24"/>
        </w:rPr>
      </w:pPr>
      <w:r w:rsidRPr="00CF0C1F">
        <w:rPr>
          <w:rFonts w:eastAsiaTheme="minorEastAsia"/>
          <w:sz w:val="24"/>
          <w:szCs w:val="24"/>
        </w:rPr>
        <w:t>«</w:t>
      </w:r>
      <w:r w:rsidR="0053204A" w:rsidRPr="00CF0C1F">
        <w:rPr>
          <w:rFonts w:eastAsiaTheme="minorEastAsia"/>
          <w:sz w:val="24"/>
          <w:szCs w:val="24"/>
        </w:rPr>
        <w:t>Κατά πόσο οι τεχνικές του εκπαιδευτικού δράματος συνδυαστικά με τη λογοτεχνία αναπτύσσουν τη γνωστική ενσυναίσθηση των παιδιών;»</w:t>
      </w:r>
    </w:p>
    <w:p w:rsidR="00BE0F88" w:rsidRPr="00CF0C1F" w:rsidRDefault="00264914" w:rsidP="0022697A">
      <w:pPr>
        <w:widowControl/>
        <w:numPr>
          <w:ilvl w:val="0"/>
          <w:numId w:val="9"/>
        </w:numPr>
        <w:autoSpaceDE/>
        <w:autoSpaceDN/>
        <w:spacing w:line="360" w:lineRule="auto"/>
        <w:ind w:right="567"/>
        <w:contextualSpacing/>
        <w:jc w:val="both"/>
        <w:rPr>
          <w:sz w:val="24"/>
          <w:szCs w:val="24"/>
        </w:rPr>
      </w:pPr>
      <w:r w:rsidRPr="00CF0C1F">
        <w:rPr>
          <w:rFonts w:eastAsiaTheme="minorEastAsia"/>
          <w:sz w:val="24"/>
          <w:szCs w:val="24"/>
        </w:rPr>
        <w:t xml:space="preserve">« Κατά πόσο οι τεχνικές του εκπαιδευτικού δράματος συνδυαστικά με τη λογοτεχνία αναπτύσσουν τη </w:t>
      </w:r>
      <w:r w:rsidR="00067402" w:rsidRPr="00CF0C1F">
        <w:rPr>
          <w:rFonts w:eastAsiaTheme="minorEastAsia"/>
          <w:sz w:val="24"/>
          <w:szCs w:val="24"/>
        </w:rPr>
        <w:t>προ</w:t>
      </w:r>
      <w:r w:rsidRPr="00CF0C1F">
        <w:rPr>
          <w:rFonts w:eastAsiaTheme="minorEastAsia"/>
          <w:sz w:val="24"/>
          <w:szCs w:val="24"/>
        </w:rPr>
        <w:t>κοινωνική συμπεριφορά</w:t>
      </w:r>
      <w:r w:rsidR="00206024" w:rsidRPr="00CF0C1F">
        <w:rPr>
          <w:rFonts w:eastAsiaTheme="minorEastAsia"/>
          <w:sz w:val="24"/>
          <w:szCs w:val="24"/>
        </w:rPr>
        <w:t xml:space="preserve"> (</w:t>
      </w:r>
      <w:r w:rsidR="00206024" w:rsidRPr="00CF0C1F">
        <w:rPr>
          <w:rFonts w:eastAsiaTheme="minorEastAsia"/>
          <w:sz w:val="24"/>
          <w:szCs w:val="24"/>
          <w:lang w:val="en-US"/>
        </w:rPr>
        <w:t>prosocial</w:t>
      </w:r>
      <w:r w:rsidR="00206024" w:rsidRPr="00CF0C1F">
        <w:rPr>
          <w:rFonts w:eastAsiaTheme="minorEastAsia"/>
          <w:sz w:val="24"/>
          <w:szCs w:val="24"/>
        </w:rPr>
        <w:t xml:space="preserve"> </w:t>
      </w:r>
      <w:r w:rsidR="00206024" w:rsidRPr="00CF0C1F">
        <w:rPr>
          <w:rFonts w:eastAsiaTheme="minorEastAsia"/>
          <w:sz w:val="24"/>
          <w:szCs w:val="24"/>
          <w:lang w:val="en-US"/>
        </w:rPr>
        <w:t>motivation</w:t>
      </w:r>
      <w:r w:rsidR="00206024" w:rsidRPr="00CF0C1F">
        <w:rPr>
          <w:rFonts w:eastAsiaTheme="minorEastAsia"/>
          <w:sz w:val="24"/>
          <w:szCs w:val="24"/>
        </w:rPr>
        <w:t>)</w:t>
      </w:r>
      <w:r w:rsidRPr="00CF0C1F">
        <w:rPr>
          <w:rFonts w:eastAsiaTheme="minorEastAsia"/>
          <w:sz w:val="24"/>
          <w:szCs w:val="24"/>
        </w:rPr>
        <w:t xml:space="preserve"> των παιδιών;»</w:t>
      </w:r>
    </w:p>
    <w:p w:rsidR="00EB1CA3" w:rsidRPr="00CF0C1F" w:rsidRDefault="00264914" w:rsidP="0022697A">
      <w:pPr>
        <w:widowControl/>
        <w:numPr>
          <w:ilvl w:val="0"/>
          <w:numId w:val="9"/>
        </w:numPr>
        <w:autoSpaceDE/>
        <w:autoSpaceDN/>
        <w:spacing w:line="360" w:lineRule="auto"/>
        <w:ind w:right="567"/>
        <w:contextualSpacing/>
        <w:jc w:val="both"/>
        <w:rPr>
          <w:sz w:val="24"/>
          <w:szCs w:val="24"/>
        </w:rPr>
      </w:pPr>
      <w:r w:rsidRPr="00CF0C1F">
        <w:rPr>
          <w:rFonts w:eastAsiaTheme="minorEastAsia"/>
          <w:sz w:val="24"/>
          <w:szCs w:val="24"/>
        </w:rPr>
        <w:t xml:space="preserve"> </w:t>
      </w:r>
      <w:r w:rsidR="00E46AB1" w:rsidRPr="00CF0C1F">
        <w:rPr>
          <w:rFonts w:eastAsiaTheme="minorEastAsia"/>
          <w:sz w:val="24"/>
          <w:szCs w:val="24"/>
        </w:rPr>
        <w:t xml:space="preserve">«Ποια είναι η σχέση του </w:t>
      </w:r>
      <w:r w:rsidR="00FE55B3" w:rsidRPr="00CF0C1F">
        <w:rPr>
          <w:rFonts w:eastAsiaTheme="minorEastAsia"/>
          <w:sz w:val="24"/>
          <w:szCs w:val="24"/>
        </w:rPr>
        <w:t xml:space="preserve">εκπαιδευτικού </w:t>
      </w:r>
      <w:r w:rsidR="00E46AB1" w:rsidRPr="00CF0C1F">
        <w:rPr>
          <w:rFonts w:eastAsiaTheme="minorEastAsia"/>
          <w:sz w:val="24"/>
          <w:szCs w:val="24"/>
        </w:rPr>
        <w:t xml:space="preserve">δράματος με τα λογοτεχνικά </w:t>
      </w:r>
      <w:r w:rsidR="00BA6E32" w:rsidRPr="00CF0C1F">
        <w:rPr>
          <w:rFonts w:eastAsiaTheme="minorEastAsia"/>
          <w:sz w:val="24"/>
          <w:szCs w:val="24"/>
        </w:rPr>
        <w:t>κείμενα</w:t>
      </w:r>
      <w:r w:rsidR="00E46AB1" w:rsidRPr="00CF0C1F">
        <w:rPr>
          <w:rFonts w:eastAsiaTheme="minorEastAsia"/>
          <w:sz w:val="24"/>
          <w:szCs w:val="24"/>
        </w:rPr>
        <w:t>;»</w:t>
      </w:r>
    </w:p>
    <w:p w:rsidR="00EB1CA3" w:rsidRPr="00F86809" w:rsidRDefault="00EB1CA3" w:rsidP="00EB1CA3">
      <w:pPr>
        <w:widowControl/>
        <w:autoSpaceDE/>
        <w:autoSpaceDN/>
        <w:spacing w:line="360" w:lineRule="auto"/>
        <w:ind w:left="720" w:right="567"/>
        <w:contextualSpacing/>
        <w:jc w:val="both"/>
        <w:rPr>
          <w:sz w:val="24"/>
          <w:szCs w:val="24"/>
          <w:highlight w:val="yellow"/>
        </w:rPr>
      </w:pPr>
    </w:p>
    <w:p w:rsidR="006721F9" w:rsidRPr="00D47482" w:rsidRDefault="00264914" w:rsidP="00D47482">
      <w:pPr>
        <w:keepNext/>
        <w:keepLines/>
        <w:widowControl/>
        <w:autoSpaceDE/>
        <w:autoSpaceDN/>
        <w:spacing w:before="120" w:line="252" w:lineRule="auto"/>
        <w:jc w:val="both"/>
        <w:outlineLvl w:val="2"/>
        <w:rPr>
          <w:b/>
          <w:spacing w:val="4"/>
          <w:sz w:val="24"/>
          <w:szCs w:val="24"/>
        </w:rPr>
      </w:pPr>
      <w:bookmarkStart w:id="27" w:name="_Toc135681237"/>
      <w:r w:rsidRPr="00D47482">
        <w:rPr>
          <w:rFonts w:eastAsiaTheme="majorEastAsia"/>
          <w:b/>
          <w:spacing w:val="4"/>
          <w:sz w:val="24"/>
          <w:szCs w:val="24"/>
        </w:rPr>
        <w:t>2.3</w:t>
      </w:r>
      <w:r w:rsidR="001F2E7B" w:rsidRPr="00D47482">
        <w:rPr>
          <w:rFonts w:eastAsiaTheme="majorEastAsia"/>
          <w:b/>
          <w:spacing w:val="4"/>
          <w:sz w:val="24"/>
          <w:szCs w:val="24"/>
        </w:rPr>
        <w:t xml:space="preserve"> </w:t>
      </w:r>
      <w:r w:rsidR="000F04A6" w:rsidRPr="00D47482">
        <w:rPr>
          <w:rFonts w:eastAsiaTheme="majorEastAsia"/>
          <w:b/>
          <w:spacing w:val="4"/>
          <w:sz w:val="24"/>
          <w:szCs w:val="24"/>
        </w:rPr>
        <w:t>Ερευνητικός π</w:t>
      </w:r>
      <w:r w:rsidR="005739E2" w:rsidRPr="00D47482">
        <w:rPr>
          <w:rFonts w:eastAsiaTheme="majorEastAsia"/>
          <w:b/>
          <w:spacing w:val="4"/>
          <w:sz w:val="24"/>
          <w:szCs w:val="24"/>
        </w:rPr>
        <w:t xml:space="preserve">ληθυσμός- </w:t>
      </w:r>
      <w:r w:rsidRPr="00D47482">
        <w:rPr>
          <w:rFonts w:eastAsiaTheme="majorEastAsia"/>
          <w:b/>
          <w:spacing w:val="4"/>
          <w:sz w:val="24"/>
          <w:szCs w:val="24"/>
        </w:rPr>
        <w:t>Δείγμα</w:t>
      </w:r>
      <w:bookmarkEnd w:id="27"/>
    </w:p>
    <w:p w:rsidR="001F2E7B" w:rsidRDefault="001F2E7B" w:rsidP="00293ABD">
      <w:pPr>
        <w:widowControl/>
        <w:autoSpaceDE/>
        <w:autoSpaceDN/>
        <w:spacing w:line="360" w:lineRule="auto"/>
        <w:ind w:right="567"/>
        <w:jc w:val="both"/>
        <w:rPr>
          <w:rFonts w:ascii="Calibri" w:hAnsi="Calibri"/>
        </w:rPr>
      </w:pPr>
    </w:p>
    <w:p w:rsidR="00E930C3" w:rsidRPr="00F86809" w:rsidRDefault="00264914" w:rsidP="00293ABD">
      <w:pPr>
        <w:widowControl/>
        <w:autoSpaceDE/>
        <w:autoSpaceDN/>
        <w:spacing w:line="360" w:lineRule="auto"/>
        <w:ind w:right="567"/>
        <w:jc w:val="both"/>
        <w:rPr>
          <w:bCs/>
          <w:sz w:val="24"/>
          <w:szCs w:val="24"/>
        </w:rPr>
      </w:pPr>
      <w:r>
        <w:rPr>
          <w:rFonts w:asciiTheme="minorHAnsi" w:eastAsiaTheme="minorEastAsia" w:hAnsiTheme="minorHAnsi" w:cstheme="minorBidi"/>
        </w:rPr>
        <w:t xml:space="preserve">     </w:t>
      </w:r>
      <w:r w:rsidR="00560EE6" w:rsidRPr="00F86809">
        <w:rPr>
          <w:rFonts w:eastAsiaTheme="minorEastAsia"/>
          <w:bCs/>
          <w:sz w:val="24"/>
          <w:szCs w:val="24"/>
        </w:rPr>
        <w:t>Η συλλογή δεδομένων προκύπτει</w:t>
      </w:r>
      <w:r w:rsidR="008F610E" w:rsidRPr="00F86809">
        <w:rPr>
          <w:rFonts w:eastAsiaTheme="minorEastAsia"/>
          <w:bCs/>
          <w:sz w:val="24"/>
          <w:szCs w:val="24"/>
        </w:rPr>
        <w:t xml:space="preserve"> από έναν συγκεκριμένο πληθυσμό, τον οποίο ορίζει ο/η ερευνητής/τρια</w:t>
      </w:r>
      <w:r w:rsidR="00EC10DC" w:rsidRPr="00F86809">
        <w:rPr>
          <w:rFonts w:eastAsiaTheme="minorEastAsia"/>
          <w:bCs/>
          <w:sz w:val="24"/>
          <w:szCs w:val="24"/>
        </w:rPr>
        <w:t xml:space="preserve"> και θεωρεί κατάλληλο.</w:t>
      </w:r>
      <w:r w:rsidR="00E96EE3" w:rsidRPr="00F86809">
        <w:rPr>
          <w:rFonts w:eastAsiaTheme="minorEastAsia"/>
          <w:bCs/>
          <w:sz w:val="24"/>
          <w:szCs w:val="24"/>
        </w:rPr>
        <w:t xml:space="preserve"> Δειγματοληψία ονομάζεται η διαδικασία εύρεσης του δείγματος, ώστε να προκύψουν αξιόπιστα συμπεράσματα (</w:t>
      </w:r>
      <w:r w:rsidR="005038D1" w:rsidRPr="00F86809">
        <w:rPr>
          <w:rFonts w:eastAsiaTheme="minorEastAsia"/>
          <w:bCs/>
          <w:sz w:val="24"/>
          <w:szCs w:val="24"/>
        </w:rPr>
        <w:t xml:space="preserve">Howard &amp; Sharp, </w:t>
      </w:r>
      <w:r w:rsidR="00E96EE3" w:rsidRPr="00F86809">
        <w:rPr>
          <w:rFonts w:eastAsiaTheme="minorEastAsia"/>
          <w:bCs/>
          <w:sz w:val="24"/>
          <w:szCs w:val="24"/>
        </w:rPr>
        <w:t>2001)</w:t>
      </w:r>
      <w:r w:rsidR="00FF433E" w:rsidRPr="00F86809">
        <w:rPr>
          <w:rFonts w:eastAsiaTheme="minorEastAsia"/>
          <w:bCs/>
          <w:sz w:val="24"/>
          <w:szCs w:val="24"/>
        </w:rPr>
        <w:t xml:space="preserve">. </w:t>
      </w:r>
      <w:r w:rsidRPr="00F86809">
        <w:rPr>
          <w:rFonts w:eastAsiaTheme="minorEastAsia"/>
          <w:bCs/>
          <w:sz w:val="24"/>
          <w:szCs w:val="24"/>
        </w:rPr>
        <w:t xml:space="preserve">Στην </w:t>
      </w:r>
      <w:r w:rsidR="00FF433E" w:rsidRPr="00F86809">
        <w:rPr>
          <w:rFonts w:eastAsiaTheme="minorEastAsia"/>
          <w:bCs/>
          <w:sz w:val="24"/>
          <w:szCs w:val="24"/>
        </w:rPr>
        <w:t xml:space="preserve">παρούσα </w:t>
      </w:r>
      <w:r w:rsidRPr="00F86809">
        <w:rPr>
          <w:rFonts w:eastAsiaTheme="minorEastAsia"/>
          <w:bCs/>
          <w:sz w:val="24"/>
          <w:szCs w:val="24"/>
        </w:rPr>
        <w:t>έρευνα συμμετείχαν συνολικά 38 μαθητές και μαθήτριες (</w:t>
      </w:r>
      <w:r w:rsidRPr="00F86809">
        <w:rPr>
          <w:rFonts w:eastAsiaTheme="minorEastAsia"/>
          <w:bCs/>
          <w:sz w:val="24"/>
          <w:szCs w:val="24"/>
          <w:lang w:val="en-US"/>
        </w:rPr>
        <w:t>N</w:t>
      </w:r>
      <w:r w:rsidRPr="00F86809">
        <w:rPr>
          <w:rFonts w:eastAsiaTheme="minorEastAsia"/>
          <w:bCs/>
          <w:sz w:val="24"/>
          <w:szCs w:val="24"/>
        </w:rPr>
        <w:t>=38)</w:t>
      </w:r>
      <w:r w:rsidR="008A6431" w:rsidRPr="00F86809">
        <w:rPr>
          <w:rFonts w:eastAsiaTheme="minorEastAsia"/>
          <w:bCs/>
          <w:sz w:val="24"/>
          <w:szCs w:val="24"/>
        </w:rPr>
        <w:t>, που φοιτούσαν στη</w:t>
      </w:r>
      <w:r w:rsidRPr="00F86809">
        <w:rPr>
          <w:rFonts w:eastAsiaTheme="minorEastAsia"/>
          <w:bCs/>
          <w:sz w:val="24"/>
          <w:szCs w:val="24"/>
        </w:rPr>
        <w:t xml:space="preserve"> Γ΄ Δημοτικού δύο συστεγαζόμενων σχολείων της Αθήνας. Την πειραματική ομάδα </w:t>
      </w:r>
      <w:r w:rsidR="002A4BD1">
        <w:rPr>
          <w:rFonts w:eastAsiaTheme="minorEastAsia"/>
          <w:bCs/>
          <w:sz w:val="24"/>
          <w:szCs w:val="24"/>
        </w:rPr>
        <w:t xml:space="preserve">συγκρότησαν </w:t>
      </w:r>
      <w:r w:rsidRPr="00F86809">
        <w:rPr>
          <w:rFonts w:eastAsiaTheme="minorEastAsia"/>
          <w:bCs/>
          <w:sz w:val="24"/>
          <w:szCs w:val="24"/>
        </w:rPr>
        <w:t>21 μαθητές/τριες</w:t>
      </w:r>
      <w:r w:rsidR="00560EE6" w:rsidRPr="00F86809">
        <w:rPr>
          <w:rFonts w:eastAsiaTheme="minorEastAsia"/>
          <w:bCs/>
          <w:sz w:val="24"/>
          <w:szCs w:val="24"/>
        </w:rPr>
        <w:t xml:space="preserve"> (</w:t>
      </w:r>
      <w:r w:rsidR="00560EE6" w:rsidRPr="00F86809">
        <w:rPr>
          <w:rFonts w:eastAsiaTheme="minorEastAsia"/>
          <w:bCs/>
          <w:sz w:val="24"/>
          <w:szCs w:val="24"/>
          <w:lang w:val="en-US"/>
        </w:rPr>
        <w:t>N</w:t>
      </w:r>
      <w:r w:rsidR="00560EE6" w:rsidRPr="00F86809">
        <w:rPr>
          <w:rFonts w:eastAsiaTheme="minorEastAsia"/>
          <w:bCs/>
          <w:sz w:val="24"/>
          <w:szCs w:val="24"/>
        </w:rPr>
        <w:t xml:space="preserve">1=21) </w:t>
      </w:r>
      <w:r w:rsidRPr="00F86809">
        <w:rPr>
          <w:rFonts w:eastAsiaTheme="minorEastAsia"/>
          <w:bCs/>
          <w:sz w:val="24"/>
          <w:szCs w:val="24"/>
        </w:rPr>
        <w:t xml:space="preserve"> 8 ετών περίπου, οι οποίοι/ες ηλικιακά φοιτούσαν στην Γ΄ Δημοτικού. Από αυτούς/ες οι </w:t>
      </w:r>
      <w:r w:rsidR="000713CB" w:rsidRPr="00F86809">
        <w:rPr>
          <w:rFonts w:eastAsiaTheme="minorEastAsia"/>
          <w:bCs/>
          <w:sz w:val="24"/>
          <w:szCs w:val="24"/>
        </w:rPr>
        <w:t>9 ήταν αγόρια και οι 12</w:t>
      </w:r>
      <w:r w:rsidRPr="00F86809">
        <w:rPr>
          <w:rFonts w:eastAsiaTheme="minorEastAsia"/>
          <w:bCs/>
          <w:sz w:val="24"/>
          <w:szCs w:val="24"/>
        </w:rPr>
        <w:t xml:space="preserve"> ήταν κορίτσια. Την ομάδα ελέγχου αποτελούσαν 17</w:t>
      </w:r>
      <w:r w:rsidR="00D621F7" w:rsidRPr="00F86809">
        <w:rPr>
          <w:rFonts w:eastAsiaTheme="minorEastAsia"/>
          <w:bCs/>
          <w:sz w:val="24"/>
          <w:szCs w:val="24"/>
        </w:rPr>
        <w:t xml:space="preserve"> (Ν2=17)</w:t>
      </w:r>
      <w:r w:rsidRPr="00F86809">
        <w:rPr>
          <w:rFonts w:eastAsiaTheme="minorEastAsia"/>
          <w:bCs/>
          <w:sz w:val="24"/>
          <w:szCs w:val="24"/>
        </w:rPr>
        <w:t xml:space="preserve"> μαθητές/τριες του διπλανού </w:t>
      </w:r>
      <w:r w:rsidR="00A85B33" w:rsidRPr="00F86809">
        <w:rPr>
          <w:rFonts w:eastAsiaTheme="minorEastAsia"/>
          <w:bCs/>
          <w:sz w:val="24"/>
          <w:szCs w:val="24"/>
        </w:rPr>
        <w:t>δ</w:t>
      </w:r>
      <w:r w:rsidRPr="00F86809">
        <w:rPr>
          <w:rFonts w:eastAsiaTheme="minorEastAsia"/>
          <w:bCs/>
          <w:sz w:val="24"/>
          <w:szCs w:val="24"/>
        </w:rPr>
        <w:t>ημοτικού σχολείου</w:t>
      </w:r>
      <w:r w:rsidR="00C9327A" w:rsidRPr="00F86809">
        <w:rPr>
          <w:rFonts w:eastAsiaTheme="minorEastAsia"/>
          <w:bCs/>
          <w:sz w:val="24"/>
          <w:szCs w:val="24"/>
        </w:rPr>
        <w:t>, που φοιτούσαν αντίστοιχα</w:t>
      </w:r>
      <w:r w:rsidR="008A6431" w:rsidRPr="00F86809">
        <w:rPr>
          <w:rFonts w:eastAsiaTheme="minorEastAsia"/>
          <w:bCs/>
          <w:sz w:val="24"/>
          <w:szCs w:val="24"/>
        </w:rPr>
        <w:t xml:space="preserve"> στη</w:t>
      </w:r>
      <w:r w:rsidRPr="00F86809">
        <w:rPr>
          <w:rFonts w:eastAsiaTheme="minorEastAsia"/>
          <w:bCs/>
          <w:sz w:val="24"/>
          <w:szCs w:val="24"/>
        </w:rPr>
        <w:t xml:space="preserve"> Γ΄ Δημοτικού. </w:t>
      </w:r>
      <w:r w:rsidR="003103E8" w:rsidRPr="00F86809">
        <w:rPr>
          <w:rFonts w:eastAsiaTheme="minorEastAsia"/>
          <w:bCs/>
          <w:sz w:val="24"/>
          <w:szCs w:val="24"/>
        </w:rPr>
        <w:t>Από αυτούς/ες ο</w:t>
      </w:r>
      <w:r w:rsidR="00632D81" w:rsidRPr="00F86809">
        <w:rPr>
          <w:rFonts w:eastAsiaTheme="minorEastAsia"/>
          <w:bCs/>
          <w:sz w:val="24"/>
          <w:szCs w:val="24"/>
        </w:rPr>
        <w:t xml:space="preserve">ι 8 ήταν αγόρια και οι 9 </w:t>
      </w:r>
      <w:r w:rsidR="00D621F7" w:rsidRPr="00F86809">
        <w:rPr>
          <w:rFonts w:eastAsiaTheme="minorEastAsia"/>
          <w:bCs/>
          <w:sz w:val="24"/>
          <w:szCs w:val="24"/>
        </w:rPr>
        <w:t>ήταν κορίτσια.</w:t>
      </w:r>
    </w:p>
    <w:p w:rsidR="00F5619A" w:rsidRPr="00F86809" w:rsidRDefault="00264914" w:rsidP="00F5619A">
      <w:pPr>
        <w:widowControl/>
        <w:autoSpaceDE/>
        <w:autoSpaceDN/>
        <w:spacing w:line="360" w:lineRule="auto"/>
        <w:ind w:right="567"/>
        <w:jc w:val="both"/>
        <w:rPr>
          <w:bCs/>
          <w:sz w:val="24"/>
          <w:szCs w:val="24"/>
        </w:rPr>
      </w:pPr>
      <w:r w:rsidRPr="00F86809">
        <w:rPr>
          <w:rFonts w:eastAsiaTheme="minorEastAsia"/>
          <w:bCs/>
          <w:sz w:val="24"/>
          <w:szCs w:val="24"/>
        </w:rPr>
        <w:t xml:space="preserve">     Η μέθοδος δειγματοληψίας </w:t>
      </w:r>
      <w:r w:rsidR="00463AD9" w:rsidRPr="00F86809">
        <w:rPr>
          <w:rFonts w:eastAsiaTheme="minorEastAsia"/>
          <w:bCs/>
          <w:sz w:val="24"/>
          <w:szCs w:val="24"/>
        </w:rPr>
        <w:t xml:space="preserve">στηρίζεται στη </w:t>
      </w:r>
      <w:r w:rsidR="001500F7" w:rsidRPr="005B1477">
        <w:rPr>
          <w:rFonts w:eastAsiaTheme="minorEastAsia"/>
          <w:bCs/>
          <w:sz w:val="24"/>
          <w:szCs w:val="24"/>
        </w:rPr>
        <w:t>βολική δειγματοληψία</w:t>
      </w:r>
      <w:r w:rsidR="00463AD9" w:rsidRPr="005B1477">
        <w:rPr>
          <w:rFonts w:eastAsiaTheme="minorEastAsia"/>
          <w:bCs/>
          <w:sz w:val="24"/>
          <w:szCs w:val="24"/>
        </w:rPr>
        <w:t xml:space="preserve"> ή αλλιώς συμπωματική ή ευκαιριακή</w:t>
      </w:r>
      <w:r w:rsidR="001500F7" w:rsidRPr="005B1477">
        <w:rPr>
          <w:rFonts w:eastAsiaTheme="minorEastAsia"/>
          <w:bCs/>
          <w:sz w:val="24"/>
          <w:szCs w:val="24"/>
        </w:rPr>
        <w:t xml:space="preserve">, καθώς </w:t>
      </w:r>
      <w:r w:rsidR="00463AD9" w:rsidRPr="005B1477">
        <w:rPr>
          <w:rFonts w:eastAsiaTheme="minorEastAsia"/>
          <w:bCs/>
          <w:sz w:val="24"/>
          <w:szCs w:val="24"/>
        </w:rPr>
        <w:t>ο πληθυσ</w:t>
      </w:r>
      <w:r w:rsidR="00463AD9" w:rsidRPr="00F86809">
        <w:rPr>
          <w:rFonts w:eastAsiaTheme="minorEastAsia"/>
          <w:bCs/>
          <w:sz w:val="24"/>
          <w:szCs w:val="24"/>
        </w:rPr>
        <w:t xml:space="preserve">μός βρισκόταν πιο κοντά στην </w:t>
      </w:r>
      <w:r w:rsidR="00463AD9" w:rsidRPr="00F86809">
        <w:rPr>
          <w:rFonts w:eastAsiaTheme="minorEastAsia"/>
          <w:bCs/>
          <w:sz w:val="24"/>
          <w:szCs w:val="24"/>
        </w:rPr>
        <w:lastRenderedPageBreak/>
        <w:t>ερευνήτρια και γι’ αυτό οι μαθήτριες/τες μπορούσαν να επιλέξουν τη συμμετοχή τους ή όχι στην έρευνα</w:t>
      </w:r>
      <w:r w:rsidR="001C51D6" w:rsidRPr="00F86809">
        <w:rPr>
          <w:rFonts w:eastAsiaTheme="minorEastAsia"/>
          <w:bCs/>
          <w:sz w:val="24"/>
          <w:szCs w:val="24"/>
        </w:rPr>
        <w:t>(</w:t>
      </w:r>
      <w:r w:rsidR="001C51D6" w:rsidRPr="00F86809">
        <w:rPr>
          <w:rFonts w:eastAsiaTheme="minorEastAsia"/>
          <w:bCs/>
          <w:sz w:val="24"/>
          <w:szCs w:val="24"/>
          <w:lang w:val="en-US"/>
        </w:rPr>
        <w:t>Cohen</w:t>
      </w:r>
      <w:r w:rsidR="001C51D6" w:rsidRPr="00F86809">
        <w:rPr>
          <w:rFonts w:eastAsiaTheme="minorEastAsia"/>
          <w:bCs/>
          <w:sz w:val="24"/>
          <w:szCs w:val="24"/>
        </w:rPr>
        <w:t xml:space="preserve">, </w:t>
      </w:r>
      <w:r w:rsidR="001C51D6" w:rsidRPr="00F86809">
        <w:rPr>
          <w:rFonts w:eastAsiaTheme="minorEastAsia"/>
          <w:bCs/>
          <w:sz w:val="24"/>
          <w:szCs w:val="24"/>
          <w:lang w:val="en-US"/>
        </w:rPr>
        <w:t>Manion</w:t>
      </w:r>
      <w:r w:rsidR="001C51D6" w:rsidRPr="00F86809">
        <w:rPr>
          <w:rFonts w:eastAsiaTheme="minorEastAsia"/>
          <w:bCs/>
          <w:sz w:val="24"/>
          <w:szCs w:val="24"/>
        </w:rPr>
        <w:t xml:space="preserve"> &amp; </w:t>
      </w:r>
      <w:r w:rsidR="001C51D6" w:rsidRPr="00F86809">
        <w:rPr>
          <w:rFonts w:eastAsiaTheme="minorEastAsia"/>
          <w:bCs/>
          <w:sz w:val="24"/>
          <w:szCs w:val="24"/>
          <w:lang w:val="en-US"/>
        </w:rPr>
        <w:t>Morisson</w:t>
      </w:r>
      <w:r w:rsidR="001C51D6" w:rsidRPr="00F86809">
        <w:rPr>
          <w:rFonts w:eastAsiaTheme="minorEastAsia"/>
          <w:bCs/>
          <w:sz w:val="24"/>
          <w:szCs w:val="24"/>
        </w:rPr>
        <w:t>, 2007: 170)</w:t>
      </w:r>
      <w:r w:rsidR="00B37857" w:rsidRPr="00F86809">
        <w:rPr>
          <w:rFonts w:eastAsiaTheme="minorEastAsia"/>
          <w:bCs/>
          <w:sz w:val="24"/>
          <w:szCs w:val="24"/>
        </w:rPr>
        <w:t xml:space="preserve">. </w:t>
      </w:r>
      <w:r w:rsidR="00196619" w:rsidRPr="00F86809">
        <w:rPr>
          <w:rFonts w:eastAsiaTheme="minorEastAsia"/>
          <w:bCs/>
          <w:sz w:val="24"/>
          <w:szCs w:val="24"/>
        </w:rPr>
        <w:t>Η ερευνή</w:t>
      </w:r>
      <w:r w:rsidR="00AE672C" w:rsidRPr="00F86809">
        <w:rPr>
          <w:rFonts w:eastAsiaTheme="minorEastAsia"/>
          <w:bCs/>
          <w:sz w:val="24"/>
          <w:szCs w:val="24"/>
        </w:rPr>
        <w:t>τρια τ</w:t>
      </w:r>
      <w:r w:rsidR="00AA7AC3" w:rsidRPr="00F86809">
        <w:rPr>
          <w:rFonts w:eastAsiaTheme="minorEastAsia"/>
          <w:bCs/>
          <w:sz w:val="24"/>
          <w:szCs w:val="24"/>
        </w:rPr>
        <w:t xml:space="preserve">η χρονιά αυτή ήταν </w:t>
      </w:r>
      <w:r w:rsidR="009B5012" w:rsidRPr="00F86809">
        <w:rPr>
          <w:rFonts w:eastAsiaTheme="minorEastAsia"/>
          <w:bCs/>
          <w:sz w:val="24"/>
          <w:szCs w:val="24"/>
        </w:rPr>
        <w:t xml:space="preserve">αναπληρώτρια </w:t>
      </w:r>
      <w:r w:rsidR="00AA7AC3" w:rsidRPr="00F86809">
        <w:rPr>
          <w:rFonts w:eastAsiaTheme="minorEastAsia"/>
          <w:bCs/>
          <w:sz w:val="24"/>
          <w:szCs w:val="24"/>
        </w:rPr>
        <w:t>εκπαιδευτικός</w:t>
      </w:r>
      <w:r w:rsidR="00196619" w:rsidRPr="00F86809">
        <w:rPr>
          <w:rFonts w:eastAsiaTheme="minorEastAsia"/>
          <w:bCs/>
          <w:sz w:val="24"/>
          <w:szCs w:val="24"/>
        </w:rPr>
        <w:t xml:space="preserve"> στο συγκεκριμένο σχολεί</w:t>
      </w:r>
      <w:r w:rsidR="002B09D5" w:rsidRPr="00F86809">
        <w:rPr>
          <w:rFonts w:eastAsiaTheme="minorEastAsia"/>
          <w:bCs/>
          <w:sz w:val="24"/>
          <w:szCs w:val="24"/>
        </w:rPr>
        <w:t xml:space="preserve">ο και συγκεκριμένα </w:t>
      </w:r>
      <w:r w:rsidR="00AA7AC3" w:rsidRPr="00F86809">
        <w:rPr>
          <w:rFonts w:eastAsiaTheme="minorEastAsia"/>
          <w:bCs/>
          <w:sz w:val="24"/>
          <w:szCs w:val="24"/>
        </w:rPr>
        <w:t>υπεύθυνη του Τμήματος</w:t>
      </w:r>
      <w:r w:rsidR="002B09D5" w:rsidRPr="00F86809">
        <w:rPr>
          <w:rFonts w:eastAsiaTheme="minorEastAsia"/>
          <w:bCs/>
          <w:sz w:val="24"/>
          <w:szCs w:val="24"/>
        </w:rPr>
        <w:t xml:space="preserve"> Υποδοχής (ΖΕΠ). </w:t>
      </w:r>
      <w:r w:rsidR="001E691C" w:rsidRPr="00F86809">
        <w:rPr>
          <w:rFonts w:eastAsiaTheme="minorEastAsia"/>
          <w:bCs/>
          <w:sz w:val="24"/>
          <w:szCs w:val="24"/>
        </w:rPr>
        <w:t xml:space="preserve">Στην πειραματική ομάδα </w:t>
      </w:r>
      <w:r w:rsidR="009836E6" w:rsidRPr="00F86809">
        <w:rPr>
          <w:rFonts w:eastAsiaTheme="minorEastAsia"/>
          <w:bCs/>
          <w:sz w:val="24"/>
          <w:szCs w:val="24"/>
        </w:rPr>
        <w:t xml:space="preserve">εφαρμόστηκαν τεχνικές του εκπαιδευτικού δράματος, προκειμένου να αναλυθούν με βιωματικό τρόπο τα κείμενα της παιδικής λογοτεχνίας, που είχαν επιλεχθεί </w:t>
      </w:r>
      <w:r w:rsidR="00462BDB" w:rsidRPr="00F86809">
        <w:rPr>
          <w:rFonts w:eastAsiaTheme="minorEastAsia"/>
          <w:bCs/>
          <w:sz w:val="24"/>
          <w:szCs w:val="24"/>
        </w:rPr>
        <w:t xml:space="preserve">στοχευμένα </w:t>
      </w:r>
      <w:r w:rsidR="009836E6" w:rsidRPr="00F86809">
        <w:rPr>
          <w:rFonts w:eastAsiaTheme="minorEastAsia"/>
          <w:bCs/>
          <w:sz w:val="24"/>
          <w:szCs w:val="24"/>
        </w:rPr>
        <w:t>απ</w:t>
      </w:r>
      <w:r w:rsidR="007930B8" w:rsidRPr="00F86809">
        <w:rPr>
          <w:rFonts w:eastAsiaTheme="minorEastAsia"/>
          <w:bCs/>
          <w:sz w:val="24"/>
          <w:szCs w:val="24"/>
        </w:rPr>
        <w:t xml:space="preserve">ό την ερευνήτρια. </w:t>
      </w:r>
      <w:r w:rsidR="00E23130">
        <w:rPr>
          <w:rFonts w:eastAsiaTheme="minorEastAsia"/>
          <w:bCs/>
          <w:sz w:val="24"/>
          <w:szCs w:val="24"/>
        </w:rPr>
        <w:t>Από την άλλη, η ομάδα ελέγχου δε συμμετείχε στο θεατρικό εργαστήρι, αλλά συμπλήρωσε μόνο τα ερωτηματολόγια</w:t>
      </w:r>
      <w:r w:rsidR="007930B8" w:rsidRPr="00F86809">
        <w:rPr>
          <w:rFonts w:eastAsiaTheme="minorEastAsia"/>
          <w:bCs/>
          <w:sz w:val="24"/>
          <w:szCs w:val="24"/>
        </w:rPr>
        <w:t xml:space="preserve">. </w:t>
      </w:r>
      <w:r w:rsidR="006418AB" w:rsidRPr="00F86809">
        <w:rPr>
          <w:rFonts w:eastAsiaTheme="minorEastAsia"/>
          <w:bCs/>
          <w:sz w:val="24"/>
          <w:szCs w:val="24"/>
        </w:rPr>
        <w:t>Πριν ξεκινήσουν οι παρεμβάσεις ενημερώθηκε</w:t>
      </w:r>
      <w:r w:rsidR="00C20A8D" w:rsidRPr="00F86809">
        <w:rPr>
          <w:rFonts w:eastAsiaTheme="minorEastAsia"/>
          <w:bCs/>
          <w:sz w:val="24"/>
          <w:szCs w:val="24"/>
        </w:rPr>
        <w:t xml:space="preserve"> </w:t>
      </w:r>
      <w:r w:rsidR="006418AB" w:rsidRPr="00F86809">
        <w:rPr>
          <w:rFonts w:eastAsiaTheme="minorEastAsia"/>
          <w:bCs/>
          <w:sz w:val="24"/>
          <w:szCs w:val="24"/>
        </w:rPr>
        <w:t xml:space="preserve">ο διευθυντής του δημοτικού σχολείου </w:t>
      </w:r>
      <w:r w:rsidR="00250621">
        <w:rPr>
          <w:rFonts w:eastAsiaTheme="minorEastAsia"/>
          <w:bCs/>
          <w:sz w:val="24"/>
          <w:szCs w:val="24"/>
        </w:rPr>
        <w:t xml:space="preserve">και ο δάσκαλος του τμήματος </w:t>
      </w:r>
      <w:r w:rsidR="00C20A8D" w:rsidRPr="00F86809">
        <w:rPr>
          <w:rFonts w:eastAsiaTheme="minorEastAsia"/>
          <w:bCs/>
          <w:sz w:val="24"/>
          <w:szCs w:val="24"/>
        </w:rPr>
        <w:t xml:space="preserve">από την ερευνήτρια-εκπαιδευτικό </w:t>
      </w:r>
      <w:r w:rsidR="006418AB" w:rsidRPr="00F86809">
        <w:rPr>
          <w:rFonts w:eastAsiaTheme="minorEastAsia"/>
          <w:bCs/>
          <w:sz w:val="24"/>
          <w:szCs w:val="24"/>
        </w:rPr>
        <w:t>για το</w:t>
      </w:r>
      <w:r w:rsidR="004A1B06">
        <w:rPr>
          <w:rFonts w:eastAsiaTheme="minorEastAsia"/>
          <w:bCs/>
          <w:sz w:val="24"/>
          <w:szCs w:val="24"/>
        </w:rPr>
        <w:t>ν ερευνητικό σκοπό και το</w:t>
      </w:r>
      <w:r w:rsidR="006418AB" w:rsidRPr="00F86809">
        <w:rPr>
          <w:rFonts w:eastAsiaTheme="minorEastAsia"/>
          <w:bCs/>
          <w:sz w:val="24"/>
          <w:szCs w:val="24"/>
        </w:rPr>
        <w:t xml:space="preserve"> περιεχόμενο</w:t>
      </w:r>
      <w:r w:rsidR="004A1B06">
        <w:rPr>
          <w:rFonts w:eastAsiaTheme="minorEastAsia"/>
          <w:bCs/>
          <w:sz w:val="24"/>
          <w:szCs w:val="24"/>
        </w:rPr>
        <w:t xml:space="preserve"> των θεατρικών εργαστηρίων</w:t>
      </w:r>
      <w:r w:rsidR="006418AB" w:rsidRPr="00F86809">
        <w:rPr>
          <w:rFonts w:eastAsiaTheme="minorEastAsia"/>
          <w:bCs/>
          <w:sz w:val="24"/>
          <w:szCs w:val="24"/>
        </w:rPr>
        <w:t xml:space="preserve">, </w:t>
      </w:r>
      <w:r w:rsidR="008070BB">
        <w:rPr>
          <w:rFonts w:eastAsiaTheme="minorEastAsia"/>
          <w:bCs/>
          <w:sz w:val="24"/>
          <w:szCs w:val="24"/>
        </w:rPr>
        <w:t>ώστε να δοθεί η συναίνεση</w:t>
      </w:r>
      <w:r w:rsidR="006418AB" w:rsidRPr="00F86809">
        <w:rPr>
          <w:rFonts w:eastAsiaTheme="minorEastAsia"/>
          <w:bCs/>
          <w:sz w:val="24"/>
          <w:szCs w:val="24"/>
        </w:rPr>
        <w:t xml:space="preserve"> τους. </w:t>
      </w:r>
      <w:r w:rsidR="00DD5A92" w:rsidRPr="00F86809">
        <w:rPr>
          <w:rFonts w:eastAsiaTheme="minorEastAsia"/>
          <w:bCs/>
          <w:sz w:val="24"/>
          <w:szCs w:val="24"/>
        </w:rPr>
        <w:t xml:space="preserve">Σαφώς, ενήμερη ήταν και η θεατρολόγος του τμήματος, η οποία παραχώρησε και την αίθουσα Θεατρικής Αγωγής. </w:t>
      </w:r>
      <w:r w:rsidR="00F3679E" w:rsidRPr="00F86809">
        <w:rPr>
          <w:rFonts w:eastAsiaTheme="minorEastAsia"/>
          <w:bCs/>
          <w:sz w:val="24"/>
          <w:szCs w:val="24"/>
        </w:rPr>
        <w:t>Επιπλέον</w:t>
      </w:r>
      <w:r w:rsidR="006418AB" w:rsidRPr="00F86809">
        <w:rPr>
          <w:rFonts w:eastAsiaTheme="minorEastAsia"/>
          <w:bCs/>
          <w:sz w:val="24"/>
          <w:szCs w:val="24"/>
        </w:rPr>
        <w:t>, δόθηκε στους γ</w:t>
      </w:r>
      <w:r w:rsidR="00D765C1" w:rsidRPr="00F86809">
        <w:rPr>
          <w:rFonts w:eastAsiaTheme="minorEastAsia"/>
          <w:bCs/>
          <w:sz w:val="24"/>
          <w:szCs w:val="24"/>
        </w:rPr>
        <w:t>ονείς-κηδεμόνες των μαθητών/τριώ</w:t>
      </w:r>
      <w:r w:rsidR="006418AB" w:rsidRPr="00F86809">
        <w:rPr>
          <w:rFonts w:eastAsiaTheme="minorEastAsia"/>
          <w:bCs/>
          <w:sz w:val="24"/>
          <w:szCs w:val="24"/>
        </w:rPr>
        <w:t xml:space="preserve">ν ένα έντυπο </w:t>
      </w:r>
      <w:r w:rsidR="00D765C1" w:rsidRPr="00F86809">
        <w:rPr>
          <w:rFonts w:eastAsiaTheme="minorEastAsia"/>
          <w:bCs/>
          <w:sz w:val="24"/>
          <w:szCs w:val="24"/>
        </w:rPr>
        <w:t xml:space="preserve">ενημέρωσης και συγκατάθεσης σχετικά με τη συμμετοχική των παιδιών στην έρευνα. </w:t>
      </w:r>
      <w:r w:rsidR="00F3679E" w:rsidRPr="00F86809">
        <w:rPr>
          <w:rFonts w:eastAsiaTheme="minorEastAsia"/>
          <w:bCs/>
          <w:sz w:val="24"/>
          <w:szCs w:val="24"/>
        </w:rPr>
        <w:t xml:space="preserve">Ουσιαστικά, τηρήθηκε </w:t>
      </w:r>
      <w:r w:rsidRPr="00F86809">
        <w:rPr>
          <w:rFonts w:eastAsiaTheme="minorEastAsia"/>
          <w:bCs/>
          <w:sz w:val="24"/>
          <w:szCs w:val="24"/>
        </w:rPr>
        <w:t>η αρχή της συνειδητής συναίνεσης, διότι ενημερώθηκαν και συμμετέχοντες μαθητές/τριες. Βέβαια, κάτι τέτοιο μπορεί να επηρεάσει την απόφαση συμμετοχής με θετικό ή και αρνητικό τρόπο (</w:t>
      </w:r>
      <w:r w:rsidR="009117CF" w:rsidRPr="00F86809">
        <w:rPr>
          <w:rFonts w:eastAsiaTheme="minorEastAsia"/>
          <w:bCs/>
          <w:sz w:val="24"/>
          <w:szCs w:val="24"/>
        </w:rPr>
        <w:t xml:space="preserve">Cohen, Manion &amp; </w:t>
      </w:r>
      <w:r w:rsidR="009117CF" w:rsidRPr="00F86809">
        <w:rPr>
          <w:rFonts w:eastAsiaTheme="minorEastAsia"/>
          <w:bCs/>
          <w:sz w:val="24"/>
          <w:szCs w:val="24"/>
          <w:lang w:val="en-US"/>
        </w:rPr>
        <w:t>Morisson</w:t>
      </w:r>
      <w:r w:rsidR="009117CF" w:rsidRPr="00F86809">
        <w:rPr>
          <w:rFonts w:eastAsiaTheme="minorEastAsia"/>
          <w:bCs/>
          <w:sz w:val="24"/>
          <w:szCs w:val="24"/>
        </w:rPr>
        <w:t>, 2007</w:t>
      </w:r>
      <w:r w:rsidRPr="00F86809">
        <w:rPr>
          <w:rFonts w:eastAsiaTheme="minorEastAsia"/>
          <w:bCs/>
          <w:sz w:val="24"/>
          <w:szCs w:val="24"/>
        </w:rPr>
        <w:t>).</w:t>
      </w:r>
    </w:p>
    <w:p w:rsidR="0060640C" w:rsidRPr="00F86809" w:rsidRDefault="00264914" w:rsidP="005F4DF4">
      <w:pPr>
        <w:widowControl/>
        <w:autoSpaceDE/>
        <w:autoSpaceDN/>
        <w:spacing w:line="360" w:lineRule="auto"/>
        <w:ind w:right="567"/>
        <w:jc w:val="both"/>
        <w:rPr>
          <w:bCs/>
          <w:sz w:val="24"/>
          <w:szCs w:val="24"/>
        </w:rPr>
      </w:pPr>
      <w:r w:rsidRPr="00F86809">
        <w:rPr>
          <w:rFonts w:eastAsiaTheme="minorEastAsia"/>
          <w:bCs/>
          <w:sz w:val="24"/>
          <w:szCs w:val="24"/>
        </w:rPr>
        <w:t xml:space="preserve">     </w:t>
      </w:r>
      <w:r w:rsidR="00F7479C" w:rsidRPr="00F86809">
        <w:rPr>
          <w:rFonts w:eastAsiaTheme="minorEastAsia"/>
          <w:bCs/>
          <w:sz w:val="24"/>
          <w:szCs w:val="24"/>
        </w:rPr>
        <w:t>Οι παρεμβάσεις πραγματοποιούνταν στην αί</w:t>
      </w:r>
      <w:r w:rsidR="00BD5BE0" w:rsidRPr="00F86809">
        <w:rPr>
          <w:rFonts w:eastAsiaTheme="minorEastAsia"/>
          <w:bCs/>
          <w:sz w:val="24"/>
          <w:szCs w:val="24"/>
        </w:rPr>
        <w:t>θουσα της Θεατρικής Αγωγής του σχολείου</w:t>
      </w:r>
      <w:r w:rsidR="00F7479C" w:rsidRPr="00F86809">
        <w:rPr>
          <w:rFonts w:eastAsiaTheme="minorEastAsia"/>
          <w:bCs/>
          <w:sz w:val="24"/>
          <w:szCs w:val="24"/>
        </w:rPr>
        <w:t xml:space="preserve">. Άρχισαν στις </w:t>
      </w:r>
      <w:r w:rsidR="005F4DF4" w:rsidRPr="00F86809">
        <w:rPr>
          <w:rFonts w:eastAsiaTheme="minorEastAsia"/>
          <w:bCs/>
          <w:sz w:val="24"/>
          <w:szCs w:val="24"/>
        </w:rPr>
        <w:t xml:space="preserve">18 Φεβρουαρίου 2021 και ολοκληρώθηκαν στις 3 Ιουνίου 2022. </w:t>
      </w:r>
      <w:r w:rsidR="006D2EB0" w:rsidRPr="00F86809">
        <w:rPr>
          <w:rFonts w:eastAsiaTheme="minorEastAsia"/>
          <w:bCs/>
          <w:sz w:val="24"/>
          <w:szCs w:val="24"/>
        </w:rPr>
        <w:t xml:space="preserve">Στις πρώτες παρεμβάσεις </w:t>
      </w:r>
      <w:r w:rsidR="00047C5A" w:rsidRPr="00F86809">
        <w:rPr>
          <w:rFonts w:eastAsiaTheme="minorEastAsia"/>
          <w:bCs/>
          <w:sz w:val="24"/>
          <w:szCs w:val="24"/>
        </w:rPr>
        <w:t xml:space="preserve">με τα παιδιά </w:t>
      </w:r>
      <w:r w:rsidR="006D2EB0" w:rsidRPr="00F86809">
        <w:rPr>
          <w:rFonts w:eastAsiaTheme="minorEastAsia"/>
          <w:bCs/>
          <w:sz w:val="24"/>
          <w:szCs w:val="24"/>
        </w:rPr>
        <w:t xml:space="preserve">δόθηκε έμφαση στην εμπιστοσύνη, στη χαλάρωση, αλλά και στην εξοικείωση </w:t>
      </w:r>
      <w:r w:rsidR="00047C5A" w:rsidRPr="00F86809">
        <w:rPr>
          <w:rFonts w:eastAsiaTheme="minorEastAsia"/>
          <w:bCs/>
          <w:sz w:val="24"/>
          <w:szCs w:val="24"/>
        </w:rPr>
        <w:t xml:space="preserve">τους </w:t>
      </w:r>
      <w:r w:rsidR="006D2EB0" w:rsidRPr="00F86809">
        <w:rPr>
          <w:rFonts w:eastAsiaTheme="minorEastAsia"/>
          <w:bCs/>
          <w:sz w:val="24"/>
          <w:szCs w:val="24"/>
        </w:rPr>
        <w:t xml:space="preserve">με θεατρικές τεχνικές. </w:t>
      </w:r>
      <w:r w:rsidR="005F4DF4" w:rsidRPr="00F86809">
        <w:rPr>
          <w:rFonts w:eastAsiaTheme="minorEastAsia"/>
          <w:bCs/>
          <w:sz w:val="24"/>
          <w:szCs w:val="24"/>
        </w:rPr>
        <w:t>Οι συναντήσεις ήταν 12 στο σύνολο με διάρκεια δύο διδακτικές ώρες η κάθε μία, τις οποίες παρακολουθούσε και παρατηρούσε ταυτόχρονα η ερευνήτρια.</w:t>
      </w:r>
    </w:p>
    <w:p w:rsidR="00436AC1" w:rsidRPr="00F86809" w:rsidRDefault="00436AC1" w:rsidP="005C14CA">
      <w:pPr>
        <w:keepNext/>
        <w:keepLines/>
        <w:widowControl/>
        <w:autoSpaceDE/>
        <w:autoSpaceDN/>
        <w:spacing w:before="120" w:line="252" w:lineRule="auto"/>
        <w:jc w:val="both"/>
        <w:outlineLvl w:val="2"/>
        <w:rPr>
          <w:spacing w:val="4"/>
          <w:sz w:val="24"/>
          <w:szCs w:val="24"/>
        </w:rPr>
      </w:pPr>
    </w:p>
    <w:p w:rsidR="00953F1B" w:rsidRPr="00D47482" w:rsidRDefault="00264914" w:rsidP="00D47482">
      <w:pPr>
        <w:keepNext/>
        <w:keepLines/>
        <w:widowControl/>
        <w:autoSpaceDE/>
        <w:autoSpaceDN/>
        <w:spacing w:before="120" w:line="252" w:lineRule="auto"/>
        <w:jc w:val="both"/>
        <w:outlineLvl w:val="2"/>
        <w:rPr>
          <w:b/>
          <w:spacing w:val="4"/>
          <w:sz w:val="24"/>
          <w:szCs w:val="24"/>
        </w:rPr>
      </w:pPr>
      <w:bookmarkStart w:id="28" w:name="_Toc135681238"/>
      <w:r w:rsidRPr="00D47482">
        <w:rPr>
          <w:rFonts w:eastAsiaTheme="majorEastAsia"/>
          <w:b/>
          <w:spacing w:val="4"/>
          <w:sz w:val="24"/>
          <w:szCs w:val="24"/>
        </w:rPr>
        <w:t>2.4</w:t>
      </w:r>
      <w:r w:rsidR="00251BE2" w:rsidRPr="00D47482">
        <w:rPr>
          <w:rFonts w:eastAsiaTheme="majorEastAsia"/>
          <w:b/>
          <w:spacing w:val="4"/>
          <w:sz w:val="24"/>
          <w:szCs w:val="24"/>
        </w:rPr>
        <w:t xml:space="preserve"> </w:t>
      </w:r>
      <w:r w:rsidR="008F30C0" w:rsidRPr="00D47482">
        <w:rPr>
          <w:rFonts w:eastAsiaTheme="majorEastAsia"/>
          <w:b/>
          <w:spacing w:val="4"/>
          <w:sz w:val="24"/>
          <w:szCs w:val="24"/>
        </w:rPr>
        <w:t xml:space="preserve">Ερευνητικά </w:t>
      </w:r>
      <w:r w:rsidR="001C7DE5" w:rsidRPr="00D47482">
        <w:rPr>
          <w:rFonts w:eastAsiaTheme="majorEastAsia"/>
          <w:b/>
          <w:spacing w:val="4"/>
          <w:sz w:val="24"/>
          <w:szCs w:val="24"/>
        </w:rPr>
        <w:t>εργαλεία-Μέσα συλλογής δεδομένων</w:t>
      </w:r>
      <w:bookmarkEnd w:id="28"/>
    </w:p>
    <w:p w:rsidR="00F13C61" w:rsidRPr="00F13C61" w:rsidRDefault="00F13C61" w:rsidP="00F13C61">
      <w:pPr>
        <w:widowControl/>
        <w:autoSpaceDE/>
        <w:autoSpaceDN/>
        <w:spacing w:after="160" w:line="252" w:lineRule="auto"/>
        <w:jc w:val="both"/>
        <w:rPr>
          <w:rFonts w:ascii="Calibri" w:hAnsi="Calibri"/>
        </w:rPr>
      </w:pPr>
    </w:p>
    <w:p w:rsidR="00B534FF" w:rsidRPr="00F86809" w:rsidRDefault="00264914" w:rsidP="004A4F15">
      <w:pPr>
        <w:widowControl/>
        <w:autoSpaceDE/>
        <w:autoSpaceDN/>
        <w:spacing w:line="360" w:lineRule="auto"/>
        <w:jc w:val="both"/>
        <w:rPr>
          <w:bCs/>
          <w:sz w:val="24"/>
          <w:szCs w:val="24"/>
        </w:rPr>
      </w:pPr>
      <w:r w:rsidRPr="00F86809">
        <w:rPr>
          <w:rFonts w:eastAsiaTheme="minorEastAsia"/>
          <w:bCs/>
          <w:sz w:val="24"/>
          <w:szCs w:val="24"/>
        </w:rPr>
        <w:t xml:space="preserve">     Η παρούσα μελέτη </w:t>
      </w:r>
      <w:r w:rsidR="001C03E6" w:rsidRPr="00F86809">
        <w:rPr>
          <w:rFonts w:eastAsiaTheme="minorEastAsia"/>
          <w:bCs/>
          <w:sz w:val="24"/>
          <w:szCs w:val="24"/>
        </w:rPr>
        <w:t>είναι μι</w:t>
      </w:r>
      <w:r w:rsidRPr="00F86809">
        <w:rPr>
          <w:rFonts w:eastAsiaTheme="minorEastAsia"/>
          <w:bCs/>
          <w:sz w:val="24"/>
          <w:szCs w:val="24"/>
        </w:rPr>
        <w:t xml:space="preserve">κτή έρευνα δράσης, δηλαδή αναλύονται τόσο ποιοτικά όσο και ποσοτικά δεδομένα. Υπάρχει λοιπόν συνδυασμός ποιοτικών και ποσοτικών μεθόδων, ώστε να αξιοποιηθούν τα πλεονεκτήματα της κάθε μίας ξεχωριστά. </w:t>
      </w:r>
      <w:r w:rsidR="00825E0A" w:rsidRPr="00F86809">
        <w:rPr>
          <w:rFonts w:eastAsiaTheme="minorEastAsia"/>
          <w:bCs/>
          <w:sz w:val="24"/>
          <w:szCs w:val="24"/>
        </w:rPr>
        <w:t>Να σημειωθεί πως από τη μία, η ποιοτική έρευνα ερμηνεύει τον κόσμο μέσα από την ανθρώπινη ματιά και από την άλλη η ποιοτική έρευνα μελετά αριθμητικά δεδομένα , καθώς έχει ως στόχο να γενικεύσει μία θεωρία (</w:t>
      </w:r>
      <w:r w:rsidR="00825E0A" w:rsidRPr="00F86809">
        <w:rPr>
          <w:rFonts w:eastAsiaTheme="minorEastAsia"/>
          <w:bCs/>
          <w:sz w:val="24"/>
          <w:szCs w:val="24"/>
          <w:lang w:val="en-US"/>
        </w:rPr>
        <w:t>Denzin</w:t>
      </w:r>
      <w:r w:rsidR="00825E0A" w:rsidRPr="00F86809">
        <w:rPr>
          <w:rFonts w:eastAsiaTheme="minorEastAsia"/>
          <w:bCs/>
          <w:sz w:val="24"/>
          <w:szCs w:val="24"/>
        </w:rPr>
        <w:t xml:space="preserve"> &amp; </w:t>
      </w:r>
      <w:r w:rsidR="00825E0A" w:rsidRPr="00F86809">
        <w:rPr>
          <w:rFonts w:eastAsiaTheme="minorEastAsia"/>
          <w:bCs/>
          <w:sz w:val="24"/>
          <w:szCs w:val="24"/>
          <w:lang w:val="en-US"/>
        </w:rPr>
        <w:t>Lincoln</w:t>
      </w:r>
      <w:r w:rsidR="00825E0A" w:rsidRPr="00F86809">
        <w:rPr>
          <w:rFonts w:eastAsiaTheme="minorEastAsia"/>
          <w:bCs/>
          <w:sz w:val="24"/>
          <w:szCs w:val="24"/>
        </w:rPr>
        <w:t>, 2003 · Μαντζούκας, 2007: 89).</w:t>
      </w:r>
      <w:r w:rsidR="001B7997" w:rsidRPr="00F86809">
        <w:rPr>
          <w:rFonts w:eastAsiaTheme="minorEastAsia"/>
          <w:bCs/>
          <w:sz w:val="24"/>
          <w:szCs w:val="24"/>
        </w:rPr>
        <w:t xml:space="preserve"> </w:t>
      </w:r>
      <w:r w:rsidR="00DA65B7" w:rsidRPr="00F86809">
        <w:rPr>
          <w:rFonts w:eastAsiaTheme="minorEastAsia"/>
          <w:bCs/>
          <w:sz w:val="24"/>
          <w:szCs w:val="24"/>
        </w:rPr>
        <w:t xml:space="preserve">Η έρευνα αυτή θα μπορούσε να χαρακτηριστεί ως πειραματική με ανεξάρτητες μεταβλητές το </w:t>
      </w:r>
      <w:r w:rsidR="00DA65B7" w:rsidRPr="00F86809">
        <w:rPr>
          <w:rFonts w:eastAsiaTheme="minorEastAsia"/>
          <w:bCs/>
          <w:sz w:val="24"/>
          <w:szCs w:val="24"/>
        </w:rPr>
        <w:lastRenderedPageBreak/>
        <w:t xml:space="preserve">εκπαιδευτικό δράμα, τη λογοτεχνία και τον μαθητικό πληθυσμό και  </w:t>
      </w:r>
      <w:r w:rsidR="00904098" w:rsidRPr="00F86809">
        <w:rPr>
          <w:rFonts w:eastAsiaTheme="minorEastAsia"/>
          <w:bCs/>
          <w:sz w:val="24"/>
          <w:szCs w:val="24"/>
        </w:rPr>
        <w:t>εξαρτημένη μεταβλητή τ</w:t>
      </w:r>
      <w:r w:rsidR="00DA65B7" w:rsidRPr="00F86809">
        <w:rPr>
          <w:rFonts w:eastAsiaTheme="minorEastAsia"/>
          <w:bCs/>
          <w:sz w:val="24"/>
          <w:szCs w:val="24"/>
        </w:rPr>
        <w:t xml:space="preserve">ην ενσυναίσθηση. </w:t>
      </w:r>
      <w:r w:rsidR="00A968C4" w:rsidRPr="00F86809">
        <w:rPr>
          <w:rFonts w:eastAsiaTheme="minorEastAsia"/>
          <w:bCs/>
          <w:sz w:val="24"/>
          <w:szCs w:val="24"/>
        </w:rPr>
        <w:t xml:space="preserve">Είναι σημαντικό να σημειωθεί, </w:t>
      </w:r>
      <w:r w:rsidR="00484D2E">
        <w:rPr>
          <w:rFonts w:eastAsiaTheme="minorEastAsia"/>
          <w:bCs/>
          <w:sz w:val="24"/>
          <w:szCs w:val="24"/>
        </w:rPr>
        <w:t xml:space="preserve">πως η επαλήθευση των δεδομένων της έρευνας  προέκυψε από την ανάλυση του περιεχομένου και των στατιστικών </w:t>
      </w:r>
      <w:r w:rsidR="00484D2E" w:rsidRPr="00484D2E">
        <w:rPr>
          <w:rFonts w:eastAsiaTheme="minorEastAsia"/>
          <w:bCs/>
          <w:sz w:val="24"/>
          <w:szCs w:val="24"/>
        </w:rPr>
        <w:t>στοιχείων</w:t>
      </w:r>
      <w:r w:rsidR="00786559" w:rsidRPr="00484D2E">
        <w:rPr>
          <w:rFonts w:eastAsiaTheme="minorEastAsia"/>
          <w:bCs/>
          <w:sz w:val="24"/>
          <w:szCs w:val="24"/>
        </w:rPr>
        <w:t>.</w:t>
      </w:r>
      <w:r w:rsidR="00103FFD" w:rsidRPr="00484D2E">
        <w:rPr>
          <w:rFonts w:eastAsiaTheme="minorEastAsia"/>
          <w:bCs/>
          <w:sz w:val="24"/>
          <w:szCs w:val="24"/>
        </w:rPr>
        <w:t xml:space="preserve"> </w:t>
      </w:r>
      <w:r w:rsidR="00FD3CED" w:rsidRPr="00484D2E">
        <w:rPr>
          <w:rFonts w:eastAsiaTheme="minorEastAsia"/>
          <w:bCs/>
          <w:sz w:val="24"/>
          <w:szCs w:val="24"/>
        </w:rPr>
        <w:t>Τα</w:t>
      </w:r>
      <w:r w:rsidR="00FD3CED" w:rsidRPr="009A30D3">
        <w:rPr>
          <w:rFonts w:eastAsiaTheme="minorEastAsia"/>
          <w:bCs/>
          <w:sz w:val="24"/>
          <w:szCs w:val="24"/>
        </w:rPr>
        <w:t xml:space="preserve"> μέσα με τα οποία συλλέχθηκαν τα δεδομένα ήταν τα εξής: </w:t>
      </w:r>
      <w:r w:rsidR="00231FAD" w:rsidRPr="009A30D3">
        <w:rPr>
          <w:rFonts w:eastAsiaTheme="minorEastAsia"/>
          <w:bCs/>
          <w:sz w:val="24"/>
          <w:szCs w:val="24"/>
        </w:rPr>
        <w:t>ερωτηματολόγια, συμμετοχική</w:t>
      </w:r>
      <w:r w:rsidR="006622F8" w:rsidRPr="009A30D3">
        <w:rPr>
          <w:rFonts w:eastAsiaTheme="minorEastAsia"/>
          <w:bCs/>
          <w:sz w:val="24"/>
          <w:szCs w:val="24"/>
        </w:rPr>
        <w:t xml:space="preserve"> παρατήρηση</w:t>
      </w:r>
      <w:r w:rsidR="006622F8" w:rsidRPr="00F86809">
        <w:rPr>
          <w:rFonts w:eastAsiaTheme="minorEastAsia"/>
          <w:bCs/>
          <w:sz w:val="24"/>
          <w:szCs w:val="24"/>
        </w:rPr>
        <w:t xml:space="preserve"> </w:t>
      </w:r>
      <w:r w:rsidR="00103FFD" w:rsidRPr="00F86809">
        <w:rPr>
          <w:rFonts w:eastAsiaTheme="minorEastAsia"/>
          <w:bCs/>
          <w:sz w:val="24"/>
          <w:szCs w:val="24"/>
        </w:rPr>
        <w:t xml:space="preserve">(παρατήρηση </w:t>
      </w:r>
      <w:r w:rsidR="00231FAD" w:rsidRPr="00F86809">
        <w:rPr>
          <w:rFonts w:eastAsiaTheme="minorEastAsia"/>
          <w:bCs/>
          <w:sz w:val="24"/>
          <w:szCs w:val="24"/>
        </w:rPr>
        <w:t xml:space="preserve">και </w:t>
      </w:r>
      <w:r w:rsidR="00103FFD" w:rsidRPr="00F86809">
        <w:rPr>
          <w:rFonts w:eastAsiaTheme="minorEastAsia"/>
          <w:bCs/>
          <w:sz w:val="24"/>
          <w:szCs w:val="24"/>
        </w:rPr>
        <w:t>από την κριτική φίλη)</w:t>
      </w:r>
      <w:r w:rsidR="006622F8" w:rsidRPr="00F86809">
        <w:rPr>
          <w:rFonts w:eastAsiaTheme="minorEastAsia"/>
          <w:bCs/>
          <w:sz w:val="24"/>
          <w:szCs w:val="24"/>
        </w:rPr>
        <w:t xml:space="preserve"> και καταγραφή ερευνητικού ημερολογίου, </w:t>
      </w:r>
      <w:r w:rsidR="00103FFD" w:rsidRPr="00F86809">
        <w:rPr>
          <w:rFonts w:eastAsiaTheme="minorEastAsia"/>
          <w:bCs/>
          <w:sz w:val="24"/>
          <w:szCs w:val="24"/>
        </w:rPr>
        <w:t xml:space="preserve">επομένως οδηγηθήκαμε </w:t>
      </w:r>
      <w:r w:rsidR="00103FFD" w:rsidRPr="009A30D3">
        <w:rPr>
          <w:rFonts w:eastAsiaTheme="minorEastAsia"/>
          <w:bCs/>
          <w:sz w:val="24"/>
          <w:szCs w:val="24"/>
        </w:rPr>
        <w:t xml:space="preserve">σε τριγωνοποίηση. </w:t>
      </w:r>
      <w:r w:rsidR="00103FFD" w:rsidRPr="00C33CAF">
        <w:rPr>
          <w:rFonts w:eastAsiaTheme="minorEastAsia"/>
          <w:bCs/>
          <w:sz w:val="24"/>
          <w:szCs w:val="24"/>
        </w:rPr>
        <w:t xml:space="preserve">Η τριγωνοποίηση </w:t>
      </w:r>
      <w:r w:rsidR="00C33CAF" w:rsidRPr="00C33CAF">
        <w:rPr>
          <w:rFonts w:eastAsiaTheme="minorEastAsia"/>
          <w:bCs/>
          <w:sz w:val="24"/>
          <w:szCs w:val="24"/>
        </w:rPr>
        <w:t xml:space="preserve">συνδυάζει πολλές μεθόδους, θεωρίες ακόμα και ερευνητικές ομάδες, προκειμένου τα δεδομένα που θα προκύψουν να χαρακτηρίζονται από εγκυρότητα και αξιοπιστία </w:t>
      </w:r>
      <w:r w:rsidR="003A6633" w:rsidRPr="00C33CAF">
        <w:rPr>
          <w:rFonts w:eastAsiaTheme="minorEastAsia"/>
          <w:bCs/>
          <w:sz w:val="24"/>
          <w:szCs w:val="24"/>
        </w:rPr>
        <w:t xml:space="preserve">(Cohen, </w:t>
      </w:r>
      <w:r w:rsidR="00103FFD" w:rsidRPr="00C33CAF">
        <w:rPr>
          <w:rFonts w:eastAsiaTheme="minorEastAsia"/>
          <w:bCs/>
          <w:sz w:val="24"/>
          <w:szCs w:val="24"/>
        </w:rPr>
        <w:t>Manion</w:t>
      </w:r>
      <w:r w:rsidR="003A6633" w:rsidRPr="00C33CAF">
        <w:rPr>
          <w:rFonts w:eastAsiaTheme="minorEastAsia"/>
          <w:bCs/>
          <w:sz w:val="24"/>
          <w:szCs w:val="24"/>
        </w:rPr>
        <w:t xml:space="preserve"> &amp; </w:t>
      </w:r>
      <w:r w:rsidR="003A6633" w:rsidRPr="00C33CAF">
        <w:rPr>
          <w:rFonts w:eastAsiaTheme="minorEastAsia"/>
          <w:bCs/>
          <w:sz w:val="24"/>
          <w:szCs w:val="24"/>
          <w:lang w:val="en-US"/>
        </w:rPr>
        <w:t>Morisson</w:t>
      </w:r>
      <w:r w:rsidR="003A6633" w:rsidRPr="00C33CAF">
        <w:rPr>
          <w:rFonts w:eastAsiaTheme="minorEastAsia"/>
          <w:bCs/>
          <w:sz w:val="24"/>
          <w:szCs w:val="24"/>
        </w:rPr>
        <w:t>, 200</w:t>
      </w:r>
      <w:r w:rsidR="00103FFD" w:rsidRPr="00C33CAF">
        <w:rPr>
          <w:rFonts w:eastAsiaTheme="minorEastAsia"/>
          <w:bCs/>
          <w:sz w:val="24"/>
          <w:szCs w:val="24"/>
        </w:rPr>
        <w:t>7, Brody 1992).</w:t>
      </w:r>
      <w:r w:rsidR="003A6633" w:rsidRPr="00C33CAF">
        <w:rPr>
          <w:rFonts w:eastAsiaTheme="minorEastAsia"/>
          <w:bCs/>
          <w:sz w:val="24"/>
          <w:szCs w:val="24"/>
        </w:rPr>
        <w:t xml:space="preserve"> </w:t>
      </w:r>
      <w:r w:rsidR="009A4151" w:rsidRPr="00C33CAF">
        <w:rPr>
          <w:rFonts w:eastAsiaTheme="minorEastAsia"/>
          <w:bCs/>
          <w:sz w:val="24"/>
          <w:szCs w:val="24"/>
        </w:rPr>
        <w:t>Η κάθε μέθοδος δηλα</w:t>
      </w:r>
      <w:r w:rsidR="009A4151" w:rsidRPr="00F86809">
        <w:rPr>
          <w:rFonts w:eastAsiaTheme="minorEastAsia"/>
          <w:bCs/>
          <w:sz w:val="24"/>
          <w:szCs w:val="24"/>
        </w:rPr>
        <w:t xml:space="preserve">δή επαληθεύει και επιβεβαιώνει τα αποτελέσματα της </w:t>
      </w:r>
      <w:r w:rsidR="00C75CD5" w:rsidRPr="00F86809">
        <w:rPr>
          <w:rFonts w:eastAsiaTheme="minorEastAsia"/>
          <w:bCs/>
          <w:sz w:val="24"/>
          <w:szCs w:val="24"/>
        </w:rPr>
        <w:t>άλλης, προκειμένου να το θέμα να προσεγγιστεί ολιστικά και πολύπλευρα</w:t>
      </w:r>
      <w:r w:rsidR="009A4151" w:rsidRPr="00F86809">
        <w:rPr>
          <w:rFonts w:eastAsiaTheme="minorEastAsia"/>
          <w:bCs/>
          <w:sz w:val="24"/>
          <w:szCs w:val="24"/>
        </w:rPr>
        <w:t xml:space="preserve"> (Ευαγγέλου, 2014: 113-114).</w:t>
      </w:r>
      <w:r w:rsidR="00C61333">
        <w:rPr>
          <w:rFonts w:eastAsiaTheme="minorEastAsia"/>
          <w:bCs/>
          <w:sz w:val="24"/>
          <w:szCs w:val="24"/>
        </w:rPr>
        <w:t xml:space="preserve"> </w:t>
      </w:r>
      <w:r w:rsidR="003003BA">
        <w:rPr>
          <w:rFonts w:eastAsiaTheme="minorEastAsia"/>
          <w:bCs/>
          <w:sz w:val="24"/>
          <w:szCs w:val="24"/>
        </w:rPr>
        <w:t>Στη συνέχεια, θα αναφερθούν αναλυτικά τα ερευνητικά εργαλεία της έρευνας.</w:t>
      </w:r>
      <w:r w:rsidR="003003BA" w:rsidRPr="00F86809">
        <w:rPr>
          <w:rFonts w:eastAsiaTheme="minorEastAsia"/>
          <w:bCs/>
          <w:sz w:val="24"/>
          <w:szCs w:val="24"/>
        </w:rPr>
        <w:t xml:space="preserve"> </w:t>
      </w:r>
    </w:p>
    <w:p w:rsidR="00034C10" w:rsidRPr="00F54A1C" w:rsidRDefault="00264914" w:rsidP="00F54A1C">
      <w:pPr>
        <w:keepNext/>
        <w:keepLines/>
        <w:widowControl/>
        <w:autoSpaceDE/>
        <w:autoSpaceDN/>
        <w:spacing w:before="120" w:line="252" w:lineRule="auto"/>
        <w:jc w:val="both"/>
        <w:outlineLvl w:val="2"/>
        <w:rPr>
          <w:b/>
          <w:spacing w:val="4"/>
          <w:sz w:val="24"/>
          <w:szCs w:val="24"/>
        </w:rPr>
      </w:pPr>
      <w:bookmarkStart w:id="29" w:name="_Toc135681239"/>
      <w:r w:rsidRPr="00F54A1C">
        <w:rPr>
          <w:rFonts w:eastAsiaTheme="majorEastAsia"/>
          <w:b/>
          <w:spacing w:val="4"/>
          <w:sz w:val="24"/>
          <w:szCs w:val="24"/>
        </w:rPr>
        <w:t xml:space="preserve">2.4.1 </w:t>
      </w:r>
      <w:r w:rsidR="00335F73" w:rsidRPr="00F54A1C">
        <w:rPr>
          <w:rFonts w:eastAsiaTheme="majorEastAsia"/>
          <w:b/>
          <w:spacing w:val="4"/>
          <w:sz w:val="24"/>
          <w:szCs w:val="24"/>
        </w:rPr>
        <w:t>Ερωτηματολόγιο</w:t>
      </w:r>
      <w:bookmarkEnd w:id="29"/>
    </w:p>
    <w:p w:rsidR="00D47482" w:rsidRPr="000660E5" w:rsidRDefault="00D47482" w:rsidP="006465D3">
      <w:pPr>
        <w:keepNext/>
        <w:keepLines/>
        <w:widowControl/>
        <w:autoSpaceDE/>
        <w:autoSpaceDN/>
        <w:spacing w:before="120" w:line="252" w:lineRule="auto"/>
        <w:jc w:val="both"/>
        <w:outlineLvl w:val="2"/>
        <w:rPr>
          <w:rFonts w:ascii="Calibri Light" w:hAnsi="Calibri Light"/>
          <w:bCs/>
          <w:spacing w:val="4"/>
          <w:sz w:val="24"/>
          <w:szCs w:val="24"/>
        </w:rPr>
      </w:pPr>
    </w:p>
    <w:p w:rsidR="00E46AF7" w:rsidRPr="00774BB4" w:rsidRDefault="00264914" w:rsidP="00E46AF7">
      <w:pPr>
        <w:widowControl/>
        <w:autoSpaceDE/>
        <w:autoSpaceDN/>
        <w:spacing w:line="360" w:lineRule="auto"/>
        <w:jc w:val="both"/>
        <w:rPr>
          <w:bCs/>
          <w:sz w:val="24"/>
          <w:szCs w:val="24"/>
          <w:highlight w:val="yellow"/>
        </w:rPr>
      </w:pPr>
      <w:r w:rsidRPr="00F86809">
        <w:rPr>
          <w:rFonts w:eastAsiaTheme="minorEastAsia"/>
          <w:bCs/>
          <w:sz w:val="24"/>
          <w:szCs w:val="24"/>
        </w:rPr>
        <w:t xml:space="preserve">     </w:t>
      </w:r>
      <w:r w:rsidR="008B09D4">
        <w:rPr>
          <w:rFonts w:eastAsiaTheme="minorEastAsia"/>
          <w:bCs/>
          <w:sz w:val="24"/>
          <w:szCs w:val="24"/>
        </w:rPr>
        <w:t>Στα πλαίσια της έρευνας χρησιμοποιήθηκε ως ποσοτικό εργαλείο το ερωτηματολόγιο</w:t>
      </w:r>
      <w:r w:rsidR="007843DD" w:rsidRPr="007761A1">
        <w:rPr>
          <w:rFonts w:eastAsiaTheme="minorEastAsia"/>
          <w:bCs/>
          <w:sz w:val="24"/>
          <w:szCs w:val="24"/>
        </w:rPr>
        <w:t xml:space="preserve">. </w:t>
      </w:r>
      <w:r w:rsidR="007761A1">
        <w:rPr>
          <w:rFonts w:eastAsiaTheme="minorEastAsia"/>
          <w:bCs/>
          <w:sz w:val="24"/>
          <w:szCs w:val="24"/>
        </w:rPr>
        <w:t xml:space="preserve">Να σημειωθεί, </w:t>
      </w:r>
      <w:r w:rsidR="007761A1" w:rsidRPr="0029280A">
        <w:rPr>
          <w:rFonts w:eastAsiaTheme="minorEastAsia"/>
          <w:bCs/>
          <w:sz w:val="24"/>
          <w:szCs w:val="24"/>
        </w:rPr>
        <w:t>πως τ</w:t>
      </w:r>
      <w:r w:rsidR="007843DD" w:rsidRPr="0029280A">
        <w:rPr>
          <w:rFonts w:eastAsiaTheme="minorEastAsia"/>
          <w:bCs/>
          <w:sz w:val="24"/>
          <w:szCs w:val="24"/>
        </w:rPr>
        <w:t xml:space="preserve">α ερωτηματολόγια </w:t>
      </w:r>
      <w:r w:rsidR="007761A1" w:rsidRPr="0029280A">
        <w:rPr>
          <w:rFonts w:eastAsiaTheme="minorEastAsia"/>
          <w:bCs/>
          <w:sz w:val="24"/>
          <w:szCs w:val="24"/>
        </w:rPr>
        <w:t>έχουν ως βάση ορισμένες αρχές</w:t>
      </w:r>
      <w:r w:rsidR="007843DD" w:rsidRPr="0029280A">
        <w:rPr>
          <w:rFonts w:eastAsiaTheme="minorEastAsia"/>
          <w:bCs/>
          <w:sz w:val="24"/>
          <w:szCs w:val="24"/>
        </w:rPr>
        <w:t>, για να μπορούν</w:t>
      </w:r>
      <w:r w:rsidR="007761A1" w:rsidRPr="0029280A">
        <w:rPr>
          <w:rFonts w:eastAsiaTheme="minorEastAsia"/>
          <w:bCs/>
          <w:sz w:val="24"/>
          <w:szCs w:val="24"/>
        </w:rPr>
        <w:t xml:space="preserve"> χαρακτηρίζονται από εγκυρότητα και αποτελεσματικότητα</w:t>
      </w:r>
      <w:r w:rsidR="007843DD" w:rsidRPr="0029280A">
        <w:rPr>
          <w:rFonts w:eastAsiaTheme="minorEastAsia"/>
          <w:bCs/>
          <w:sz w:val="24"/>
          <w:szCs w:val="24"/>
        </w:rPr>
        <w:t>. Οι</w:t>
      </w:r>
      <w:r w:rsidR="007843DD" w:rsidRPr="00F86809">
        <w:rPr>
          <w:rFonts w:eastAsiaTheme="minorEastAsia"/>
          <w:bCs/>
          <w:sz w:val="24"/>
          <w:szCs w:val="24"/>
        </w:rPr>
        <w:t xml:space="preserve"> ερωτήσεις πρέπει αρχικά να είναι ανάλογες σε ποσότητα με τον ηλικιακό πληθυσμό, στον οποίο απευθύνονται. Επίσης, πρέπει να είναι διατυπωμένες με σαφήνεια </w:t>
      </w:r>
      <w:r w:rsidR="00F466E5">
        <w:rPr>
          <w:rFonts w:eastAsiaTheme="minorEastAsia"/>
          <w:bCs/>
          <w:sz w:val="24"/>
          <w:szCs w:val="24"/>
        </w:rPr>
        <w:t>και συντομία</w:t>
      </w:r>
      <w:r w:rsidRPr="00F86809">
        <w:rPr>
          <w:rFonts w:eastAsiaTheme="minorEastAsia"/>
          <w:bCs/>
          <w:sz w:val="24"/>
          <w:szCs w:val="24"/>
        </w:rPr>
        <w:t xml:space="preserve"> και τέλος να </w:t>
      </w:r>
      <w:r w:rsidR="00F466E5">
        <w:rPr>
          <w:rFonts w:eastAsiaTheme="minorEastAsia"/>
          <w:bCs/>
          <w:sz w:val="24"/>
          <w:szCs w:val="24"/>
        </w:rPr>
        <w:t xml:space="preserve">αποφεύγονται οι αρνητικές ερωτήσεις </w:t>
      </w:r>
      <w:r w:rsidRPr="00F86809">
        <w:rPr>
          <w:rFonts w:eastAsiaTheme="minorEastAsia"/>
          <w:bCs/>
          <w:sz w:val="24"/>
          <w:szCs w:val="24"/>
        </w:rPr>
        <w:t>(</w:t>
      </w:r>
      <w:r w:rsidRPr="00957AAD">
        <w:rPr>
          <w:rFonts w:eastAsiaTheme="minorEastAsia"/>
          <w:bCs/>
          <w:sz w:val="24"/>
          <w:szCs w:val="24"/>
        </w:rPr>
        <w:t>Χαλικιάς, Μανωλέσου &amp; Λάλου, 2015).</w:t>
      </w:r>
    </w:p>
    <w:p w:rsidR="00BB7F7E" w:rsidRPr="00F86809" w:rsidRDefault="00264914" w:rsidP="00BB7F7E">
      <w:pPr>
        <w:widowControl/>
        <w:autoSpaceDE/>
        <w:autoSpaceDN/>
        <w:spacing w:line="360" w:lineRule="auto"/>
        <w:jc w:val="both"/>
        <w:rPr>
          <w:b/>
          <w:bCs/>
          <w:sz w:val="24"/>
          <w:szCs w:val="24"/>
        </w:rPr>
      </w:pPr>
      <w:r w:rsidRPr="00087ED4">
        <w:rPr>
          <w:rFonts w:eastAsiaTheme="minorEastAsia"/>
          <w:bCs/>
          <w:sz w:val="24"/>
          <w:szCs w:val="24"/>
        </w:rPr>
        <w:t xml:space="preserve">     </w:t>
      </w:r>
      <w:r w:rsidR="00786559" w:rsidRPr="00087ED4">
        <w:rPr>
          <w:rFonts w:eastAsiaTheme="minorEastAsia"/>
          <w:bCs/>
          <w:sz w:val="24"/>
          <w:szCs w:val="24"/>
        </w:rPr>
        <w:t xml:space="preserve">Για την πραγματοποίηση της έρευνας υπήρχαν ερωτηματολόγια, τα οποία συμπλήρωσαν οι συμμετέχοντες πριν </w:t>
      </w:r>
      <w:r w:rsidR="00F65268" w:rsidRPr="00087ED4">
        <w:rPr>
          <w:rFonts w:eastAsiaTheme="minorEastAsia"/>
          <w:bCs/>
          <w:sz w:val="24"/>
          <w:szCs w:val="24"/>
        </w:rPr>
        <w:t xml:space="preserve">και μετά </w:t>
      </w:r>
      <w:r w:rsidR="00786559" w:rsidRPr="00087ED4">
        <w:rPr>
          <w:rFonts w:eastAsiaTheme="minorEastAsia"/>
          <w:bCs/>
          <w:sz w:val="24"/>
          <w:szCs w:val="24"/>
        </w:rPr>
        <w:t>τη</w:t>
      </w:r>
      <w:r w:rsidR="00F65268" w:rsidRPr="00087ED4">
        <w:rPr>
          <w:rFonts w:eastAsiaTheme="minorEastAsia"/>
          <w:bCs/>
          <w:sz w:val="24"/>
          <w:szCs w:val="24"/>
        </w:rPr>
        <w:t>ν εφαρμογή του προγράμματος</w:t>
      </w:r>
      <w:r w:rsidR="00786559" w:rsidRPr="00087ED4">
        <w:rPr>
          <w:rFonts w:eastAsiaTheme="minorEastAsia"/>
          <w:bCs/>
          <w:sz w:val="24"/>
          <w:szCs w:val="24"/>
        </w:rPr>
        <w:t>, προκειμένου να συγκριθούν τα αποτελέσματα και να προκύψουν αξιόπιστα συμπεράσματα. Συγκεκριμένα</w:t>
      </w:r>
      <w:r w:rsidR="00786559" w:rsidRPr="00F86809">
        <w:rPr>
          <w:rFonts w:eastAsiaTheme="minorEastAsia"/>
          <w:bCs/>
          <w:sz w:val="24"/>
          <w:szCs w:val="24"/>
        </w:rPr>
        <w:t xml:space="preserve"> χρησιμοποιήθηκε </w:t>
      </w:r>
      <w:r w:rsidR="00B72464" w:rsidRPr="00F86809">
        <w:rPr>
          <w:rFonts w:eastAsiaTheme="minorEastAsia"/>
          <w:bCs/>
          <w:sz w:val="24"/>
          <w:szCs w:val="24"/>
        </w:rPr>
        <w:t xml:space="preserve">το </w:t>
      </w:r>
      <w:r w:rsidR="00B72464" w:rsidRPr="00F86809">
        <w:rPr>
          <w:rFonts w:eastAsiaTheme="minorEastAsia"/>
          <w:bCs/>
          <w:sz w:val="24"/>
          <w:szCs w:val="24"/>
          <w:lang w:val="en-US"/>
        </w:rPr>
        <w:t>Empathy</w:t>
      </w:r>
      <w:r w:rsidR="00B72464" w:rsidRPr="00F86809">
        <w:rPr>
          <w:rFonts w:eastAsiaTheme="minorEastAsia"/>
          <w:bCs/>
          <w:sz w:val="24"/>
          <w:szCs w:val="24"/>
        </w:rPr>
        <w:t xml:space="preserve"> </w:t>
      </w:r>
      <w:r w:rsidR="00B72464" w:rsidRPr="00F86809">
        <w:rPr>
          <w:rFonts w:eastAsiaTheme="minorEastAsia"/>
          <w:bCs/>
          <w:sz w:val="24"/>
          <w:szCs w:val="24"/>
          <w:lang w:val="en-US"/>
        </w:rPr>
        <w:t>Questionnaire</w:t>
      </w:r>
      <w:r w:rsidR="00B72464" w:rsidRPr="00F86809">
        <w:rPr>
          <w:rFonts w:eastAsiaTheme="minorEastAsia"/>
          <w:bCs/>
          <w:sz w:val="24"/>
          <w:szCs w:val="24"/>
        </w:rPr>
        <w:t xml:space="preserve"> </w:t>
      </w:r>
      <w:r w:rsidR="00B72464" w:rsidRPr="00F86809">
        <w:rPr>
          <w:rFonts w:eastAsiaTheme="minorEastAsia"/>
          <w:bCs/>
          <w:sz w:val="24"/>
          <w:szCs w:val="24"/>
          <w:lang w:val="en-US"/>
        </w:rPr>
        <w:t>for</w:t>
      </w:r>
      <w:r w:rsidR="00B72464" w:rsidRPr="00F86809">
        <w:rPr>
          <w:rFonts w:eastAsiaTheme="minorEastAsia"/>
          <w:bCs/>
          <w:sz w:val="24"/>
          <w:szCs w:val="24"/>
        </w:rPr>
        <w:t xml:space="preserve"> </w:t>
      </w:r>
      <w:r w:rsidR="00B72464" w:rsidRPr="00F86809">
        <w:rPr>
          <w:rFonts w:eastAsiaTheme="minorEastAsia"/>
          <w:bCs/>
          <w:sz w:val="24"/>
          <w:szCs w:val="24"/>
          <w:lang w:val="en-US"/>
        </w:rPr>
        <w:t>Children</w:t>
      </w:r>
      <w:r w:rsidR="00B72464" w:rsidRPr="00F86809">
        <w:rPr>
          <w:rFonts w:eastAsiaTheme="minorEastAsia"/>
          <w:bCs/>
          <w:sz w:val="24"/>
          <w:szCs w:val="24"/>
        </w:rPr>
        <w:t xml:space="preserve"> </w:t>
      </w:r>
      <w:r w:rsidR="00B72464" w:rsidRPr="00F86809">
        <w:rPr>
          <w:rFonts w:eastAsiaTheme="minorEastAsia"/>
          <w:bCs/>
          <w:sz w:val="24"/>
          <w:szCs w:val="24"/>
          <w:lang w:val="en-US"/>
        </w:rPr>
        <w:t>and</w:t>
      </w:r>
      <w:r w:rsidR="00B72464" w:rsidRPr="00F86809">
        <w:rPr>
          <w:rFonts w:eastAsiaTheme="minorEastAsia"/>
          <w:bCs/>
          <w:sz w:val="24"/>
          <w:szCs w:val="24"/>
        </w:rPr>
        <w:t xml:space="preserve"> </w:t>
      </w:r>
      <w:r w:rsidR="00B72464" w:rsidRPr="00F86809">
        <w:rPr>
          <w:rFonts w:eastAsiaTheme="minorEastAsia"/>
          <w:bCs/>
          <w:sz w:val="24"/>
          <w:szCs w:val="24"/>
          <w:lang w:val="en-US"/>
        </w:rPr>
        <w:t>Adolescents </w:t>
      </w:r>
      <w:r w:rsidR="00B72464" w:rsidRPr="00F86809">
        <w:rPr>
          <w:rFonts w:eastAsiaTheme="minorEastAsia"/>
          <w:bCs/>
          <w:sz w:val="24"/>
          <w:szCs w:val="24"/>
        </w:rPr>
        <w:t>(</w:t>
      </w:r>
      <w:r w:rsidR="00B72464" w:rsidRPr="00F86809">
        <w:rPr>
          <w:rFonts w:eastAsiaTheme="minorEastAsia"/>
          <w:bCs/>
          <w:sz w:val="24"/>
          <w:szCs w:val="24"/>
          <w:lang w:val="en-US"/>
        </w:rPr>
        <w:t>EmQue</w:t>
      </w:r>
      <w:r w:rsidR="00B72464" w:rsidRPr="00F86809">
        <w:rPr>
          <w:rFonts w:eastAsiaTheme="minorEastAsia"/>
          <w:bCs/>
          <w:sz w:val="24"/>
          <w:szCs w:val="24"/>
        </w:rPr>
        <w:t>-</w:t>
      </w:r>
      <w:r w:rsidR="00B72464" w:rsidRPr="00F86809">
        <w:rPr>
          <w:rFonts w:eastAsiaTheme="minorEastAsia"/>
          <w:bCs/>
          <w:sz w:val="24"/>
          <w:szCs w:val="24"/>
          <w:lang w:val="en-US"/>
        </w:rPr>
        <w:t>CA</w:t>
      </w:r>
      <w:r w:rsidR="00B72464" w:rsidRPr="00F86809">
        <w:rPr>
          <w:rFonts w:eastAsiaTheme="minorEastAsia"/>
          <w:bCs/>
          <w:sz w:val="24"/>
          <w:szCs w:val="24"/>
        </w:rPr>
        <w:t>)</w:t>
      </w:r>
      <w:r w:rsidRPr="00F86809">
        <w:rPr>
          <w:rFonts w:eastAsiaTheme="minorEastAsia"/>
          <w:bCs/>
          <w:sz w:val="24"/>
          <w:szCs w:val="24"/>
        </w:rPr>
        <w:t xml:space="preserve"> </w:t>
      </w:r>
      <w:r w:rsidRPr="00E77B5F">
        <w:rPr>
          <w:rFonts w:eastAsiaTheme="minorEastAsia"/>
          <w:bCs/>
          <w:sz w:val="24"/>
          <w:szCs w:val="24"/>
        </w:rPr>
        <w:t>των</w:t>
      </w:r>
      <w:r w:rsidR="00DB6B9D" w:rsidRPr="00E77B5F">
        <w:rPr>
          <w:rFonts w:eastAsiaTheme="minorEastAsia"/>
          <w:bCs/>
          <w:sz w:val="24"/>
          <w:szCs w:val="24"/>
        </w:rPr>
        <w:t xml:space="preserve"> </w:t>
      </w:r>
      <w:r w:rsidR="00DB6B9D" w:rsidRPr="00E77B5F">
        <w:rPr>
          <w:rFonts w:eastAsiaTheme="minorEastAsia"/>
          <w:bCs/>
          <w:sz w:val="24"/>
          <w:szCs w:val="24"/>
          <w:lang w:val="en-US"/>
        </w:rPr>
        <w:t>Overgaauw</w:t>
      </w:r>
      <w:r w:rsidR="00DB6B9D" w:rsidRPr="00E77B5F">
        <w:rPr>
          <w:rFonts w:eastAsiaTheme="minorEastAsia"/>
          <w:bCs/>
          <w:sz w:val="24"/>
          <w:szCs w:val="24"/>
        </w:rPr>
        <w:t xml:space="preserve">, </w:t>
      </w:r>
      <w:r w:rsidR="00DB6B9D" w:rsidRPr="00E77B5F">
        <w:rPr>
          <w:rFonts w:eastAsiaTheme="minorEastAsia"/>
          <w:bCs/>
          <w:sz w:val="24"/>
          <w:szCs w:val="24"/>
          <w:lang w:val="en-US"/>
        </w:rPr>
        <w:t>Rieffe</w:t>
      </w:r>
      <w:r w:rsidR="00DB6B9D" w:rsidRPr="00E77B5F">
        <w:rPr>
          <w:rFonts w:eastAsiaTheme="minorEastAsia"/>
          <w:bCs/>
          <w:sz w:val="24"/>
          <w:szCs w:val="24"/>
        </w:rPr>
        <w:t xml:space="preserve">, </w:t>
      </w:r>
      <w:r w:rsidR="00DB6B9D" w:rsidRPr="00E77B5F">
        <w:rPr>
          <w:rFonts w:eastAsiaTheme="minorEastAsia"/>
          <w:bCs/>
          <w:sz w:val="24"/>
          <w:szCs w:val="24"/>
          <w:lang w:val="en-US"/>
        </w:rPr>
        <w:t>Broekhof</w:t>
      </w:r>
      <w:r w:rsidR="00DB6B9D" w:rsidRPr="00E77B5F">
        <w:rPr>
          <w:rFonts w:eastAsiaTheme="minorEastAsia"/>
          <w:bCs/>
          <w:sz w:val="24"/>
          <w:szCs w:val="24"/>
        </w:rPr>
        <w:t xml:space="preserve">, </w:t>
      </w:r>
      <w:r w:rsidR="00DB6B9D" w:rsidRPr="00E77B5F">
        <w:rPr>
          <w:rFonts w:eastAsiaTheme="minorEastAsia"/>
          <w:bCs/>
          <w:sz w:val="24"/>
          <w:szCs w:val="24"/>
          <w:lang w:val="en-US"/>
        </w:rPr>
        <w:t>Crone</w:t>
      </w:r>
      <w:r w:rsidR="00DB6B9D" w:rsidRPr="00E77B5F">
        <w:rPr>
          <w:rFonts w:eastAsiaTheme="minorEastAsia"/>
          <w:bCs/>
          <w:sz w:val="24"/>
          <w:szCs w:val="24"/>
        </w:rPr>
        <w:t xml:space="preserve"> &amp; </w:t>
      </w:r>
      <w:r w:rsidR="00DB6B9D" w:rsidRPr="00E77B5F">
        <w:rPr>
          <w:rFonts w:eastAsiaTheme="minorEastAsia"/>
          <w:bCs/>
          <w:sz w:val="24"/>
          <w:szCs w:val="24"/>
          <w:lang w:val="en-US"/>
        </w:rPr>
        <w:t>G</w:t>
      </w:r>
      <w:r w:rsidR="00DB6B9D" w:rsidRPr="00E77B5F">
        <w:rPr>
          <w:rFonts w:eastAsiaTheme="minorEastAsia"/>
          <w:bCs/>
          <w:sz w:val="24"/>
          <w:szCs w:val="24"/>
        </w:rPr>
        <w:t>ü</w:t>
      </w:r>
      <w:r w:rsidR="00DB6B9D" w:rsidRPr="00E77B5F">
        <w:rPr>
          <w:rFonts w:eastAsiaTheme="minorEastAsia"/>
          <w:bCs/>
          <w:sz w:val="24"/>
          <w:szCs w:val="24"/>
          <w:lang w:val="en-US"/>
        </w:rPr>
        <w:t>ro</w:t>
      </w:r>
      <w:r w:rsidR="00DB6B9D" w:rsidRPr="00E77B5F">
        <w:rPr>
          <w:rFonts w:eastAsiaTheme="minorEastAsia"/>
          <w:bCs/>
          <w:sz w:val="24"/>
          <w:szCs w:val="24"/>
        </w:rPr>
        <w:t>ğ</w:t>
      </w:r>
      <w:r w:rsidR="00DB6B9D" w:rsidRPr="00E77B5F">
        <w:rPr>
          <w:rFonts w:eastAsiaTheme="minorEastAsia"/>
          <w:bCs/>
          <w:sz w:val="24"/>
          <w:szCs w:val="24"/>
          <w:lang w:val="en-US"/>
        </w:rPr>
        <w:t>lu</w:t>
      </w:r>
      <w:r w:rsidR="00DB6B9D" w:rsidRPr="00E77B5F">
        <w:rPr>
          <w:rFonts w:eastAsiaTheme="minorEastAsia"/>
          <w:bCs/>
          <w:sz w:val="24"/>
          <w:szCs w:val="24"/>
        </w:rPr>
        <w:t xml:space="preserve"> </w:t>
      </w:r>
      <w:r w:rsidR="007717D0" w:rsidRPr="00E77B5F">
        <w:rPr>
          <w:rFonts w:eastAsiaTheme="minorEastAsia"/>
          <w:bCs/>
          <w:sz w:val="24"/>
          <w:szCs w:val="24"/>
        </w:rPr>
        <w:t>(2017</w:t>
      </w:r>
      <w:r w:rsidRPr="00E77B5F">
        <w:rPr>
          <w:rFonts w:eastAsiaTheme="minorEastAsia"/>
          <w:bCs/>
          <w:sz w:val="24"/>
          <w:szCs w:val="24"/>
        </w:rPr>
        <w:t xml:space="preserve">) και συγκεκριμένα στην αγγλική έκδοση του </w:t>
      </w:r>
      <w:r w:rsidRPr="00F86809">
        <w:rPr>
          <w:rFonts w:eastAsiaTheme="minorEastAsia"/>
          <w:bCs/>
          <w:sz w:val="24"/>
          <w:szCs w:val="24"/>
        </w:rPr>
        <w:t>για παιδιά και εφήβους από 9-16 ετών</w:t>
      </w:r>
      <w:r w:rsidR="00B053AD">
        <w:rPr>
          <w:rFonts w:eastAsiaTheme="minorEastAsia"/>
          <w:bCs/>
          <w:sz w:val="24"/>
          <w:szCs w:val="24"/>
        </w:rPr>
        <w:t xml:space="preserve"> </w:t>
      </w:r>
      <w:r w:rsidR="00B053AD" w:rsidRPr="00B053AD">
        <w:rPr>
          <w:rFonts w:eastAsiaTheme="minorEastAsia"/>
          <w:bCs/>
          <w:sz w:val="24"/>
          <w:szCs w:val="24"/>
        </w:rPr>
        <w:t xml:space="preserve">από το </w:t>
      </w:r>
      <w:r w:rsidR="00B053AD" w:rsidRPr="00B053AD">
        <w:rPr>
          <w:rFonts w:eastAsiaTheme="minorEastAsia"/>
          <w:bCs/>
          <w:sz w:val="24"/>
          <w:szCs w:val="24"/>
          <w:lang w:val="en-US"/>
        </w:rPr>
        <w:t>Leiden</w:t>
      </w:r>
      <w:r w:rsidR="00B053AD" w:rsidRPr="00B053AD">
        <w:rPr>
          <w:rFonts w:eastAsiaTheme="minorEastAsia"/>
          <w:bCs/>
          <w:sz w:val="24"/>
          <w:szCs w:val="24"/>
        </w:rPr>
        <w:t xml:space="preserve"> </w:t>
      </w:r>
      <w:r w:rsidR="00B053AD" w:rsidRPr="00B053AD">
        <w:rPr>
          <w:rFonts w:eastAsiaTheme="minorEastAsia"/>
          <w:bCs/>
          <w:sz w:val="24"/>
          <w:szCs w:val="24"/>
          <w:lang w:val="en-US"/>
        </w:rPr>
        <w:t>University</w:t>
      </w:r>
      <w:r w:rsidRPr="00B053AD">
        <w:rPr>
          <w:rFonts w:eastAsiaTheme="minorEastAsia"/>
          <w:bCs/>
          <w:sz w:val="24"/>
          <w:szCs w:val="24"/>
        </w:rPr>
        <w:t>.</w:t>
      </w:r>
      <w:r w:rsidRPr="00F86809">
        <w:rPr>
          <w:rFonts w:eastAsiaTheme="minorEastAsia"/>
          <w:bCs/>
          <w:sz w:val="24"/>
          <w:szCs w:val="24"/>
        </w:rPr>
        <w:t xml:space="preserve"> </w:t>
      </w:r>
      <w:r w:rsidR="00D44321" w:rsidRPr="00F86809">
        <w:rPr>
          <w:rFonts w:eastAsiaTheme="minorEastAsia"/>
          <w:bCs/>
          <w:sz w:val="24"/>
          <w:szCs w:val="24"/>
        </w:rPr>
        <w:t xml:space="preserve">Αναμφίβολα, αποτελεί ένα </w:t>
      </w:r>
      <w:r w:rsidR="00AA503F" w:rsidRPr="00F86809">
        <w:rPr>
          <w:rFonts w:eastAsiaTheme="minorEastAsia"/>
          <w:bCs/>
          <w:sz w:val="24"/>
          <w:szCs w:val="24"/>
        </w:rPr>
        <w:t>σταθμισμένο και αξιόπιστο ερωτηματολόγιο, το οποίο παράγει σαφή και έγκυρα αποτελέσματα. Αναλυτικότερα, το ερωτηματολόγιο ενσυνα</w:t>
      </w:r>
      <w:r w:rsidR="00E267AC" w:rsidRPr="00F86809">
        <w:rPr>
          <w:rFonts w:eastAsiaTheme="minorEastAsia"/>
          <w:bCs/>
          <w:sz w:val="24"/>
          <w:szCs w:val="24"/>
        </w:rPr>
        <w:t>ίσθησης για παιδιά και εφήβους EmQue-CA αποτελεί</w:t>
      </w:r>
      <w:r w:rsidR="00AA503F" w:rsidRPr="00F86809">
        <w:rPr>
          <w:rFonts w:eastAsiaTheme="minorEastAsia"/>
          <w:bCs/>
          <w:sz w:val="24"/>
          <w:szCs w:val="24"/>
        </w:rPr>
        <w:t xml:space="preserve"> ένα ερωτηματο</w:t>
      </w:r>
      <w:r w:rsidR="00E267AC" w:rsidRPr="00F86809">
        <w:rPr>
          <w:rFonts w:eastAsiaTheme="minorEastAsia"/>
          <w:bCs/>
          <w:sz w:val="24"/>
          <w:szCs w:val="24"/>
        </w:rPr>
        <w:t xml:space="preserve">λόγιο αυτοαναφοράς 18 στοιχείων, το οποίο </w:t>
      </w:r>
      <w:r w:rsidR="00AA503F" w:rsidRPr="00F86809">
        <w:rPr>
          <w:rFonts w:eastAsiaTheme="minorEastAsia"/>
          <w:bCs/>
          <w:sz w:val="24"/>
          <w:szCs w:val="24"/>
        </w:rPr>
        <w:t xml:space="preserve">εξετάζει το επίπεδο ενσυναίσθησης </w:t>
      </w:r>
      <w:r w:rsidR="00772473" w:rsidRPr="00F86809">
        <w:rPr>
          <w:rFonts w:eastAsiaTheme="minorEastAsia"/>
          <w:bCs/>
          <w:sz w:val="24"/>
          <w:szCs w:val="24"/>
        </w:rPr>
        <w:t xml:space="preserve">του παιδιού-εφήβου </w:t>
      </w:r>
      <w:r w:rsidR="00AA503F" w:rsidRPr="00F86809">
        <w:rPr>
          <w:rFonts w:eastAsiaTheme="minorEastAsia"/>
          <w:bCs/>
          <w:sz w:val="24"/>
          <w:szCs w:val="24"/>
        </w:rPr>
        <w:t>(9-16 ετών) σε τρεις τομείς: συναισθηματική ενσυναίσθηση</w:t>
      </w:r>
      <w:r w:rsidR="00772473" w:rsidRPr="00F86809">
        <w:rPr>
          <w:rFonts w:eastAsiaTheme="minorEastAsia"/>
          <w:bCs/>
          <w:sz w:val="24"/>
          <w:szCs w:val="24"/>
        </w:rPr>
        <w:t xml:space="preserve"> (</w:t>
      </w:r>
      <w:r w:rsidR="00772473" w:rsidRPr="000D100E">
        <w:rPr>
          <w:rFonts w:eastAsiaTheme="minorEastAsia"/>
          <w:bCs/>
          <w:sz w:val="24"/>
          <w:szCs w:val="24"/>
          <w:lang w:val="en-US"/>
        </w:rPr>
        <w:t>affective</w:t>
      </w:r>
      <w:r w:rsidR="00772473" w:rsidRPr="000D100E">
        <w:rPr>
          <w:rFonts w:eastAsiaTheme="minorEastAsia"/>
          <w:bCs/>
          <w:sz w:val="24"/>
          <w:szCs w:val="24"/>
        </w:rPr>
        <w:t xml:space="preserve"> </w:t>
      </w:r>
      <w:r w:rsidR="00772473" w:rsidRPr="000D100E">
        <w:rPr>
          <w:rFonts w:eastAsiaTheme="minorEastAsia"/>
          <w:bCs/>
          <w:sz w:val="24"/>
          <w:szCs w:val="24"/>
          <w:lang w:val="en-US"/>
        </w:rPr>
        <w:t>empathy</w:t>
      </w:r>
      <w:r w:rsidR="00772473" w:rsidRPr="00F86809">
        <w:rPr>
          <w:rFonts w:eastAsiaTheme="minorEastAsia"/>
          <w:bCs/>
          <w:sz w:val="24"/>
          <w:szCs w:val="24"/>
        </w:rPr>
        <w:t>)</w:t>
      </w:r>
      <w:r w:rsidR="00AA503F" w:rsidRPr="00F86809">
        <w:rPr>
          <w:rFonts w:eastAsiaTheme="minorEastAsia"/>
          <w:bCs/>
          <w:sz w:val="24"/>
          <w:szCs w:val="24"/>
        </w:rPr>
        <w:t>, γνωστική ενσυναίσθηση</w:t>
      </w:r>
      <w:r w:rsidR="00772473" w:rsidRPr="00F86809">
        <w:rPr>
          <w:rFonts w:eastAsiaTheme="minorEastAsia"/>
          <w:bCs/>
          <w:sz w:val="24"/>
          <w:szCs w:val="24"/>
        </w:rPr>
        <w:t xml:space="preserve"> (</w:t>
      </w:r>
      <w:r w:rsidR="00772473" w:rsidRPr="000D100E">
        <w:rPr>
          <w:rFonts w:eastAsiaTheme="minorEastAsia"/>
          <w:bCs/>
          <w:sz w:val="24"/>
          <w:szCs w:val="24"/>
          <w:lang w:val="en-US"/>
        </w:rPr>
        <w:t>cognitive</w:t>
      </w:r>
      <w:r w:rsidR="00772473" w:rsidRPr="000D100E">
        <w:rPr>
          <w:rFonts w:eastAsiaTheme="minorEastAsia"/>
          <w:bCs/>
          <w:sz w:val="24"/>
          <w:szCs w:val="24"/>
        </w:rPr>
        <w:t xml:space="preserve"> </w:t>
      </w:r>
      <w:r w:rsidR="00F86087" w:rsidRPr="000D100E">
        <w:rPr>
          <w:rFonts w:eastAsiaTheme="minorEastAsia"/>
          <w:bCs/>
          <w:sz w:val="24"/>
          <w:szCs w:val="24"/>
          <w:lang w:val="en-US"/>
        </w:rPr>
        <w:t>empathy</w:t>
      </w:r>
      <w:r w:rsidR="00772473" w:rsidRPr="00F86809">
        <w:rPr>
          <w:rFonts w:eastAsiaTheme="minorEastAsia"/>
          <w:bCs/>
          <w:sz w:val="24"/>
          <w:szCs w:val="24"/>
        </w:rPr>
        <w:t>)</w:t>
      </w:r>
      <w:r w:rsidR="00AA503F" w:rsidRPr="00F86809">
        <w:rPr>
          <w:rFonts w:eastAsiaTheme="minorEastAsia"/>
          <w:bCs/>
          <w:sz w:val="24"/>
          <w:szCs w:val="24"/>
        </w:rPr>
        <w:t xml:space="preserve"> και προκοινωνικό κίνητρο</w:t>
      </w:r>
      <w:r w:rsidR="00772473" w:rsidRPr="00F86809">
        <w:rPr>
          <w:rFonts w:eastAsiaTheme="minorEastAsia"/>
          <w:bCs/>
          <w:sz w:val="24"/>
          <w:szCs w:val="24"/>
        </w:rPr>
        <w:t xml:space="preserve"> (</w:t>
      </w:r>
      <w:r w:rsidR="00772473" w:rsidRPr="000D100E">
        <w:rPr>
          <w:rFonts w:eastAsiaTheme="minorEastAsia"/>
          <w:bCs/>
          <w:sz w:val="24"/>
          <w:szCs w:val="24"/>
          <w:lang w:val="en-US"/>
        </w:rPr>
        <w:t>prosocial</w:t>
      </w:r>
      <w:r w:rsidR="00772473" w:rsidRPr="000D100E">
        <w:rPr>
          <w:rFonts w:eastAsiaTheme="minorEastAsia"/>
          <w:bCs/>
          <w:sz w:val="24"/>
          <w:szCs w:val="24"/>
        </w:rPr>
        <w:t xml:space="preserve"> </w:t>
      </w:r>
      <w:r w:rsidR="00772473" w:rsidRPr="000D100E">
        <w:rPr>
          <w:rFonts w:eastAsiaTheme="minorEastAsia"/>
          <w:bCs/>
          <w:sz w:val="24"/>
          <w:szCs w:val="24"/>
          <w:lang w:val="en-US"/>
        </w:rPr>
        <w:t>motivation</w:t>
      </w:r>
      <w:r w:rsidR="00772473" w:rsidRPr="00F86809">
        <w:rPr>
          <w:rFonts w:eastAsiaTheme="minorEastAsia"/>
          <w:bCs/>
          <w:sz w:val="24"/>
          <w:szCs w:val="24"/>
        </w:rPr>
        <w:t>)</w:t>
      </w:r>
      <w:r w:rsidR="00AA503F" w:rsidRPr="00F86809">
        <w:rPr>
          <w:rFonts w:eastAsiaTheme="minorEastAsia"/>
          <w:bCs/>
          <w:i/>
          <w:sz w:val="24"/>
          <w:szCs w:val="24"/>
        </w:rPr>
        <w:t xml:space="preserve"> </w:t>
      </w:r>
      <w:r w:rsidR="00AA503F" w:rsidRPr="00F86809">
        <w:rPr>
          <w:rFonts w:eastAsiaTheme="minorEastAsia"/>
          <w:bCs/>
          <w:sz w:val="24"/>
          <w:szCs w:val="24"/>
        </w:rPr>
        <w:t>(</w:t>
      </w:r>
      <w:r w:rsidR="007E397B" w:rsidRPr="00F86809">
        <w:rPr>
          <w:rFonts w:eastAsiaTheme="minorEastAsia"/>
          <w:bCs/>
          <w:sz w:val="24"/>
          <w:szCs w:val="24"/>
          <w:lang w:val="en-US"/>
        </w:rPr>
        <w:t>Overgaauw</w:t>
      </w:r>
      <w:r w:rsidR="007E397B" w:rsidRPr="00F86809">
        <w:rPr>
          <w:rFonts w:eastAsiaTheme="minorEastAsia"/>
          <w:bCs/>
          <w:sz w:val="24"/>
          <w:szCs w:val="24"/>
        </w:rPr>
        <w:t xml:space="preserve">, </w:t>
      </w:r>
      <w:r w:rsidR="007E397B" w:rsidRPr="00F86809">
        <w:rPr>
          <w:rFonts w:eastAsiaTheme="minorEastAsia"/>
          <w:bCs/>
          <w:sz w:val="24"/>
          <w:szCs w:val="24"/>
          <w:lang w:val="en-US"/>
        </w:rPr>
        <w:t>S</w:t>
      </w:r>
      <w:r w:rsidR="007E397B" w:rsidRPr="00F86809">
        <w:rPr>
          <w:rFonts w:eastAsiaTheme="minorEastAsia"/>
          <w:bCs/>
          <w:sz w:val="24"/>
          <w:szCs w:val="24"/>
        </w:rPr>
        <w:t xml:space="preserve">., </w:t>
      </w:r>
      <w:r w:rsidR="007E397B" w:rsidRPr="00F86809">
        <w:rPr>
          <w:rFonts w:eastAsiaTheme="minorEastAsia"/>
          <w:bCs/>
          <w:sz w:val="24"/>
          <w:szCs w:val="24"/>
          <w:lang w:val="en-US"/>
        </w:rPr>
        <w:t>Rieffe</w:t>
      </w:r>
      <w:r w:rsidR="007E397B" w:rsidRPr="00F86809">
        <w:rPr>
          <w:rFonts w:eastAsiaTheme="minorEastAsia"/>
          <w:bCs/>
          <w:sz w:val="24"/>
          <w:szCs w:val="24"/>
        </w:rPr>
        <w:t xml:space="preserve">, </w:t>
      </w:r>
      <w:r w:rsidR="007E397B" w:rsidRPr="00F86809">
        <w:rPr>
          <w:rFonts w:eastAsiaTheme="minorEastAsia"/>
          <w:bCs/>
          <w:sz w:val="24"/>
          <w:szCs w:val="24"/>
          <w:lang w:val="en-US"/>
        </w:rPr>
        <w:t>C</w:t>
      </w:r>
      <w:r w:rsidR="007E397B" w:rsidRPr="00F86809">
        <w:rPr>
          <w:rFonts w:eastAsiaTheme="minorEastAsia"/>
          <w:bCs/>
          <w:sz w:val="24"/>
          <w:szCs w:val="24"/>
        </w:rPr>
        <w:t xml:space="preserve">., </w:t>
      </w:r>
      <w:r w:rsidR="007E397B" w:rsidRPr="00F86809">
        <w:rPr>
          <w:rFonts w:eastAsiaTheme="minorEastAsia"/>
          <w:bCs/>
          <w:sz w:val="24"/>
          <w:szCs w:val="24"/>
          <w:lang w:val="en-US"/>
        </w:rPr>
        <w:t>Broekhof</w:t>
      </w:r>
      <w:r w:rsidR="007E397B" w:rsidRPr="00F86809">
        <w:rPr>
          <w:rFonts w:eastAsiaTheme="minorEastAsia"/>
          <w:bCs/>
          <w:sz w:val="24"/>
          <w:szCs w:val="24"/>
        </w:rPr>
        <w:t xml:space="preserve">, </w:t>
      </w:r>
      <w:r w:rsidR="007E397B" w:rsidRPr="00F86809">
        <w:rPr>
          <w:rFonts w:eastAsiaTheme="minorEastAsia"/>
          <w:bCs/>
          <w:sz w:val="24"/>
          <w:szCs w:val="24"/>
          <w:lang w:val="en-US"/>
        </w:rPr>
        <w:t>E</w:t>
      </w:r>
      <w:r w:rsidR="007E397B" w:rsidRPr="00F86809">
        <w:rPr>
          <w:rFonts w:eastAsiaTheme="minorEastAsia"/>
          <w:bCs/>
          <w:sz w:val="24"/>
          <w:szCs w:val="24"/>
        </w:rPr>
        <w:t xml:space="preserve">. </w:t>
      </w:r>
      <w:r w:rsidR="007E397B" w:rsidRPr="00F86809">
        <w:rPr>
          <w:rFonts w:eastAsiaTheme="minorEastAsia"/>
          <w:bCs/>
          <w:sz w:val="24"/>
          <w:szCs w:val="24"/>
          <w:lang w:val="en-US"/>
        </w:rPr>
        <w:t>Crone</w:t>
      </w:r>
      <w:r w:rsidR="007E397B" w:rsidRPr="00F86809">
        <w:rPr>
          <w:rFonts w:eastAsiaTheme="minorEastAsia"/>
          <w:bCs/>
          <w:sz w:val="24"/>
          <w:szCs w:val="24"/>
        </w:rPr>
        <w:t xml:space="preserve">, </w:t>
      </w:r>
      <w:r w:rsidR="007E397B" w:rsidRPr="00F86809">
        <w:rPr>
          <w:rFonts w:eastAsiaTheme="minorEastAsia"/>
          <w:bCs/>
          <w:sz w:val="24"/>
          <w:szCs w:val="24"/>
          <w:lang w:val="en-US"/>
        </w:rPr>
        <w:t>E</w:t>
      </w:r>
      <w:r w:rsidR="007E397B" w:rsidRPr="00F86809">
        <w:rPr>
          <w:rFonts w:eastAsiaTheme="minorEastAsia"/>
          <w:bCs/>
          <w:sz w:val="24"/>
          <w:szCs w:val="24"/>
        </w:rPr>
        <w:t>.</w:t>
      </w:r>
      <w:r w:rsidR="007E397B" w:rsidRPr="00F86809">
        <w:rPr>
          <w:rFonts w:eastAsiaTheme="minorEastAsia"/>
          <w:bCs/>
          <w:sz w:val="24"/>
          <w:szCs w:val="24"/>
          <w:lang w:val="en-US"/>
        </w:rPr>
        <w:t>A</w:t>
      </w:r>
      <w:r w:rsidR="007E397B" w:rsidRPr="00F86809">
        <w:rPr>
          <w:rFonts w:eastAsiaTheme="minorEastAsia"/>
          <w:bCs/>
          <w:sz w:val="24"/>
          <w:szCs w:val="24"/>
        </w:rPr>
        <w:t xml:space="preserve">., &amp; </w:t>
      </w:r>
      <w:r w:rsidR="007E397B" w:rsidRPr="00F86809">
        <w:rPr>
          <w:rFonts w:eastAsiaTheme="minorEastAsia"/>
          <w:bCs/>
          <w:sz w:val="24"/>
          <w:szCs w:val="24"/>
          <w:lang w:val="en-US"/>
        </w:rPr>
        <w:t>G</w:t>
      </w:r>
      <w:r w:rsidR="007E397B" w:rsidRPr="00F86809">
        <w:rPr>
          <w:rFonts w:eastAsiaTheme="minorEastAsia"/>
          <w:bCs/>
          <w:sz w:val="24"/>
          <w:szCs w:val="24"/>
        </w:rPr>
        <w:t>ü</w:t>
      </w:r>
      <w:r w:rsidR="007E397B" w:rsidRPr="00F86809">
        <w:rPr>
          <w:rFonts w:eastAsiaTheme="minorEastAsia"/>
          <w:bCs/>
          <w:sz w:val="24"/>
          <w:szCs w:val="24"/>
          <w:lang w:val="en-US"/>
        </w:rPr>
        <w:t>ro</w:t>
      </w:r>
      <w:r w:rsidR="007E397B" w:rsidRPr="00F86809">
        <w:rPr>
          <w:rFonts w:eastAsiaTheme="minorEastAsia"/>
          <w:bCs/>
          <w:sz w:val="24"/>
          <w:szCs w:val="24"/>
        </w:rPr>
        <w:t>ğ</w:t>
      </w:r>
      <w:r w:rsidR="007E397B" w:rsidRPr="00F86809">
        <w:rPr>
          <w:rFonts w:eastAsiaTheme="minorEastAsia"/>
          <w:bCs/>
          <w:sz w:val="24"/>
          <w:szCs w:val="24"/>
          <w:lang w:val="en-US"/>
        </w:rPr>
        <w:t>lu</w:t>
      </w:r>
      <w:r w:rsidR="007E397B" w:rsidRPr="00F86809">
        <w:rPr>
          <w:rFonts w:eastAsiaTheme="minorEastAsia"/>
          <w:bCs/>
          <w:sz w:val="24"/>
          <w:szCs w:val="24"/>
        </w:rPr>
        <w:t xml:space="preserve">, </w:t>
      </w:r>
      <w:r w:rsidR="007E397B" w:rsidRPr="00F86809">
        <w:rPr>
          <w:rFonts w:eastAsiaTheme="minorEastAsia"/>
          <w:bCs/>
          <w:sz w:val="24"/>
          <w:szCs w:val="24"/>
          <w:lang w:val="en-US"/>
        </w:rPr>
        <w:t>B</w:t>
      </w:r>
      <w:r w:rsidR="007E397B" w:rsidRPr="00F86809">
        <w:rPr>
          <w:rFonts w:eastAsiaTheme="minorEastAsia"/>
          <w:bCs/>
          <w:sz w:val="24"/>
          <w:szCs w:val="24"/>
        </w:rPr>
        <w:t>. ,2017).</w:t>
      </w:r>
      <w:r w:rsidR="00E14A67" w:rsidRPr="00F86809">
        <w:rPr>
          <w:rFonts w:eastAsiaTheme="minorEastAsia"/>
          <w:bCs/>
          <w:sz w:val="24"/>
          <w:szCs w:val="24"/>
        </w:rPr>
        <w:t xml:space="preserve"> </w:t>
      </w:r>
      <w:r w:rsidR="000513CE" w:rsidRPr="009E5522">
        <w:rPr>
          <w:rFonts w:eastAsiaTheme="minorEastAsia"/>
          <w:bCs/>
          <w:sz w:val="24"/>
          <w:szCs w:val="24"/>
        </w:rPr>
        <w:t xml:space="preserve">Οι ερωτήσεις του ερωτηματολογίου </w:t>
      </w:r>
      <w:r w:rsidR="007149D4" w:rsidRPr="009E5522">
        <w:rPr>
          <w:rFonts w:eastAsiaTheme="minorEastAsia"/>
          <w:bCs/>
          <w:sz w:val="24"/>
          <w:szCs w:val="24"/>
        </w:rPr>
        <w:t xml:space="preserve">χωρίζονται </w:t>
      </w:r>
      <w:r w:rsidR="00651564" w:rsidRPr="009E5522">
        <w:rPr>
          <w:rFonts w:eastAsiaTheme="minorEastAsia"/>
          <w:bCs/>
          <w:sz w:val="24"/>
          <w:szCs w:val="24"/>
        </w:rPr>
        <w:t xml:space="preserve">σε </w:t>
      </w:r>
      <w:r w:rsidR="00651564" w:rsidRPr="009E5522">
        <w:rPr>
          <w:rFonts w:eastAsiaTheme="minorEastAsia"/>
          <w:bCs/>
          <w:sz w:val="24"/>
          <w:szCs w:val="24"/>
        </w:rPr>
        <w:lastRenderedPageBreak/>
        <w:t>τρεις υποκλίμακες</w:t>
      </w:r>
      <w:r w:rsidR="000513CE" w:rsidRPr="009E5522">
        <w:rPr>
          <w:rFonts w:eastAsiaTheme="minorEastAsia"/>
          <w:bCs/>
          <w:sz w:val="24"/>
          <w:szCs w:val="24"/>
        </w:rPr>
        <w:t>, οι οποίες αναφέρθηκαν παραπάνω.</w:t>
      </w:r>
      <w:r w:rsidR="000513CE" w:rsidRPr="00F86809">
        <w:rPr>
          <w:rFonts w:eastAsiaTheme="minorEastAsia"/>
          <w:bCs/>
          <w:sz w:val="24"/>
          <w:szCs w:val="24"/>
        </w:rPr>
        <w:t xml:space="preserve"> Στην κατηγορία της </w:t>
      </w:r>
      <w:r w:rsidR="00F054F1" w:rsidRPr="00F86809">
        <w:rPr>
          <w:rFonts w:eastAsiaTheme="minorEastAsia"/>
          <w:bCs/>
          <w:sz w:val="24"/>
          <w:szCs w:val="24"/>
        </w:rPr>
        <w:t>συναισθηματικής ενσυναίσθησης (</w:t>
      </w:r>
      <w:r w:rsidR="00F054F1" w:rsidRPr="00F86809">
        <w:rPr>
          <w:rFonts w:eastAsiaTheme="minorEastAsia"/>
          <w:bCs/>
          <w:sz w:val="24"/>
          <w:szCs w:val="24"/>
          <w:lang w:val="en-US"/>
        </w:rPr>
        <w:t>affective</w:t>
      </w:r>
      <w:r w:rsidR="00F054F1" w:rsidRPr="00F86809">
        <w:rPr>
          <w:rFonts w:eastAsiaTheme="minorEastAsia"/>
          <w:bCs/>
          <w:sz w:val="24"/>
          <w:szCs w:val="24"/>
        </w:rPr>
        <w:t xml:space="preserve"> </w:t>
      </w:r>
      <w:r w:rsidR="00F054F1" w:rsidRPr="00F86809">
        <w:rPr>
          <w:rFonts w:eastAsiaTheme="minorEastAsia"/>
          <w:bCs/>
          <w:sz w:val="24"/>
          <w:szCs w:val="24"/>
          <w:lang w:val="en-US"/>
        </w:rPr>
        <w:t>empathy</w:t>
      </w:r>
      <w:r w:rsidR="00F054F1" w:rsidRPr="00F86809">
        <w:rPr>
          <w:rFonts w:eastAsiaTheme="minorEastAsia"/>
          <w:bCs/>
          <w:sz w:val="24"/>
          <w:szCs w:val="24"/>
        </w:rPr>
        <w:t xml:space="preserve">) ανήκουν οι ερωτήσεις 1, 4, 7, 10, 13, 16, 18. </w:t>
      </w:r>
      <w:r w:rsidR="00A47061" w:rsidRPr="00F86809">
        <w:rPr>
          <w:rFonts w:eastAsiaTheme="minorEastAsia"/>
          <w:bCs/>
          <w:sz w:val="24"/>
          <w:szCs w:val="24"/>
        </w:rPr>
        <w:t>Στην δεύτερη κατηγορία της γνωστικής ενσυναίσθησης (</w:t>
      </w:r>
      <w:r w:rsidR="00A47061" w:rsidRPr="00F86809">
        <w:rPr>
          <w:rFonts w:eastAsiaTheme="minorEastAsia"/>
          <w:bCs/>
          <w:sz w:val="24"/>
          <w:szCs w:val="24"/>
          <w:lang w:val="en-US"/>
        </w:rPr>
        <w:t>cognitive</w:t>
      </w:r>
      <w:r w:rsidR="00A47061" w:rsidRPr="00F86809">
        <w:rPr>
          <w:rFonts w:eastAsiaTheme="minorEastAsia"/>
          <w:bCs/>
          <w:sz w:val="24"/>
          <w:szCs w:val="24"/>
        </w:rPr>
        <w:t xml:space="preserve"> </w:t>
      </w:r>
      <w:r w:rsidR="00A47061" w:rsidRPr="00F86809">
        <w:rPr>
          <w:rFonts w:eastAsiaTheme="minorEastAsia"/>
          <w:bCs/>
          <w:sz w:val="24"/>
          <w:szCs w:val="24"/>
          <w:lang w:val="en-US"/>
        </w:rPr>
        <w:t>empathy</w:t>
      </w:r>
      <w:r w:rsidR="00A47061" w:rsidRPr="00F86809">
        <w:rPr>
          <w:rFonts w:eastAsiaTheme="minorEastAsia"/>
          <w:bCs/>
          <w:sz w:val="24"/>
          <w:szCs w:val="24"/>
        </w:rPr>
        <w:t>) ανήκουν οι ερωτήσεις 2, 5, 8, 11, 14 και στην τελευταία κατηγορία του προκοινωνικού κινήτρου (</w:t>
      </w:r>
      <w:r w:rsidR="00A47061" w:rsidRPr="00F86809">
        <w:rPr>
          <w:rFonts w:eastAsiaTheme="minorEastAsia"/>
          <w:bCs/>
          <w:sz w:val="24"/>
          <w:szCs w:val="24"/>
          <w:lang w:val="en-US"/>
        </w:rPr>
        <w:t>prosocial</w:t>
      </w:r>
      <w:r w:rsidR="00A47061" w:rsidRPr="00F86809">
        <w:rPr>
          <w:rFonts w:eastAsiaTheme="minorEastAsia"/>
          <w:bCs/>
          <w:sz w:val="24"/>
          <w:szCs w:val="24"/>
        </w:rPr>
        <w:t xml:space="preserve"> </w:t>
      </w:r>
      <w:r w:rsidR="00A47061" w:rsidRPr="00F86809">
        <w:rPr>
          <w:rFonts w:eastAsiaTheme="minorEastAsia"/>
          <w:bCs/>
          <w:sz w:val="24"/>
          <w:szCs w:val="24"/>
          <w:lang w:val="en-US"/>
        </w:rPr>
        <w:t>motivation</w:t>
      </w:r>
      <w:r w:rsidR="00A47061" w:rsidRPr="00F86809">
        <w:rPr>
          <w:rFonts w:eastAsiaTheme="minorEastAsia"/>
          <w:bCs/>
          <w:sz w:val="24"/>
          <w:szCs w:val="24"/>
        </w:rPr>
        <w:t>) ο ερωτήσεις 3, 6, 9, 12, 15, 17.</w:t>
      </w:r>
    </w:p>
    <w:p w:rsidR="0015444D" w:rsidRPr="00F86809" w:rsidRDefault="00264914" w:rsidP="0015444D">
      <w:pPr>
        <w:widowControl/>
        <w:autoSpaceDE/>
        <w:autoSpaceDN/>
        <w:spacing w:line="360" w:lineRule="auto"/>
        <w:jc w:val="both"/>
        <w:rPr>
          <w:bCs/>
          <w:sz w:val="24"/>
          <w:szCs w:val="24"/>
        </w:rPr>
      </w:pPr>
      <w:r w:rsidRPr="00F86809">
        <w:rPr>
          <w:rFonts w:eastAsiaTheme="minorEastAsia"/>
          <w:bCs/>
          <w:sz w:val="24"/>
          <w:szCs w:val="24"/>
        </w:rPr>
        <w:t xml:space="preserve">     </w:t>
      </w:r>
      <w:r w:rsidR="00E14A67" w:rsidRPr="00F86809">
        <w:rPr>
          <w:rFonts w:eastAsiaTheme="minorEastAsia"/>
          <w:bCs/>
          <w:sz w:val="24"/>
          <w:szCs w:val="24"/>
        </w:rPr>
        <w:t>Οι ερωτήσεις ήταν κλειστού τύπου και οι συμμετέχοντες μπορούσαν να απαντήσουν μεταξύ τριών επιλογών: 0=</w:t>
      </w:r>
      <w:r w:rsidR="00612155" w:rsidRPr="00F86809">
        <w:rPr>
          <w:rFonts w:eastAsiaTheme="minorEastAsia"/>
          <w:bCs/>
          <w:sz w:val="24"/>
          <w:szCs w:val="24"/>
        </w:rPr>
        <w:t>Δεν ισχύει (</w:t>
      </w:r>
      <w:r w:rsidR="00612155" w:rsidRPr="00F86809">
        <w:rPr>
          <w:rFonts w:eastAsiaTheme="minorEastAsia"/>
          <w:bCs/>
          <w:sz w:val="24"/>
          <w:szCs w:val="24"/>
          <w:lang w:val="en-US"/>
        </w:rPr>
        <w:t>Not</w:t>
      </w:r>
      <w:r w:rsidR="00612155" w:rsidRPr="00F86809">
        <w:rPr>
          <w:rFonts w:eastAsiaTheme="minorEastAsia"/>
          <w:bCs/>
          <w:sz w:val="24"/>
          <w:szCs w:val="24"/>
        </w:rPr>
        <w:t xml:space="preserve"> </w:t>
      </w:r>
      <w:r w:rsidR="00612155" w:rsidRPr="00F86809">
        <w:rPr>
          <w:rFonts w:eastAsiaTheme="minorEastAsia"/>
          <w:bCs/>
          <w:sz w:val="24"/>
          <w:szCs w:val="24"/>
          <w:lang w:val="en-US"/>
        </w:rPr>
        <w:t>True</w:t>
      </w:r>
      <w:r w:rsidR="00612155" w:rsidRPr="00F86809">
        <w:rPr>
          <w:rFonts w:eastAsiaTheme="minorEastAsia"/>
          <w:bCs/>
          <w:sz w:val="24"/>
          <w:szCs w:val="24"/>
        </w:rPr>
        <w:t>), 1= Ισχύει κάποιες φορές (</w:t>
      </w:r>
      <w:r w:rsidR="00612155" w:rsidRPr="00F86809">
        <w:rPr>
          <w:rFonts w:eastAsiaTheme="minorEastAsia"/>
          <w:bCs/>
          <w:sz w:val="24"/>
          <w:szCs w:val="24"/>
          <w:lang w:val="en-US"/>
        </w:rPr>
        <w:t>Sometimes</w:t>
      </w:r>
      <w:r w:rsidR="00612155" w:rsidRPr="00F86809">
        <w:rPr>
          <w:rFonts w:eastAsiaTheme="minorEastAsia"/>
          <w:bCs/>
          <w:sz w:val="24"/>
          <w:szCs w:val="24"/>
        </w:rPr>
        <w:t xml:space="preserve"> </w:t>
      </w:r>
      <w:r w:rsidR="00612155" w:rsidRPr="00F86809">
        <w:rPr>
          <w:rFonts w:eastAsiaTheme="minorEastAsia"/>
          <w:bCs/>
          <w:sz w:val="24"/>
          <w:szCs w:val="24"/>
          <w:lang w:val="en-US"/>
        </w:rPr>
        <w:t>True</w:t>
      </w:r>
      <w:r w:rsidR="00612155" w:rsidRPr="00F86809">
        <w:rPr>
          <w:rFonts w:eastAsiaTheme="minorEastAsia"/>
          <w:bCs/>
          <w:sz w:val="24"/>
          <w:szCs w:val="24"/>
        </w:rPr>
        <w:t>), 2= Ισχύει Συχνά (</w:t>
      </w:r>
      <w:r w:rsidR="00612155" w:rsidRPr="00F86809">
        <w:rPr>
          <w:rFonts w:eastAsiaTheme="minorEastAsia"/>
          <w:bCs/>
          <w:sz w:val="24"/>
          <w:szCs w:val="24"/>
          <w:lang w:val="en-US"/>
        </w:rPr>
        <w:t>Often</w:t>
      </w:r>
      <w:r w:rsidR="00612155" w:rsidRPr="00F86809">
        <w:rPr>
          <w:rFonts w:eastAsiaTheme="minorEastAsia"/>
          <w:bCs/>
          <w:sz w:val="24"/>
          <w:szCs w:val="24"/>
        </w:rPr>
        <w:t xml:space="preserve"> </w:t>
      </w:r>
      <w:r w:rsidR="00612155" w:rsidRPr="00F86809">
        <w:rPr>
          <w:rFonts w:eastAsiaTheme="minorEastAsia"/>
          <w:bCs/>
          <w:sz w:val="24"/>
          <w:szCs w:val="24"/>
          <w:lang w:val="en-US"/>
        </w:rPr>
        <w:t>True</w:t>
      </w:r>
      <w:r w:rsidR="00612155" w:rsidRPr="00F86809">
        <w:rPr>
          <w:rFonts w:eastAsiaTheme="minorEastAsia"/>
          <w:bCs/>
          <w:sz w:val="24"/>
          <w:szCs w:val="24"/>
        </w:rPr>
        <w:t xml:space="preserve">). </w:t>
      </w:r>
      <w:r w:rsidR="009A4151" w:rsidRPr="00F86809">
        <w:rPr>
          <w:rFonts w:eastAsiaTheme="minorEastAsia"/>
          <w:bCs/>
          <w:sz w:val="24"/>
          <w:szCs w:val="24"/>
        </w:rPr>
        <w:t xml:space="preserve">Δεν πρέπει να παραλείψουμε, πως οι μαθήτριες και οι μαθητές συμπλήρωσαν ανώνυμα το ερωτηματολόγιο, σύμφωνα με τη δεοντολογία, ώστε να απαντήσουν με ειλικρίνεια. </w:t>
      </w:r>
      <w:r w:rsidRPr="00F86809">
        <w:rPr>
          <w:rFonts w:eastAsiaTheme="minorEastAsia"/>
          <w:bCs/>
          <w:sz w:val="24"/>
          <w:szCs w:val="24"/>
        </w:rPr>
        <w:t>Επίσης, η μετάφραση που επιλέχθηκε ήταν κατανοητή για το ηλικιακό και γ</w:t>
      </w:r>
      <w:r w:rsidR="00581575">
        <w:rPr>
          <w:rFonts w:eastAsiaTheme="minorEastAsia"/>
          <w:bCs/>
          <w:sz w:val="24"/>
          <w:szCs w:val="24"/>
        </w:rPr>
        <w:t>νωστικό επίπεδο των μαθητών/τριώ</w:t>
      </w:r>
      <w:r w:rsidRPr="00F86809">
        <w:rPr>
          <w:rFonts w:eastAsiaTheme="minorEastAsia"/>
          <w:bCs/>
          <w:sz w:val="24"/>
          <w:szCs w:val="24"/>
        </w:rPr>
        <w:t>ν.</w:t>
      </w:r>
    </w:p>
    <w:p w:rsidR="00012CE9" w:rsidRPr="00F86809" w:rsidRDefault="00264914" w:rsidP="007B477F">
      <w:pPr>
        <w:widowControl/>
        <w:autoSpaceDE/>
        <w:autoSpaceDN/>
        <w:spacing w:line="360" w:lineRule="auto"/>
        <w:jc w:val="both"/>
        <w:rPr>
          <w:bCs/>
          <w:sz w:val="24"/>
          <w:szCs w:val="24"/>
        </w:rPr>
      </w:pPr>
      <w:r w:rsidRPr="00F86809">
        <w:rPr>
          <w:rFonts w:eastAsiaTheme="minorEastAsia"/>
          <w:bCs/>
          <w:sz w:val="24"/>
          <w:szCs w:val="24"/>
        </w:rPr>
        <w:t xml:space="preserve">     </w:t>
      </w:r>
      <w:r w:rsidR="00D84751" w:rsidRPr="00F86809">
        <w:rPr>
          <w:rFonts w:eastAsiaTheme="minorEastAsia"/>
          <w:bCs/>
          <w:sz w:val="24"/>
          <w:szCs w:val="24"/>
        </w:rPr>
        <w:t>Τα</w:t>
      </w:r>
      <w:r w:rsidR="00591E54" w:rsidRPr="00F86809">
        <w:rPr>
          <w:rFonts w:eastAsiaTheme="minorEastAsia"/>
          <w:bCs/>
          <w:sz w:val="24"/>
          <w:szCs w:val="24"/>
        </w:rPr>
        <w:t xml:space="preserve"> ερωτηματολόγια συμπλήρωσαν </w:t>
      </w:r>
      <w:r w:rsidR="00D84751" w:rsidRPr="00F86809">
        <w:rPr>
          <w:rFonts w:eastAsiaTheme="minorEastAsia"/>
          <w:bCs/>
          <w:sz w:val="24"/>
          <w:szCs w:val="24"/>
        </w:rPr>
        <w:t xml:space="preserve">η πειραματική </w:t>
      </w:r>
      <w:r w:rsidR="00591E54" w:rsidRPr="00F86809">
        <w:rPr>
          <w:rFonts w:eastAsiaTheme="minorEastAsia"/>
          <w:bCs/>
          <w:sz w:val="24"/>
          <w:szCs w:val="24"/>
        </w:rPr>
        <w:t xml:space="preserve">ομάδα </w:t>
      </w:r>
      <w:r w:rsidR="00D84751" w:rsidRPr="00F86809">
        <w:rPr>
          <w:rFonts w:eastAsiaTheme="minorEastAsia"/>
          <w:bCs/>
          <w:sz w:val="24"/>
          <w:szCs w:val="24"/>
        </w:rPr>
        <w:t xml:space="preserve">και η ομάδα ελέγχου </w:t>
      </w:r>
      <w:r w:rsidR="00D84751" w:rsidRPr="00EB4B53">
        <w:rPr>
          <w:rFonts w:eastAsiaTheme="minorEastAsia"/>
          <w:bCs/>
          <w:sz w:val="24"/>
          <w:szCs w:val="24"/>
        </w:rPr>
        <w:t>σύμφωνα με τη μέθοδο προελέγχου (</w:t>
      </w:r>
      <w:r w:rsidR="00D84751" w:rsidRPr="00EB4B53">
        <w:rPr>
          <w:rFonts w:eastAsiaTheme="minorEastAsia"/>
          <w:bCs/>
          <w:sz w:val="24"/>
          <w:szCs w:val="24"/>
          <w:lang w:val="en-US"/>
        </w:rPr>
        <w:t>pre</w:t>
      </w:r>
      <w:r w:rsidR="00D84751" w:rsidRPr="00EB4B53">
        <w:rPr>
          <w:rFonts w:eastAsiaTheme="minorEastAsia"/>
          <w:bCs/>
          <w:sz w:val="24"/>
          <w:szCs w:val="24"/>
        </w:rPr>
        <w:t>-</w:t>
      </w:r>
      <w:r w:rsidR="00D84751" w:rsidRPr="00EB4B53">
        <w:rPr>
          <w:rFonts w:eastAsiaTheme="minorEastAsia"/>
          <w:bCs/>
          <w:sz w:val="24"/>
          <w:szCs w:val="24"/>
          <w:lang w:val="en-US"/>
        </w:rPr>
        <w:t>test</w:t>
      </w:r>
      <w:r w:rsidR="00D84751" w:rsidRPr="00EB4B53">
        <w:rPr>
          <w:rFonts w:eastAsiaTheme="minorEastAsia"/>
          <w:bCs/>
          <w:sz w:val="24"/>
          <w:szCs w:val="24"/>
        </w:rPr>
        <w:t>) πριν από τις παρεμβάσεις και μετελέγχου (</w:t>
      </w:r>
      <w:r w:rsidR="00D84751" w:rsidRPr="00EB4B53">
        <w:rPr>
          <w:rFonts w:eastAsiaTheme="minorEastAsia"/>
          <w:bCs/>
          <w:sz w:val="24"/>
          <w:szCs w:val="24"/>
          <w:lang w:val="en-US"/>
        </w:rPr>
        <w:t>post</w:t>
      </w:r>
      <w:r w:rsidR="00D84751" w:rsidRPr="00EB4B53">
        <w:rPr>
          <w:rFonts w:eastAsiaTheme="minorEastAsia"/>
          <w:bCs/>
          <w:sz w:val="24"/>
          <w:szCs w:val="24"/>
        </w:rPr>
        <w:t>-</w:t>
      </w:r>
      <w:r w:rsidR="00D84751" w:rsidRPr="00EB4B53">
        <w:rPr>
          <w:rFonts w:eastAsiaTheme="minorEastAsia"/>
          <w:bCs/>
          <w:sz w:val="24"/>
          <w:szCs w:val="24"/>
          <w:lang w:val="en-US"/>
        </w:rPr>
        <w:t>test</w:t>
      </w:r>
      <w:r w:rsidR="00D84751" w:rsidRPr="00EB4B53">
        <w:rPr>
          <w:rFonts w:eastAsiaTheme="minorEastAsia"/>
          <w:bCs/>
          <w:sz w:val="24"/>
          <w:szCs w:val="24"/>
        </w:rPr>
        <w:t>) μετά τις παρεμβάσεις.</w:t>
      </w:r>
      <w:r w:rsidR="00D84751" w:rsidRPr="00F86809">
        <w:rPr>
          <w:rFonts w:eastAsiaTheme="minorEastAsia"/>
          <w:bCs/>
          <w:sz w:val="24"/>
          <w:szCs w:val="24"/>
        </w:rPr>
        <w:t xml:space="preserve"> </w:t>
      </w:r>
      <w:r w:rsidR="006A570B" w:rsidRPr="00F86809">
        <w:rPr>
          <w:rFonts w:eastAsiaTheme="minorEastAsia"/>
          <w:bCs/>
          <w:sz w:val="24"/>
          <w:szCs w:val="24"/>
        </w:rPr>
        <w:t>Παρούσα μέσα στην τάξη στη συμπλήρωση ερωτηματολογίων από τους μαθητές και τις μαθήτριες ήταν η ερευνήτρια, με σκοπό να συντονίζει τη διαδικασία και να διευκρινίζει απορίες και παρανοήσεις.</w:t>
      </w:r>
      <w:r w:rsidR="008073B8" w:rsidRPr="00F86809">
        <w:rPr>
          <w:rFonts w:eastAsiaTheme="minorEastAsia"/>
          <w:bCs/>
          <w:sz w:val="24"/>
          <w:szCs w:val="24"/>
        </w:rPr>
        <w:t xml:space="preserve"> </w:t>
      </w:r>
      <w:r w:rsidR="00BB7F7E" w:rsidRPr="00F86809">
        <w:rPr>
          <w:rFonts w:eastAsiaTheme="minorEastAsia"/>
          <w:bCs/>
          <w:sz w:val="24"/>
          <w:szCs w:val="24"/>
        </w:rPr>
        <w:t>Τέλος, έγινε έλεγχος της εγκυρότητας του ερωτηματολογίου μέσω του συντελεστή άλφα, Cronbach's alpha, που εμφά</w:t>
      </w:r>
      <w:r w:rsidR="00EB3397" w:rsidRPr="00F86809">
        <w:rPr>
          <w:rFonts w:eastAsiaTheme="minorEastAsia"/>
          <w:bCs/>
          <w:sz w:val="24"/>
          <w:szCs w:val="24"/>
        </w:rPr>
        <w:t xml:space="preserve">νιζε μεγαλύτερες τιμές από 0,7, </w:t>
      </w:r>
      <w:r w:rsidR="00BB7F7E" w:rsidRPr="00F86809">
        <w:rPr>
          <w:rFonts w:eastAsiaTheme="minorEastAsia"/>
          <w:bCs/>
          <w:sz w:val="24"/>
          <w:szCs w:val="24"/>
        </w:rPr>
        <w:t>άρα κρίθηκε ικανοποιητικός (</w:t>
      </w:r>
      <w:r w:rsidR="00BB7F7E" w:rsidRPr="00F86809">
        <w:rPr>
          <w:rFonts w:eastAsiaTheme="minorEastAsia"/>
          <w:bCs/>
          <w:sz w:val="24"/>
          <w:szCs w:val="24"/>
          <w:lang w:val="en-US"/>
        </w:rPr>
        <w:t>Creswell</w:t>
      </w:r>
      <w:r w:rsidRPr="00F86809">
        <w:rPr>
          <w:rFonts w:eastAsiaTheme="minorEastAsia"/>
          <w:bCs/>
          <w:sz w:val="24"/>
          <w:szCs w:val="24"/>
        </w:rPr>
        <w:t>, 2016).</w:t>
      </w:r>
    </w:p>
    <w:p w:rsidR="00B534FF" w:rsidRPr="000C377E" w:rsidRDefault="00B534FF" w:rsidP="007B477F">
      <w:pPr>
        <w:widowControl/>
        <w:autoSpaceDE/>
        <w:autoSpaceDN/>
        <w:spacing w:line="360" w:lineRule="auto"/>
        <w:jc w:val="both"/>
        <w:rPr>
          <w:b/>
          <w:bCs/>
          <w:sz w:val="24"/>
          <w:szCs w:val="24"/>
        </w:rPr>
      </w:pPr>
    </w:p>
    <w:p w:rsidR="00DF7793" w:rsidRPr="000C377E" w:rsidRDefault="00264914" w:rsidP="006465D3">
      <w:pPr>
        <w:keepNext/>
        <w:keepLines/>
        <w:widowControl/>
        <w:autoSpaceDE/>
        <w:autoSpaceDN/>
        <w:spacing w:before="120" w:line="252" w:lineRule="auto"/>
        <w:jc w:val="both"/>
        <w:outlineLvl w:val="2"/>
        <w:rPr>
          <w:b/>
          <w:spacing w:val="4"/>
          <w:sz w:val="24"/>
          <w:szCs w:val="24"/>
        </w:rPr>
      </w:pPr>
      <w:bookmarkStart w:id="30" w:name="_Toc135681240"/>
      <w:r w:rsidRPr="000C377E">
        <w:rPr>
          <w:rFonts w:eastAsiaTheme="majorEastAsia"/>
          <w:b/>
          <w:spacing w:val="4"/>
          <w:sz w:val="24"/>
          <w:szCs w:val="24"/>
        </w:rPr>
        <w:t xml:space="preserve">2.4.2 </w:t>
      </w:r>
      <w:r w:rsidR="0015444D" w:rsidRPr="000C377E">
        <w:rPr>
          <w:rFonts w:eastAsiaTheme="majorEastAsia"/>
          <w:b/>
          <w:spacing w:val="4"/>
          <w:sz w:val="24"/>
          <w:szCs w:val="24"/>
        </w:rPr>
        <w:t>Συμμετοχική Παρατήρηση</w:t>
      </w:r>
      <w:bookmarkEnd w:id="30"/>
    </w:p>
    <w:p w:rsidR="00173C2F" w:rsidRPr="00173C2F" w:rsidRDefault="00173C2F" w:rsidP="006465D3">
      <w:pPr>
        <w:keepNext/>
        <w:keepLines/>
        <w:widowControl/>
        <w:autoSpaceDE/>
        <w:autoSpaceDN/>
        <w:spacing w:before="120" w:line="252" w:lineRule="auto"/>
        <w:jc w:val="both"/>
        <w:outlineLvl w:val="2"/>
        <w:rPr>
          <w:rFonts w:ascii="Calibri Light" w:hAnsi="Calibri Light"/>
          <w:bCs/>
          <w:spacing w:val="4"/>
          <w:sz w:val="24"/>
          <w:szCs w:val="24"/>
        </w:rPr>
      </w:pPr>
    </w:p>
    <w:p w:rsidR="00A4129D" w:rsidRPr="00F86809" w:rsidRDefault="00264914" w:rsidP="007B477F">
      <w:pPr>
        <w:widowControl/>
        <w:autoSpaceDE/>
        <w:autoSpaceDN/>
        <w:spacing w:line="360" w:lineRule="auto"/>
        <w:jc w:val="both"/>
        <w:rPr>
          <w:bCs/>
          <w:sz w:val="24"/>
          <w:szCs w:val="24"/>
        </w:rPr>
      </w:pPr>
      <w:r w:rsidRPr="00F86809">
        <w:rPr>
          <w:rFonts w:eastAsiaTheme="minorEastAsia"/>
          <w:b/>
          <w:bCs/>
          <w:sz w:val="24"/>
          <w:szCs w:val="24"/>
        </w:rPr>
        <w:t xml:space="preserve">     </w:t>
      </w:r>
      <w:r w:rsidR="0091136D" w:rsidRPr="00F86809">
        <w:rPr>
          <w:rFonts w:eastAsiaTheme="minorEastAsia"/>
          <w:bCs/>
          <w:sz w:val="24"/>
          <w:szCs w:val="24"/>
        </w:rPr>
        <w:t xml:space="preserve">Για τη συλλογή ποιοτικών δεδομένων </w:t>
      </w:r>
      <w:r w:rsidR="00A04F21" w:rsidRPr="00F86809">
        <w:rPr>
          <w:rFonts w:eastAsiaTheme="minorEastAsia"/>
          <w:bCs/>
          <w:sz w:val="24"/>
          <w:szCs w:val="24"/>
        </w:rPr>
        <w:t>χρησιμοποιήθηκε η μέθοδος της συμμετοχικής παρατήρησης στο μικρό αυτό αριθμητικό δείγμα.</w:t>
      </w:r>
      <w:r w:rsidR="00E75E11" w:rsidRPr="00F86809">
        <w:rPr>
          <w:rFonts w:eastAsiaTheme="minorEastAsia"/>
          <w:sz w:val="24"/>
          <w:szCs w:val="24"/>
        </w:rPr>
        <w:t xml:space="preserve"> </w:t>
      </w:r>
      <w:r w:rsidR="005E01EE" w:rsidRPr="00F86809">
        <w:rPr>
          <w:rFonts w:eastAsiaTheme="minorEastAsia"/>
          <w:sz w:val="24"/>
          <w:szCs w:val="24"/>
        </w:rPr>
        <w:t xml:space="preserve">Σε αυτή την παρατήρηση, ο ερευνητής/τρια ακούει, παρατηρεί και κάνει παρεμβάσεις στην ομάδα θέτοντας ερωτήματα  </w:t>
      </w:r>
      <w:r w:rsidR="00E75E11" w:rsidRPr="00F86809">
        <w:rPr>
          <w:rFonts w:eastAsiaTheme="minorEastAsia"/>
          <w:bCs/>
          <w:sz w:val="24"/>
          <w:szCs w:val="24"/>
        </w:rPr>
        <w:t>(Ίσαρη &amp; Πουρκός, 2015:141).</w:t>
      </w:r>
    </w:p>
    <w:p w:rsidR="00416909" w:rsidRPr="00F86809" w:rsidRDefault="00264914" w:rsidP="00CA1BF5">
      <w:pPr>
        <w:widowControl/>
        <w:autoSpaceDE/>
        <w:autoSpaceDN/>
        <w:spacing w:line="360" w:lineRule="auto"/>
        <w:jc w:val="both"/>
        <w:rPr>
          <w:bCs/>
          <w:sz w:val="24"/>
          <w:szCs w:val="24"/>
        </w:rPr>
      </w:pPr>
      <w:r w:rsidRPr="00F86809">
        <w:rPr>
          <w:rFonts w:eastAsiaTheme="minorEastAsia"/>
          <w:bCs/>
          <w:sz w:val="24"/>
          <w:szCs w:val="24"/>
        </w:rPr>
        <w:t xml:space="preserve">     </w:t>
      </w:r>
      <w:r w:rsidR="00A04F21" w:rsidRPr="00F86809">
        <w:rPr>
          <w:rFonts w:eastAsiaTheme="minorEastAsia"/>
          <w:bCs/>
          <w:sz w:val="24"/>
          <w:szCs w:val="24"/>
        </w:rPr>
        <w:t xml:space="preserve">Η ερευνήτρια δηλαδή </w:t>
      </w:r>
      <w:r w:rsidR="00A33B75" w:rsidRPr="00F86809">
        <w:rPr>
          <w:rFonts w:eastAsiaTheme="minorEastAsia"/>
          <w:bCs/>
          <w:sz w:val="24"/>
          <w:szCs w:val="24"/>
        </w:rPr>
        <w:t xml:space="preserve">δεν παρατηρούσε απλώς τη διαδικασία, αλλά είχε ενεργό ρόλο. Συμμετείχε σε πολλές δράσεις με τους/τις μαθητές/τριες, άλλοτε τους εμψύχωνε και </w:t>
      </w:r>
      <w:r w:rsidR="003203BE">
        <w:rPr>
          <w:rFonts w:eastAsiaTheme="minorEastAsia"/>
          <w:bCs/>
          <w:sz w:val="24"/>
          <w:szCs w:val="24"/>
        </w:rPr>
        <w:t xml:space="preserve">άλλοτε </w:t>
      </w:r>
      <w:r w:rsidR="00A33B75" w:rsidRPr="00EA1F01">
        <w:rPr>
          <w:rFonts w:eastAsiaTheme="minorEastAsia"/>
          <w:bCs/>
          <w:sz w:val="24"/>
          <w:szCs w:val="24"/>
        </w:rPr>
        <w:t xml:space="preserve">παρατηρούσε και </w:t>
      </w:r>
      <w:r w:rsidR="00580016" w:rsidRPr="00EA1F01">
        <w:rPr>
          <w:rFonts w:eastAsiaTheme="minorEastAsia"/>
          <w:bCs/>
          <w:sz w:val="24"/>
          <w:szCs w:val="24"/>
        </w:rPr>
        <w:t xml:space="preserve">έκανε την καταγραφή όλων των δράσεων κάθε συνάντησης στο ερευνητικό της ημερολόγιο. </w:t>
      </w:r>
      <w:r w:rsidR="001E5B9F" w:rsidRPr="00F86809">
        <w:rPr>
          <w:rFonts w:eastAsiaTheme="minorEastAsia"/>
          <w:bCs/>
          <w:sz w:val="24"/>
          <w:szCs w:val="24"/>
        </w:rPr>
        <w:t>Με αυτόν τον τρόπο, η ερευνήτρια βοηθά</w:t>
      </w:r>
      <w:r w:rsidR="007A6D33" w:rsidRPr="00F86809">
        <w:rPr>
          <w:rFonts w:eastAsiaTheme="minorEastAsia"/>
          <w:bCs/>
          <w:sz w:val="24"/>
          <w:szCs w:val="24"/>
        </w:rPr>
        <w:t xml:space="preserve"> την ανάλυση και επεξεργασία των δεδομένων, αναλογιζόμενη το όσα προηγήθηκαν και όσα έπονταν (Κατσαρίδου, 2011: 133). </w:t>
      </w:r>
      <w:r w:rsidR="006E3C7D" w:rsidRPr="00F86809">
        <w:rPr>
          <w:rFonts w:eastAsiaTheme="minorEastAsia"/>
          <w:bCs/>
          <w:sz w:val="24"/>
          <w:szCs w:val="24"/>
        </w:rPr>
        <w:t xml:space="preserve">Με άλλα λόγια </w:t>
      </w:r>
      <w:r w:rsidR="009A76D6" w:rsidRPr="00F86809">
        <w:rPr>
          <w:rFonts w:eastAsiaTheme="minorEastAsia"/>
          <w:bCs/>
          <w:sz w:val="24"/>
          <w:szCs w:val="24"/>
        </w:rPr>
        <w:t xml:space="preserve">ως αντικειμενική παρατηρήτρια σημείωνε συμπεριφορές, σχόλια και </w:t>
      </w:r>
      <w:r w:rsidR="00A04F21" w:rsidRPr="00F86809">
        <w:rPr>
          <w:rFonts w:eastAsiaTheme="minorEastAsia"/>
          <w:bCs/>
          <w:sz w:val="24"/>
          <w:szCs w:val="24"/>
        </w:rPr>
        <w:t xml:space="preserve">αντιδράσεις του μαθητικού πληθυσμού </w:t>
      </w:r>
      <w:r w:rsidR="006E3C7D" w:rsidRPr="00F86809">
        <w:rPr>
          <w:rFonts w:eastAsiaTheme="minorEastAsia"/>
          <w:bCs/>
          <w:sz w:val="24"/>
          <w:szCs w:val="24"/>
        </w:rPr>
        <w:t xml:space="preserve">στο ημερολόγιο </w:t>
      </w:r>
      <w:r w:rsidR="006E3C7D" w:rsidRPr="00F86809">
        <w:rPr>
          <w:rFonts w:eastAsiaTheme="minorEastAsia"/>
          <w:bCs/>
          <w:sz w:val="24"/>
          <w:szCs w:val="24"/>
        </w:rPr>
        <w:lastRenderedPageBreak/>
        <w:t xml:space="preserve">συναντήσεων </w:t>
      </w:r>
      <w:r w:rsidR="00A04F21" w:rsidRPr="00F86809">
        <w:rPr>
          <w:rFonts w:eastAsiaTheme="minorEastAsia"/>
          <w:bCs/>
          <w:sz w:val="24"/>
          <w:szCs w:val="24"/>
        </w:rPr>
        <w:t>(Αθανασίου, 2007: 232· Creswell, 2011: 252).</w:t>
      </w:r>
      <w:r w:rsidR="00864A54" w:rsidRPr="00F86809">
        <w:rPr>
          <w:rFonts w:eastAsiaTheme="minorEastAsia"/>
          <w:bCs/>
          <w:sz w:val="24"/>
          <w:szCs w:val="24"/>
        </w:rPr>
        <w:t xml:space="preserve"> Η μέθοδος αυτή χρησιμοποιείται συνήθως</w:t>
      </w:r>
      <w:r w:rsidR="00A04F21" w:rsidRPr="00F86809">
        <w:rPr>
          <w:rFonts w:eastAsiaTheme="minorEastAsia"/>
          <w:bCs/>
          <w:sz w:val="24"/>
          <w:szCs w:val="24"/>
        </w:rPr>
        <w:t xml:space="preserve"> στις ποιοτικές έρευνες και</w:t>
      </w:r>
      <w:r w:rsidR="002B5EE8" w:rsidRPr="00F86809">
        <w:rPr>
          <w:rFonts w:eastAsiaTheme="minorEastAsia"/>
          <w:bCs/>
          <w:sz w:val="24"/>
          <w:szCs w:val="24"/>
        </w:rPr>
        <w:t xml:space="preserve"> </w:t>
      </w:r>
      <w:r w:rsidR="00EA1F01">
        <w:rPr>
          <w:rFonts w:eastAsiaTheme="minorEastAsia"/>
          <w:bCs/>
          <w:sz w:val="24"/>
          <w:szCs w:val="24"/>
        </w:rPr>
        <w:t xml:space="preserve">συχνότερα </w:t>
      </w:r>
      <w:r w:rsidR="002B5EE8" w:rsidRPr="00F86809">
        <w:rPr>
          <w:rFonts w:eastAsiaTheme="minorEastAsia"/>
          <w:bCs/>
          <w:sz w:val="24"/>
          <w:szCs w:val="24"/>
        </w:rPr>
        <w:t>στις έρευνες δράσης.</w:t>
      </w:r>
    </w:p>
    <w:p w:rsidR="006A0447" w:rsidRPr="00F86809" w:rsidRDefault="006A0447" w:rsidP="00CA1BF5">
      <w:pPr>
        <w:widowControl/>
        <w:autoSpaceDE/>
        <w:autoSpaceDN/>
        <w:spacing w:line="360" w:lineRule="auto"/>
        <w:jc w:val="both"/>
        <w:rPr>
          <w:bCs/>
          <w:sz w:val="24"/>
          <w:szCs w:val="24"/>
        </w:rPr>
      </w:pPr>
    </w:p>
    <w:p w:rsidR="009239C7" w:rsidRPr="000C377E" w:rsidRDefault="00264914" w:rsidP="006465D3">
      <w:pPr>
        <w:keepNext/>
        <w:keepLines/>
        <w:widowControl/>
        <w:autoSpaceDE/>
        <w:autoSpaceDN/>
        <w:spacing w:before="120" w:line="252" w:lineRule="auto"/>
        <w:jc w:val="both"/>
        <w:outlineLvl w:val="2"/>
        <w:rPr>
          <w:b/>
          <w:spacing w:val="4"/>
          <w:sz w:val="24"/>
          <w:szCs w:val="24"/>
        </w:rPr>
      </w:pPr>
      <w:bookmarkStart w:id="31" w:name="_Toc135681241"/>
      <w:r w:rsidRPr="000C377E">
        <w:rPr>
          <w:rFonts w:eastAsiaTheme="majorEastAsia"/>
          <w:b/>
          <w:spacing w:val="4"/>
          <w:sz w:val="24"/>
          <w:szCs w:val="24"/>
        </w:rPr>
        <w:t>2.4.3 Ερευνητικό ημερολόγιο</w:t>
      </w:r>
      <w:bookmarkEnd w:id="31"/>
    </w:p>
    <w:p w:rsidR="00F53118" w:rsidRPr="00F53118" w:rsidRDefault="00F53118" w:rsidP="00817780">
      <w:pPr>
        <w:widowControl/>
        <w:autoSpaceDE/>
        <w:autoSpaceDN/>
        <w:spacing w:line="252" w:lineRule="auto"/>
        <w:jc w:val="both"/>
        <w:rPr>
          <w:rFonts w:ascii="Calibri" w:hAnsi="Calibri"/>
        </w:rPr>
      </w:pPr>
    </w:p>
    <w:p w:rsidR="000C25E6" w:rsidRDefault="00264914" w:rsidP="00CA1BF5">
      <w:pPr>
        <w:widowControl/>
        <w:autoSpaceDE/>
        <w:autoSpaceDN/>
        <w:spacing w:line="360" w:lineRule="auto"/>
        <w:jc w:val="both"/>
        <w:rPr>
          <w:bCs/>
          <w:sz w:val="24"/>
          <w:szCs w:val="24"/>
        </w:rPr>
      </w:pPr>
      <w:r w:rsidRPr="00F86809">
        <w:rPr>
          <w:rFonts w:eastAsiaTheme="minorEastAsia"/>
          <w:bCs/>
          <w:sz w:val="24"/>
          <w:szCs w:val="24"/>
        </w:rPr>
        <w:t xml:space="preserve">     </w:t>
      </w:r>
      <w:r w:rsidR="00EA7E14" w:rsidRPr="00F86809">
        <w:rPr>
          <w:rFonts w:eastAsiaTheme="minorEastAsia"/>
          <w:bCs/>
          <w:sz w:val="24"/>
          <w:szCs w:val="24"/>
        </w:rPr>
        <w:t>Ένα εργαλείο της συμμετοχικής παρατήρησης είναι και το ημερολόγιο.</w:t>
      </w:r>
      <w:r w:rsidR="00213DC1" w:rsidRPr="00F86809">
        <w:rPr>
          <w:rFonts w:eastAsiaTheme="minorEastAsia"/>
          <w:bCs/>
          <w:sz w:val="24"/>
          <w:szCs w:val="24"/>
        </w:rPr>
        <w:t xml:space="preserve"> Στη συγκεκριμένη έρευνα τ</w:t>
      </w:r>
      <w:r w:rsidR="006A66D2" w:rsidRPr="00F86809">
        <w:rPr>
          <w:rFonts w:eastAsiaTheme="minorEastAsia"/>
          <w:bCs/>
          <w:sz w:val="24"/>
          <w:szCs w:val="24"/>
        </w:rPr>
        <w:t>α δεδομένα καταγράφονταν</w:t>
      </w:r>
      <w:r w:rsidRPr="00F86809">
        <w:rPr>
          <w:rFonts w:eastAsiaTheme="minorEastAsia"/>
          <w:bCs/>
          <w:sz w:val="24"/>
          <w:szCs w:val="24"/>
        </w:rPr>
        <w:t xml:space="preserve"> </w:t>
      </w:r>
      <w:r w:rsidR="00CE2CC6" w:rsidRPr="00F86809">
        <w:rPr>
          <w:rFonts w:eastAsiaTheme="minorEastAsia"/>
          <w:bCs/>
          <w:sz w:val="24"/>
          <w:szCs w:val="24"/>
        </w:rPr>
        <w:t xml:space="preserve">στο </w:t>
      </w:r>
      <w:r w:rsidRPr="00F86809">
        <w:rPr>
          <w:rFonts w:eastAsiaTheme="minorEastAsia"/>
          <w:bCs/>
          <w:sz w:val="24"/>
          <w:szCs w:val="24"/>
        </w:rPr>
        <w:t>ημερολογίου από την ερευνήτρια σε κάθε συνάντηση, αλλά και για κάθε δράση ξεχωριστά. Εκεί σημειώνονται παρατηρήσεις της ερευνήτριας, φράσεις και ιδέες των παιδιών και γενικότερα η πορεία των συμμετεχόντων και η συμμετοχή τους. Είναι απαραίτητη προϋπόθεση βέβαια η ερευνήτρια να λειτουργεί με αντικειμενικότητα και να είναι αποδεκτή από την ομάδα (Αθανασίου, 2007: 232-234· Creswell, 201</w:t>
      </w:r>
      <w:r w:rsidR="00911E2E" w:rsidRPr="00F86809">
        <w:rPr>
          <w:rFonts w:eastAsiaTheme="minorEastAsia"/>
          <w:bCs/>
          <w:sz w:val="24"/>
          <w:szCs w:val="24"/>
        </w:rPr>
        <w:t>1: 252-253). Το ημερολόγιο αποτελεί</w:t>
      </w:r>
      <w:r w:rsidRPr="00F86809">
        <w:rPr>
          <w:rFonts w:eastAsiaTheme="minorEastAsia"/>
          <w:bCs/>
          <w:sz w:val="24"/>
          <w:szCs w:val="24"/>
        </w:rPr>
        <w:t xml:space="preserve"> ένα εργαλείο, από το οποίο προκύπτουν ιδιαίτερα σημαντικές πληροφορίες για την έρευνα και την εξέλιξή της </w:t>
      </w:r>
      <w:r w:rsidR="007F5440" w:rsidRPr="00F86809">
        <w:rPr>
          <w:rFonts w:eastAsiaTheme="minorEastAsia"/>
          <w:bCs/>
          <w:sz w:val="24"/>
          <w:szCs w:val="24"/>
        </w:rPr>
        <w:t xml:space="preserve">και ταυτόχρονα λειτουργεί και ανατροφοδοτικά </w:t>
      </w:r>
      <w:r w:rsidR="00911E2E" w:rsidRPr="00F86809">
        <w:rPr>
          <w:rFonts w:eastAsiaTheme="minorEastAsia"/>
          <w:bCs/>
          <w:sz w:val="24"/>
          <w:szCs w:val="24"/>
        </w:rPr>
        <w:t xml:space="preserve">(Κουτσελίνη-Ιωαννίδου,2010). </w:t>
      </w:r>
    </w:p>
    <w:p w:rsidR="006A5CF8" w:rsidRPr="00F86809" w:rsidRDefault="006A5CF8" w:rsidP="00CA1BF5">
      <w:pPr>
        <w:widowControl/>
        <w:autoSpaceDE/>
        <w:autoSpaceDN/>
        <w:spacing w:line="360" w:lineRule="auto"/>
        <w:jc w:val="both"/>
        <w:rPr>
          <w:bCs/>
          <w:sz w:val="24"/>
          <w:szCs w:val="24"/>
        </w:rPr>
      </w:pPr>
    </w:p>
    <w:p w:rsidR="008C617C" w:rsidRPr="000C377E" w:rsidRDefault="00264914" w:rsidP="006465D3">
      <w:pPr>
        <w:keepNext/>
        <w:keepLines/>
        <w:widowControl/>
        <w:autoSpaceDE/>
        <w:autoSpaceDN/>
        <w:spacing w:before="120" w:line="252" w:lineRule="auto"/>
        <w:jc w:val="both"/>
        <w:outlineLvl w:val="2"/>
        <w:rPr>
          <w:b/>
          <w:spacing w:val="4"/>
          <w:sz w:val="24"/>
          <w:szCs w:val="24"/>
        </w:rPr>
      </w:pPr>
      <w:bookmarkStart w:id="32" w:name="_Toc135681242"/>
      <w:r w:rsidRPr="000C377E">
        <w:rPr>
          <w:rFonts w:eastAsiaTheme="majorEastAsia"/>
          <w:b/>
          <w:spacing w:val="4"/>
          <w:sz w:val="24"/>
          <w:szCs w:val="24"/>
        </w:rPr>
        <w:t>2.4.4 Κριτικός φίλος</w:t>
      </w:r>
      <w:bookmarkEnd w:id="32"/>
      <w:r w:rsidRPr="000C377E">
        <w:rPr>
          <w:rFonts w:eastAsiaTheme="majorEastAsia"/>
          <w:b/>
          <w:spacing w:val="4"/>
          <w:sz w:val="24"/>
          <w:szCs w:val="24"/>
        </w:rPr>
        <w:t xml:space="preserve"> </w:t>
      </w:r>
    </w:p>
    <w:p w:rsidR="00F53118" w:rsidRPr="00F53118" w:rsidRDefault="00F53118" w:rsidP="00817780">
      <w:pPr>
        <w:widowControl/>
        <w:autoSpaceDE/>
        <w:autoSpaceDN/>
        <w:spacing w:line="252" w:lineRule="auto"/>
        <w:jc w:val="both"/>
        <w:rPr>
          <w:rFonts w:ascii="Calibri" w:hAnsi="Calibri"/>
        </w:rPr>
      </w:pPr>
    </w:p>
    <w:p w:rsidR="00C3215C" w:rsidRPr="00F86809" w:rsidRDefault="00264914" w:rsidP="00817780">
      <w:pPr>
        <w:widowControl/>
        <w:autoSpaceDE/>
        <w:autoSpaceDN/>
        <w:spacing w:line="360" w:lineRule="auto"/>
        <w:jc w:val="both"/>
        <w:rPr>
          <w:b/>
          <w:bCs/>
          <w:sz w:val="24"/>
          <w:szCs w:val="24"/>
        </w:rPr>
      </w:pPr>
      <w:r w:rsidRPr="00F86809">
        <w:rPr>
          <w:rFonts w:eastAsiaTheme="minorEastAsia"/>
          <w:b/>
          <w:bCs/>
          <w:sz w:val="24"/>
          <w:szCs w:val="24"/>
        </w:rPr>
        <w:t xml:space="preserve">     </w:t>
      </w:r>
      <w:r w:rsidR="006A1514" w:rsidRPr="00F86809">
        <w:rPr>
          <w:rFonts w:eastAsiaTheme="minorEastAsia"/>
          <w:bCs/>
          <w:sz w:val="24"/>
          <w:szCs w:val="24"/>
        </w:rPr>
        <w:t>Καθ΄</w:t>
      </w:r>
      <w:r w:rsidR="00642EF4" w:rsidRPr="00F86809">
        <w:rPr>
          <w:rFonts w:eastAsiaTheme="minorEastAsia"/>
          <w:bCs/>
          <w:sz w:val="24"/>
          <w:szCs w:val="24"/>
        </w:rPr>
        <w:t xml:space="preserve"> </w:t>
      </w:r>
      <w:r w:rsidR="006A1514" w:rsidRPr="00F86809">
        <w:rPr>
          <w:rFonts w:eastAsiaTheme="minorEastAsia"/>
          <w:bCs/>
          <w:sz w:val="24"/>
          <w:szCs w:val="24"/>
        </w:rPr>
        <w:t xml:space="preserve">όλη τη διάρκεια του προγράμματος, εκτός από την </w:t>
      </w:r>
      <w:r w:rsidR="002301D7" w:rsidRPr="00F86809">
        <w:rPr>
          <w:rFonts w:eastAsiaTheme="minorEastAsia"/>
          <w:bCs/>
          <w:sz w:val="24"/>
          <w:szCs w:val="24"/>
        </w:rPr>
        <w:t xml:space="preserve">εκπαιδευτικό-ερευνήτρια, </w:t>
      </w:r>
      <w:r w:rsidR="006A1514" w:rsidRPr="00F86809">
        <w:rPr>
          <w:rFonts w:eastAsiaTheme="minorEastAsia"/>
          <w:bCs/>
          <w:sz w:val="24"/>
          <w:szCs w:val="24"/>
        </w:rPr>
        <w:t xml:space="preserve">παρούσα στο πρόγραμμα ήταν και η θεατρολόγος της </w:t>
      </w:r>
      <w:r w:rsidR="002301D7" w:rsidRPr="00F86809">
        <w:rPr>
          <w:rFonts w:eastAsiaTheme="minorEastAsia"/>
          <w:bCs/>
          <w:sz w:val="24"/>
          <w:szCs w:val="24"/>
        </w:rPr>
        <w:t xml:space="preserve">τάξης, η οποία σύμφωνα με τους </w:t>
      </w:r>
      <w:r w:rsidR="00BD463E" w:rsidRPr="00F86809">
        <w:rPr>
          <w:rFonts w:eastAsiaTheme="minorEastAsia"/>
          <w:bCs/>
          <w:sz w:val="24"/>
          <w:szCs w:val="24"/>
        </w:rPr>
        <w:t>Mc Niff, Lomax, &amp; Whitehead (1996</w:t>
      </w:r>
      <w:r w:rsidR="002301D7" w:rsidRPr="00F86809">
        <w:rPr>
          <w:rFonts w:eastAsiaTheme="minorEastAsia"/>
          <w:bCs/>
          <w:sz w:val="24"/>
          <w:szCs w:val="24"/>
        </w:rPr>
        <w:t>) είχε τον ρόλο του κριτικού φίλου (</w:t>
      </w:r>
      <w:r w:rsidR="002301D7" w:rsidRPr="00F86809">
        <w:rPr>
          <w:rFonts w:eastAsiaTheme="minorEastAsia"/>
          <w:bCs/>
          <w:sz w:val="24"/>
          <w:szCs w:val="24"/>
          <w:lang w:val="en-US"/>
        </w:rPr>
        <w:t>critical</w:t>
      </w:r>
      <w:r w:rsidR="002301D7" w:rsidRPr="00F86809">
        <w:rPr>
          <w:rFonts w:eastAsiaTheme="minorEastAsia"/>
          <w:bCs/>
          <w:sz w:val="24"/>
          <w:szCs w:val="24"/>
        </w:rPr>
        <w:t xml:space="preserve"> </w:t>
      </w:r>
      <w:r w:rsidR="002301D7" w:rsidRPr="00F86809">
        <w:rPr>
          <w:rFonts w:eastAsiaTheme="minorEastAsia"/>
          <w:bCs/>
          <w:sz w:val="24"/>
          <w:szCs w:val="24"/>
          <w:lang w:val="en-US"/>
        </w:rPr>
        <w:t>friend</w:t>
      </w:r>
      <w:r w:rsidR="002301D7" w:rsidRPr="00F86809">
        <w:rPr>
          <w:rFonts w:eastAsiaTheme="minorEastAsia"/>
          <w:bCs/>
          <w:sz w:val="24"/>
          <w:szCs w:val="24"/>
        </w:rPr>
        <w:t>). Αφού, η ερευνήτρια είχε επεξηγήσει αναλυτικά τους στόχους των παρεμβάσεών της, αλλά και τον κύριο σκοπό της έρευνας, η κρι</w:t>
      </w:r>
      <w:r w:rsidR="002D5F72" w:rsidRPr="00F86809">
        <w:rPr>
          <w:rFonts w:eastAsiaTheme="minorEastAsia"/>
          <w:bCs/>
          <w:sz w:val="24"/>
          <w:szCs w:val="24"/>
        </w:rPr>
        <w:t xml:space="preserve">τική φίλη ήταν σε θέση </w:t>
      </w:r>
      <w:r w:rsidR="002301D7" w:rsidRPr="00F86809">
        <w:rPr>
          <w:rFonts w:eastAsiaTheme="minorEastAsia"/>
          <w:bCs/>
          <w:sz w:val="24"/>
          <w:szCs w:val="24"/>
        </w:rPr>
        <w:t xml:space="preserve">να λειτουργεί βοηθητικά και ενισχυτικά σε όλη τη διαδικασία. </w:t>
      </w:r>
      <w:r w:rsidR="00606141" w:rsidRPr="00F86809">
        <w:rPr>
          <w:rFonts w:eastAsiaTheme="minorEastAsia"/>
          <w:bCs/>
          <w:sz w:val="24"/>
          <w:szCs w:val="24"/>
        </w:rPr>
        <w:t>Πολλές μη λεκτικές συμπ</w:t>
      </w:r>
      <w:r w:rsidR="007126CB" w:rsidRPr="00F86809">
        <w:rPr>
          <w:rFonts w:eastAsiaTheme="minorEastAsia"/>
          <w:bCs/>
          <w:sz w:val="24"/>
          <w:szCs w:val="24"/>
        </w:rPr>
        <w:t xml:space="preserve">εριφορές, όπως και λεπτομέρειες, </w:t>
      </w:r>
      <w:r w:rsidR="00606141" w:rsidRPr="00F86809">
        <w:rPr>
          <w:rFonts w:eastAsiaTheme="minorEastAsia"/>
          <w:bCs/>
          <w:sz w:val="24"/>
          <w:szCs w:val="24"/>
        </w:rPr>
        <w:t>καταγράφηκαν με τη βοήθεια οπτικοακουστικών μέσων, γεγονός που συμπληρώνει κενά στις σημειώσεις της εκπαιδευτικού-ερευνήτριας</w:t>
      </w:r>
      <w:r w:rsidRPr="00F86809">
        <w:rPr>
          <w:rFonts w:eastAsiaTheme="minorEastAsia"/>
          <w:bCs/>
          <w:sz w:val="24"/>
          <w:szCs w:val="24"/>
        </w:rPr>
        <w:t xml:space="preserve"> (Αθανασίου, 2007: 234-244· Creswell, 2011: 262-263).</w:t>
      </w:r>
    </w:p>
    <w:p w:rsidR="00F66DBA" w:rsidRDefault="00264914" w:rsidP="000C25E6">
      <w:pPr>
        <w:widowControl/>
        <w:autoSpaceDE/>
        <w:autoSpaceDN/>
        <w:spacing w:line="360" w:lineRule="auto"/>
        <w:jc w:val="both"/>
        <w:rPr>
          <w:bCs/>
          <w:sz w:val="24"/>
          <w:szCs w:val="24"/>
        </w:rPr>
      </w:pPr>
      <w:r w:rsidRPr="00F86809">
        <w:rPr>
          <w:rFonts w:eastAsiaTheme="minorEastAsia"/>
          <w:bCs/>
          <w:sz w:val="24"/>
          <w:szCs w:val="24"/>
        </w:rPr>
        <w:t xml:space="preserve">     </w:t>
      </w:r>
      <w:r w:rsidR="002301D7" w:rsidRPr="00F86809">
        <w:rPr>
          <w:rFonts w:eastAsiaTheme="minorEastAsia"/>
          <w:bCs/>
          <w:sz w:val="24"/>
          <w:szCs w:val="24"/>
        </w:rPr>
        <w:t xml:space="preserve">Πιο αναλυτικά, η συμβολή της ήταν ιδιαίτερα σημαντική, διότι </w:t>
      </w:r>
      <w:r w:rsidR="002D5F72" w:rsidRPr="00F86809">
        <w:rPr>
          <w:rFonts w:eastAsiaTheme="minorEastAsia"/>
          <w:bCs/>
          <w:sz w:val="24"/>
          <w:szCs w:val="24"/>
        </w:rPr>
        <w:t>συμμετείχε συχνά στη διάρκεια της διδασκαλίας, παρατηρούσε και κατέγραφε πληροφορίες (γραπτών σχολίων και συνομιλιών) και σαφώς συνέβαλε στις αναστοχασ</w:t>
      </w:r>
      <w:r w:rsidRPr="00F86809">
        <w:rPr>
          <w:rFonts w:eastAsiaTheme="minorEastAsia"/>
          <w:bCs/>
          <w:sz w:val="24"/>
          <w:szCs w:val="24"/>
        </w:rPr>
        <w:t>τικές σκέψεις της ερευνήτριας προς το</w:t>
      </w:r>
      <w:r w:rsidR="002D5F72" w:rsidRPr="00F86809">
        <w:rPr>
          <w:rFonts w:eastAsiaTheme="minorEastAsia"/>
          <w:bCs/>
          <w:sz w:val="24"/>
          <w:szCs w:val="24"/>
        </w:rPr>
        <w:t xml:space="preserve"> τέλος του προγράμματος.  Οι παρατηρήσεις του κριτικού φίλου δίνουν κίνητρο στον ερευνητή/τρια να στοχαστεί πάνω στις δράσεις του/της, προσφέρει εναλλακτικές ερμηνείες σε στοιχεία και επεξηγεί συμπεριφορές</w:t>
      </w:r>
      <w:r w:rsidR="006F7717" w:rsidRPr="00F86809">
        <w:rPr>
          <w:rFonts w:eastAsiaTheme="minorEastAsia"/>
          <w:bCs/>
          <w:sz w:val="24"/>
          <w:szCs w:val="24"/>
        </w:rPr>
        <w:t xml:space="preserve"> και </w:t>
      </w:r>
      <w:r w:rsidR="002D5F72" w:rsidRPr="00F86809">
        <w:rPr>
          <w:rFonts w:eastAsiaTheme="minorEastAsia"/>
          <w:bCs/>
          <w:sz w:val="24"/>
          <w:szCs w:val="24"/>
        </w:rPr>
        <w:t xml:space="preserve"> περιστατικά με βάση την εμπειρία του/της (Κατσάρου &amp; Τσάφος, 2003).</w:t>
      </w:r>
    </w:p>
    <w:p w:rsidR="009239C7" w:rsidRDefault="00264914" w:rsidP="000C25E6">
      <w:pPr>
        <w:keepNext/>
        <w:keepLines/>
        <w:widowControl/>
        <w:autoSpaceDE/>
        <w:autoSpaceDN/>
        <w:spacing w:before="120" w:line="252" w:lineRule="auto"/>
        <w:jc w:val="both"/>
        <w:outlineLvl w:val="2"/>
        <w:rPr>
          <w:b/>
          <w:spacing w:val="4"/>
          <w:sz w:val="24"/>
          <w:szCs w:val="24"/>
        </w:rPr>
      </w:pPr>
      <w:bookmarkStart w:id="33" w:name="_Toc135681243"/>
      <w:r w:rsidRPr="000C25E6">
        <w:rPr>
          <w:rFonts w:eastAsiaTheme="majorEastAsia"/>
          <w:b/>
          <w:spacing w:val="4"/>
          <w:sz w:val="24"/>
          <w:szCs w:val="24"/>
        </w:rPr>
        <w:lastRenderedPageBreak/>
        <w:t xml:space="preserve">2.5 </w:t>
      </w:r>
      <w:r w:rsidR="005551F1" w:rsidRPr="000C25E6">
        <w:rPr>
          <w:rFonts w:eastAsiaTheme="majorEastAsia"/>
          <w:b/>
          <w:spacing w:val="4"/>
          <w:sz w:val="24"/>
          <w:szCs w:val="24"/>
        </w:rPr>
        <w:t>Ερευνητικός Σχεδιασμός</w:t>
      </w:r>
      <w:bookmarkEnd w:id="33"/>
    </w:p>
    <w:p w:rsidR="000C25E6" w:rsidRPr="000C25E6" w:rsidRDefault="000C25E6" w:rsidP="000C25E6">
      <w:pPr>
        <w:widowControl/>
        <w:autoSpaceDE/>
        <w:autoSpaceDN/>
        <w:spacing w:after="160" w:line="252" w:lineRule="auto"/>
        <w:jc w:val="both"/>
        <w:rPr>
          <w:rFonts w:ascii="Calibri" w:hAnsi="Calibri"/>
        </w:rPr>
      </w:pPr>
    </w:p>
    <w:p w:rsidR="005E02A5" w:rsidRPr="00F86809" w:rsidRDefault="00264914" w:rsidP="009217EE">
      <w:pPr>
        <w:widowControl/>
        <w:autoSpaceDE/>
        <w:autoSpaceDN/>
        <w:spacing w:line="360" w:lineRule="auto"/>
        <w:jc w:val="both"/>
        <w:rPr>
          <w:bCs/>
          <w:sz w:val="24"/>
          <w:szCs w:val="24"/>
        </w:rPr>
      </w:pPr>
      <w:r w:rsidRPr="00F86809">
        <w:rPr>
          <w:rFonts w:eastAsiaTheme="minorEastAsia"/>
          <w:bCs/>
          <w:sz w:val="24"/>
          <w:szCs w:val="24"/>
        </w:rPr>
        <w:t xml:space="preserve">     </w:t>
      </w:r>
      <w:r w:rsidR="00907F68" w:rsidRPr="00F86809">
        <w:rPr>
          <w:rFonts w:eastAsiaTheme="minorEastAsia"/>
          <w:bCs/>
          <w:sz w:val="24"/>
          <w:szCs w:val="24"/>
        </w:rPr>
        <w:t xml:space="preserve">Για την υλοποίηση της έρευνας σχεδιάστηκαν δώδεκα εβδομαδιαίες συναντήσεις, δύο περίπου διδακτικών ωρών </w:t>
      </w:r>
      <w:r w:rsidR="00EA5043">
        <w:rPr>
          <w:rFonts w:eastAsiaTheme="minorEastAsia"/>
          <w:bCs/>
          <w:sz w:val="24"/>
          <w:szCs w:val="24"/>
        </w:rPr>
        <w:t xml:space="preserve">η </w:t>
      </w:r>
      <w:r w:rsidR="00907F68" w:rsidRPr="00F86809">
        <w:rPr>
          <w:rFonts w:eastAsiaTheme="minorEastAsia"/>
          <w:bCs/>
          <w:sz w:val="24"/>
          <w:szCs w:val="24"/>
        </w:rPr>
        <w:t xml:space="preserve">κάθε </w:t>
      </w:r>
      <w:r w:rsidR="00EA5043">
        <w:rPr>
          <w:rFonts w:eastAsiaTheme="minorEastAsia"/>
          <w:bCs/>
          <w:sz w:val="24"/>
          <w:szCs w:val="24"/>
        </w:rPr>
        <w:t>μία</w:t>
      </w:r>
      <w:r w:rsidR="007D6D50" w:rsidRPr="00F86809">
        <w:rPr>
          <w:rFonts w:eastAsiaTheme="minorEastAsia"/>
          <w:bCs/>
          <w:sz w:val="24"/>
          <w:szCs w:val="24"/>
        </w:rPr>
        <w:t>.</w:t>
      </w:r>
      <w:r w:rsidR="00907F68" w:rsidRPr="00F86809">
        <w:rPr>
          <w:rFonts w:eastAsiaTheme="minorEastAsia"/>
          <w:bCs/>
          <w:sz w:val="24"/>
          <w:szCs w:val="24"/>
        </w:rPr>
        <w:t xml:space="preserve"> </w:t>
      </w:r>
      <w:r w:rsidR="00126DF1">
        <w:rPr>
          <w:rFonts w:eastAsiaTheme="minorEastAsia"/>
          <w:bCs/>
          <w:sz w:val="24"/>
          <w:szCs w:val="24"/>
        </w:rPr>
        <w:t xml:space="preserve">Η </w:t>
      </w:r>
      <w:r w:rsidR="005E15F0">
        <w:rPr>
          <w:rFonts w:eastAsiaTheme="minorEastAsia"/>
          <w:bCs/>
          <w:sz w:val="24"/>
          <w:szCs w:val="24"/>
        </w:rPr>
        <w:t xml:space="preserve">κύρια </w:t>
      </w:r>
      <w:r w:rsidR="00126DF1">
        <w:rPr>
          <w:rFonts w:eastAsiaTheme="minorEastAsia"/>
          <w:bCs/>
          <w:sz w:val="24"/>
          <w:szCs w:val="24"/>
        </w:rPr>
        <w:t>στόχευση είναι οι μαθήτριες και οι μαθητ</w:t>
      </w:r>
      <w:r w:rsidR="005E15F0">
        <w:rPr>
          <w:rFonts w:eastAsiaTheme="minorEastAsia"/>
          <w:bCs/>
          <w:sz w:val="24"/>
          <w:szCs w:val="24"/>
        </w:rPr>
        <w:t>ές να καλλιεργήσουν</w:t>
      </w:r>
      <w:r w:rsidR="00815B9B">
        <w:rPr>
          <w:rFonts w:eastAsiaTheme="minorEastAsia"/>
          <w:bCs/>
          <w:sz w:val="24"/>
          <w:szCs w:val="24"/>
        </w:rPr>
        <w:t xml:space="preserve"> </w:t>
      </w:r>
      <w:r w:rsidR="005E15F0">
        <w:rPr>
          <w:rFonts w:eastAsiaTheme="minorEastAsia"/>
          <w:bCs/>
          <w:sz w:val="24"/>
          <w:szCs w:val="24"/>
        </w:rPr>
        <w:t>τ</w:t>
      </w:r>
      <w:r w:rsidR="00815B9B">
        <w:rPr>
          <w:rFonts w:eastAsiaTheme="minorEastAsia"/>
          <w:bCs/>
          <w:sz w:val="24"/>
          <w:szCs w:val="24"/>
        </w:rPr>
        <w:t>η</w:t>
      </w:r>
      <w:r w:rsidR="005E15F0">
        <w:rPr>
          <w:rFonts w:eastAsiaTheme="minorEastAsia"/>
          <w:bCs/>
          <w:sz w:val="24"/>
          <w:szCs w:val="24"/>
        </w:rPr>
        <w:t>ν</w:t>
      </w:r>
      <w:r w:rsidR="00815B9B">
        <w:rPr>
          <w:rFonts w:eastAsiaTheme="minorEastAsia"/>
          <w:bCs/>
          <w:sz w:val="24"/>
          <w:szCs w:val="24"/>
        </w:rPr>
        <w:t xml:space="preserve"> ενσυναισθητική </w:t>
      </w:r>
      <w:r w:rsidR="005E15F0">
        <w:rPr>
          <w:rFonts w:eastAsiaTheme="minorEastAsia"/>
          <w:bCs/>
          <w:sz w:val="24"/>
          <w:szCs w:val="24"/>
        </w:rPr>
        <w:t xml:space="preserve">τους </w:t>
      </w:r>
      <w:r w:rsidR="00815B9B">
        <w:rPr>
          <w:rFonts w:eastAsiaTheme="minorEastAsia"/>
          <w:bCs/>
          <w:sz w:val="24"/>
          <w:szCs w:val="24"/>
        </w:rPr>
        <w:t>ικανότητά</w:t>
      </w:r>
      <w:r w:rsidR="005E15F0">
        <w:rPr>
          <w:rFonts w:eastAsiaTheme="minorEastAsia"/>
          <w:bCs/>
          <w:sz w:val="24"/>
          <w:szCs w:val="24"/>
        </w:rPr>
        <w:t xml:space="preserve">. </w:t>
      </w:r>
      <w:r w:rsidR="00907F68" w:rsidRPr="00815B9B">
        <w:rPr>
          <w:rFonts w:eastAsiaTheme="minorEastAsia"/>
          <w:bCs/>
          <w:sz w:val="24"/>
          <w:szCs w:val="24"/>
        </w:rPr>
        <w:t>Μέσω</w:t>
      </w:r>
      <w:r w:rsidR="00907F68" w:rsidRPr="00F86809">
        <w:rPr>
          <w:rFonts w:eastAsiaTheme="minorEastAsia"/>
          <w:bCs/>
          <w:sz w:val="24"/>
          <w:szCs w:val="24"/>
        </w:rPr>
        <w:t xml:space="preserve"> του </w:t>
      </w:r>
      <w:r w:rsidR="004B3AAC">
        <w:rPr>
          <w:rFonts w:eastAsiaTheme="minorEastAsia"/>
          <w:bCs/>
          <w:sz w:val="24"/>
          <w:szCs w:val="24"/>
        </w:rPr>
        <w:t xml:space="preserve">θεατρικού εργαστηρίου, </w:t>
      </w:r>
      <w:r w:rsidR="00907F68" w:rsidRPr="00F86809">
        <w:rPr>
          <w:rFonts w:eastAsiaTheme="minorEastAsia"/>
          <w:bCs/>
          <w:sz w:val="24"/>
          <w:szCs w:val="24"/>
        </w:rPr>
        <w:t>τα παιδιά</w:t>
      </w:r>
      <w:r w:rsidR="002279DB" w:rsidRPr="00F86809">
        <w:rPr>
          <w:rFonts w:eastAsiaTheme="minorEastAsia"/>
          <w:bCs/>
          <w:sz w:val="24"/>
          <w:szCs w:val="24"/>
        </w:rPr>
        <w:t xml:space="preserve"> προσεγγίζ</w:t>
      </w:r>
      <w:r w:rsidR="004B3AAC">
        <w:rPr>
          <w:rFonts w:eastAsiaTheme="minorEastAsia"/>
          <w:bCs/>
          <w:sz w:val="24"/>
          <w:szCs w:val="24"/>
        </w:rPr>
        <w:t>ουν λογοτεχνικά κείμενα μέσω δραματικών</w:t>
      </w:r>
      <w:r w:rsidR="00761180" w:rsidRPr="00F86809">
        <w:rPr>
          <w:rFonts w:eastAsiaTheme="minorEastAsia"/>
          <w:bCs/>
          <w:sz w:val="24"/>
          <w:szCs w:val="24"/>
        </w:rPr>
        <w:t xml:space="preserve"> τεχνικών</w:t>
      </w:r>
      <w:r w:rsidR="00F76893" w:rsidRPr="00F86809">
        <w:rPr>
          <w:rFonts w:eastAsiaTheme="minorEastAsia"/>
          <w:bCs/>
          <w:sz w:val="24"/>
          <w:szCs w:val="24"/>
        </w:rPr>
        <w:t xml:space="preserve">, μπαίνοντας </w:t>
      </w:r>
      <w:r w:rsidR="006F663A" w:rsidRPr="00532208">
        <w:rPr>
          <w:rFonts w:eastAsiaTheme="minorEastAsia"/>
          <w:bCs/>
          <w:sz w:val="24"/>
          <w:szCs w:val="24"/>
        </w:rPr>
        <w:t xml:space="preserve">στη θέση των ηρώων, ερευνώντας τις σκέψεις τους και </w:t>
      </w:r>
      <w:r w:rsidR="00907F68" w:rsidRPr="00532208">
        <w:rPr>
          <w:rFonts w:eastAsiaTheme="minorEastAsia"/>
          <w:bCs/>
          <w:sz w:val="24"/>
          <w:szCs w:val="24"/>
        </w:rPr>
        <w:t>φωτίζοντας τα άγνωστα σημεία της ιστορίας. Έτσι</w:t>
      </w:r>
      <w:r w:rsidR="00907F68" w:rsidRPr="00F86809">
        <w:rPr>
          <w:rFonts w:eastAsiaTheme="minorEastAsia"/>
          <w:bCs/>
          <w:sz w:val="24"/>
          <w:szCs w:val="24"/>
        </w:rPr>
        <w:t xml:space="preserve">, </w:t>
      </w:r>
      <w:r w:rsidR="00341961" w:rsidRPr="00F86809">
        <w:rPr>
          <w:rFonts w:eastAsiaTheme="minorEastAsia"/>
          <w:bCs/>
          <w:sz w:val="24"/>
          <w:szCs w:val="24"/>
        </w:rPr>
        <w:t>διεισδύουν</w:t>
      </w:r>
      <w:r w:rsidR="00907F68" w:rsidRPr="00F86809">
        <w:rPr>
          <w:rFonts w:eastAsiaTheme="minorEastAsia"/>
          <w:bCs/>
          <w:sz w:val="24"/>
          <w:szCs w:val="24"/>
        </w:rPr>
        <w:t xml:space="preserve"> </w:t>
      </w:r>
      <w:r w:rsidR="00744914" w:rsidRPr="00F86809">
        <w:rPr>
          <w:rFonts w:eastAsiaTheme="minorEastAsia"/>
          <w:bCs/>
          <w:sz w:val="24"/>
          <w:szCs w:val="24"/>
        </w:rPr>
        <w:t xml:space="preserve">πραγματικά </w:t>
      </w:r>
      <w:r w:rsidR="00FA73DC" w:rsidRPr="00F86809">
        <w:rPr>
          <w:rFonts w:eastAsiaTheme="minorEastAsia"/>
          <w:bCs/>
          <w:sz w:val="24"/>
          <w:szCs w:val="24"/>
        </w:rPr>
        <w:t>σ</w:t>
      </w:r>
      <w:r w:rsidR="00744914" w:rsidRPr="00F86809">
        <w:rPr>
          <w:rFonts w:eastAsiaTheme="minorEastAsia"/>
          <w:bCs/>
          <w:sz w:val="24"/>
          <w:szCs w:val="24"/>
        </w:rPr>
        <w:t xml:space="preserve">τον ψυχισμό </w:t>
      </w:r>
      <w:r w:rsidR="00907F68" w:rsidRPr="00F86809">
        <w:rPr>
          <w:rFonts w:eastAsiaTheme="minorEastAsia"/>
          <w:bCs/>
          <w:sz w:val="24"/>
          <w:szCs w:val="24"/>
        </w:rPr>
        <w:t xml:space="preserve">των πρωταγωνιστών και καλούνται να κατανοήσουν τις πράξεις και τις συμπεριφορές τους. Το εκπαιδευτικό δράμα εξάλλου αποτελεί ένα παιδαγωγικό </w:t>
      </w:r>
      <w:r w:rsidR="00FA73DC" w:rsidRPr="00F86809">
        <w:rPr>
          <w:rFonts w:eastAsiaTheme="minorEastAsia"/>
          <w:bCs/>
          <w:sz w:val="24"/>
          <w:szCs w:val="24"/>
        </w:rPr>
        <w:t xml:space="preserve">εργαλείο, το οποίο προσφέρει στα παιδιά μία εμπειρία, για να αναζητήσουν ποιοι είναι, τι έχουν ανάγκη, πως συμπεριφέρονται οι άνθρωποι, ποιες είναι οι κοινωνικές ανάγκες και οι ανησυχίες των ανθρώπων. </w:t>
      </w:r>
      <w:r w:rsidR="004E359B" w:rsidRPr="00F86809">
        <w:rPr>
          <w:rFonts w:eastAsiaTheme="minorEastAsia"/>
          <w:bCs/>
          <w:sz w:val="24"/>
          <w:szCs w:val="24"/>
        </w:rPr>
        <w:t xml:space="preserve">Συνδυαστικά </w:t>
      </w:r>
      <w:r w:rsidR="003D39B6" w:rsidRPr="00F86809">
        <w:rPr>
          <w:rFonts w:eastAsiaTheme="minorEastAsia"/>
          <w:bCs/>
          <w:sz w:val="24"/>
          <w:szCs w:val="24"/>
        </w:rPr>
        <w:t xml:space="preserve">με τις δραματικές τεχνικές υπήρξαν </w:t>
      </w:r>
      <w:r w:rsidR="00932777" w:rsidRPr="00F86809">
        <w:rPr>
          <w:rFonts w:eastAsiaTheme="minorEastAsia"/>
          <w:bCs/>
          <w:sz w:val="24"/>
          <w:szCs w:val="24"/>
        </w:rPr>
        <w:t xml:space="preserve">ορισμένες ασκήσεις κίνησης, </w:t>
      </w:r>
      <w:r w:rsidR="006F663A" w:rsidRPr="00F86809">
        <w:rPr>
          <w:rFonts w:eastAsiaTheme="minorEastAsia"/>
          <w:bCs/>
          <w:sz w:val="24"/>
          <w:szCs w:val="24"/>
        </w:rPr>
        <w:t>ρυθμού</w:t>
      </w:r>
      <w:r w:rsidR="00932777" w:rsidRPr="00F86809">
        <w:rPr>
          <w:rFonts w:eastAsiaTheme="minorEastAsia"/>
          <w:bCs/>
          <w:sz w:val="24"/>
          <w:szCs w:val="24"/>
        </w:rPr>
        <w:t xml:space="preserve"> </w:t>
      </w:r>
      <w:r w:rsidR="006F663A" w:rsidRPr="00F86809">
        <w:rPr>
          <w:rFonts w:eastAsiaTheme="minorEastAsia"/>
          <w:bCs/>
          <w:sz w:val="24"/>
          <w:szCs w:val="24"/>
        </w:rPr>
        <w:t>και σωματικού θεάτρου κυρίως στις πρώτες παρεμβάσεις. Στα πλαίσια του κύριου εργαστηρίου, πραγματοπο</w:t>
      </w:r>
      <w:r w:rsidR="009C2552" w:rsidRPr="00F86809">
        <w:rPr>
          <w:rFonts w:eastAsiaTheme="minorEastAsia"/>
          <w:bCs/>
          <w:sz w:val="24"/>
          <w:szCs w:val="24"/>
        </w:rPr>
        <w:t>ιήθηκαν και εικαστικές δράσεις.</w:t>
      </w:r>
    </w:p>
    <w:p w:rsidR="00536BCE" w:rsidRDefault="00264914" w:rsidP="009C2552">
      <w:pPr>
        <w:widowControl/>
        <w:autoSpaceDE/>
        <w:autoSpaceDN/>
        <w:spacing w:line="360" w:lineRule="auto"/>
        <w:jc w:val="both"/>
        <w:rPr>
          <w:bCs/>
          <w:sz w:val="24"/>
          <w:szCs w:val="24"/>
        </w:rPr>
      </w:pPr>
      <w:r w:rsidRPr="00F86809">
        <w:rPr>
          <w:rFonts w:eastAsiaTheme="minorEastAsia"/>
          <w:bCs/>
          <w:sz w:val="24"/>
          <w:szCs w:val="24"/>
        </w:rPr>
        <w:t xml:space="preserve">     Η ερευνήτρια είχε προσχεδιάσει τις τρεις πρώτες παρεμβάσεις, στοχεύοντας στην ενδυνάμωση και το δέσιμο της ομάδας, όπως και τη δημιουργία ενός ευχάριστου, παιγνιώδους </w:t>
      </w:r>
      <w:r w:rsidR="00F3615A" w:rsidRPr="00F86809">
        <w:rPr>
          <w:rFonts w:eastAsiaTheme="minorEastAsia"/>
          <w:bCs/>
          <w:sz w:val="24"/>
          <w:szCs w:val="24"/>
        </w:rPr>
        <w:t>ξεκινήματος. Να σημειωθεί, πως η ερευνήτρια-εκπαιδευτικός γνώριζε τους μαθητές και τις μαθήτριες του τμήματος, καθώς είχε συνεργαστεί ξανά μαζί τους</w:t>
      </w:r>
      <w:r w:rsidR="00226FC1" w:rsidRPr="00F86809">
        <w:rPr>
          <w:rFonts w:eastAsiaTheme="minorEastAsia"/>
          <w:bCs/>
          <w:sz w:val="24"/>
          <w:szCs w:val="24"/>
        </w:rPr>
        <w:t xml:space="preserve"> στο παρελθόν</w:t>
      </w:r>
      <w:r w:rsidR="00F3615A" w:rsidRPr="00F86809">
        <w:rPr>
          <w:rFonts w:eastAsiaTheme="minorEastAsia"/>
          <w:bCs/>
          <w:sz w:val="24"/>
          <w:szCs w:val="24"/>
        </w:rPr>
        <w:t xml:space="preserve">. Το γεγονός αυτό βοήθησε ιδιαίτερα, αφού ήταν ένα οικείο πρόσωπο στα παιδιά μέσα στο σχολικό περιβάλλον. </w:t>
      </w:r>
      <w:r w:rsidR="00226FC1" w:rsidRPr="00F86809">
        <w:rPr>
          <w:rFonts w:eastAsiaTheme="minorEastAsia"/>
          <w:bCs/>
          <w:sz w:val="24"/>
          <w:szCs w:val="24"/>
        </w:rPr>
        <w:t xml:space="preserve">Οι υπόλοιπες δράσεις, παρ’ ότι υπήρχε ένα </w:t>
      </w:r>
      <w:r w:rsidR="00822819">
        <w:rPr>
          <w:rFonts w:eastAsiaTheme="minorEastAsia"/>
          <w:bCs/>
          <w:sz w:val="24"/>
          <w:szCs w:val="24"/>
        </w:rPr>
        <w:t xml:space="preserve">συγκεκριμένο </w:t>
      </w:r>
      <w:r w:rsidR="00226FC1" w:rsidRPr="00F86809">
        <w:rPr>
          <w:rFonts w:eastAsiaTheme="minorEastAsia"/>
          <w:bCs/>
          <w:sz w:val="24"/>
          <w:szCs w:val="24"/>
        </w:rPr>
        <w:t>προσχέδιο, αναδιαμορφώνονταν ανάλογα με τις ανάγκες κα</w:t>
      </w:r>
      <w:r w:rsidR="00822819">
        <w:rPr>
          <w:rFonts w:eastAsiaTheme="minorEastAsia"/>
          <w:bCs/>
          <w:sz w:val="24"/>
          <w:szCs w:val="24"/>
        </w:rPr>
        <w:t>ι τις ιδιαιτερότητες της ομάδας</w:t>
      </w:r>
      <w:r>
        <w:rPr>
          <w:rFonts w:eastAsiaTheme="minorEastAsia"/>
          <w:bCs/>
          <w:sz w:val="24"/>
          <w:szCs w:val="24"/>
        </w:rPr>
        <w:t xml:space="preserve"> σε κάθε μάθημα.</w:t>
      </w:r>
    </w:p>
    <w:p w:rsidR="00771DBA" w:rsidRPr="00F86809" w:rsidRDefault="00264914" w:rsidP="009C2552">
      <w:pPr>
        <w:widowControl/>
        <w:autoSpaceDE/>
        <w:autoSpaceDN/>
        <w:spacing w:line="360" w:lineRule="auto"/>
        <w:jc w:val="both"/>
        <w:rPr>
          <w:bCs/>
          <w:sz w:val="24"/>
          <w:szCs w:val="24"/>
        </w:rPr>
      </w:pPr>
      <w:r w:rsidRPr="00F86809">
        <w:rPr>
          <w:rFonts w:eastAsiaTheme="minorEastAsia"/>
          <w:bCs/>
          <w:sz w:val="24"/>
          <w:szCs w:val="24"/>
        </w:rPr>
        <w:t xml:space="preserve">     Η ομάδα αποτελούσε ένα σχολικό τμήμα της Γ΄ δημοτικού, το οποίο γνωρίζεται και συνυπάρχει ήδη δυόμιση χρόνια. Μία σταθερή λοιπόν ομάδα, </w:t>
      </w:r>
      <w:r w:rsidR="00170AF9" w:rsidRPr="00F86809">
        <w:rPr>
          <w:rFonts w:eastAsiaTheme="minorEastAsia"/>
          <w:bCs/>
          <w:sz w:val="24"/>
          <w:szCs w:val="24"/>
        </w:rPr>
        <w:t>που τα παιδιά</w:t>
      </w:r>
      <w:r w:rsidRPr="00F86809">
        <w:rPr>
          <w:rFonts w:eastAsiaTheme="minorEastAsia"/>
          <w:bCs/>
          <w:sz w:val="24"/>
          <w:szCs w:val="24"/>
        </w:rPr>
        <w:t xml:space="preserve"> γνωρίζονται αρκετά καλά μεταξύ τους</w:t>
      </w:r>
      <w:r w:rsidR="00170AF9" w:rsidRPr="00F86809">
        <w:rPr>
          <w:rFonts w:eastAsiaTheme="minorEastAsia"/>
          <w:bCs/>
          <w:sz w:val="24"/>
          <w:szCs w:val="24"/>
        </w:rPr>
        <w:t xml:space="preserve"> και οι σχέσεις τους έχουν «δοκιμαστεί»</w:t>
      </w:r>
      <w:r w:rsidRPr="00F86809">
        <w:rPr>
          <w:rFonts w:eastAsiaTheme="minorEastAsia"/>
          <w:bCs/>
          <w:sz w:val="24"/>
          <w:szCs w:val="24"/>
        </w:rPr>
        <w:t>. Παρ’ όλο που οι συναντήσεις μας είχαν σχεδιαστεί ως εβδομαδιαίες, αρκετές φορές τ</w:t>
      </w:r>
      <w:r w:rsidR="004D7A1C" w:rsidRPr="00F86809">
        <w:rPr>
          <w:rFonts w:eastAsiaTheme="minorEastAsia"/>
          <w:bCs/>
          <w:sz w:val="24"/>
          <w:szCs w:val="24"/>
        </w:rPr>
        <w:t xml:space="preserve">ο μάθημα χανόταν λόγω απροόπτων μέσα στο σχολικό περιβάλλον. Οι παρεμβάσεις είχαν ως κεντρικό άξονα δύο λογοτεχνικά κείμενα, ένα κλασσικό παραμύθι του Όσκαρ  </w:t>
      </w:r>
      <w:r w:rsidR="00752BC9" w:rsidRPr="00F86809">
        <w:rPr>
          <w:rFonts w:eastAsiaTheme="minorEastAsia"/>
          <w:bCs/>
          <w:sz w:val="24"/>
          <w:szCs w:val="24"/>
        </w:rPr>
        <w:t xml:space="preserve">Ουάιλντ </w:t>
      </w:r>
      <w:r w:rsidR="004D7A1C" w:rsidRPr="00F86809">
        <w:rPr>
          <w:rFonts w:eastAsiaTheme="minorEastAsia"/>
          <w:bCs/>
          <w:sz w:val="24"/>
          <w:szCs w:val="24"/>
        </w:rPr>
        <w:t>και έν</w:t>
      </w:r>
      <w:r w:rsidR="00F162A1" w:rsidRPr="00F86809">
        <w:rPr>
          <w:rFonts w:eastAsiaTheme="minorEastAsia"/>
          <w:bCs/>
          <w:sz w:val="24"/>
          <w:szCs w:val="24"/>
        </w:rPr>
        <w:t>α πιο σύγχρονο παραμύθι το</w:t>
      </w:r>
      <w:r w:rsidR="00F14AEF" w:rsidRPr="00F86809">
        <w:rPr>
          <w:rFonts w:eastAsiaTheme="minorEastAsia"/>
          <w:bCs/>
          <w:sz w:val="24"/>
          <w:szCs w:val="24"/>
        </w:rPr>
        <w:t>υ Herfurtner Rudolf</w:t>
      </w:r>
      <w:r w:rsidR="004D7A1C" w:rsidRPr="00F86809">
        <w:rPr>
          <w:rFonts w:eastAsiaTheme="minorEastAsia"/>
          <w:bCs/>
          <w:sz w:val="24"/>
          <w:szCs w:val="24"/>
        </w:rPr>
        <w:t xml:space="preserve">. Υπήρξε ένας ολοκληρωμένος σχεδιασμός για κάθε κείμενο, ο οποίος επικεντρωνόταν σε ένα κεντρικό ερώτημα σε σχέση με την ιστορία. Οι δράσεις επομένως είχαν </w:t>
      </w:r>
      <w:r w:rsidR="009F7A56" w:rsidRPr="00F86809">
        <w:rPr>
          <w:rFonts w:eastAsiaTheme="minorEastAsia"/>
          <w:bCs/>
          <w:sz w:val="24"/>
          <w:szCs w:val="24"/>
        </w:rPr>
        <w:t>οργανωθεί</w:t>
      </w:r>
      <w:r w:rsidR="004D7A1C" w:rsidRPr="00F86809">
        <w:rPr>
          <w:rFonts w:eastAsiaTheme="minorEastAsia"/>
          <w:bCs/>
          <w:sz w:val="24"/>
          <w:szCs w:val="24"/>
        </w:rPr>
        <w:t xml:space="preserve"> </w:t>
      </w:r>
      <w:r w:rsidR="00F67D73">
        <w:rPr>
          <w:rFonts w:eastAsiaTheme="minorEastAsia"/>
          <w:bCs/>
          <w:sz w:val="24"/>
          <w:szCs w:val="24"/>
        </w:rPr>
        <w:t>με τρόπο</w:t>
      </w:r>
      <w:r w:rsidR="004D7A1C" w:rsidRPr="00F86809">
        <w:rPr>
          <w:rFonts w:eastAsiaTheme="minorEastAsia"/>
          <w:bCs/>
          <w:sz w:val="24"/>
          <w:szCs w:val="24"/>
        </w:rPr>
        <w:t xml:space="preserve">, ώστε να </w:t>
      </w:r>
      <w:r w:rsidR="0039088B" w:rsidRPr="00F86809">
        <w:rPr>
          <w:rFonts w:eastAsiaTheme="minorEastAsia"/>
          <w:bCs/>
          <w:sz w:val="24"/>
          <w:szCs w:val="24"/>
        </w:rPr>
        <w:t>διερευνούν</w:t>
      </w:r>
      <w:r w:rsidR="009F7A56" w:rsidRPr="00F86809">
        <w:rPr>
          <w:rFonts w:eastAsiaTheme="minorEastAsia"/>
          <w:bCs/>
          <w:sz w:val="24"/>
          <w:szCs w:val="24"/>
        </w:rPr>
        <w:t xml:space="preserve"> και να </w:t>
      </w:r>
      <w:r w:rsidR="004D7A1C" w:rsidRPr="00F86809">
        <w:rPr>
          <w:rFonts w:eastAsiaTheme="minorEastAsia"/>
          <w:bCs/>
          <w:sz w:val="24"/>
          <w:szCs w:val="24"/>
        </w:rPr>
        <w:t>εξυπηρετούν το λεγόμενο «κέντρο»</w:t>
      </w:r>
      <w:r w:rsidR="009F7A56" w:rsidRPr="00F86809">
        <w:rPr>
          <w:rFonts w:eastAsiaTheme="minorEastAsia"/>
          <w:bCs/>
          <w:sz w:val="24"/>
          <w:szCs w:val="24"/>
        </w:rPr>
        <w:t xml:space="preserve">, </w:t>
      </w:r>
      <w:r w:rsidR="00F67D73">
        <w:rPr>
          <w:rFonts w:eastAsiaTheme="minorEastAsia"/>
          <w:bCs/>
          <w:sz w:val="24"/>
          <w:szCs w:val="24"/>
        </w:rPr>
        <w:t xml:space="preserve">το </w:t>
      </w:r>
      <w:r w:rsidR="00011260">
        <w:rPr>
          <w:rFonts w:eastAsiaTheme="minorEastAsia"/>
          <w:bCs/>
          <w:sz w:val="24"/>
          <w:szCs w:val="24"/>
        </w:rPr>
        <w:t xml:space="preserve">κύριο </w:t>
      </w:r>
      <w:r w:rsidR="00F67D73">
        <w:rPr>
          <w:rFonts w:eastAsiaTheme="minorEastAsia"/>
          <w:bCs/>
          <w:sz w:val="24"/>
          <w:szCs w:val="24"/>
        </w:rPr>
        <w:t xml:space="preserve">δηλαδή ερώτημα του δράματος, που </w:t>
      </w:r>
      <w:r w:rsidR="00011260">
        <w:rPr>
          <w:rFonts w:eastAsiaTheme="minorEastAsia"/>
          <w:bCs/>
          <w:sz w:val="24"/>
          <w:szCs w:val="24"/>
        </w:rPr>
        <w:t xml:space="preserve">είχε </w:t>
      </w:r>
      <w:r w:rsidR="00F67D73">
        <w:rPr>
          <w:rFonts w:eastAsiaTheme="minorEastAsia"/>
          <w:bCs/>
          <w:sz w:val="24"/>
          <w:szCs w:val="24"/>
        </w:rPr>
        <w:t>ορ</w:t>
      </w:r>
      <w:r w:rsidR="00011260">
        <w:rPr>
          <w:rFonts w:eastAsiaTheme="minorEastAsia"/>
          <w:bCs/>
          <w:sz w:val="24"/>
          <w:szCs w:val="24"/>
        </w:rPr>
        <w:t>ιστεί από τ</w:t>
      </w:r>
      <w:r w:rsidR="00F67D73">
        <w:rPr>
          <w:rFonts w:eastAsiaTheme="minorEastAsia"/>
          <w:bCs/>
          <w:sz w:val="24"/>
          <w:szCs w:val="24"/>
        </w:rPr>
        <w:t>η</w:t>
      </w:r>
      <w:r w:rsidR="00011260">
        <w:rPr>
          <w:rFonts w:eastAsiaTheme="minorEastAsia"/>
          <w:bCs/>
          <w:sz w:val="24"/>
          <w:szCs w:val="24"/>
        </w:rPr>
        <w:t>ν</w:t>
      </w:r>
      <w:r w:rsidR="00F67D73">
        <w:rPr>
          <w:rFonts w:eastAsiaTheme="minorEastAsia"/>
          <w:bCs/>
          <w:sz w:val="24"/>
          <w:szCs w:val="24"/>
        </w:rPr>
        <w:t xml:space="preserve"> </w:t>
      </w:r>
      <w:r w:rsidR="00011260">
        <w:rPr>
          <w:rFonts w:eastAsiaTheme="minorEastAsia"/>
          <w:bCs/>
          <w:sz w:val="24"/>
          <w:szCs w:val="24"/>
        </w:rPr>
        <w:t>ερευνήτρια-εκπαιδευτικό</w:t>
      </w:r>
      <w:r w:rsidR="00F67D73">
        <w:rPr>
          <w:rFonts w:eastAsiaTheme="minorEastAsia"/>
          <w:bCs/>
          <w:sz w:val="24"/>
          <w:szCs w:val="24"/>
        </w:rPr>
        <w:t>.</w:t>
      </w:r>
      <w:r w:rsidR="004D7A1C" w:rsidRPr="00F86809">
        <w:rPr>
          <w:rFonts w:eastAsiaTheme="minorEastAsia"/>
          <w:bCs/>
          <w:sz w:val="24"/>
          <w:szCs w:val="24"/>
        </w:rPr>
        <w:t xml:space="preserve"> </w:t>
      </w:r>
    </w:p>
    <w:p w:rsidR="005E02A5" w:rsidRPr="00F86809" w:rsidRDefault="00264914" w:rsidP="009C2552">
      <w:pPr>
        <w:widowControl/>
        <w:autoSpaceDE/>
        <w:autoSpaceDN/>
        <w:spacing w:line="360" w:lineRule="auto"/>
        <w:jc w:val="both"/>
        <w:rPr>
          <w:bCs/>
          <w:sz w:val="24"/>
          <w:szCs w:val="24"/>
        </w:rPr>
      </w:pPr>
      <w:r w:rsidRPr="00F86809">
        <w:rPr>
          <w:rFonts w:eastAsiaTheme="minorEastAsia"/>
          <w:bCs/>
          <w:sz w:val="24"/>
          <w:szCs w:val="24"/>
        </w:rPr>
        <w:lastRenderedPageBreak/>
        <w:t xml:space="preserve">     Η υλοποίηση της έρευνας θα λέγαμε πως χωρίζετα</w:t>
      </w:r>
      <w:r w:rsidR="006115C3" w:rsidRPr="00F86809">
        <w:rPr>
          <w:rFonts w:eastAsiaTheme="minorEastAsia"/>
          <w:bCs/>
          <w:sz w:val="24"/>
          <w:szCs w:val="24"/>
        </w:rPr>
        <w:t xml:space="preserve">ι σε τρεις φάσεις. Η πρώτη </w:t>
      </w:r>
      <w:r w:rsidR="00714F0C" w:rsidRPr="00F86809">
        <w:rPr>
          <w:rFonts w:eastAsiaTheme="minorEastAsia"/>
          <w:bCs/>
          <w:sz w:val="24"/>
          <w:szCs w:val="24"/>
        </w:rPr>
        <w:t>ήταν η χορήγηση των ερωτηματολογίων</w:t>
      </w:r>
      <w:r w:rsidRPr="00F86809">
        <w:rPr>
          <w:rFonts w:eastAsiaTheme="minorEastAsia"/>
          <w:bCs/>
          <w:sz w:val="24"/>
          <w:szCs w:val="24"/>
        </w:rPr>
        <w:t xml:space="preserve"> </w:t>
      </w:r>
      <w:r w:rsidR="00714F0C" w:rsidRPr="00F86809">
        <w:rPr>
          <w:rFonts w:eastAsiaTheme="minorEastAsia"/>
          <w:bCs/>
          <w:sz w:val="24"/>
          <w:szCs w:val="24"/>
        </w:rPr>
        <w:t>στους/στις</w:t>
      </w:r>
      <w:r w:rsidRPr="00F86809">
        <w:rPr>
          <w:rFonts w:eastAsiaTheme="minorEastAsia"/>
          <w:bCs/>
          <w:sz w:val="24"/>
          <w:szCs w:val="24"/>
        </w:rPr>
        <w:t xml:space="preserve"> μαθητές/τριες της πειραματικής </w:t>
      </w:r>
      <w:r w:rsidR="00457298" w:rsidRPr="00F86809">
        <w:rPr>
          <w:rFonts w:eastAsiaTheme="minorEastAsia"/>
          <w:bCs/>
          <w:sz w:val="24"/>
          <w:szCs w:val="24"/>
        </w:rPr>
        <w:t xml:space="preserve">ομάδας </w:t>
      </w:r>
      <w:r w:rsidRPr="00F86809">
        <w:rPr>
          <w:rFonts w:eastAsiaTheme="minorEastAsia"/>
          <w:bCs/>
          <w:sz w:val="24"/>
          <w:szCs w:val="24"/>
        </w:rPr>
        <w:t xml:space="preserve">και της </w:t>
      </w:r>
      <w:r w:rsidR="006115C3" w:rsidRPr="00F86809">
        <w:rPr>
          <w:rFonts w:eastAsiaTheme="minorEastAsia"/>
          <w:bCs/>
          <w:sz w:val="24"/>
          <w:szCs w:val="24"/>
        </w:rPr>
        <w:t xml:space="preserve">ομάδας ελέγχου. Σε επόμενο στάδιο οργανώθηκαν </w:t>
      </w:r>
      <w:r w:rsidR="000F2B01" w:rsidRPr="00F86809">
        <w:rPr>
          <w:rFonts w:eastAsiaTheme="minorEastAsia"/>
          <w:bCs/>
          <w:sz w:val="24"/>
          <w:szCs w:val="24"/>
        </w:rPr>
        <w:t>και υλοποιήθηκαν οι παρεμβάσεις με στόχο την καλλιέργεια της ενσυναισθητικής ικανότητας των συμ</w:t>
      </w:r>
      <w:r w:rsidR="00C219B7" w:rsidRPr="00F86809">
        <w:rPr>
          <w:rFonts w:eastAsiaTheme="minorEastAsia"/>
          <w:bCs/>
          <w:sz w:val="24"/>
          <w:szCs w:val="24"/>
        </w:rPr>
        <w:t xml:space="preserve">μετεχόντων. Καθ’ όλη τη διάρκεια, </w:t>
      </w:r>
      <w:r w:rsidR="000F2B01" w:rsidRPr="00F86809">
        <w:rPr>
          <w:rFonts w:eastAsiaTheme="minorEastAsia"/>
          <w:bCs/>
          <w:sz w:val="24"/>
          <w:szCs w:val="24"/>
        </w:rPr>
        <w:t>η κριτική φίλη από την πλευρά της παρατηρούσε και κατέγραφε στο ημερολόγιό της. Η τελευταία φάση του εργαστηρίου ήταν ο διαμοιρασμός των ερωτηματολογίων και στις δύο ομάδες αντίστοιχα, για να αναλυθούν τα ερευνητικά ερωτήματα και να προκύψουν τα αθροιστικά αποτελέσματα</w:t>
      </w:r>
      <w:r w:rsidR="00397072" w:rsidRPr="00F86809">
        <w:rPr>
          <w:rFonts w:eastAsiaTheme="minorEastAsia"/>
          <w:bCs/>
          <w:sz w:val="24"/>
          <w:szCs w:val="24"/>
        </w:rPr>
        <w:t xml:space="preserve"> της ποσοτικής έρευνας</w:t>
      </w:r>
      <w:r w:rsidR="0075635E" w:rsidRPr="00F86809">
        <w:rPr>
          <w:rFonts w:eastAsiaTheme="minorEastAsia"/>
          <w:bCs/>
          <w:sz w:val="24"/>
          <w:szCs w:val="24"/>
        </w:rPr>
        <w:t>. Πιο λεπτομερώς, τα παιδιά είχαν εξασκηθεί σε ορισμένες τεχνικές του εκπαιδευτικού δράματος, όπως οι παγ</w:t>
      </w:r>
      <w:r w:rsidR="000A6E8A" w:rsidRPr="00F86809">
        <w:rPr>
          <w:rFonts w:eastAsiaTheme="minorEastAsia"/>
          <w:bCs/>
          <w:sz w:val="24"/>
          <w:szCs w:val="24"/>
        </w:rPr>
        <w:t>ωμένες εικόνες και οι αυτοσχεδιασμοί χωρίς όμως να</w:t>
      </w:r>
      <w:r w:rsidR="00585397" w:rsidRPr="00F86809">
        <w:rPr>
          <w:rFonts w:eastAsiaTheme="minorEastAsia"/>
          <w:bCs/>
          <w:sz w:val="24"/>
          <w:szCs w:val="24"/>
        </w:rPr>
        <w:t xml:space="preserve"> επικεντρώνονται </w:t>
      </w:r>
      <w:r w:rsidR="000A6E8A" w:rsidRPr="00F86809">
        <w:rPr>
          <w:rFonts w:eastAsiaTheme="minorEastAsia"/>
          <w:bCs/>
          <w:sz w:val="24"/>
          <w:szCs w:val="24"/>
        </w:rPr>
        <w:t xml:space="preserve">σε μία συγκεκριμένη ιστορία. Ο πρώτος στόχος της ερευνήτριας είναι </w:t>
      </w:r>
      <w:r w:rsidR="002C0DFA" w:rsidRPr="00F86809">
        <w:rPr>
          <w:rFonts w:eastAsiaTheme="minorEastAsia"/>
          <w:bCs/>
          <w:sz w:val="24"/>
          <w:szCs w:val="24"/>
        </w:rPr>
        <w:t xml:space="preserve">τα παιδιά </w:t>
      </w:r>
      <w:r w:rsidR="000A6E8A" w:rsidRPr="00F86809">
        <w:rPr>
          <w:rFonts w:eastAsiaTheme="minorEastAsia"/>
          <w:bCs/>
          <w:sz w:val="24"/>
          <w:szCs w:val="24"/>
        </w:rPr>
        <w:t>να απεγκλωβιστούν από το γνώριμο μέχρι στιγμής τρόπο</w:t>
      </w:r>
      <w:r w:rsidR="002B3BE7" w:rsidRPr="00F86809">
        <w:rPr>
          <w:rFonts w:eastAsiaTheme="minorEastAsia"/>
          <w:bCs/>
          <w:sz w:val="24"/>
          <w:szCs w:val="24"/>
        </w:rPr>
        <w:t xml:space="preserve"> διδασκαλίας </w:t>
      </w:r>
      <w:r w:rsidR="002C0DFA" w:rsidRPr="00F86809">
        <w:rPr>
          <w:rFonts w:eastAsiaTheme="minorEastAsia"/>
          <w:bCs/>
          <w:sz w:val="24"/>
          <w:szCs w:val="24"/>
        </w:rPr>
        <w:t>των λογοτεχνικών κειμένων, να ξεφύγουν απ</w:t>
      </w:r>
      <w:r w:rsidR="00F231F3" w:rsidRPr="00F86809">
        <w:rPr>
          <w:rFonts w:eastAsiaTheme="minorEastAsia"/>
          <w:bCs/>
          <w:sz w:val="24"/>
          <w:szCs w:val="24"/>
        </w:rPr>
        <w:t>ό τη σωστή και τη λάθος ερμηνεία του κειμένου</w:t>
      </w:r>
      <w:r w:rsidR="002C0DFA" w:rsidRPr="00F86809">
        <w:rPr>
          <w:rFonts w:eastAsiaTheme="minorEastAsia"/>
          <w:bCs/>
          <w:sz w:val="24"/>
          <w:szCs w:val="24"/>
        </w:rPr>
        <w:t xml:space="preserve"> και </w:t>
      </w:r>
      <w:r w:rsidR="002B3BE7" w:rsidRPr="00F86809">
        <w:rPr>
          <w:rFonts w:eastAsiaTheme="minorEastAsia"/>
          <w:bCs/>
          <w:sz w:val="24"/>
          <w:szCs w:val="24"/>
        </w:rPr>
        <w:t xml:space="preserve">να καταφέρουν </w:t>
      </w:r>
      <w:r w:rsidR="002C0DFA" w:rsidRPr="00F86809">
        <w:rPr>
          <w:rFonts w:eastAsiaTheme="minorEastAsia"/>
          <w:bCs/>
          <w:sz w:val="24"/>
          <w:szCs w:val="24"/>
        </w:rPr>
        <w:t xml:space="preserve">σταδιακά </w:t>
      </w:r>
      <w:r w:rsidR="002B3BE7" w:rsidRPr="00F86809">
        <w:rPr>
          <w:rFonts w:eastAsiaTheme="minorEastAsia"/>
          <w:bCs/>
          <w:sz w:val="24"/>
          <w:szCs w:val="24"/>
        </w:rPr>
        <w:t>να δώσουν τη δικής τους οπτική στην ιστορία</w:t>
      </w:r>
      <w:r w:rsidR="008A430D">
        <w:rPr>
          <w:rFonts w:eastAsiaTheme="minorEastAsia"/>
          <w:bCs/>
          <w:sz w:val="24"/>
          <w:szCs w:val="24"/>
        </w:rPr>
        <w:t>.</w:t>
      </w:r>
      <w:r w:rsidR="00361A5B">
        <w:rPr>
          <w:rFonts w:eastAsiaTheme="minorEastAsia"/>
          <w:bCs/>
          <w:sz w:val="24"/>
          <w:szCs w:val="24"/>
        </w:rPr>
        <w:t xml:space="preserve"> </w:t>
      </w:r>
      <w:r w:rsidR="00AE72B3" w:rsidRPr="00F86809">
        <w:rPr>
          <w:rFonts w:eastAsiaTheme="minorEastAsia"/>
          <w:bCs/>
          <w:sz w:val="24"/>
          <w:szCs w:val="24"/>
        </w:rPr>
        <w:t xml:space="preserve">Παρακάτω θα αναφερθούν συνοπτικά οι </w:t>
      </w:r>
      <w:r w:rsidR="00B6149B" w:rsidRPr="00F86809">
        <w:rPr>
          <w:rFonts w:eastAsiaTheme="minorEastAsia"/>
          <w:bCs/>
          <w:sz w:val="24"/>
          <w:szCs w:val="24"/>
        </w:rPr>
        <w:t xml:space="preserve">δράσεις των δώδεκα παρεμβάσεων. </w:t>
      </w:r>
    </w:p>
    <w:p w:rsidR="00F97AE2" w:rsidRPr="00F86809" w:rsidRDefault="00264914" w:rsidP="00F97AE2">
      <w:pPr>
        <w:widowControl/>
        <w:autoSpaceDE/>
        <w:autoSpaceDN/>
        <w:spacing w:line="360" w:lineRule="auto"/>
        <w:contextualSpacing/>
        <w:jc w:val="both"/>
        <w:rPr>
          <w:bCs/>
          <w:sz w:val="24"/>
          <w:szCs w:val="24"/>
        </w:rPr>
      </w:pPr>
      <w:r w:rsidRPr="00F86809">
        <w:rPr>
          <w:rFonts w:eastAsiaTheme="minorEastAsia"/>
          <w:bCs/>
          <w:sz w:val="24"/>
          <w:szCs w:val="24"/>
        </w:rPr>
        <w:t xml:space="preserve">     Οι </w:t>
      </w:r>
      <w:r w:rsidR="00DA7CE7">
        <w:rPr>
          <w:rFonts w:eastAsiaTheme="minorEastAsia"/>
          <w:bCs/>
          <w:sz w:val="24"/>
          <w:szCs w:val="24"/>
        </w:rPr>
        <w:t xml:space="preserve">δύο </w:t>
      </w:r>
      <w:r w:rsidR="00AE17EA" w:rsidRPr="00F86809">
        <w:rPr>
          <w:rFonts w:eastAsiaTheme="minorEastAsia"/>
          <w:bCs/>
          <w:sz w:val="24"/>
          <w:szCs w:val="24"/>
        </w:rPr>
        <w:t xml:space="preserve">πρώτες παρεμβάσεις </w:t>
      </w:r>
      <w:r w:rsidR="0018731B" w:rsidRPr="00F86809">
        <w:rPr>
          <w:rFonts w:eastAsiaTheme="minorEastAsia"/>
          <w:bCs/>
          <w:sz w:val="24"/>
          <w:szCs w:val="24"/>
        </w:rPr>
        <w:t>αφιερώθηκαν στην ενδυνάμωση της ομάδας, αλλά και στ</w:t>
      </w:r>
      <w:r w:rsidR="00A4511F" w:rsidRPr="00F86809">
        <w:rPr>
          <w:rFonts w:eastAsiaTheme="minorEastAsia"/>
          <w:bCs/>
          <w:sz w:val="24"/>
          <w:szCs w:val="24"/>
        </w:rPr>
        <w:t>ο «χτίσιμο»</w:t>
      </w:r>
      <w:r w:rsidR="0018731B" w:rsidRPr="00F86809">
        <w:rPr>
          <w:rFonts w:eastAsiaTheme="minorEastAsia"/>
          <w:bCs/>
          <w:sz w:val="24"/>
          <w:szCs w:val="24"/>
        </w:rPr>
        <w:t xml:space="preserve"> μίας οικειότητας μεταξύ της ερευνήτριας και των συμμετεχόντων. </w:t>
      </w:r>
      <w:r w:rsidR="006F64CB" w:rsidRPr="00F86809">
        <w:rPr>
          <w:rFonts w:eastAsiaTheme="minorEastAsia"/>
          <w:bCs/>
          <w:sz w:val="24"/>
          <w:szCs w:val="24"/>
        </w:rPr>
        <w:t>Δόθηκε έμφαση σε κινητικά και ρυθμικά παιχνίδια, σε παιχνίδια παρατήρησης, ομαδικ</w:t>
      </w:r>
      <w:r w:rsidR="00026CD9" w:rsidRPr="00F86809">
        <w:rPr>
          <w:rFonts w:eastAsiaTheme="minorEastAsia"/>
          <w:bCs/>
          <w:sz w:val="24"/>
          <w:szCs w:val="24"/>
        </w:rPr>
        <w:t>ά και σε ζευγάρια, ώστε να παιδιά να εκφραστούν ελεύθερα σωματικά και</w:t>
      </w:r>
      <w:r w:rsidR="00954485" w:rsidRPr="00F86809">
        <w:rPr>
          <w:rFonts w:eastAsiaTheme="minorEastAsia"/>
          <w:bCs/>
          <w:sz w:val="24"/>
          <w:szCs w:val="24"/>
        </w:rPr>
        <w:t xml:space="preserve"> να εκτεθούν σταδιακά στους/στις υπόλοιπους/ες</w:t>
      </w:r>
      <w:r w:rsidR="00BF0491" w:rsidRPr="00F86809">
        <w:rPr>
          <w:rFonts w:eastAsiaTheme="minorEastAsia"/>
          <w:bCs/>
          <w:sz w:val="24"/>
          <w:szCs w:val="24"/>
        </w:rPr>
        <w:t xml:space="preserve">. Στην τρίτη παρέμβαση, οι μαθήτριες και οι μαθητές κλήθηκαν </w:t>
      </w:r>
      <w:r w:rsidR="00954485" w:rsidRPr="00F86809">
        <w:rPr>
          <w:rFonts w:eastAsiaTheme="minorEastAsia"/>
          <w:bCs/>
          <w:sz w:val="24"/>
          <w:szCs w:val="24"/>
        </w:rPr>
        <w:t xml:space="preserve">σε ομάδες </w:t>
      </w:r>
      <w:r w:rsidR="00BF0491" w:rsidRPr="00F86809">
        <w:rPr>
          <w:rFonts w:eastAsiaTheme="minorEastAsia"/>
          <w:bCs/>
          <w:sz w:val="24"/>
          <w:szCs w:val="24"/>
        </w:rPr>
        <w:t xml:space="preserve">να </w:t>
      </w:r>
      <w:r w:rsidR="00762B2F">
        <w:rPr>
          <w:rFonts w:eastAsiaTheme="minorEastAsia"/>
          <w:bCs/>
          <w:sz w:val="24"/>
          <w:szCs w:val="24"/>
        </w:rPr>
        <w:t xml:space="preserve">παρουσιάσουν </w:t>
      </w:r>
      <w:r w:rsidR="00BF0491" w:rsidRPr="00F86809">
        <w:rPr>
          <w:rFonts w:eastAsiaTheme="minorEastAsia"/>
          <w:bCs/>
          <w:sz w:val="24"/>
          <w:szCs w:val="24"/>
        </w:rPr>
        <w:t xml:space="preserve">παγωμένες εικόνες από τα αγαπημένα τους </w:t>
      </w:r>
      <w:r w:rsidR="005A42F8" w:rsidRPr="00F86809">
        <w:rPr>
          <w:rFonts w:eastAsiaTheme="minorEastAsia"/>
          <w:bCs/>
          <w:sz w:val="24"/>
          <w:szCs w:val="24"/>
        </w:rPr>
        <w:t>κλασσικά παραμύθια</w:t>
      </w:r>
      <w:r w:rsidR="00954485" w:rsidRPr="00F86809">
        <w:rPr>
          <w:rFonts w:eastAsiaTheme="minorEastAsia"/>
          <w:bCs/>
          <w:sz w:val="24"/>
          <w:szCs w:val="24"/>
        </w:rPr>
        <w:t>. Στη</w:t>
      </w:r>
      <w:r w:rsidR="005A42F8" w:rsidRPr="00F86809">
        <w:rPr>
          <w:rFonts w:eastAsiaTheme="minorEastAsia"/>
          <w:bCs/>
          <w:sz w:val="24"/>
          <w:szCs w:val="24"/>
        </w:rPr>
        <w:t>ν</w:t>
      </w:r>
      <w:r w:rsidR="00954485" w:rsidRPr="00F86809">
        <w:rPr>
          <w:rFonts w:eastAsiaTheme="minorEastAsia"/>
          <w:bCs/>
          <w:sz w:val="24"/>
          <w:szCs w:val="24"/>
        </w:rPr>
        <w:t xml:space="preserve"> πορεία, οι εικόνες «ξεπάγωναν» για λίγο, το κοινό έθετε ερωτήσεις στους </w:t>
      </w:r>
      <w:r w:rsidR="00286AE0">
        <w:rPr>
          <w:rFonts w:eastAsiaTheme="minorEastAsia"/>
          <w:bCs/>
          <w:sz w:val="24"/>
          <w:szCs w:val="24"/>
        </w:rPr>
        <w:t xml:space="preserve">συμμετέχοντες ή ανίχνευε </w:t>
      </w:r>
      <w:r w:rsidR="00954485" w:rsidRPr="00F86809">
        <w:rPr>
          <w:rFonts w:eastAsiaTheme="minorEastAsia"/>
          <w:bCs/>
          <w:sz w:val="24"/>
          <w:szCs w:val="24"/>
        </w:rPr>
        <w:t xml:space="preserve">τις σκέψεις τους. </w:t>
      </w:r>
      <w:r w:rsidR="005F0BB0" w:rsidRPr="00F86809">
        <w:rPr>
          <w:rFonts w:eastAsiaTheme="minorEastAsia"/>
          <w:bCs/>
          <w:sz w:val="24"/>
          <w:szCs w:val="24"/>
        </w:rPr>
        <w:t>Τα παιδιά δούλεψαν συστηματικά πάνω στην τεχνική, ώσ</w:t>
      </w:r>
      <w:r w:rsidR="009A2DB2" w:rsidRPr="00F86809">
        <w:rPr>
          <w:rFonts w:eastAsiaTheme="minorEastAsia"/>
          <w:bCs/>
          <w:sz w:val="24"/>
          <w:szCs w:val="24"/>
        </w:rPr>
        <w:t xml:space="preserve">τε να είναι σε θέση να δημιουργήσουν </w:t>
      </w:r>
      <w:r w:rsidR="00C55E5C">
        <w:rPr>
          <w:rFonts w:eastAsiaTheme="minorEastAsia"/>
          <w:bCs/>
          <w:sz w:val="24"/>
          <w:szCs w:val="24"/>
        </w:rPr>
        <w:t xml:space="preserve">και επόμενες </w:t>
      </w:r>
      <w:r w:rsidR="005A42F8" w:rsidRPr="00F86809">
        <w:rPr>
          <w:rFonts w:eastAsiaTheme="minorEastAsia"/>
          <w:bCs/>
          <w:sz w:val="24"/>
          <w:szCs w:val="24"/>
        </w:rPr>
        <w:t xml:space="preserve">εικόνες για τα </w:t>
      </w:r>
      <w:r w:rsidR="00DB111C">
        <w:rPr>
          <w:rFonts w:eastAsiaTheme="minorEastAsia"/>
          <w:bCs/>
          <w:sz w:val="24"/>
          <w:szCs w:val="24"/>
        </w:rPr>
        <w:t xml:space="preserve">δύο </w:t>
      </w:r>
      <w:r w:rsidR="00A44BB8" w:rsidRPr="00F86809">
        <w:rPr>
          <w:rFonts w:eastAsiaTheme="minorEastAsia"/>
          <w:bCs/>
          <w:sz w:val="24"/>
          <w:szCs w:val="24"/>
        </w:rPr>
        <w:t xml:space="preserve">λογοτεχνικά </w:t>
      </w:r>
      <w:r w:rsidR="005A42F8" w:rsidRPr="00F86809">
        <w:rPr>
          <w:rFonts w:eastAsiaTheme="minorEastAsia"/>
          <w:bCs/>
          <w:sz w:val="24"/>
          <w:szCs w:val="24"/>
        </w:rPr>
        <w:t>κείμενα</w:t>
      </w:r>
      <w:r w:rsidR="00DB111C">
        <w:rPr>
          <w:rFonts w:eastAsiaTheme="minorEastAsia"/>
          <w:bCs/>
          <w:sz w:val="24"/>
          <w:szCs w:val="24"/>
        </w:rPr>
        <w:t xml:space="preserve"> του προγράμματος</w:t>
      </w:r>
      <w:r w:rsidR="005A42F8" w:rsidRPr="00F86809">
        <w:rPr>
          <w:rFonts w:eastAsiaTheme="minorEastAsia"/>
          <w:bCs/>
          <w:sz w:val="24"/>
          <w:szCs w:val="24"/>
        </w:rPr>
        <w:t xml:space="preserve">. </w:t>
      </w:r>
    </w:p>
    <w:p w:rsidR="00633ECE" w:rsidRPr="00F86809" w:rsidRDefault="00264914" w:rsidP="00F97AE2">
      <w:pPr>
        <w:widowControl/>
        <w:autoSpaceDE/>
        <w:autoSpaceDN/>
        <w:spacing w:line="360" w:lineRule="auto"/>
        <w:jc w:val="both"/>
        <w:rPr>
          <w:bCs/>
          <w:color w:val="000000"/>
          <w:sz w:val="24"/>
          <w:szCs w:val="24"/>
        </w:rPr>
      </w:pPr>
      <w:r w:rsidRPr="00F86809">
        <w:rPr>
          <w:rFonts w:eastAsiaTheme="minorEastAsia"/>
          <w:bCs/>
          <w:sz w:val="24"/>
          <w:szCs w:val="24"/>
        </w:rPr>
        <w:t xml:space="preserve">     </w:t>
      </w:r>
      <w:r w:rsidR="00213360" w:rsidRPr="00F86809">
        <w:rPr>
          <w:rFonts w:eastAsiaTheme="minorEastAsia"/>
          <w:bCs/>
          <w:sz w:val="24"/>
          <w:szCs w:val="24"/>
        </w:rPr>
        <w:t xml:space="preserve">Οι </w:t>
      </w:r>
      <w:r w:rsidR="0063479B" w:rsidRPr="00F86809">
        <w:rPr>
          <w:rFonts w:eastAsiaTheme="minorEastAsia"/>
          <w:bCs/>
          <w:sz w:val="24"/>
          <w:szCs w:val="24"/>
        </w:rPr>
        <w:t>επόμενες πέντε</w:t>
      </w:r>
      <w:r w:rsidR="00213360" w:rsidRPr="00F86809">
        <w:rPr>
          <w:rFonts w:eastAsiaTheme="minorEastAsia"/>
          <w:bCs/>
          <w:sz w:val="24"/>
          <w:szCs w:val="24"/>
        </w:rPr>
        <w:t xml:space="preserve"> συναντήσεις βασίστηκαν στο</w:t>
      </w:r>
      <w:r w:rsidR="00945761" w:rsidRPr="00F86809">
        <w:rPr>
          <w:rFonts w:eastAsiaTheme="minorEastAsia"/>
          <w:bCs/>
          <w:sz w:val="24"/>
          <w:szCs w:val="24"/>
        </w:rPr>
        <w:t>ν</w:t>
      </w:r>
      <w:r w:rsidR="00134006" w:rsidRPr="00F86809">
        <w:rPr>
          <w:rFonts w:eastAsiaTheme="minorEastAsia"/>
          <w:bCs/>
          <w:sz w:val="24"/>
          <w:szCs w:val="24"/>
        </w:rPr>
        <w:t xml:space="preserve"> σχεδιασμό της ερευνήτριας για το </w:t>
      </w:r>
      <w:r w:rsidR="00213360" w:rsidRPr="00F86809">
        <w:rPr>
          <w:rFonts w:eastAsiaTheme="minorEastAsia"/>
          <w:bCs/>
          <w:sz w:val="24"/>
          <w:szCs w:val="24"/>
        </w:rPr>
        <w:t>παραμύθι «</w:t>
      </w:r>
      <w:r w:rsidR="0078404E" w:rsidRPr="00F86809">
        <w:rPr>
          <w:rFonts w:eastAsiaTheme="minorEastAsia"/>
          <w:b/>
          <w:bCs/>
          <w:sz w:val="24"/>
          <w:szCs w:val="24"/>
        </w:rPr>
        <w:t>«Ο σκληρόκαρδος γίγαντας»</w:t>
      </w:r>
      <w:r w:rsidR="009361B1" w:rsidRPr="00F86809">
        <w:rPr>
          <w:rFonts w:eastAsiaTheme="minorEastAsia"/>
          <w:b/>
          <w:bCs/>
          <w:sz w:val="24"/>
          <w:szCs w:val="24"/>
        </w:rPr>
        <w:t xml:space="preserve">. </w:t>
      </w:r>
      <w:r w:rsidR="009361B1" w:rsidRPr="00F86809">
        <w:rPr>
          <w:rFonts w:eastAsiaTheme="minorEastAsia"/>
          <w:bCs/>
          <w:sz w:val="24"/>
          <w:szCs w:val="24"/>
        </w:rPr>
        <w:t>Το κεντρικό ερώτημα</w:t>
      </w:r>
      <w:r w:rsidR="009361B1" w:rsidRPr="00F86809">
        <w:rPr>
          <w:rFonts w:eastAsiaTheme="minorEastAsia"/>
          <w:b/>
          <w:bCs/>
          <w:sz w:val="24"/>
          <w:szCs w:val="24"/>
        </w:rPr>
        <w:t xml:space="preserve"> </w:t>
      </w:r>
      <w:r w:rsidR="00277808" w:rsidRPr="00F86809">
        <w:rPr>
          <w:rFonts w:eastAsiaTheme="minorEastAsia"/>
          <w:bCs/>
          <w:sz w:val="24"/>
          <w:szCs w:val="24"/>
        </w:rPr>
        <w:t>προς διερεύνηση</w:t>
      </w:r>
      <w:r w:rsidR="00277808" w:rsidRPr="00F86809">
        <w:rPr>
          <w:rFonts w:eastAsiaTheme="minorEastAsia"/>
          <w:b/>
          <w:bCs/>
          <w:sz w:val="24"/>
          <w:szCs w:val="24"/>
        </w:rPr>
        <w:t xml:space="preserve"> </w:t>
      </w:r>
      <w:r w:rsidR="000301F9" w:rsidRPr="00F86809">
        <w:rPr>
          <w:rFonts w:eastAsiaTheme="minorEastAsia"/>
          <w:bCs/>
          <w:sz w:val="24"/>
          <w:szCs w:val="24"/>
        </w:rPr>
        <w:t>ήταν το εξής:</w:t>
      </w:r>
      <w:r w:rsidR="000301F9" w:rsidRPr="00F86809">
        <w:rPr>
          <w:rFonts w:eastAsiaTheme="minorEastAsia"/>
          <w:b/>
          <w:bCs/>
          <w:sz w:val="24"/>
          <w:szCs w:val="24"/>
        </w:rPr>
        <w:t xml:space="preserve"> </w:t>
      </w:r>
      <w:r w:rsidR="000301F9" w:rsidRPr="00F86809">
        <w:rPr>
          <w:rFonts w:eastAsiaTheme="minorEastAsia"/>
          <w:bCs/>
          <w:i/>
          <w:sz w:val="24"/>
          <w:szCs w:val="24"/>
        </w:rPr>
        <w:t>«</w:t>
      </w:r>
      <w:r w:rsidR="00215C53" w:rsidRPr="00F86809">
        <w:rPr>
          <w:rFonts w:eastAsiaTheme="minorEastAsia"/>
          <w:bCs/>
          <w:i/>
          <w:sz w:val="24"/>
          <w:szCs w:val="24"/>
        </w:rPr>
        <w:t>Πώς είναι όταν κάποιος άνθρωπος δε μοιράζεται;»</w:t>
      </w:r>
      <w:r w:rsidR="002879DE" w:rsidRPr="00F86809">
        <w:rPr>
          <w:rFonts w:eastAsiaTheme="minorEastAsia"/>
          <w:bCs/>
          <w:i/>
          <w:sz w:val="24"/>
          <w:szCs w:val="24"/>
        </w:rPr>
        <w:t xml:space="preserve">. </w:t>
      </w:r>
      <w:r w:rsidR="002879DE" w:rsidRPr="00F86809">
        <w:rPr>
          <w:rFonts w:eastAsiaTheme="minorEastAsia"/>
          <w:bCs/>
          <w:sz w:val="24"/>
          <w:szCs w:val="24"/>
        </w:rPr>
        <w:t>Οι συμμετέχοντες</w:t>
      </w:r>
      <w:r w:rsidR="002879DE" w:rsidRPr="00F86809">
        <w:rPr>
          <w:rFonts w:eastAsiaTheme="minorEastAsia"/>
          <w:bCs/>
          <w:i/>
          <w:sz w:val="24"/>
          <w:szCs w:val="24"/>
        </w:rPr>
        <w:t xml:space="preserve"> </w:t>
      </w:r>
      <w:r w:rsidR="004F2996" w:rsidRPr="00F86809">
        <w:rPr>
          <w:rFonts w:eastAsiaTheme="minorEastAsia"/>
          <w:bCs/>
          <w:sz w:val="24"/>
          <w:szCs w:val="24"/>
        </w:rPr>
        <w:t>άκουσαν αποσπάσματα</w:t>
      </w:r>
      <w:r w:rsidR="00134006" w:rsidRPr="00F86809">
        <w:rPr>
          <w:rFonts w:eastAsiaTheme="minorEastAsia"/>
          <w:bCs/>
          <w:sz w:val="24"/>
          <w:szCs w:val="24"/>
        </w:rPr>
        <w:t xml:space="preserve"> της ιστορίας</w:t>
      </w:r>
      <w:r w:rsidR="004F2996" w:rsidRPr="00F86809">
        <w:rPr>
          <w:rFonts w:eastAsiaTheme="minorEastAsia"/>
          <w:bCs/>
          <w:sz w:val="24"/>
          <w:szCs w:val="24"/>
        </w:rPr>
        <w:t xml:space="preserve"> από την ερευνήτρια-εκπαιδευτικό</w:t>
      </w:r>
      <w:r w:rsidR="00134006" w:rsidRPr="00F86809">
        <w:rPr>
          <w:rFonts w:eastAsiaTheme="minorEastAsia"/>
          <w:bCs/>
          <w:sz w:val="24"/>
          <w:szCs w:val="24"/>
        </w:rPr>
        <w:t xml:space="preserve"> και εξασκήθηκαν σε ποικίλες τεχνικές δράματος </w:t>
      </w:r>
      <w:r w:rsidR="004F2996" w:rsidRPr="00F86809">
        <w:rPr>
          <w:rFonts w:eastAsiaTheme="minorEastAsia"/>
          <w:bCs/>
          <w:sz w:val="24"/>
          <w:szCs w:val="24"/>
        </w:rPr>
        <w:t>με στόχ</w:t>
      </w:r>
      <w:r w:rsidR="00AE43D6" w:rsidRPr="00F86809">
        <w:rPr>
          <w:rFonts w:eastAsiaTheme="minorEastAsia"/>
          <w:bCs/>
          <w:sz w:val="24"/>
          <w:szCs w:val="24"/>
        </w:rPr>
        <w:t xml:space="preserve">ο να εξερευνήσουν σε βάθος τα γεγονότα και τις πράξεις των ανθρώπων. Με έναν αντίστοιχο σχεδιασμό </w:t>
      </w:r>
      <w:r w:rsidR="00747E9A" w:rsidRPr="00F86809">
        <w:rPr>
          <w:rFonts w:eastAsiaTheme="minorEastAsia"/>
          <w:bCs/>
          <w:sz w:val="24"/>
          <w:szCs w:val="24"/>
        </w:rPr>
        <w:t xml:space="preserve">δράματος </w:t>
      </w:r>
      <w:r w:rsidR="00AE43D6" w:rsidRPr="00F86809">
        <w:rPr>
          <w:rFonts w:eastAsiaTheme="minorEastAsia"/>
          <w:bCs/>
          <w:sz w:val="24"/>
          <w:szCs w:val="24"/>
        </w:rPr>
        <w:t xml:space="preserve">για το παραμύθι </w:t>
      </w:r>
      <w:r w:rsidR="00AE43D6" w:rsidRPr="00F86809">
        <w:rPr>
          <w:rFonts w:eastAsiaTheme="minorEastAsia"/>
          <w:b/>
          <w:bCs/>
          <w:sz w:val="24"/>
          <w:szCs w:val="24"/>
        </w:rPr>
        <w:t>«Τα παιδιά του δάσους»</w:t>
      </w:r>
      <w:r w:rsidR="00AE43D6" w:rsidRPr="00F86809">
        <w:rPr>
          <w:rFonts w:eastAsiaTheme="minorEastAsia"/>
          <w:bCs/>
          <w:sz w:val="24"/>
          <w:szCs w:val="24"/>
        </w:rPr>
        <w:t xml:space="preserve"> ολοκληρώθηκαν και οι επόμενες </w:t>
      </w:r>
      <w:r w:rsidR="007A3D84" w:rsidRPr="00F86809">
        <w:rPr>
          <w:rFonts w:eastAsiaTheme="minorEastAsia"/>
          <w:bCs/>
          <w:sz w:val="24"/>
          <w:szCs w:val="24"/>
        </w:rPr>
        <w:t xml:space="preserve">τέσσερεις </w:t>
      </w:r>
      <w:r w:rsidR="00AE43D6" w:rsidRPr="00F86809">
        <w:rPr>
          <w:rFonts w:eastAsiaTheme="minorEastAsia"/>
          <w:bCs/>
          <w:sz w:val="24"/>
          <w:szCs w:val="24"/>
        </w:rPr>
        <w:t xml:space="preserve">παρεμβάσεις. Το κεντρικό ερώτημα </w:t>
      </w:r>
      <w:r w:rsidR="000841CA" w:rsidRPr="00F86809">
        <w:rPr>
          <w:rFonts w:eastAsiaTheme="minorEastAsia"/>
          <w:bCs/>
          <w:sz w:val="24"/>
          <w:szCs w:val="24"/>
        </w:rPr>
        <w:t xml:space="preserve">αυτού του σχεδιασμού δράματος </w:t>
      </w:r>
      <w:r w:rsidR="00AE43D6" w:rsidRPr="00F86809">
        <w:rPr>
          <w:rFonts w:eastAsiaTheme="minorEastAsia"/>
          <w:bCs/>
          <w:sz w:val="24"/>
          <w:szCs w:val="24"/>
        </w:rPr>
        <w:t>ήταν</w:t>
      </w:r>
      <w:r w:rsidR="000841CA" w:rsidRPr="00F86809">
        <w:rPr>
          <w:rFonts w:eastAsiaTheme="minorEastAsia"/>
          <w:bCs/>
          <w:sz w:val="24"/>
          <w:szCs w:val="24"/>
        </w:rPr>
        <w:t xml:space="preserve"> το εξής</w:t>
      </w:r>
      <w:r w:rsidR="00AE43D6" w:rsidRPr="00F86809">
        <w:rPr>
          <w:rFonts w:eastAsiaTheme="minorEastAsia"/>
          <w:bCs/>
          <w:sz w:val="24"/>
          <w:szCs w:val="24"/>
        </w:rPr>
        <w:t xml:space="preserve">: </w:t>
      </w:r>
      <w:r w:rsidR="00AE43D6" w:rsidRPr="00F86809">
        <w:rPr>
          <w:rFonts w:eastAsiaTheme="minorEastAsia"/>
          <w:bCs/>
          <w:i/>
          <w:sz w:val="24"/>
          <w:szCs w:val="24"/>
        </w:rPr>
        <w:t>«</w:t>
      </w:r>
      <w:r w:rsidR="001A10F7" w:rsidRPr="00F86809">
        <w:rPr>
          <w:rFonts w:eastAsiaTheme="minorEastAsia"/>
          <w:bCs/>
          <w:i/>
          <w:sz w:val="24"/>
          <w:szCs w:val="24"/>
        </w:rPr>
        <w:t xml:space="preserve">Πως είναι όταν κάποιος/α </w:t>
      </w:r>
      <w:r w:rsidR="00856397" w:rsidRPr="00F86809">
        <w:rPr>
          <w:rFonts w:eastAsiaTheme="minorEastAsia"/>
          <w:bCs/>
          <w:i/>
          <w:sz w:val="24"/>
          <w:szCs w:val="24"/>
        </w:rPr>
        <w:t>επιλέγ</w:t>
      </w:r>
      <w:r w:rsidR="007D2835" w:rsidRPr="00F86809">
        <w:rPr>
          <w:rFonts w:eastAsiaTheme="minorEastAsia"/>
          <w:bCs/>
          <w:i/>
          <w:sz w:val="24"/>
          <w:szCs w:val="24"/>
        </w:rPr>
        <w:t>ει έναν καινούργιο κόσμο</w:t>
      </w:r>
      <w:r w:rsidR="00093D18" w:rsidRPr="00F86809">
        <w:rPr>
          <w:rFonts w:eastAsiaTheme="minorEastAsia"/>
          <w:bCs/>
          <w:i/>
          <w:sz w:val="24"/>
          <w:szCs w:val="24"/>
        </w:rPr>
        <w:t>;».</w:t>
      </w:r>
      <w:r w:rsidR="005716E5" w:rsidRPr="00F86809">
        <w:rPr>
          <w:rFonts w:eastAsiaTheme="minorEastAsia"/>
          <w:bCs/>
          <w:i/>
          <w:sz w:val="24"/>
          <w:szCs w:val="24"/>
        </w:rPr>
        <w:t xml:space="preserve"> </w:t>
      </w:r>
      <w:r w:rsidR="00E96227" w:rsidRPr="00F86809">
        <w:rPr>
          <w:rFonts w:eastAsiaTheme="minorEastAsia"/>
          <w:bCs/>
          <w:sz w:val="24"/>
          <w:szCs w:val="24"/>
        </w:rPr>
        <w:t xml:space="preserve">Τα </w:t>
      </w:r>
      <w:r w:rsidR="00691F0A" w:rsidRPr="00F86809">
        <w:rPr>
          <w:rFonts w:eastAsiaTheme="minorEastAsia"/>
          <w:bCs/>
          <w:sz w:val="24"/>
          <w:szCs w:val="24"/>
        </w:rPr>
        <w:t xml:space="preserve">παιδιά για να προσεγγίσουν τα δύο αυτά </w:t>
      </w:r>
      <w:r w:rsidR="00691F0A" w:rsidRPr="00F86809">
        <w:rPr>
          <w:rFonts w:eastAsiaTheme="minorEastAsia"/>
          <w:bCs/>
          <w:sz w:val="24"/>
          <w:szCs w:val="24"/>
        </w:rPr>
        <w:lastRenderedPageBreak/>
        <w:t xml:space="preserve">λογοτεχνικά κείμενα, </w:t>
      </w:r>
      <w:r w:rsidR="00E96227" w:rsidRPr="00F86809">
        <w:rPr>
          <w:rFonts w:eastAsiaTheme="minorEastAsia"/>
          <w:bCs/>
          <w:sz w:val="24"/>
          <w:szCs w:val="24"/>
        </w:rPr>
        <w:t xml:space="preserve">γνώρισαν τεχνικές του εκπαιδευτικού δράματος όπως οι παγωμένες εικόνες, οι αυτοσχεδιασμοί, η ανακριτική καρέκλα, </w:t>
      </w:r>
      <w:r w:rsidR="007A5F3B" w:rsidRPr="00F86809">
        <w:rPr>
          <w:rFonts w:eastAsiaTheme="minorEastAsia"/>
          <w:bCs/>
          <w:sz w:val="24"/>
          <w:szCs w:val="24"/>
        </w:rPr>
        <w:t xml:space="preserve">ο </w:t>
      </w:r>
      <w:r w:rsidR="00E96227" w:rsidRPr="00F86809">
        <w:rPr>
          <w:rFonts w:eastAsiaTheme="minorEastAsia"/>
          <w:bCs/>
          <w:sz w:val="24"/>
          <w:szCs w:val="24"/>
        </w:rPr>
        <w:t xml:space="preserve">δάσκαλος σε ρόλο, </w:t>
      </w:r>
      <w:r w:rsidR="007A5F3B" w:rsidRPr="00F86809">
        <w:rPr>
          <w:rFonts w:eastAsiaTheme="minorEastAsia"/>
          <w:bCs/>
          <w:sz w:val="24"/>
          <w:szCs w:val="24"/>
        </w:rPr>
        <w:t xml:space="preserve">η </w:t>
      </w:r>
      <w:r w:rsidR="00E96227" w:rsidRPr="00F86809">
        <w:rPr>
          <w:rFonts w:eastAsiaTheme="minorEastAsia"/>
          <w:bCs/>
          <w:sz w:val="24"/>
          <w:szCs w:val="24"/>
        </w:rPr>
        <w:t xml:space="preserve">ομαδική δημιουργία χώρου, </w:t>
      </w:r>
      <w:r w:rsidR="007A5F3B" w:rsidRPr="00F86809">
        <w:rPr>
          <w:rFonts w:eastAsiaTheme="minorEastAsia"/>
          <w:bCs/>
          <w:sz w:val="24"/>
          <w:szCs w:val="24"/>
        </w:rPr>
        <w:t xml:space="preserve">τα </w:t>
      </w:r>
      <w:r w:rsidR="00E96227" w:rsidRPr="00F86809">
        <w:rPr>
          <w:rFonts w:eastAsiaTheme="minorEastAsia"/>
          <w:bCs/>
          <w:sz w:val="24"/>
          <w:szCs w:val="24"/>
        </w:rPr>
        <w:t xml:space="preserve">προσωπικά αντικείμενα του ρόλου, </w:t>
      </w:r>
      <w:r w:rsidR="007A5F3B" w:rsidRPr="00F86809">
        <w:rPr>
          <w:rFonts w:eastAsiaTheme="minorEastAsia"/>
          <w:bCs/>
          <w:sz w:val="24"/>
          <w:szCs w:val="24"/>
        </w:rPr>
        <w:t xml:space="preserve">ο </w:t>
      </w:r>
      <w:r w:rsidR="00E96227" w:rsidRPr="00F86809">
        <w:rPr>
          <w:rFonts w:eastAsiaTheme="minorEastAsia"/>
          <w:bCs/>
          <w:sz w:val="24"/>
          <w:szCs w:val="24"/>
        </w:rPr>
        <w:t xml:space="preserve">διάδρομος συνείδησης, </w:t>
      </w:r>
      <w:r w:rsidR="007A5F3B" w:rsidRPr="00F86809">
        <w:rPr>
          <w:rFonts w:eastAsiaTheme="minorEastAsia"/>
          <w:bCs/>
          <w:sz w:val="24"/>
          <w:szCs w:val="24"/>
        </w:rPr>
        <w:t xml:space="preserve">η </w:t>
      </w:r>
      <w:r w:rsidR="00E96227" w:rsidRPr="00F86809">
        <w:rPr>
          <w:rFonts w:eastAsiaTheme="minorEastAsia"/>
          <w:bCs/>
          <w:sz w:val="24"/>
          <w:szCs w:val="24"/>
        </w:rPr>
        <w:t xml:space="preserve">ανίχνευση της σκέψης του ρόλου, </w:t>
      </w:r>
      <w:r w:rsidR="007A5F3B" w:rsidRPr="00F86809">
        <w:rPr>
          <w:rFonts w:eastAsiaTheme="minorEastAsia"/>
          <w:bCs/>
          <w:sz w:val="24"/>
          <w:szCs w:val="24"/>
        </w:rPr>
        <w:t xml:space="preserve">η </w:t>
      </w:r>
      <w:r w:rsidR="00E96227" w:rsidRPr="00F86809">
        <w:rPr>
          <w:rFonts w:eastAsiaTheme="minorEastAsia"/>
          <w:bCs/>
          <w:sz w:val="24"/>
          <w:szCs w:val="24"/>
        </w:rPr>
        <w:t xml:space="preserve">σύνταξη κειμένων και </w:t>
      </w:r>
      <w:r w:rsidR="007A5F3B" w:rsidRPr="00F86809">
        <w:rPr>
          <w:rFonts w:eastAsiaTheme="minorEastAsia"/>
          <w:bCs/>
          <w:sz w:val="24"/>
          <w:szCs w:val="24"/>
        </w:rPr>
        <w:t xml:space="preserve">η </w:t>
      </w:r>
      <w:r w:rsidR="00F751BF" w:rsidRPr="00F86809">
        <w:rPr>
          <w:rFonts w:eastAsiaTheme="minorEastAsia"/>
          <w:bCs/>
          <w:sz w:val="24"/>
          <w:szCs w:val="24"/>
        </w:rPr>
        <w:t>ομαδική ζωγραφική. Μ</w:t>
      </w:r>
      <w:r w:rsidR="00B175AA" w:rsidRPr="00F86809">
        <w:rPr>
          <w:rFonts w:eastAsiaTheme="minorEastAsia"/>
          <w:bCs/>
          <w:sz w:val="24"/>
          <w:szCs w:val="24"/>
        </w:rPr>
        <w:t xml:space="preserve">έσα από τις </w:t>
      </w:r>
      <w:r w:rsidR="00F751BF" w:rsidRPr="00F86809">
        <w:rPr>
          <w:rFonts w:eastAsiaTheme="minorEastAsia"/>
          <w:bCs/>
          <w:sz w:val="24"/>
          <w:szCs w:val="24"/>
        </w:rPr>
        <w:t xml:space="preserve">εικόνες των παιδιών, τον λόγο, το σώμα και τις </w:t>
      </w:r>
      <w:r w:rsidR="00156398" w:rsidRPr="00F86809">
        <w:rPr>
          <w:rFonts w:eastAsiaTheme="minorEastAsia"/>
          <w:bCs/>
          <w:sz w:val="24"/>
          <w:szCs w:val="24"/>
        </w:rPr>
        <w:t xml:space="preserve">σκέψεις τους </w:t>
      </w:r>
      <w:r w:rsidR="00F751BF" w:rsidRPr="00F86809">
        <w:rPr>
          <w:rFonts w:eastAsiaTheme="minorEastAsia"/>
          <w:bCs/>
          <w:sz w:val="24"/>
          <w:szCs w:val="24"/>
        </w:rPr>
        <w:t xml:space="preserve">αναδύθηκαν οι ιστορίες, μπαίνοντας </w:t>
      </w:r>
      <w:r w:rsidR="00184B54" w:rsidRPr="00F86809">
        <w:rPr>
          <w:rFonts w:eastAsiaTheme="minorEastAsia"/>
          <w:bCs/>
          <w:sz w:val="24"/>
          <w:szCs w:val="24"/>
        </w:rPr>
        <w:t xml:space="preserve">τα ίδια </w:t>
      </w:r>
      <w:r w:rsidR="00F751BF" w:rsidRPr="00F86809">
        <w:rPr>
          <w:rFonts w:eastAsiaTheme="minorEastAsia"/>
          <w:bCs/>
          <w:sz w:val="24"/>
          <w:szCs w:val="24"/>
        </w:rPr>
        <w:t>για λ</w:t>
      </w:r>
      <w:r w:rsidR="00184B54" w:rsidRPr="00F86809">
        <w:rPr>
          <w:rFonts w:eastAsiaTheme="minorEastAsia"/>
          <w:bCs/>
          <w:sz w:val="24"/>
          <w:szCs w:val="24"/>
        </w:rPr>
        <w:t>ίγο στη θέση των ηρώων</w:t>
      </w:r>
      <w:r w:rsidR="00F751BF" w:rsidRPr="00F86809">
        <w:rPr>
          <w:rFonts w:eastAsiaTheme="minorEastAsia"/>
          <w:bCs/>
          <w:sz w:val="24"/>
          <w:szCs w:val="24"/>
        </w:rPr>
        <w:t>.</w:t>
      </w:r>
      <w:r w:rsidR="00CF4C3C" w:rsidRPr="00F86809">
        <w:rPr>
          <w:rFonts w:eastAsiaTheme="minorEastAsia"/>
          <w:bCs/>
          <w:sz w:val="24"/>
          <w:szCs w:val="24"/>
        </w:rPr>
        <w:t xml:space="preserve"> </w:t>
      </w:r>
      <w:r w:rsidR="00542572" w:rsidRPr="00F86809">
        <w:rPr>
          <w:rFonts w:eastAsiaTheme="minorEastAsia"/>
          <w:bCs/>
          <w:color w:val="000000"/>
          <w:sz w:val="24"/>
          <w:szCs w:val="24"/>
        </w:rPr>
        <w:t>Έχοντας ολοκληρώσει τις ιστορίες</w:t>
      </w:r>
      <w:r w:rsidR="00FB1CF1" w:rsidRPr="00F86809">
        <w:rPr>
          <w:rFonts w:eastAsiaTheme="minorEastAsia"/>
          <w:bCs/>
          <w:color w:val="000000"/>
          <w:sz w:val="24"/>
          <w:szCs w:val="24"/>
        </w:rPr>
        <w:t xml:space="preserve">, </w:t>
      </w:r>
      <w:r w:rsidR="00542572" w:rsidRPr="00F86809">
        <w:rPr>
          <w:rFonts w:eastAsiaTheme="minorEastAsia"/>
          <w:bCs/>
          <w:color w:val="000000"/>
          <w:sz w:val="24"/>
          <w:szCs w:val="24"/>
        </w:rPr>
        <w:t xml:space="preserve">την τελευταία </w:t>
      </w:r>
      <w:r w:rsidRPr="00F86809">
        <w:rPr>
          <w:rFonts w:eastAsiaTheme="minorEastAsia"/>
          <w:bCs/>
          <w:color w:val="000000"/>
          <w:sz w:val="24"/>
          <w:szCs w:val="24"/>
        </w:rPr>
        <w:t xml:space="preserve">Παρασκευή </w:t>
      </w:r>
      <w:r w:rsidR="00542572" w:rsidRPr="00F86809">
        <w:rPr>
          <w:rFonts w:eastAsiaTheme="minorEastAsia"/>
          <w:bCs/>
          <w:color w:val="000000"/>
          <w:sz w:val="24"/>
          <w:szCs w:val="24"/>
        </w:rPr>
        <w:t xml:space="preserve">πραγματοποιήθηκε μία μικρή γιορτή αποχαιρετισμού στην αυλή του σχολείου με </w:t>
      </w:r>
      <w:r w:rsidR="00FB1CF1" w:rsidRPr="00F86809">
        <w:rPr>
          <w:rFonts w:eastAsiaTheme="minorEastAsia"/>
          <w:bCs/>
          <w:color w:val="000000"/>
          <w:sz w:val="24"/>
          <w:szCs w:val="24"/>
        </w:rPr>
        <w:t>παιχνίδια και χορό</w:t>
      </w:r>
      <w:r w:rsidRPr="00F86809">
        <w:rPr>
          <w:rFonts w:eastAsiaTheme="minorEastAsia"/>
          <w:bCs/>
          <w:color w:val="000000"/>
          <w:sz w:val="24"/>
          <w:szCs w:val="24"/>
        </w:rPr>
        <w:t>.</w:t>
      </w:r>
    </w:p>
    <w:p w:rsidR="002D7F80" w:rsidRDefault="00264914" w:rsidP="00C0012C">
      <w:pPr>
        <w:widowControl/>
        <w:autoSpaceDE/>
        <w:autoSpaceDN/>
        <w:spacing w:line="360" w:lineRule="auto"/>
        <w:jc w:val="both"/>
        <w:rPr>
          <w:bCs/>
          <w:sz w:val="24"/>
          <w:szCs w:val="24"/>
        </w:rPr>
      </w:pPr>
      <w:r w:rsidRPr="00F86809">
        <w:rPr>
          <w:rFonts w:eastAsiaTheme="minorEastAsia"/>
          <w:bCs/>
          <w:color w:val="000000"/>
          <w:sz w:val="24"/>
          <w:szCs w:val="24"/>
        </w:rPr>
        <w:t xml:space="preserve">     </w:t>
      </w:r>
      <w:r w:rsidR="00CF4C3C" w:rsidRPr="00F86809">
        <w:rPr>
          <w:rFonts w:eastAsiaTheme="minorEastAsia"/>
          <w:bCs/>
          <w:sz w:val="24"/>
          <w:szCs w:val="24"/>
        </w:rPr>
        <w:t>Καταληκτικά, τ</w:t>
      </w:r>
      <w:r w:rsidR="00FD1A2F" w:rsidRPr="00F86809">
        <w:rPr>
          <w:rFonts w:eastAsiaTheme="minorEastAsia"/>
          <w:bCs/>
          <w:sz w:val="24"/>
          <w:szCs w:val="24"/>
        </w:rPr>
        <w:t xml:space="preserve">α παιδιά </w:t>
      </w:r>
      <w:r w:rsidR="00C148DA" w:rsidRPr="00F86809">
        <w:rPr>
          <w:rFonts w:eastAsiaTheme="minorEastAsia"/>
          <w:bCs/>
          <w:sz w:val="24"/>
          <w:szCs w:val="24"/>
        </w:rPr>
        <w:t xml:space="preserve">εξ αρχής </w:t>
      </w:r>
      <w:r w:rsidR="00FD1A2F" w:rsidRPr="00F86809">
        <w:rPr>
          <w:rFonts w:eastAsiaTheme="minorEastAsia"/>
          <w:bCs/>
          <w:sz w:val="24"/>
          <w:szCs w:val="24"/>
        </w:rPr>
        <w:t>έδειξαν μεγάλο ενθουσιασμό και σεβασμό για τις ιστορίες και κατάφερ</w:t>
      </w:r>
      <w:r w:rsidR="007A12B0" w:rsidRPr="00F86809">
        <w:rPr>
          <w:rFonts w:eastAsiaTheme="minorEastAsia"/>
          <w:bCs/>
          <w:sz w:val="24"/>
          <w:szCs w:val="24"/>
        </w:rPr>
        <w:t xml:space="preserve">αν να ανταπεξέλθουν σε όλες τις </w:t>
      </w:r>
      <w:r w:rsidR="001E42F9" w:rsidRPr="00F86809">
        <w:rPr>
          <w:rFonts w:eastAsiaTheme="minorEastAsia"/>
          <w:bCs/>
          <w:sz w:val="24"/>
          <w:szCs w:val="24"/>
        </w:rPr>
        <w:t>τεχνικές, παρ</w:t>
      </w:r>
      <w:r w:rsidR="00712B0A" w:rsidRPr="00F86809">
        <w:rPr>
          <w:rFonts w:eastAsiaTheme="minorEastAsia"/>
          <w:bCs/>
          <w:sz w:val="24"/>
          <w:szCs w:val="24"/>
        </w:rPr>
        <w:t xml:space="preserve">΄ </w:t>
      </w:r>
      <w:r w:rsidR="007A12B0" w:rsidRPr="00F86809">
        <w:rPr>
          <w:rFonts w:eastAsiaTheme="minorEastAsia"/>
          <w:bCs/>
          <w:sz w:val="24"/>
          <w:szCs w:val="24"/>
        </w:rPr>
        <w:t>ότι έρχονταν πρώτη φορά σε επαφή με το εκπαιδευτικό δράμα</w:t>
      </w:r>
      <w:r w:rsidR="00FD1A2F" w:rsidRPr="00F86809">
        <w:rPr>
          <w:rFonts w:eastAsiaTheme="minorEastAsia"/>
          <w:bCs/>
          <w:sz w:val="24"/>
          <w:szCs w:val="24"/>
        </w:rPr>
        <w:t xml:space="preserve">. </w:t>
      </w:r>
      <w:r w:rsidR="00A91F64" w:rsidRPr="00F86809">
        <w:rPr>
          <w:rFonts w:eastAsiaTheme="minorEastAsia"/>
          <w:bCs/>
          <w:sz w:val="24"/>
          <w:szCs w:val="24"/>
        </w:rPr>
        <w:t xml:space="preserve">Είχε πολύ ενδιαφέρον, πως μέσα από τους </w:t>
      </w:r>
      <w:r w:rsidR="000C52B7" w:rsidRPr="00F86809">
        <w:rPr>
          <w:rFonts w:eastAsiaTheme="minorEastAsia"/>
          <w:bCs/>
          <w:sz w:val="24"/>
          <w:szCs w:val="24"/>
        </w:rPr>
        <w:t xml:space="preserve">ρόλους, που </w:t>
      </w:r>
      <w:r w:rsidR="00A91F64" w:rsidRPr="00F86809">
        <w:rPr>
          <w:rFonts w:eastAsiaTheme="minorEastAsia"/>
          <w:bCs/>
          <w:sz w:val="24"/>
          <w:szCs w:val="24"/>
        </w:rPr>
        <w:t>κλήθηκαν να αναπαραστή</w:t>
      </w:r>
      <w:r w:rsidR="007C617F" w:rsidRPr="00F86809">
        <w:rPr>
          <w:rFonts w:eastAsiaTheme="minorEastAsia"/>
          <w:bCs/>
          <w:sz w:val="24"/>
          <w:szCs w:val="24"/>
        </w:rPr>
        <w:t xml:space="preserve">σουν, </w:t>
      </w:r>
      <w:r w:rsidR="00A91F64" w:rsidRPr="00F86809">
        <w:rPr>
          <w:rFonts w:eastAsiaTheme="minorEastAsia"/>
          <w:bCs/>
          <w:sz w:val="24"/>
          <w:szCs w:val="24"/>
        </w:rPr>
        <w:t xml:space="preserve">δοκιμάστηκαν συναισθηματικά και μοιράστηκαν μέσα σε ένα ασφαλές πλαίσιο προσωπικούς ίσως προβληματισμούς και σκέψεις. </w:t>
      </w:r>
      <w:r w:rsidR="00B37DC0" w:rsidRPr="00F86809">
        <w:rPr>
          <w:rFonts w:eastAsiaTheme="minorEastAsia"/>
          <w:bCs/>
          <w:sz w:val="24"/>
          <w:szCs w:val="24"/>
        </w:rPr>
        <w:t xml:space="preserve">Οι ομαδικές δράσεις λειτούργησαν περισσότερο από τις ατομικές, καθώς στην αρχή υπήρχε ένας δισταγμός κυρίως στα αγόρια να εκτεθούν </w:t>
      </w:r>
      <w:r w:rsidR="006A2ECB" w:rsidRPr="00F86809">
        <w:rPr>
          <w:rFonts w:eastAsiaTheme="minorEastAsia"/>
          <w:bCs/>
          <w:sz w:val="24"/>
          <w:szCs w:val="24"/>
        </w:rPr>
        <w:t xml:space="preserve">ως μονάδες </w:t>
      </w:r>
      <w:r w:rsidR="00B37DC0" w:rsidRPr="00F86809">
        <w:rPr>
          <w:rFonts w:eastAsiaTheme="minorEastAsia"/>
          <w:bCs/>
          <w:sz w:val="24"/>
          <w:szCs w:val="24"/>
        </w:rPr>
        <w:t xml:space="preserve">στην ομάδα. </w:t>
      </w:r>
      <w:r w:rsidR="00617340" w:rsidRPr="00F86809">
        <w:rPr>
          <w:rFonts w:eastAsiaTheme="minorEastAsia"/>
          <w:bCs/>
          <w:sz w:val="24"/>
          <w:szCs w:val="24"/>
        </w:rPr>
        <w:t>Στο σημείο αυτό αξίζει να αναφερθούν συνοπτικά ορισμένες</w:t>
      </w:r>
      <w:r w:rsidR="00B37C6A" w:rsidRPr="00F86809">
        <w:rPr>
          <w:rFonts w:eastAsiaTheme="minorEastAsia"/>
          <w:bCs/>
          <w:sz w:val="24"/>
          <w:szCs w:val="24"/>
        </w:rPr>
        <w:t xml:space="preserve"> δυσκολίες κατά τη διάρκεια του προγράμματος, οι οποίες αφορούσαν </w:t>
      </w:r>
      <w:r w:rsidR="00617340" w:rsidRPr="00F86809">
        <w:rPr>
          <w:rFonts w:eastAsiaTheme="minorEastAsia"/>
          <w:bCs/>
          <w:sz w:val="24"/>
          <w:szCs w:val="24"/>
        </w:rPr>
        <w:t xml:space="preserve">τόσο </w:t>
      </w:r>
      <w:r w:rsidR="00B37C6A" w:rsidRPr="00F86809">
        <w:rPr>
          <w:rFonts w:eastAsiaTheme="minorEastAsia"/>
          <w:bCs/>
          <w:sz w:val="24"/>
          <w:szCs w:val="24"/>
        </w:rPr>
        <w:t>το σχολικό πρόγρ</w:t>
      </w:r>
      <w:r w:rsidR="00617340" w:rsidRPr="00F86809">
        <w:rPr>
          <w:rFonts w:eastAsiaTheme="minorEastAsia"/>
          <w:bCs/>
          <w:sz w:val="24"/>
          <w:szCs w:val="24"/>
        </w:rPr>
        <w:t>αμμα και ορισμένα απρόοπτα όσο</w:t>
      </w:r>
      <w:r w:rsidR="00B37C6A" w:rsidRPr="00F86809">
        <w:rPr>
          <w:rFonts w:eastAsiaTheme="minorEastAsia"/>
          <w:bCs/>
          <w:sz w:val="24"/>
          <w:szCs w:val="24"/>
        </w:rPr>
        <w:t xml:space="preserve"> κα</w:t>
      </w:r>
      <w:r w:rsidR="00EB0EF5">
        <w:rPr>
          <w:rFonts w:eastAsiaTheme="minorEastAsia"/>
          <w:bCs/>
          <w:sz w:val="24"/>
          <w:szCs w:val="24"/>
        </w:rPr>
        <w:t>ι η συγκέντρωση των μαθητών/τριώ</w:t>
      </w:r>
      <w:r w:rsidR="00B37C6A" w:rsidRPr="00F86809">
        <w:rPr>
          <w:rFonts w:eastAsiaTheme="minorEastAsia"/>
          <w:bCs/>
          <w:sz w:val="24"/>
          <w:szCs w:val="24"/>
        </w:rPr>
        <w:t xml:space="preserve">ν, καθώς πάντα το πρόγραμμα πραγματοποιούταν </w:t>
      </w:r>
      <w:r w:rsidR="00C16E02" w:rsidRPr="00F86809">
        <w:rPr>
          <w:rFonts w:eastAsiaTheme="minorEastAsia"/>
          <w:bCs/>
          <w:sz w:val="24"/>
          <w:szCs w:val="24"/>
        </w:rPr>
        <w:t xml:space="preserve">τις Παρασκευές </w:t>
      </w:r>
      <w:r w:rsidR="00B37C6A" w:rsidRPr="00F86809">
        <w:rPr>
          <w:rFonts w:eastAsiaTheme="minorEastAsia"/>
          <w:bCs/>
          <w:sz w:val="24"/>
          <w:szCs w:val="24"/>
        </w:rPr>
        <w:t xml:space="preserve">τις τελευταίες </w:t>
      </w:r>
      <w:r w:rsidR="00670C18" w:rsidRPr="00F86809">
        <w:rPr>
          <w:rFonts w:eastAsiaTheme="minorEastAsia"/>
          <w:bCs/>
          <w:sz w:val="24"/>
          <w:szCs w:val="24"/>
        </w:rPr>
        <w:t>σχολικές ώρες.</w:t>
      </w:r>
    </w:p>
    <w:p w:rsidR="00A77E9A" w:rsidRDefault="00A77E9A" w:rsidP="00C65058">
      <w:pPr>
        <w:keepNext/>
        <w:keepLines/>
        <w:widowControl/>
        <w:autoSpaceDE/>
        <w:autoSpaceDN/>
        <w:spacing w:before="320" w:after="40" w:line="252" w:lineRule="auto"/>
        <w:jc w:val="both"/>
        <w:outlineLvl w:val="0"/>
        <w:rPr>
          <w:bCs/>
          <w:sz w:val="24"/>
          <w:szCs w:val="24"/>
        </w:rPr>
      </w:pPr>
      <w:bookmarkStart w:id="34" w:name="_Toc131943823"/>
    </w:p>
    <w:p w:rsidR="00A77E9A" w:rsidRDefault="00A77E9A" w:rsidP="00A77E9A">
      <w:pPr>
        <w:widowControl/>
        <w:autoSpaceDE/>
        <w:autoSpaceDN/>
        <w:spacing w:after="160" w:line="252" w:lineRule="auto"/>
        <w:jc w:val="both"/>
        <w:rPr>
          <w:rFonts w:ascii="Calibri" w:hAnsi="Calibri"/>
        </w:rPr>
      </w:pPr>
    </w:p>
    <w:p w:rsidR="00A77E9A" w:rsidRDefault="00A77E9A" w:rsidP="00A77E9A">
      <w:pPr>
        <w:widowControl/>
        <w:autoSpaceDE/>
        <w:autoSpaceDN/>
        <w:spacing w:after="160" w:line="252" w:lineRule="auto"/>
        <w:jc w:val="both"/>
        <w:rPr>
          <w:rFonts w:ascii="Calibri" w:hAnsi="Calibri"/>
        </w:rPr>
      </w:pPr>
    </w:p>
    <w:p w:rsidR="00A77E9A" w:rsidRDefault="00A77E9A" w:rsidP="00A77E9A">
      <w:pPr>
        <w:widowControl/>
        <w:autoSpaceDE/>
        <w:autoSpaceDN/>
        <w:spacing w:after="160" w:line="252" w:lineRule="auto"/>
        <w:jc w:val="both"/>
        <w:rPr>
          <w:rFonts w:ascii="Calibri" w:hAnsi="Calibri"/>
        </w:rPr>
      </w:pPr>
    </w:p>
    <w:p w:rsidR="00A77E9A" w:rsidRDefault="00A77E9A" w:rsidP="00A77E9A">
      <w:pPr>
        <w:widowControl/>
        <w:autoSpaceDE/>
        <w:autoSpaceDN/>
        <w:spacing w:after="160" w:line="252" w:lineRule="auto"/>
        <w:jc w:val="both"/>
        <w:rPr>
          <w:rFonts w:ascii="Calibri" w:hAnsi="Calibri"/>
        </w:rPr>
      </w:pPr>
    </w:p>
    <w:p w:rsidR="00A77E9A" w:rsidRDefault="00A77E9A" w:rsidP="00A77E9A">
      <w:pPr>
        <w:widowControl/>
        <w:autoSpaceDE/>
        <w:autoSpaceDN/>
        <w:spacing w:after="160" w:line="252" w:lineRule="auto"/>
        <w:jc w:val="both"/>
        <w:rPr>
          <w:rFonts w:ascii="Calibri" w:hAnsi="Calibri"/>
        </w:rPr>
      </w:pPr>
    </w:p>
    <w:p w:rsidR="00A77E9A" w:rsidRDefault="00A77E9A" w:rsidP="00A77E9A">
      <w:pPr>
        <w:widowControl/>
        <w:autoSpaceDE/>
        <w:autoSpaceDN/>
        <w:spacing w:after="160" w:line="252" w:lineRule="auto"/>
        <w:jc w:val="both"/>
        <w:rPr>
          <w:rFonts w:ascii="Calibri" w:hAnsi="Calibri"/>
        </w:rPr>
      </w:pPr>
    </w:p>
    <w:p w:rsidR="00A77E9A" w:rsidRDefault="00A77E9A" w:rsidP="00A77E9A">
      <w:pPr>
        <w:widowControl/>
        <w:autoSpaceDE/>
        <w:autoSpaceDN/>
        <w:spacing w:after="160" w:line="252" w:lineRule="auto"/>
        <w:jc w:val="both"/>
        <w:rPr>
          <w:rFonts w:ascii="Calibri" w:hAnsi="Calibri"/>
        </w:rPr>
      </w:pPr>
    </w:p>
    <w:p w:rsidR="00A77E9A" w:rsidRDefault="00A77E9A" w:rsidP="00A77E9A">
      <w:pPr>
        <w:widowControl/>
        <w:autoSpaceDE/>
        <w:autoSpaceDN/>
        <w:spacing w:after="160" w:line="252" w:lineRule="auto"/>
        <w:jc w:val="both"/>
        <w:rPr>
          <w:rFonts w:ascii="Calibri" w:hAnsi="Calibri"/>
        </w:rPr>
      </w:pPr>
    </w:p>
    <w:p w:rsidR="00A2769D" w:rsidRPr="00A77E9A" w:rsidRDefault="00A2769D" w:rsidP="00A77E9A">
      <w:pPr>
        <w:widowControl/>
        <w:autoSpaceDE/>
        <w:autoSpaceDN/>
        <w:spacing w:after="160" w:line="252" w:lineRule="auto"/>
        <w:jc w:val="both"/>
        <w:rPr>
          <w:rFonts w:ascii="Calibri" w:hAnsi="Calibri"/>
        </w:rPr>
      </w:pPr>
    </w:p>
    <w:p w:rsidR="00501B96" w:rsidRPr="00F86809" w:rsidRDefault="00264914" w:rsidP="00C65058">
      <w:pPr>
        <w:keepNext/>
        <w:keepLines/>
        <w:widowControl/>
        <w:autoSpaceDE/>
        <w:autoSpaceDN/>
        <w:spacing w:before="320" w:after="40" w:line="252" w:lineRule="auto"/>
        <w:jc w:val="both"/>
        <w:outlineLvl w:val="0"/>
        <w:rPr>
          <w:b/>
          <w:bCs/>
          <w:caps/>
          <w:spacing w:val="4"/>
          <w:sz w:val="24"/>
          <w:szCs w:val="24"/>
        </w:rPr>
      </w:pPr>
      <w:bookmarkStart w:id="35" w:name="_Toc135681244"/>
      <w:r w:rsidRPr="00F86809">
        <w:rPr>
          <w:rFonts w:eastAsiaTheme="majorEastAsia"/>
          <w:b/>
          <w:bCs/>
          <w:caps/>
          <w:spacing w:val="4"/>
          <w:sz w:val="24"/>
          <w:szCs w:val="24"/>
        </w:rPr>
        <w:lastRenderedPageBreak/>
        <w:t>ΜΕΡΟΣ ΤΡΙΤΟ: ΑΝΑΛΥΣΗ ΑΠΟΤΕΛΕΣΜΑΤΩΝ</w:t>
      </w:r>
      <w:bookmarkEnd w:id="34"/>
      <w:bookmarkEnd w:id="35"/>
    </w:p>
    <w:p w:rsidR="009D171D" w:rsidRPr="00F86809" w:rsidRDefault="00264914" w:rsidP="005C14CA">
      <w:pPr>
        <w:keepNext/>
        <w:keepLines/>
        <w:widowControl/>
        <w:autoSpaceDE/>
        <w:autoSpaceDN/>
        <w:spacing w:before="120" w:line="252" w:lineRule="auto"/>
        <w:jc w:val="both"/>
        <w:outlineLvl w:val="1"/>
        <w:rPr>
          <w:b/>
          <w:bCs/>
          <w:sz w:val="24"/>
          <w:szCs w:val="24"/>
        </w:rPr>
      </w:pPr>
      <w:bookmarkStart w:id="36" w:name="_Toc135681245"/>
      <w:r w:rsidRPr="00F86809">
        <w:rPr>
          <w:rFonts w:eastAsiaTheme="majorEastAsia"/>
          <w:b/>
          <w:bCs/>
          <w:sz w:val="24"/>
          <w:szCs w:val="24"/>
        </w:rPr>
        <w:t>Κεφάλαιο 3</w:t>
      </w:r>
      <w:r w:rsidRPr="00F86809">
        <w:rPr>
          <w:rFonts w:eastAsiaTheme="majorEastAsia"/>
          <w:b/>
          <w:bCs/>
          <w:sz w:val="24"/>
          <w:szCs w:val="24"/>
          <w:vertAlign w:val="superscript"/>
        </w:rPr>
        <w:t>ο</w:t>
      </w:r>
      <w:r w:rsidRPr="00F86809">
        <w:rPr>
          <w:rFonts w:eastAsiaTheme="majorEastAsia"/>
          <w:b/>
          <w:bCs/>
          <w:sz w:val="24"/>
          <w:szCs w:val="24"/>
        </w:rPr>
        <w:t>: Ανάλυση αποτελεσμάτων της έρευνας</w:t>
      </w:r>
      <w:bookmarkEnd w:id="36"/>
    </w:p>
    <w:p w:rsidR="009F522F" w:rsidRDefault="00264914" w:rsidP="00C0012C">
      <w:pPr>
        <w:widowControl/>
        <w:autoSpaceDE/>
        <w:autoSpaceDN/>
        <w:spacing w:line="360" w:lineRule="auto"/>
        <w:jc w:val="both"/>
        <w:rPr>
          <w:bCs/>
          <w:sz w:val="24"/>
          <w:szCs w:val="24"/>
        </w:rPr>
      </w:pPr>
      <w:r w:rsidRPr="00F86809">
        <w:rPr>
          <w:rFonts w:eastAsiaTheme="minorEastAsia"/>
          <w:bCs/>
          <w:sz w:val="24"/>
          <w:szCs w:val="24"/>
        </w:rPr>
        <w:t>Στο τρίτο κεφάλαιο</w:t>
      </w:r>
      <w:r w:rsidR="00725C73" w:rsidRPr="00F86809">
        <w:rPr>
          <w:rFonts w:eastAsiaTheme="minorEastAsia"/>
          <w:bCs/>
          <w:sz w:val="24"/>
          <w:szCs w:val="24"/>
        </w:rPr>
        <w:t xml:space="preserve"> </w:t>
      </w:r>
      <w:r w:rsidR="00057F68" w:rsidRPr="00F86809">
        <w:rPr>
          <w:rFonts w:eastAsiaTheme="minorEastAsia"/>
          <w:bCs/>
          <w:sz w:val="24"/>
          <w:szCs w:val="24"/>
        </w:rPr>
        <w:t xml:space="preserve">παρατίθενται </w:t>
      </w:r>
      <w:r w:rsidR="00ED06FE">
        <w:rPr>
          <w:rFonts w:eastAsiaTheme="minorEastAsia"/>
          <w:bCs/>
          <w:sz w:val="24"/>
          <w:szCs w:val="24"/>
        </w:rPr>
        <w:t xml:space="preserve">τα ευρήματα της ποσοτικής </w:t>
      </w:r>
      <w:r w:rsidR="00057F68" w:rsidRPr="00F86809">
        <w:rPr>
          <w:rFonts w:eastAsiaTheme="minorEastAsia"/>
          <w:bCs/>
          <w:sz w:val="24"/>
          <w:szCs w:val="24"/>
        </w:rPr>
        <w:t xml:space="preserve">και της ποιοτικής έρευνας. Πιο συγκεκριμένα, </w:t>
      </w:r>
      <w:r w:rsidR="00ED01F2" w:rsidRPr="00F86809">
        <w:rPr>
          <w:rFonts w:eastAsiaTheme="minorEastAsia"/>
          <w:bCs/>
          <w:sz w:val="24"/>
          <w:szCs w:val="24"/>
        </w:rPr>
        <w:t xml:space="preserve">παρουσιάζεται εκτενώς </w:t>
      </w:r>
      <w:r w:rsidR="00551D26" w:rsidRPr="00F86809">
        <w:rPr>
          <w:rFonts w:eastAsiaTheme="minorEastAsia"/>
          <w:bCs/>
          <w:sz w:val="24"/>
          <w:szCs w:val="24"/>
        </w:rPr>
        <w:t xml:space="preserve">η ποσοτική ανάλυση </w:t>
      </w:r>
      <w:r w:rsidR="00057F68" w:rsidRPr="00F86809">
        <w:rPr>
          <w:rFonts w:eastAsiaTheme="minorEastAsia"/>
          <w:bCs/>
          <w:sz w:val="24"/>
          <w:szCs w:val="24"/>
        </w:rPr>
        <w:t xml:space="preserve">ερωτηματολογίου μέσω του εργαλείου </w:t>
      </w:r>
      <w:r w:rsidR="00057F68" w:rsidRPr="00F86809">
        <w:rPr>
          <w:rFonts w:eastAsiaTheme="minorEastAsia"/>
          <w:bCs/>
          <w:sz w:val="24"/>
          <w:szCs w:val="24"/>
          <w:lang w:val="en-US"/>
        </w:rPr>
        <w:t>SPSS</w:t>
      </w:r>
      <w:r w:rsidR="00057F68" w:rsidRPr="00F86809">
        <w:rPr>
          <w:rFonts w:eastAsiaTheme="minorEastAsia"/>
          <w:bCs/>
          <w:sz w:val="24"/>
          <w:szCs w:val="24"/>
        </w:rPr>
        <w:t xml:space="preserve"> </w:t>
      </w:r>
      <w:r w:rsidR="00ED01F2" w:rsidRPr="00F86809">
        <w:rPr>
          <w:rFonts w:eastAsiaTheme="minorEastAsia"/>
          <w:bCs/>
          <w:sz w:val="24"/>
          <w:szCs w:val="24"/>
        </w:rPr>
        <w:t xml:space="preserve">όπως </w:t>
      </w:r>
      <w:r w:rsidR="00057F68" w:rsidRPr="00F86809">
        <w:rPr>
          <w:rFonts w:eastAsiaTheme="minorEastAsia"/>
          <w:bCs/>
          <w:sz w:val="24"/>
          <w:szCs w:val="24"/>
        </w:rPr>
        <w:t>και τα ευρήματα από την ποιοτική έρευνα</w:t>
      </w:r>
      <w:r w:rsidR="0022343D" w:rsidRPr="00F86809">
        <w:rPr>
          <w:rFonts w:eastAsiaTheme="minorEastAsia"/>
          <w:bCs/>
          <w:sz w:val="24"/>
          <w:szCs w:val="24"/>
        </w:rPr>
        <w:t xml:space="preserve">, </w:t>
      </w:r>
      <w:r w:rsidR="00E04D4E" w:rsidRPr="00F86809">
        <w:rPr>
          <w:rFonts w:eastAsiaTheme="minorEastAsia"/>
          <w:bCs/>
          <w:sz w:val="24"/>
          <w:szCs w:val="24"/>
        </w:rPr>
        <w:t xml:space="preserve">θεματικές δηλαδή </w:t>
      </w:r>
      <w:r w:rsidR="00086AF7" w:rsidRPr="00F86809">
        <w:rPr>
          <w:rFonts w:eastAsiaTheme="minorEastAsia"/>
          <w:bCs/>
          <w:sz w:val="24"/>
          <w:szCs w:val="24"/>
        </w:rPr>
        <w:t xml:space="preserve">όπως η ενσυναίσθηση, η αυτογνωσία, η ανάπτυξη επικοινωνιακών και κοινωνικών δεξιοτήτων και η συνεργασία. </w:t>
      </w:r>
    </w:p>
    <w:p w:rsidR="00C84BB2" w:rsidRPr="00C0012C" w:rsidRDefault="00C84BB2" w:rsidP="00C0012C">
      <w:pPr>
        <w:widowControl/>
        <w:autoSpaceDE/>
        <w:autoSpaceDN/>
        <w:spacing w:line="360" w:lineRule="auto"/>
        <w:jc w:val="both"/>
        <w:rPr>
          <w:bCs/>
          <w:sz w:val="24"/>
          <w:szCs w:val="24"/>
        </w:rPr>
      </w:pPr>
    </w:p>
    <w:p w:rsidR="009666D7" w:rsidRDefault="00264914" w:rsidP="005C14CA">
      <w:pPr>
        <w:keepNext/>
        <w:keepLines/>
        <w:widowControl/>
        <w:autoSpaceDE/>
        <w:autoSpaceDN/>
        <w:spacing w:before="120" w:line="252" w:lineRule="auto"/>
        <w:jc w:val="both"/>
        <w:outlineLvl w:val="2"/>
        <w:rPr>
          <w:b/>
          <w:spacing w:val="4"/>
          <w:sz w:val="24"/>
          <w:szCs w:val="24"/>
        </w:rPr>
      </w:pPr>
      <w:bookmarkStart w:id="37" w:name="_Toc135681246"/>
      <w:r w:rsidRPr="00F86809">
        <w:rPr>
          <w:rFonts w:eastAsiaTheme="majorEastAsia"/>
          <w:b/>
          <w:spacing w:val="4"/>
          <w:sz w:val="24"/>
          <w:szCs w:val="24"/>
        </w:rPr>
        <w:t>3</w:t>
      </w:r>
      <w:r w:rsidR="007D4701" w:rsidRPr="00F86809">
        <w:rPr>
          <w:rFonts w:eastAsiaTheme="majorEastAsia"/>
          <w:b/>
          <w:spacing w:val="4"/>
          <w:sz w:val="24"/>
          <w:szCs w:val="24"/>
        </w:rPr>
        <w:t xml:space="preserve">.1 </w:t>
      </w:r>
      <w:r w:rsidR="00B93F8B" w:rsidRPr="00F86809">
        <w:rPr>
          <w:rFonts w:eastAsiaTheme="majorEastAsia"/>
          <w:b/>
          <w:spacing w:val="4"/>
          <w:sz w:val="24"/>
          <w:szCs w:val="24"/>
        </w:rPr>
        <w:t>Ευρήματα ποσοτικής ανάλυσης</w:t>
      </w:r>
      <w:bookmarkEnd w:id="37"/>
      <w:r w:rsidR="00B93F8B" w:rsidRPr="00F86809">
        <w:rPr>
          <w:rFonts w:eastAsiaTheme="majorEastAsia"/>
          <w:b/>
          <w:spacing w:val="4"/>
          <w:sz w:val="24"/>
          <w:szCs w:val="24"/>
        </w:rPr>
        <w:t xml:space="preserve"> </w:t>
      </w:r>
    </w:p>
    <w:p w:rsidR="0071001E" w:rsidRPr="0071001E" w:rsidRDefault="0071001E" w:rsidP="0071001E">
      <w:pPr>
        <w:widowControl/>
        <w:autoSpaceDE/>
        <w:autoSpaceDN/>
        <w:spacing w:after="160" w:line="252" w:lineRule="auto"/>
        <w:jc w:val="both"/>
        <w:rPr>
          <w:rFonts w:ascii="Calibri" w:hAnsi="Calibri"/>
        </w:rPr>
      </w:pPr>
    </w:p>
    <w:p w:rsidR="00B93F8B" w:rsidRPr="00F86809" w:rsidRDefault="00264914" w:rsidP="00F725B9">
      <w:pPr>
        <w:widowControl/>
        <w:autoSpaceDE/>
        <w:autoSpaceDN/>
        <w:spacing w:line="360" w:lineRule="auto"/>
        <w:jc w:val="both"/>
        <w:rPr>
          <w:bCs/>
          <w:sz w:val="24"/>
          <w:szCs w:val="24"/>
        </w:rPr>
      </w:pPr>
      <w:r w:rsidRPr="00B54BFE">
        <w:rPr>
          <w:rFonts w:eastAsiaTheme="minorEastAsia"/>
          <w:bCs/>
          <w:sz w:val="24"/>
          <w:szCs w:val="24"/>
        </w:rPr>
        <w:t xml:space="preserve">     </w:t>
      </w:r>
      <w:r w:rsidRPr="00F86809">
        <w:rPr>
          <w:rFonts w:eastAsiaTheme="minorEastAsia"/>
          <w:bCs/>
          <w:sz w:val="24"/>
          <w:szCs w:val="24"/>
        </w:rPr>
        <w:t>Το</w:t>
      </w:r>
      <w:r w:rsidRPr="00B54BFE">
        <w:rPr>
          <w:rFonts w:eastAsiaTheme="minorEastAsia"/>
          <w:bCs/>
          <w:sz w:val="24"/>
          <w:szCs w:val="24"/>
        </w:rPr>
        <w:t xml:space="preserve"> </w:t>
      </w:r>
      <w:r w:rsidRPr="00F86809">
        <w:rPr>
          <w:rFonts w:eastAsiaTheme="minorEastAsia"/>
          <w:bCs/>
          <w:sz w:val="24"/>
          <w:szCs w:val="24"/>
        </w:rPr>
        <w:t>ερωτηματολόγιο</w:t>
      </w:r>
      <w:r w:rsidRPr="00B54BFE">
        <w:rPr>
          <w:rFonts w:eastAsiaTheme="minorEastAsia"/>
          <w:bCs/>
          <w:sz w:val="24"/>
          <w:szCs w:val="24"/>
        </w:rPr>
        <w:t xml:space="preserve"> «</w:t>
      </w:r>
      <w:r w:rsidRPr="00F86809">
        <w:rPr>
          <w:rFonts w:eastAsiaTheme="minorEastAsia"/>
          <w:bCs/>
          <w:sz w:val="24"/>
          <w:szCs w:val="24"/>
          <w:lang w:val="en-US"/>
        </w:rPr>
        <w:t>Empathy</w:t>
      </w:r>
      <w:r w:rsidRPr="00B54BFE">
        <w:rPr>
          <w:rFonts w:eastAsiaTheme="minorEastAsia"/>
          <w:bCs/>
          <w:sz w:val="24"/>
          <w:szCs w:val="24"/>
        </w:rPr>
        <w:t xml:space="preserve"> </w:t>
      </w:r>
      <w:r w:rsidRPr="00F86809">
        <w:rPr>
          <w:rFonts w:eastAsiaTheme="minorEastAsia"/>
          <w:bCs/>
          <w:sz w:val="24"/>
          <w:szCs w:val="24"/>
          <w:lang w:val="en-US"/>
        </w:rPr>
        <w:t>Questionnaire</w:t>
      </w:r>
      <w:r w:rsidRPr="00B54BFE">
        <w:rPr>
          <w:rFonts w:eastAsiaTheme="minorEastAsia"/>
          <w:bCs/>
          <w:sz w:val="24"/>
          <w:szCs w:val="24"/>
        </w:rPr>
        <w:t xml:space="preserve"> </w:t>
      </w:r>
      <w:r w:rsidRPr="00F86809">
        <w:rPr>
          <w:rFonts w:eastAsiaTheme="minorEastAsia"/>
          <w:bCs/>
          <w:sz w:val="24"/>
          <w:szCs w:val="24"/>
          <w:lang w:val="en-US"/>
        </w:rPr>
        <w:t>for</w:t>
      </w:r>
      <w:r w:rsidRPr="00B54BFE">
        <w:rPr>
          <w:rFonts w:eastAsiaTheme="minorEastAsia"/>
          <w:bCs/>
          <w:sz w:val="24"/>
          <w:szCs w:val="24"/>
        </w:rPr>
        <w:t xml:space="preserve"> </w:t>
      </w:r>
      <w:r w:rsidRPr="00F86809">
        <w:rPr>
          <w:rFonts w:eastAsiaTheme="minorEastAsia"/>
          <w:bCs/>
          <w:sz w:val="24"/>
          <w:szCs w:val="24"/>
          <w:lang w:val="en-US"/>
        </w:rPr>
        <w:t>Children</w:t>
      </w:r>
      <w:r w:rsidRPr="00B54BFE">
        <w:rPr>
          <w:rFonts w:eastAsiaTheme="minorEastAsia"/>
          <w:bCs/>
          <w:sz w:val="24"/>
          <w:szCs w:val="24"/>
        </w:rPr>
        <w:t xml:space="preserve"> </w:t>
      </w:r>
      <w:r w:rsidRPr="00F86809">
        <w:rPr>
          <w:rFonts w:eastAsiaTheme="minorEastAsia"/>
          <w:bCs/>
          <w:sz w:val="24"/>
          <w:szCs w:val="24"/>
          <w:lang w:val="en-US"/>
        </w:rPr>
        <w:t>and</w:t>
      </w:r>
      <w:r w:rsidRPr="00B54BFE">
        <w:rPr>
          <w:rFonts w:eastAsiaTheme="minorEastAsia"/>
          <w:bCs/>
          <w:sz w:val="24"/>
          <w:szCs w:val="24"/>
        </w:rPr>
        <w:t xml:space="preserve"> </w:t>
      </w:r>
      <w:r w:rsidRPr="00F86809">
        <w:rPr>
          <w:rFonts w:eastAsiaTheme="minorEastAsia"/>
          <w:bCs/>
          <w:sz w:val="24"/>
          <w:szCs w:val="24"/>
          <w:lang w:val="en-US"/>
        </w:rPr>
        <w:t>Adolescents </w:t>
      </w:r>
      <w:r w:rsidRPr="00B54BFE">
        <w:rPr>
          <w:rFonts w:eastAsiaTheme="minorEastAsia"/>
          <w:bCs/>
          <w:sz w:val="24"/>
          <w:szCs w:val="24"/>
        </w:rPr>
        <w:t>(</w:t>
      </w:r>
      <w:r w:rsidRPr="00F86809">
        <w:rPr>
          <w:rFonts w:eastAsiaTheme="minorEastAsia"/>
          <w:bCs/>
          <w:sz w:val="24"/>
          <w:szCs w:val="24"/>
          <w:lang w:val="en-US"/>
        </w:rPr>
        <w:t>EmQue</w:t>
      </w:r>
      <w:r w:rsidRPr="00B54BFE">
        <w:rPr>
          <w:rFonts w:eastAsiaTheme="minorEastAsia"/>
          <w:bCs/>
          <w:sz w:val="24"/>
          <w:szCs w:val="24"/>
        </w:rPr>
        <w:t>-</w:t>
      </w:r>
      <w:r w:rsidRPr="00F86809">
        <w:rPr>
          <w:rFonts w:eastAsiaTheme="minorEastAsia"/>
          <w:bCs/>
          <w:sz w:val="24"/>
          <w:szCs w:val="24"/>
          <w:lang w:val="en-US"/>
        </w:rPr>
        <w:t>CA</w:t>
      </w:r>
      <w:r w:rsidR="00B54BFE" w:rsidRPr="00B54BFE">
        <w:rPr>
          <w:rFonts w:eastAsiaTheme="minorEastAsia"/>
          <w:bCs/>
          <w:sz w:val="24"/>
          <w:szCs w:val="24"/>
        </w:rPr>
        <w:t xml:space="preserve">)» </w:t>
      </w:r>
      <w:r w:rsidR="00B54BFE">
        <w:rPr>
          <w:rFonts w:eastAsiaTheme="minorEastAsia"/>
          <w:bCs/>
          <w:sz w:val="24"/>
          <w:szCs w:val="24"/>
        </w:rPr>
        <w:t>αποτέλεσε</w:t>
      </w:r>
      <w:r w:rsidR="00B54BFE" w:rsidRPr="00B54BFE">
        <w:rPr>
          <w:rFonts w:eastAsiaTheme="minorEastAsia"/>
          <w:bCs/>
          <w:sz w:val="24"/>
          <w:szCs w:val="24"/>
        </w:rPr>
        <w:t xml:space="preserve"> </w:t>
      </w:r>
      <w:r w:rsidR="00B54BFE">
        <w:rPr>
          <w:rFonts w:eastAsiaTheme="minorEastAsia"/>
          <w:bCs/>
          <w:sz w:val="24"/>
          <w:szCs w:val="24"/>
        </w:rPr>
        <w:t>το</w:t>
      </w:r>
      <w:r w:rsidR="00B54BFE" w:rsidRPr="00B54BFE">
        <w:rPr>
          <w:rFonts w:eastAsiaTheme="minorEastAsia"/>
          <w:bCs/>
          <w:sz w:val="24"/>
          <w:szCs w:val="24"/>
        </w:rPr>
        <w:t xml:space="preserve"> </w:t>
      </w:r>
      <w:r w:rsidR="00B54BFE">
        <w:rPr>
          <w:rFonts w:eastAsiaTheme="minorEastAsia"/>
          <w:bCs/>
          <w:sz w:val="24"/>
          <w:szCs w:val="24"/>
        </w:rPr>
        <w:t>κύριο</w:t>
      </w:r>
      <w:r w:rsidR="00B54BFE" w:rsidRPr="00B54BFE">
        <w:rPr>
          <w:rFonts w:eastAsiaTheme="minorEastAsia"/>
          <w:bCs/>
          <w:sz w:val="24"/>
          <w:szCs w:val="24"/>
        </w:rPr>
        <w:t xml:space="preserve"> </w:t>
      </w:r>
      <w:r w:rsidR="00B54BFE">
        <w:rPr>
          <w:rFonts w:eastAsiaTheme="minorEastAsia"/>
          <w:bCs/>
          <w:sz w:val="24"/>
          <w:szCs w:val="24"/>
        </w:rPr>
        <w:t xml:space="preserve">εργαλείο για τη συλλογή ποσοτικών δεδομένων. Το ερωτηματολόγιο αυτό </w:t>
      </w:r>
      <w:r w:rsidRPr="00F86809">
        <w:rPr>
          <w:rFonts w:eastAsiaTheme="minorEastAsia"/>
          <w:bCs/>
          <w:sz w:val="24"/>
          <w:szCs w:val="24"/>
        </w:rPr>
        <w:t>εξετάζει το επίπεδο ενσυναίσθησης σε παιδιά και εφήβους από 9-16 ετών σε τρεις τομείς: συναισθηματική ενσυναίσθηση, γνωστική ενσυναίσθηση και προκοινωνικό κίνητρο. Αποτελείται από 18</w:t>
      </w:r>
      <w:r w:rsidRPr="00F86809">
        <w:rPr>
          <w:rFonts w:eastAsiaTheme="minorEastAsia"/>
          <w:bCs/>
          <w:sz w:val="24"/>
          <w:szCs w:val="24"/>
          <w:vertAlign w:val="superscript"/>
        </w:rPr>
        <w:t xml:space="preserve"> </w:t>
      </w:r>
      <w:r w:rsidRPr="00F86809">
        <w:rPr>
          <w:rFonts w:eastAsiaTheme="minorEastAsia"/>
          <w:bCs/>
          <w:sz w:val="24"/>
          <w:szCs w:val="24"/>
        </w:rPr>
        <w:t>ερωτήσεις, οι οποίες μπορούν να χωριστούν σε τρεις υποκατηγορίες: στη συναισθηματική ενσυναίσθηση (</w:t>
      </w:r>
      <w:r w:rsidRPr="00F86809">
        <w:rPr>
          <w:rFonts w:eastAsiaTheme="minorEastAsia"/>
          <w:bCs/>
          <w:sz w:val="24"/>
          <w:szCs w:val="24"/>
          <w:lang w:val="en-US"/>
        </w:rPr>
        <w:t>affective</w:t>
      </w:r>
      <w:r w:rsidRPr="00F86809">
        <w:rPr>
          <w:rFonts w:eastAsiaTheme="minorEastAsia"/>
          <w:bCs/>
          <w:sz w:val="24"/>
          <w:szCs w:val="24"/>
        </w:rPr>
        <w:t xml:space="preserve"> </w:t>
      </w:r>
      <w:r w:rsidRPr="00F86809">
        <w:rPr>
          <w:rFonts w:eastAsiaTheme="minorEastAsia"/>
          <w:bCs/>
          <w:sz w:val="24"/>
          <w:szCs w:val="24"/>
          <w:lang w:val="en-US"/>
        </w:rPr>
        <w:t>empathy</w:t>
      </w:r>
      <w:r w:rsidRPr="00F86809">
        <w:rPr>
          <w:rFonts w:eastAsiaTheme="minorEastAsia"/>
          <w:bCs/>
          <w:sz w:val="24"/>
          <w:szCs w:val="24"/>
        </w:rPr>
        <w:t>) που ανήκουν οι ερωτήσεις 1, 4, 7, 10, 13, 16, 18, στη γνωστική ενσυναίσθηση (</w:t>
      </w:r>
      <w:r w:rsidRPr="00F86809">
        <w:rPr>
          <w:rFonts w:eastAsiaTheme="minorEastAsia"/>
          <w:bCs/>
          <w:sz w:val="24"/>
          <w:szCs w:val="24"/>
          <w:lang w:val="en-US"/>
        </w:rPr>
        <w:t>cognitive</w:t>
      </w:r>
      <w:r w:rsidRPr="00F86809">
        <w:rPr>
          <w:rFonts w:eastAsiaTheme="minorEastAsia"/>
          <w:bCs/>
          <w:sz w:val="24"/>
          <w:szCs w:val="24"/>
        </w:rPr>
        <w:t xml:space="preserve"> </w:t>
      </w:r>
      <w:r w:rsidRPr="00F86809">
        <w:rPr>
          <w:rFonts w:eastAsiaTheme="minorEastAsia"/>
          <w:bCs/>
          <w:sz w:val="24"/>
          <w:szCs w:val="24"/>
          <w:lang w:val="en-US"/>
        </w:rPr>
        <w:t>empathy</w:t>
      </w:r>
      <w:r w:rsidRPr="00F86809">
        <w:rPr>
          <w:rFonts w:eastAsiaTheme="minorEastAsia"/>
          <w:bCs/>
          <w:sz w:val="24"/>
          <w:szCs w:val="24"/>
        </w:rPr>
        <w:t>) που ανήκουν οι ερωτήσεις 2, 5, 8, 11, 14 και στην τελευταία κατηγορία του προκοινωνικού κινήτρου (</w:t>
      </w:r>
      <w:r w:rsidRPr="00F86809">
        <w:rPr>
          <w:rFonts w:eastAsiaTheme="minorEastAsia"/>
          <w:bCs/>
          <w:sz w:val="24"/>
          <w:szCs w:val="24"/>
          <w:lang w:val="en-US"/>
        </w:rPr>
        <w:t>prosocial</w:t>
      </w:r>
      <w:r w:rsidRPr="00F86809">
        <w:rPr>
          <w:rFonts w:eastAsiaTheme="minorEastAsia"/>
          <w:bCs/>
          <w:sz w:val="24"/>
          <w:szCs w:val="24"/>
        </w:rPr>
        <w:t xml:space="preserve"> </w:t>
      </w:r>
      <w:r w:rsidRPr="00F86809">
        <w:rPr>
          <w:rFonts w:eastAsiaTheme="minorEastAsia"/>
          <w:bCs/>
          <w:sz w:val="24"/>
          <w:szCs w:val="24"/>
          <w:lang w:val="en-US"/>
        </w:rPr>
        <w:t>motivation</w:t>
      </w:r>
      <w:r w:rsidRPr="00F86809">
        <w:rPr>
          <w:rFonts w:eastAsiaTheme="minorEastAsia"/>
          <w:bCs/>
          <w:sz w:val="24"/>
          <w:szCs w:val="24"/>
        </w:rPr>
        <w:t>) ανήκουν οι ερωτήσεις 3, 6, 9, 12, 15, 17. Τα δεδομένα που προέκυψαν από τις απαντήσεις της πειραματικής ομάδας και της ομάδας ελέγχου πριν και μετά τις παρεμβάσεις τις κωδικοποιήσαμε από τον αριθμό 0 (0=</w:t>
      </w:r>
      <w:r w:rsidRPr="00F86809">
        <w:rPr>
          <w:rFonts w:eastAsiaTheme="minorEastAsia"/>
          <w:bCs/>
          <w:sz w:val="24"/>
          <w:szCs w:val="24"/>
          <w:lang w:val="en-US"/>
        </w:rPr>
        <w:t>Not</w:t>
      </w:r>
      <w:r w:rsidRPr="00F86809">
        <w:rPr>
          <w:rFonts w:eastAsiaTheme="minorEastAsia"/>
          <w:bCs/>
          <w:sz w:val="24"/>
          <w:szCs w:val="24"/>
        </w:rPr>
        <w:t xml:space="preserve"> </w:t>
      </w:r>
      <w:r w:rsidRPr="00F86809">
        <w:rPr>
          <w:rFonts w:eastAsiaTheme="minorEastAsia"/>
          <w:bCs/>
          <w:sz w:val="24"/>
          <w:szCs w:val="24"/>
          <w:lang w:val="en-US"/>
        </w:rPr>
        <w:t>True</w:t>
      </w:r>
      <w:r w:rsidRPr="00F86809">
        <w:rPr>
          <w:rFonts w:eastAsiaTheme="minorEastAsia"/>
          <w:bCs/>
          <w:sz w:val="24"/>
          <w:szCs w:val="24"/>
        </w:rPr>
        <w:t xml:space="preserve">, 1= </w:t>
      </w:r>
      <w:r w:rsidRPr="00F86809">
        <w:rPr>
          <w:rFonts w:eastAsiaTheme="minorEastAsia"/>
          <w:bCs/>
          <w:sz w:val="24"/>
          <w:szCs w:val="24"/>
          <w:lang w:val="en-US"/>
        </w:rPr>
        <w:t>Sometimes</w:t>
      </w:r>
      <w:r w:rsidRPr="00F86809">
        <w:rPr>
          <w:rFonts w:eastAsiaTheme="minorEastAsia"/>
          <w:bCs/>
          <w:sz w:val="24"/>
          <w:szCs w:val="24"/>
        </w:rPr>
        <w:t xml:space="preserve"> </w:t>
      </w:r>
      <w:r w:rsidRPr="00F86809">
        <w:rPr>
          <w:rFonts w:eastAsiaTheme="minorEastAsia"/>
          <w:bCs/>
          <w:sz w:val="24"/>
          <w:szCs w:val="24"/>
          <w:lang w:val="en-US"/>
        </w:rPr>
        <w:t>True</w:t>
      </w:r>
      <w:r w:rsidRPr="00F86809">
        <w:rPr>
          <w:rFonts w:eastAsiaTheme="minorEastAsia"/>
          <w:bCs/>
          <w:sz w:val="24"/>
          <w:szCs w:val="24"/>
        </w:rPr>
        <w:t xml:space="preserve">, 2=  </w:t>
      </w:r>
      <w:r w:rsidRPr="00F86809">
        <w:rPr>
          <w:rFonts w:eastAsiaTheme="minorEastAsia"/>
          <w:bCs/>
          <w:sz w:val="24"/>
          <w:szCs w:val="24"/>
          <w:lang w:val="en-US"/>
        </w:rPr>
        <w:t>Often</w:t>
      </w:r>
      <w:r w:rsidRPr="00F86809">
        <w:rPr>
          <w:rFonts w:eastAsiaTheme="minorEastAsia"/>
          <w:bCs/>
          <w:sz w:val="24"/>
          <w:szCs w:val="24"/>
        </w:rPr>
        <w:t xml:space="preserve"> </w:t>
      </w:r>
      <w:r w:rsidRPr="00F86809">
        <w:rPr>
          <w:rFonts w:eastAsiaTheme="minorEastAsia"/>
          <w:bCs/>
          <w:sz w:val="24"/>
          <w:szCs w:val="24"/>
          <w:lang w:val="en-US"/>
        </w:rPr>
        <w:t>True</w:t>
      </w:r>
      <w:r w:rsidR="00F725B9">
        <w:rPr>
          <w:rFonts w:eastAsiaTheme="minorEastAsia"/>
          <w:bCs/>
          <w:sz w:val="24"/>
          <w:szCs w:val="24"/>
        </w:rPr>
        <w:t xml:space="preserve">). </w:t>
      </w:r>
      <w:r w:rsidR="00485B3E">
        <w:rPr>
          <w:rFonts w:eastAsiaTheme="minorEastAsia"/>
          <w:bCs/>
          <w:sz w:val="24"/>
          <w:szCs w:val="24"/>
        </w:rPr>
        <w:t xml:space="preserve">Στη συνέχεια με </w:t>
      </w:r>
      <w:r w:rsidRPr="00F86809">
        <w:rPr>
          <w:rFonts w:eastAsiaTheme="minorEastAsia"/>
          <w:bCs/>
          <w:sz w:val="24"/>
          <w:szCs w:val="24"/>
        </w:rPr>
        <w:t xml:space="preserve">το εργαλείο </w:t>
      </w:r>
      <w:r w:rsidRPr="00F86809">
        <w:rPr>
          <w:rFonts w:eastAsiaTheme="minorEastAsia"/>
          <w:bCs/>
          <w:sz w:val="24"/>
          <w:szCs w:val="24"/>
          <w:lang w:val="en-US"/>
        </w:rPr>
        <w:t>SPSS</w:t>
      </w:r>
      <w:r w:rsidR="00485B3E">
        <w:rPr>
          <w:rFonts w:eastAsiaTheme="minorEastAsia"/>
          <w:bCs/>
          <w:sz w:val="24"/>
          <w:szCs w:val="24"/>
        </w:rPr>
        <w:t xml:space="preserve">,λογισμικό στατικής πραγματοποιήθηκε η ανάλυση των δεδομένων. </w:t>
      </w:r>
    </w:p>
    <w:p w:rsidR="00887E3F" w:rsidRDefault="00887E3F" w:rsidP="00F2186E">
      <w:pPr>
        <w:keepNext/>
        <w:keepLines/>
        <w:widowControl/>
        <w:autoSpaceDE/>
        <w:autoSpaceDN/>
        <w:spacing w:before="120" w:line="252" w:lineRule="auto"/>
        <w:jc w:val="both"/>
        <w:outlineLvl w:val="2"/>
        <w:rPr>
          <w:bCs/>
          <w:sz w:val="24"/>
          <w:szCs w:val="24"/>
        </w:rPr>
      </w:pPr>
    </w:p>
    <w:p w:rsidR="000E0B9D" w:rsidRDefault="00264914" w:rsidP="00F2186E">
      <w:pPr>
        <w:keepNext/>
        <w:keepLines/>
        <w:widowControl/>
        <w:autoSpaceDE/>
        <w:autoSpaceDN/>
        <w:spacing w:before="120" w:line="252" w:lineRule="auto"/>
        <w:jc w:val="both"/>
        <w:outlineLvl w:val="2"/>
        <w:rPr>
          <w:b/>
          <w:spacing w:val="4"/>
          <w:sz w:val="24"/>
          <w:szCs w:val="24"/>
        </w:rPr>
      </w:pPr>
      <w:bookmarkStart w:id="38" w:name="_Toc135681247"/>
      <w:r w:rsidRPr="00F2186E">
        <w:rPr>
          <w:rFonts w:eastAsiaTheme="majorEastAsia"/>
          <w:b/>
          <w:spacing w:val="4"/>
          <w:sz w:val="24"/>
          <w:szCs w:val="24"/>
        </w:rPr>
        <w:t>3.1.2  Έλεγχος Εσωτερικής Συνάφειας Cronbach'</w:t>
      </w:r>
      <w:r w:rsidR="00700B88" w:rsidRPr="00F2186E">
        <w:rPr>
          <w:rFonts w:eastAsiaTheme="majorEastAsia"/>
          <w:b/>
          <w:spacing w:val="4"/>
          <w:sz w:val="24"/>
          <w:szCs w:val="24"/>
        </w:rPr>
        <w:t xml:space="preserve"> </w:t>
      </w:r>
      <w:r w:rsidRPr="00F2186E">
        <w:rPr>
          <w:rFonts w:eastAsiaTheme="majorEastAsia"/>
          <w:b/>
          <w:spacing w:val="4"/>
          <w:sz w:val="24"/>
          <w:szCs w:val="24"/>
        </w:rPr>
        <w:t>s Alpha</w:t>
      </w:r>
      <w:bookmarkEnd w:id="38"/>
    </w:p>
    <w:p w:rsidR="006B3436" w:rsidRDefault="006B3436" w:rsidP="006B3436">
      <w:pPr>
        <w:widowControl/>
        <w:autoSpaceDE/>
        <w:autoSpaceDN/>
        <w:spacing w:line="360" w:lineRule="auto"/>
        <w:jc w:val="both"/>
        <w:rPr>
          <w:rFonts w:ascii="Calibri" w:hAnsi="Calibri"/>
        </w:rPr>
      </w:pPr>
    </w:p>
    <w:p w:rsidR="006B3436" w:rsidRPr="006B3436" w:rsidRDefault="00264914" w:rsidP="006B3436">
      <w:pPr>
        <w:widowControl/>
        <w:autoSpaceDE/>
        <w:autoSpaceDN/>
        <w:spacing w:line="360" w:lineRule="auto"/>
        <w:jc w:val="both"/>
        <w:rPr>
          <w:sz w:val="24"/>
          <w:szCs w:val="24"/>
        </w:rPr>
      </w:pPr>
      <w:r>
        <w:rPr>
          <w:rFonts w:asciiTheme="minorHAnsi" w:eastAsiaTheme="minorEastAsia" w:hAnsiTheme="minorHAnsi" w:cstheme="minorBidi"/>
        </w:rPr>
        <w:t xml:space="preserve">     </w:t>
      </w:r>
      <w:r w:rsidR="00747B2E" w:rsidRPr="00F86809">
        <w:rPr>
          <w:rFonts w:eastAsiaTheme="minorEastAsia"/>
          <w:bCs/>
          <w:sz w:val="24"/>
          <w:szCs w:val="24"/>
        </w:rPr>
        <w:t xml:space="preserve">Αρχικά, </w:t>
      </w:r>
      <w:r w:rsidR="0058778F" w:rsidRPr="00AC4ECC">
        <w:rPr>
          <w:rFonts w:eastAsiaTheme="minorEastAsia"/>
          <w:bCs/>
          <w:sz w:val="24"/>
          <w:szCs w:val="24"/>
          <w:highlight w:val="yellow"/>
        </w:rPr>
        <w:t xml:space="preserve">ο δείκτης Cronbach's Alpha χρησιμοποιήθηκε για τον έλεγχο της </w:t>
      </w:r>
      <w:r w:rsidR="00747B2E" w:rsidRPr="00AC4ECC">
        <w:rPr>
          <w:rFonts w:eastAsiaTheme="minorEastAsia"/>
          <w:bCs/>
          <w:sz w:val="24"/>
          <w:szCs w:val="24"/>
          <w:highlight w:val="yellow"/>
        </w:rPr>
        <w:t>εγκυρότητα</w:t>
      </w:r>
      <w:r w:rsidR="0058778F" w:rsidRPr="00AC4ECC">
        <w:rPr>
          <w:rFonts w:eastAsiaTheme="minorEastAsia"/>
          <w:bCs/>
          <w:sz w:val="24"/>
          <w:szCs w:val="24"/>
          <w:highlight w:val="yellow"/>
        </w:rPr>
        <w:t>ς</w:t>
      </w:r>
      <w:r w:rsidR="00747B2E" w:rsidRPr="00AC4ECC">
        <w:rPr>
          <w:rFonts w:eastAsiaTheme="minorEastAsia"/>
          <w:bCs/>
          <w:sz w:val="24"/>
          <w:szCs w:val="24"/>
          <w:highlight w:val="yellow"/>
        </w:rPr>
        <w:t xml:space="preserve"> και </w:t>
      </w:r>
      <w:r w:rsidR="0058778F" w:rsidRPr="00AC4ECC">
        <w:rPr>
          <w:rFonts w:eastAsiaTheme="minorEastAsia"/>
          <w:bCs/>
          <w:sz w:val="24"/>
          <w:szCs w:val="24"/>
          <w:highlight w:val="yellow"/>
        </w:rPr>
        <w:t>τ</w:t>
      </w:r>
      <w:r w:rsidR="00747B2E" w:rsidRPr="00AC4ECC">
        <w:rPr>
          <w:rFonts w:eastAsiaTheme="minorEastAsia"/>
          <w:bCs/>
          <w:sz w:val="24"/>
          <w:szCs w:val="24"/>
          <w:highlight w:val="yellow"/>
        </w:rPr>
        <w:t>η</w:t>
      </w:r>
      <w:r w:rsidR="0058778F" w:rsidRPr="00AC4ECC">
        <w:rPr>
          <w:rFonts w:eastAsiaTheme="minorEastAsia"/>
          <w:bCs/>
          <w:sz w:val="24"/>
          <w:szCs w:val="24"/>
          <w:highlight w:val="yellow"/>
        </w:rPr>
        <w:t>ς</w:t>
      </w:r>
      <w:r w:rsidR="00747B2E" w:rsidRPr="00AC4ECC">
        <w:rPr>
          <w:rFonts w:eastAsiaTheme="minorEastAsia"/>
          <w:bCs/>
          <w:sz w:val="24"/>
          <w:szCs w:val="24"/>
          <w:highlight w:val="yellow"/>
        </w:rPr>
        <w:t xml:space="preserve"> αξιοπιστία</w:t>
      </w:r>
      <w:r w:rsidR="0058778F" w:rsidRPr="00AC4ECC">
        <w:rPr>
          <w:rFonts w:eastAsiaTheme="minorEastAsia"/>
          <w:bCs/>
          <w:sz w:val="24"/>
          <w:szCs w:val="24"/>
          <w:highlight w:val="yellow"/>
        </w:rPr>
        <w:t>ς</w:t>
      </w:r>
      <w:r w:rsidR="00747B2E" w:rsidRPr="00AC4ECC">
        <w:rPr>
          <w:rFonts w:eastAsiaTheme="minorEastAsia"/>
          <w:bCs/>
          <w:sz w:val="24"/>
          <w:szCs w:val="24"/>
          <w:highlight w:val="yellow"/>
        </w:rPr>
        <w:t xml:space="preserve"> του ερωτηματολογίου γι</w:t>
      </w:r>
      <w:r w:rsidR="0058778F" w:rsidRPr="00AC4ECC">
        <w:rPr>
          <w:rFonts w:eastAsiaTheme="minorEastAsia"/>
          <w:bCs/>
          <w:sz w:val="24"/>
          <w:szCs w:val="24"/>
          <w:highlight w:val="yellow"/>
        </w:rPr>
        <w:t>α κάθε υποκατηγορία ξεχωριστά</w:t>
      </w:r>
      <w:r w:rsidR="00E00261" w:rsidRPr="00AC4ECC">
        <w:rPr>
          <w:rFonts w:eastAsiaTheme="minorEastAsia"/>
          <w:bCs/>
          <w:sz w:val="24"/>
          <w:szCs w:val="24"/>
          <w:highlight w:val="yellow"/>
        </w:rPr>
        <w:t>.</w:t>
      </w:r>
      <w:r w:rsidR="00517BC7" w:rsidRPr="00AC4ECC">
        <w:rPr>
          <w:rFonts w:eastAsiaTheme="minorEastAsia"/>
          <w:bCs/>
          <w:sz w:val="24"/>
          <w:szCs w:val="24"/>
          <w:highlight w:val="yellow"/>
        </w:rPr>
        <w:t xml:space="preserve"> Όπως μπορούμε να παρατηρήσουμε στους παρακάτω πίνακες</w:t>
      </w:r>
      <w:r w:rsidR="00A27EC6" w:rsidRPr="00AC4ECC">
        <w:rPr>
          <w:rFonts w:eastAsiaTheme="minorEastAsia"/>
          <w:bCs/>
          <w:sz w:val="24"/>
          <w:szCs w:val="24"/>
          <w:highlight w:val="yellow"/>
        </w:rPr>
        <w:t xml:space="preserve"> </w:t>
      </w:r>
      <w:r w:rsidR="00465AE6" w:rsidRPr="00AC4ECC">
        <w:rPr>
          <w:sz w:val="24"/>
          <w:szCs w:val="24"/>
          <w:highlight w:val="yellow"/>
        </w:rPr>
        <w:t xml:space="preserve">θα υπολογίσουμε τον δείκτη αξιοπιστίας (εσωτερικής συνέπειας) </w:t>
      </w:r>
      <w:r w:rsidR="00465AE6" w:rsidRPr="00AC4ECC">
        <w:rPr>
          <w:sz w:val="24"/>
          <w:szCs w:val="24"/>
          <w:highlight w:val="yellow"/>
          <w:lang w:val="en-GB"/>
        </w:rPr>
        <w:t>Cronbach</w:t>
      </w:r>
      <w:r w:rsidR="00465AE6" w:rsidRPr="00AC4ECC">
        <w:rPr>
          <w:sz w:val="24"/>
          <w:szCs w:val="24"/>
          <w:highlight w:val="yellow"/>
        </w:rPr>
        <w:t>’</w:t>
      </w:r>
      <w:r w:rsidR="00465AE6" w:rsidRPr="00AC4ECC">
        <w:rPr>
          <w:sz w:val="24"/>
          <w:szCs w:val="24"/>
          <w:highlight w:val="yellow"/>
          <w:lang w:val="en-GB"/>
        </w:rPr>
        <w:t>s</w:t>
      </w:r>
      <w:r w:rsidR="00465AE6" w:rsidRPr="00AC4ECC">
        <w:rPr>
          <w:sz w:val="24"/>
          <w:szCs w:val="24"/>
          <w:highlight w:val="yellow"/>
        </w:rPr>
        <w:t xml:space="preserve"> </w:t>
      </w:r>
      <w:r w:rsidR="00465AE6" w:rsidRPr="00AC4ECC">
        <w:rPr>
          <w:sz w:val="24"/>
          <w:szCs w:val="24"/>
          <w:highlight w:val="yellow"/>
          <w:lang w:val="en-GB"/>
        </w:rPr>
        <w:t>alpha</w:t>
      </w:r>
      <w:r w:rsidR="00465AE6" w:rsidRPr="00AC4ECC">
        <w:rPr>
          <w:sz w:val="24"/>
          <w:szCs w:val="24"/>
          <w:highlight w:val="yellow"/>
        </w:rPr>
        <w:t xml:space="preserve"> για μια από τις 3 κλίμακες βασιζόμενοι στις απαντήσεις των αντίστοιχων ερωτήσεων κάθε κλίμακας πριν την παρέμβαση. Επιθυμητές τιμές για να θεωρηθεί έγκυρη η κλίμακα είναι πάνω από 0.7 ή έστω πάνω από 0.6.</w:t>
      </w:r>
      <w:r w:rsidR="008D0082" w:rsidRPr="00F86809">
        <w:rPr>
          <w:sz w:val="24"/>
          <w:szCs w:val="24"/>
        </w:rPr>
        <w:t xml:space="preserve"> </w:t>
      </w:r>
      <w:r w:rsidR="008D0082" w:rsidRPr="0092492C">
        <w:rPr>
          <w:sz w:val="24"/>
          <w:szCs w:val="24"/>
          <w:highlight w:val="yellow"/>
        </w:rPr>
        <w:t>Παρατηρώντας τους παρακάτω πίνακες βλέπουμε ότι ο δείκτης είναι (0.617) για τη συναισθηματική ενσυναίσθηση (</w:t>
      </w:r>
      <w:r w:rsidR="008D0082" w:rsidRPr="0092492C">
        <w:rPr>
          <w:sz w:val="24"/>
          <w:szCs w:val="24"/>
          <w:highlight w:val="yellow"/>
          <w:lang w:val="en-US"/>
        </w:rPr>
        <w:t>emotional</w:t>
      </w:r>
      <w:r w:rsidR="008D0082" w:rsidRPr="0092492C">
        <w:rPr>
          <w:sz w:val="24"/>
          <w:szCs w:val="24"/>
          <w:highlight w:val="yellow"/>
        </w:rPr>
        <w:t xml:space="preserve"> </w:t>
      </w:r>
      <w:r w:rsidR="008D0082" w:rsidRPr="0092492C">
        <w:rPr>
          <w:sz w:val="24"/>
          <w:szCs w:val="24"/>
          <w:highlight w:val="yellow"/>
          <w:lang w:val="en-US"/>
        </w:rPr>
        <w:t>empathy</w:t>
      </w:r>
      <w:r w:rsidR="008D0082" w:rsidRPr="0092492C">
        <w:rPr>
          <w:sz w:val="24"/>
          <w:szCs w:val="24"/>
          <w:highlight w:val="yellow"/>
        </w:rPr>
        <w:t>), (</w:t>
      </w:r>
      <w:r w:rsidR="00243232" w:rsidRPr="0092492C">
        <w:rPr>
          <w:sz w:val="24"/>
          <w:szCs w:val="24"/>
          <w:highlight w:val="yellow"/>
        </w:rPr>
        <w:t xml:space="preserve">0.676) για τη </w:t>
      </w:r>
      <w:r w:rsidR="00243232" w:rsidRPr="0092492C">
        <w:rPr>
          <w:sz w:val="24"/>
          <w:szCs w:val="24"/>
          <w:highlight w:val="yellow"/>
        </w:rPr>
        <w:lastRenderedPageBreak/>
        <w:t xml:space="preserve">γνωστική ενσυναίσθηση, έχοντας βέβαια εξαιρέσει μία ερώτηση </w:t>
      </w:r>
      <w:r w:rsidR="00122897" w:rsidRPr="0092492C">
        <w:rPr>
          <w:sz w:val="24"/>
          <w:szCs w:val="24"/>
          <w:highlight w:val="yellow"/>
        </w:rPr>
        <w:t xml:space="preserve">του ερωτηματολογίου </w:t>
      </w:r>
      <w:r w:rsidR="00243232" w:rsidRPr="0092492C">
        <w:rPr>
          <w:sz w:val="24"/>
          <w:szCs w:val="24"/>
          <w:highlight w:val="yellow"/>
        </w:rPr>
        <w:t>και (0.287) ο δείκτης για το προκοινωνικό κίν</w:t>
      </w:r>
      <w:bookmarkStart w:id="39" w:name="_Hlk131635748"/>
      <w:r w:rsidRPr="0092492C">
        <w:rPr>
          <w:sz w:val="24"/>
          <w:szCs w:val="24"/>
          <w:highlight w:val="yellow"/>
        </w:rPr>
        <w:t>ητρο, μία τιμή ιδιαίτερα χαμηλή.</w:t>
      </w:r>
      <w:r>
        <w:rPr>
          <w:sz w:val="24"/>
          <w:szCs w:val="24"/>
        </w:rPr>
        <w:t xml:space="preserve"> Οι παραπάνω δείκτες θεωρούνται οριακά ικανοποιητικοί. </w:t>
      </w:r>
    </w:p>
    <w:p w:rsidR="00C65058" w:rsidRDefault="00C65058" w:rsidP="002A54CC">
      <w:pPr>
        <w:widowControl/>
        <w:autoSpaceDE/>
        <w:autoSpaceDN/>
        <w:spacing w:line="360" w:lineRule="auto"/>
        <w:jc w:val="both"/>
        <w:rPr>
          <w:bCs/>
          <w:sz w:val="24"/>
          <w:szCs w:val="24"/>
        </w:rPr>
      </w:pPr>
    </w:p>
    <w:p w:rsidR="00465AE6" w:rsidRPr="00733CEE" w:rsidRDefault="00264914" w:rsidP="00614F20">
      <w:pPr>
        <w:adjustRightInd w:val="0"/>
        <w:jc w:val="both"/>
        <w:rPr>
          <w:b/>
          <w:color w:val="000000"/>
          <w:sz w:val="24"/>
          <w:szCs w:val="24"/>
        </w:rPr>
      </w:pPr>
      <w:r w:rsidRPr="005A5D3C">
        <w:rPr>
          <w:b/>
          <w:color w:val="000000"/>
          <w:sz w:val="24"/>
          <w:szCs w:val="24"/>
          <w:lang w:val="en-US"/>
        </w:rPr>
        <w:t>Emotional</w:t>
      </w:r>
      <w:r w:rsidRPr="00733CEE">
        <w:rPr>
          <w:b/>
          <w:color w:val="000000"/>
          <w:sz w:val="24"/>
          <w:szCs w:val="24"/>
        </w:rPr>
        <w:t xml:space="preserve"> </w:t>
      </w:r>
      <w:r w:rsidRPr="005A5D3C">
        <w:rPr>
          <w:b/>
          <w:color w:val="000000"/>
          <w:sz w:val="24"/>
          <w:szCs w:val="24"/>
          <w:lang w:val="en-US"/>
        </w:rPr>
        <w:t>Empathy</w:t>
      </w:r>
      <w:bookmarkEnd w:id="39"/>
      <w:r w:rsidRPr="00733CEE">
        <w:rPr>
          <w:b/>
          <w:color w:val="000000"/>
          <w:sz w:val="24"/>
          <w:szCs w:val="24"/>
        </w:rPr>
        <w:t>:</w:t>
      </w:r>
    </w:p>
    <w:p w:rsidR="00465AE6" w:rsidRPr="00733CEE" w:rsidRDefault="00465AE6" w:rsidP="00465AE6">
      <w:pPr>
        <w:adjustRightInd w:val="0"/>
        <w:spacing w:line="400" w:lineRule="atLeast"/>
        <w:jc w:val="both"/>
        <w:rPr>
          <w:sz w:val="24"/>
          <w:szCs w:val="24"/>
        </w:rPr>
      </w:pPr>
    </w:p>
    <w:tbl>
      <w:tblPr>
        <w:tblW w:w="2891" w:type="dxa"/>
        <w:tblBorders>
          <w:top w:val="single" w:sz="8" w:space="0" w:color="000000"/>
          <w:left w:val="single" w:sz="8" w:space="0" w:color="000000"/>
          <w:bottom w:val="single" w:sz="8" w:space="0" w:color="000000"/>
          <w:right w:val="single" w:sz="8" w:space="0" w:color="000000"/>
        </w:tblBorders>
        <w:shd w:val="clear" w:color="auto" w:fill="FFFFFF"/>
        <w:tblLayout w:type="fixed"/>
        <w:tblCellMar>
          <w:left w:w="0" w:type="dxa"/>
          <w:right w:w="0" w:type="dxa"/>
        </w:tblCellMar>
        <w:tblLook w:val="0000" w:firstRow="0" w:lastRow="0" w:firstColumn="0" w:lastColumn="0" w:noHBand="0" w:noVBand="0"/>
      </w:tblPr>
      <w:tblGrid>
        <w:gridCol w:w="1509"/>
        <w:gridCol w:w="1382"/>
      </w:tblGrid>
      <w:tr w:rsidR="00AC193B" w:rsidTr="006B3436">
        <w:trPr>
          <w:cantSplit/>
        </w:trPr>
        <w:tc>
          <w:tcPr>
            <w:tcW w:w="2890" w:type="dxa"/>
            <w:gridSpan w:val="2"/>
            <w:tcBorders>
              <w:top w:val="single" w:sz="8" w:space="0" w:color="000000"/>
            </w:tcBorders>
            <w:shd w:val="clear" w:color="auto" w:fill="FFFFFF"/>
            <w:vAlign w:val="center"/>
          </w:tcPr>
          <w:p w:rsidR="00465AE6" w:rsidRPr="00F86809" w:rsidRDefault="00264914" w:rsidP="00465AE6">
            <w:pPr>
              <w:adjustRightInd w:val="0"/>
              <w:spacing w:line="320" w:lineRule="atLeast"/>
              <w:ind w:left="60" w:right="60"/>
              <w:jc w:val="both"/>
              <w:rPr>
                <w:color w:val="000000"/>
                <w:sz w:val="24"/>
                <w:szCs w:val="24"/>
                <w:lang w:val="en-US"/>
              </w:rPr>
            </w:pPr>
            <w:r w:rsidRPr="00F86809">
              <w:rPr>
                <w:i/>
                <w:iCs/>
                <w:color w:val="000000"/>
                <w:sz w:val="24"/>
                <w:szCs w:val="24"/>
                <w:lang w:val="en-US"/>
              </w:rPr>
              <w:t>Reliability Statistics</w:t>
            </w:r>
          </w:p>
        </w:tc>
      </w:tr>
      <w:tr w:rsidR="00AC193B" w:rsidTr="006B3436">
        <w:trPr>
          <w:cantSplit/>
        </w:trPr>
        <w:tc>
          <w:tcPr>
            <w:tcW w:w="1508" w:type="dxa"/>
            <w:tcBorders>
              <w:top w:val="single" w:sz="8" w:space="0" w:color="000000"/>
              <w:bottom w:val="single" w:sz="8" w:space="0" w:color="000000"/>
              <w:right w:val="single" w:sz="8" w:space="0" w:color="000000"/>
            </w:tcBorders>
            <w:shd w:val="clear" w:color="auto" w:fill="FFFFFF"/>
            <w:vAlign w:val="bottom"/>
          </w:tcPr>
          <w:p w:rsidR="00465AE6" w:rsidRPr="00F86809" w:rsidRDefault="00264914" w:rsidP="00465AE6">
            <w:pPr>
              <w:adjustRightInd w:val="0"/>
              <w:spacing w:line="320" w:lineRule="atLeast"/>
              <w:ind w:left="60" w:right="60"/>
              <w:jc w:val="center"/>
              <w:rPr>
                <w:color w:val="000000"/>
                <w:sz w:val="24"/>
                <w:szCs w:val="24"/>
                <w:lang w:val="en-US"/>
              </w:rPr>
            </w:pPr>
            <w:r w:rsidRPr="00F86809">
              <w:rPr>
                <w:color w:val="000000"/>
                <w:sz w:val="24"/>
                <w:szCs w:val="24"/>
                <w:lang w:val="en-US"/>
              </w:rPr>
              <w:t>Cronbach's Alpha</w:t>
            </w:r>
          </w:p>
        </w:tc>
        <w:tc>
          <w:tcPr>
            <w:tcW w:w="1382" w:type="dxa"/>
            <w:tcBorders>
              <w:top w:val="single" w:sz="8" w:space="0" w:color="000000"/>
              <w:left w:val="single" w:sz="8" w:space="0" w:color="000000"/>
              <w:bottom w:val="single" w:sz="8" w:space="0" w:color="000000"/>
            </w:tcBorders>
            <w:shd w:val="clear" w:color="auto" w:fill="FFFFFF"/>
            <w:vAlign w:val="bottom"/>
          </w:tcPr>
          <w:p w:rsidR="00465AE6" w:rsidRPr="00F86809" w:rsidRDefault="00264914" w:rsidP="00465AE6">
            <w:pPr>
              <w:adjustRightInd w:val="0"/>
              <w:spacing w:line="320" w:lineRule="atLeast"/>
              <w:ind w:left="60" w:right="60"/>
              <w:jc w:val="center"/>
              <w:rPr>
                <w:color w:val="000000"/>
                <w:sz w:val="24"/>
                <w:szCs w:val="24"/>
                <w:lang w:val="en-US"/>
              </w:rPr>
            </w:pPr>
            <w:r w:rsidRPr="00F86809">
              <w:rPr>
                <w:color w:val="000000"/>
                <w:sz w:val="24"/>
                <w:szCs w:val="24"/>
                <w:lang w:val="en-US"/>
              </w:rPr>
              <w:t>N of Items</w:t>
            </w:r>
          </w:p>
        </w:tc>
      </w:tr>
      <w:tr w:rsidR="00AC193B" w:rsidTr="006B3436">
        <w:trPr>
          <w:cantSplit/>
        </w:trPr>
        <w:tc>
          <w:tcPr>
            <w:tcW w:w="1508" w:type="dxa"/>
            <w:tcBorders>
              <w:top w:val="single" w:sz="8" w:space="0" w:color="000000"/>
              <w:bottom w:val="single" w:sz="8" w:space="0" w:color="000000"/>
              <w:right w:val="single" w:sz="8" w:space="0" w:color="000000"/>
            </w:tcBorders>
            <w:shd w:val="clear" w:color="auto" w:fill="FFFFFF"/>
          </w:tcPr>
          <w:p w:rsidR="00465AE6" w:rsidRPr="00F86809" w:rsidRDefault="00264914" w:rsidP="00465AE6">
            <w:pPr>
              <w:adjustRightInd w:val="0"/>
              <w:spacing w:line="320" w:lineRule="atLeast"/>
              <w:ind w:left="60" w:right="60"/>
              <w:jc w:val="right"/>
              <w:rPr>
                <w:color w:val="000000"/>
                <w:sz w:val="24"/>
                <w:szCs w:val="24"/>
                <w:lang w:val="en-US"/>
              </w:rPr>
            </w:pPr>
            <w:r w:rsidRPr="006B3436">
              <w:rPr>
                <w:color w:val="000000"/>
                <w:sz w:val="24"/>
                <w:szCs w:val="24"/>
                <w:lang w:val="en-US"/>
              </w:rPr>
              <w:t>.617</w:t>
            </w:r>
          </w:p>
        </w:tc>
        <w:tc>
          <w:tcPr>
            <w:tcW w:w="1382" w:type="dxa"/>
            <w:tcBorders>
              <w:top w:val="single" w:sz="8" w:space="0" w:color="000000"/>
              <w:left w:val="single" w:sz="8" w:space="0" w:color="000000"/>
              <w:bottom w:val="single" w:sz="8" w:space="0" w:color="000000"/>
            </w:tcBorders>
            <w:shd w:val="clear" w:color="auto" w:fill="FFFFFF"/>
          </w:tcPr>
          <w:p w:rsidR="00465AE6" w:rsidRPr="00F86809" w:rsidRDefault="00264914" w:rsidP="00733CEE">
            <w:pPr>
              <w:keepNext/>
              <w:adjustRightInd w:val="0"/>
              <w:spacing w:line="320" w:lineRule="atLeast"/>
              <w:ind w:left="60" w:right="60"/>
              <w:jc w:val="right"/>
              <w:rPr>
                <w:color w:val="000000"/>
                <w:sz w:val="24"/>
                <w:szCs w:val="24"/>
                <w:lang w:val="en-US"/>
              </w:rPr>
            </w:pPr>
            <w:r w:rsidRPr="00F86809">
              <w:rPr>
                <w:color w:val="000000"/>
                <w:sz w:val="24"/>
                <w:szCs w:val="24"/>
                <w:lang w:val="en-US"/>
              </w:rPr>
              <w:t>7</w:t>
            </w:r>
          </w:p>
        </w:tc>
      </w:tr>
    </w:tbl>
    <w:p w:rsidR="00733CEE" w:rsidRPr="00733CEE" w:rsidRDefault="00264914">
      <w:pPr>
        <w:widowControl/>
        <w:autoSpaceDE/>
        <w:autoSpaceDN/>
        <w:spacing w:after="160" w:line="252" w:lineRule="auto"/>
        <w:jc w:val="both"/>
        <w:rPr>
          <w:b/>
          <w:bCs/>
        </w:rPr>
      </w:pPr>
      <w:bookmarkStart w:id="40" w:name="_Toc132220049"/>
      <w:r w:rsidRPr="00733CEE">
        <w:rPr>
          <w:rFonts w:eastAsiaTheme="minorEastAsia"/>
          <w:b/>
          <w:bCs/>
        </w:rPr>
        <w:t xml:space="preserve">Πίνακας </w:t>
      </w:r>
      <w:r w:rsidRPr="00733CEE">
        <w:rPr>
          <w:rFonts w:eastAsiaTheme="minorEastAsia"/>
          <w:b/>
          <w:bCs/>
        </w:rPr>
        <w:fldChar w:fldCharType="begin"/>
      </w:r>
      <w:r w:rsidRPr="00733CEE">
        <w:rPr>
          <w:rFonts w:eastAsiaTheme="minorEastAsia"/>
          <w:b/>
          <w:bCs/>
        </w:rPr>
        <w:instrText xml:space="preserve"> SEQ Πίνακας \* ARABIC </w:instrText>
      </w:r>
      <w:r w:rsidRPr="00733CEE">
        <w:rPr>
          <w:rFonts w:eastAsiaTheme="minorEastAsia"/>
          <w:b/>
          <w:bCs/>
        </w:rPr>
        <w:fldChar w:fldCharType="separate"/>
      </w:r>
      <w:r w:rsidR="004F3B8F">
        <w:rPr>
          <w:rFonts w:eastAsiaTheme="minorEastAsia"/>
          <w:b/>
          <w:bCs/>
          <w:noProof/>
        </w:rPr>
        <w:t>1</w:t>
      </w:r>
      <w:r w:rsidRPr="00733CEE">
        <w:rPr>
          <w:rFonts w:eastAsiaTheme="minorEastAsia"/>
          <w:b/>
          <w:bCs/>
        </w:rPr>
        <w:fldChar w:fldCharType="end"/>
      </w:r>
      <w:r w:rsidRPr="00733CEE">
        <w:rPr>
          <w:rFonts w:eastAsiaTheme="minorEastAsia"/>
          <w:b/>
          <w:bCs/>
        </w:rPr>
        <w:t xml:space="preserve">. Έλεγχος </w:t>
      </w:r>
      <w:r w:rsidRPr="00733CEE">
        <w:rPr>
          <w:rFonts w:eastAsiaTheme="minorEastAsia"/>
          <w:b/>
          <w:bCs/>
          <w:lang w:val="en-US"/>
        </w:rPr>
        <w:t>Cronbach</w:t>
      </w:r>
      <w:r w:rsidRPr="00733CEE">
        <w:rPr>
          <w:rFonts w:eastAsiaTheme="minorEastAsia"/>
          <w:b/>
          <w:bCs/>
        </w:rPr>
        <w:t>'</w:t>
      </w:r>
      <w:r w:rsidRPr="00733CEE">
        <w:rPr>
          <w:rFonts w:eastAsiaTheme="minorEastAsia"/>
          <w:b/>
          <w:bCs/>
          <w:lang w:val="en-US"/>
        </w:rPr>
        <w:t>s</w:t>
      </w:r>
      <w:r w:rsidRPr="00733CEE">
        <w:rPr>
          <w:rFonts w:eastAsiaTheme="minorEastAsia"/>
          <w:b/>
          <w:bCs/>
        </w:rPr>
        <w:t xml:space="preserve"> </w:t>
      </w:r>
      <w:r w:rsidRPr="00733CEE">
        <w:rPr>
          <w:rFonts w:eastAsiaTheme="minorEastAsia"/>
          <w:b/>
          <w:bCs/>
          <w:lang w:val="en-US"/>
        </w:rPr>
        <w:t>Alpha</w:t>
      </w:r>
      <w:r w:rsidRPr="00733CEE">
        <w:rPr>
          <w:rFonts w:eastAsiaTheme="minorEastAsia"/>
          <w:b/>
          <w:bCs/>
        </w:rPr>
        <w:t xml:space="preserve"> για </w:t>
      </w:r>
      <w:r w:rsidRPr="00733CEE">
        <w:rPr>
          <w:rFonts w:eastAsiaTheme="minorEastAsia"/>
          <w:b/>
          <w:bCs/>
          <w:lang w:val="en-US"/>
        </w:rPr>
        <w:t>emotional</w:t>
      </w:r>
      <w:r w:rsidRPr="00733CEE">
        <w:rPr>
          <w:rFonts w:eastAsiaTheme="minorEastAsia"/>
          <w:b/>
          <w:bCs/>
        </w:rPr>
        <w:t xml:space="preserve"> </w:t>
      </w:r>
      <w:r w:rsidRPr="00733CEE">
        <w:rPr>
          <w:rFonts w:eastAsiaTheme="minorEastAsia"/>
          <w:b/>
          <w:bCs/>
          <w:lang w:val="en-US"/>
        </w:rPr>
        <w:t>empathy</w:t>
      </w:r>
      <w:bookmarkEnd w:id="40"/>
    </w:p>
    <w:p w:rsidR="00507F69" w:rsidRPr="005E68C8" w:rsidRDefault="00507F69" w:rsidP="00465AE6">
      <w:pPr>
        <w:adjustRightInd w:val="0"/>
        <w:jc w:val="both"/>
        <w:rPr>
          <w:b/>
          <w:sz w:val="24"/>
          <w:szCs w:val="24"/>
        </w:rPr>
      </w:pPr>
      <w:bookmarkStart w:id="41" w:name="_Hlk131635834"/>
    </w:p>
    <w:p w:rsidR="00614F20" w:rsidRPr="00614F20" w:rsidRDefault="00264914" w:rsidP="00614F20">
      <w:pPr>
        <w:adjustRightInd w:val="0"/>
        <w:jc w:val="both"/>
        <w:rPr>
          <w:b/>
          <w:color w:val="000000"/>
          <w:sz w:val="24"/>
          <w:szCs w:val="24"/>
          <w:lang w:val="en-US"/>
        </w:rPr>
      </w:pPr>
      <w:r w:rsidRPr="005A5D3C">
        <w:rPr>
          <w:b/>
          <w:sz w:val="24"/>
          <w:szCs w:val="24"/>
          <w:lang w:val="en-US"/>
        </w:rPr>
        <w:t>Cognitive empathy:</w:t>
      </w:r>
      <w:bookmarkEnd w:id="41"/>
    </w:p>
    <w:tbl>
      <w:tblPr>
        <w:tblW w:w="289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891"/>
      </w:tblGrid>
      <w:tr w:rsidR="00AC193B" w:rsidTr="007C1141">
        <w:trPr>
          <w:cantSplit/>
        </w:trPr>
        <w:tc>
          <w:tcPr>
            <w:tcW w:w="2890" w:type="dxa"/>
            <w:tcBorders>
              <w:top w:val="single" w:sz="4" w:space="0" w:color="auto"/>
              <w:left w:val="single" w:sz="4" w:space="0" w:color="auto"/>
              <w:bottom w:val="single" w:sz="4" w:space="0" w:color="auto"/>
              <w:right w:val="single" w:sz="4" w:space="0" w:color="auto"/>
            </w:tcBorders>
            <w:shd w:val="clear" w:color="auto" w:fill="FFFFFF"/>
            <w:vAlign w:val="center"/>
          </w:tcPr>
          <w:p w:rsidR="00465AE6" w:rsidRPr="00F86809" w:rsidRDefault="00264914" w:rsidP="00465AE6">
            <w:pPr>
              <w:adjustRightInd w:val="0"/>
              <w:spacing w:line="320" w:lineRule="atLeast"/>
              <w:ind w:left="60" w:right="60"/>
              <w:jc w:val="both"/>
              <w:rPr>
                <w:color w:val="000000"/>
                <w:sz w:val="24"/>
                <w:szCs w:val="24"/>
                <w:lang w:val="en-US"/>
              </w:rPr>
            </w:pPr>
            <w:r w:rsidRPr="00F86809">
              <w:rPr>
                <w:i/>
                <w:iCs/>
                <w:color w:val="000000"/>
                <w:sz w:val="24"/>
                <w:szCs w:val="24"/>
                <w:lang w:val="en-US"/>
              </w:rPr>
              <w:t>Reliability Statistics</w:t>
            </w:r>
          </w:p>
        </w:tc>
      </w:tr>
      <w:tr w:rsidR="00AC193B" w:rsidTr="007C1141">
        <w:trPr>
          <w:cantSplit/>
          <w:trHeight w:val="61"/>
        </w:trPr>
        <w:tc>
          <w:tcPr>
            <w:tcW w:w="2890" w:type="dxa"/>
            <w:tcBorders>
              <w:top w:val="single" w:sz="4" w:space="0" w:color="auto"/>
              <w:left w:val="single" w:sz="4" w:space="0" w:color="auto"/>
              <w:bottom w:val="single" w:sz="4" w:space="0" w:color="auto"/>
              <w:right w:val="single" w:sz="4" w:space="0" w:color="auto"/>
            </w:tcBorders>
            <w:shd w:val="clear" w:color="auto" w:fill="FFFFFF"/>
            <w:vAlign w:val="center"/>
          </w:tcPr>
          <w:p w:rsidR="00657847" w:rsidRPr="00F86809" w:rsidRDefault="00657847" w:rsidP="00465AE6">
            <w:pPr>
              <w:adjustRightInd w:val="0"/>
              <w:spacing w:line="320" w:lineRule="atLeast"/>
              <w:ind w:left="60" w:right="60"/>
              <w:jc w:val="both"/>
              <w:rPr>
                <w:i/>
                <w:iCs/>
                <w:color w:val="000000"/>
                <w:sz w:val="24"/>
                <w:szCs w:val="24"/>
                <w:lang w:val="en-US"/>
              </w:rPr>
            </w:pPr>
          </w:p>
        </w:tc>
      </w:tr>
    </w:tbl>
    <w:p w:rsidR="00627CF2" w:rsidRPr="00F86809" w:rsidRDefault="00627CF2" w:rsidP="00B93F8B">
      <w:pPr>
        <w:widowControl/>
        <w:autoSpaceDE/>
        <w:autoSpaceDN/>
        <w:spacing w:line="360" w:lineRule="auto"/>
        <w:jc w:val="both"/>
        <w:rPr>
          <w:bCs/>
          <w:sz w:val="24"/>
          <w:szCs w:val="24"/>
        </w:rPr>
      </w:pPr>
    </w:p>
    <w:tbl>
      <w:tblPr>
        <w:tblW w:w="289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09"/>
        <w:gridCol w:w="1382"/>
      </w:tblGrid>
      <w:tr w:rsidR="00AC193B" w:rsidTr="007C1141">
        <w:trPr>
          <w:cantSplit/>
        </w:trPr>
        <w:tc>
          <w:tcPr>
            <w:tcW w:w="1508" w:type="dxa"/>
            <w:tcBorders>
              <w:top w:val="single" w:sz="4" w:space="0" w:color="auto"/>
              <w:left w:val="single" w:sz="4" w:space="0" w:color="auto"/>
              <w:bottom w:val="single" w:sz="4" w:space="0" w:color="auto"/>
              <w:right w:val="single" w:sz="4" w:space="0" w:color="auto"/>
            </w:tcBorders>
            <w:shd w:val="clear" w:color="auto" w:fill="FFFFFF"/>
            <w:vAlign w:val="bottom"/>
          </w:tcPr>
          <w:p w:rsidR="00EA56C8" w:rsidRPr="00F86809" w:rsidRDefault="00264914" w:rsidP="00EA56C8">
            <w:pPr>
              <w:adjustRightInd w:val="0"/>
              <w:spacing w:line="320" w:lineRule="atLeast"/>
              <w:ind w:left="60" w:right="60"/>
              <w:jc w:val="center"/>
              <w:rPr>
                <w:color w:val="000000"/>
                <w:sz w:val="24"/>
                <w:szCs w:val="24"/>
                <w:lang w:val="en-US"/>
              </w:rPr>
            </w:pPr>
            <w:r w:rsidRPr="00F86809">
              <w:rPr>
                <w:color w:val="000000"/>
                <w:sz w:val="24"/>
                <w:szCs w:val="24"/>
                <w:lang w:val="en-US"/>
              </w:rPr>
              <w:t>Cronbach's Alpha</w:t>
            </w:r>
          </w:p>
        </w:tc>
        <w:tc>
          <w:tcPr>
            <w:tcW w:w="1382" w:type="dxa"/>
            <w:tcBorders>
              <w:top w:val="single" w:sz="4" w:space="0" w:color="auto"/>
              <w:left w:val="single" w:sz="4" w:space="0" w:color="auto"/>
              <w:bottom w:val="single" w:sz="4" w:space="0" w:color="auto"/>
              <w:right w:val="single" w:sz="4" w:space="0" w:color="auto"/>
            </w:tcBorders>
            <w:shd w:val="clear" w:color="auto" w:fill="FFFFFF"/>
            <w:vAlign w:val="bottom"/>
          </w:tcPr>
          <w:p w:rsidR="00EA56C8" w:rsidRPr="00F86809" w:rsidRDefault="00264914" w:rsidP="00EA56C8">
            <w:pPr>
              <w:adjustRightInd w:val="0"/>
              <w:spacing w:line="320" w:lineRule="atLeast"/>
              <w:ind w:left="60" w:right="60"/>
              <w:jc w:val="center"/>
              <w:rPr>
                <w:color w:val="000000"/>
                <w:sz w:val="24"/>
                <w:szCs w:val="24"/>
                <w:lang w:val="en-US"/>
              </w:rPr>
            </w:pPr>
            <w:r w:rsidRPr="00F86809">
              <w:rPr>
                <w:color w:val="000000"/>
                <w:sz w:val="24"/>
                <w:szCs w:val="24"/>
                <w:lang w:val="en-US"/>
              </w:rPr>
              <w:t>N of Items</w:t>
            </w:r>
          </w:p>
        </w:tc>
      </w:tr>
      <w:tr w:rsidR="00AC193B" w:rsidTr="007C1141">
        <w:trPr>
          <w:cantSplit/>
        </w:trPr>
        <w:tc>
          <w:tcPr>
            <w:tcW w:w="1508" w:type="dxa"/>
            <w:tcBorders>
              <w:top w:val="single" w:sz="4" w:space="0" w:color="auto"/>
              <w:left w:val="single" w:sz="4" w:space="0" w:color="auto"/>
              <w:bottom w:val="single" w:sz="4" w:space="0" w:color="auto"/>
              <w:right w:val="single" w:sz="4" w:space="0" w:color="auto"/>
            </w:tcBorders>
            <w:shd w:val="clear" w:color="auto" w:fill="FFFFFF"/>
          </w:tcPr>
          <w:p w:rsidR="00EA56C8" w:rsidRPr="00657847" w:rsidRDefault="00264914" w:rsidP="00EA56C8">
            <w:pPr>
              <w:adjustRightInd w:val="0"/>
              <w:spacing w:line="320" w:lineRule="atLeast"/>
              <w:ind w:left="60" w:right="60"/>
              <w:jc w:val="right"/>
              <w:rPr>
                <w:color w:val="000000"/>
                <w:sz w:val="24"/>
                <w:szCs w:val="24"/>
                <w:lang w:val="en-US"/>
              </w:rPr>
            </w:pPr>
            <w:r w:rsidRPr="00657847">
              <w:rPr>
                <w:color w:val="000000"/>
                <w:sz w:val="24"/>
                <w:szCs w:val="24"/>
                <w:lang w:val="en-US"/>
              </w:rPr>
              <w:t>.570</w:t>
            </w:r>
          </w:p>
        </w:tc>
        <w:tc>
          <w:tcPr>
            <w:tcW w:w="1382" w:type="dxa"/>
            <w:tcBorders>
              <w:top w:val="single" w:sz="4" w:space="0" w:color="auto"/>
              <w:left w:val="single" w:sz="4" w:space="0" w:color="auto"/>
              <w:bottom w:val="single" w:sz="4" w:space="0" w:color="auto"/>
              <w:right w:val="single" w:sz="4" w:space="0" w:color="auto"/>
            </w:tcBorders>
            <w:shd w:val="clear" w:color="auto" w:fill="FFFFFF"/>
          </w:tcPr>
          <w:p w:rsidR="00EA56C8" w:rsidRPr="00657847" w:rsidRDefault="00264914" w:rsidP="00EA56C8">
            <w:pPr>
              <w:adjustRightInd w:val="0"/>
              <w:spacing w:line="320" w:lineRule="atLeast"/>
              <w:ind w:left="60" w:right="60"/>
              <w:jc w:val="right"/>
              <w:rPr>
                <w:color w:val="000000"/>
                <w:sz w:val="24"/>
                <w:szCs w:val="24"/>
                <w:lang w:val="en-US"/>
              </w:rPr>
            </w:pPr>
            <w:r w:rsidRPr="00657847">
              <w:rPr>
                <w:color w:val="000000"/>
                <w:sz w:val="24"/>
                <w:szCs w:val="24"/>
                <w:lang w:val="en-US"/>
              </w:rPr>
              <w:t>5</w:t>
            </w:r>
          </w:p>
        </w:tc>
      </w:tr>
    </w:tbl>
    <w:p w:rsidR="00EA56C8" w:rsidRPr="00F86809" w:rsidRDefault="00264914" w:rsidP="00EA56C8">
      <w:pPr>
        <w:adjustRightInd w:val="0"/>
        <w:spacing w:line="400" w:lineRule="atLeast"/>
        <w:jc w:val="both"/>
        <w:rPr>
          <w:sz w:val="24"/>
          <w:szCs w:val="24"/>
        </w:rPr>
      </w:pPr>
      <w:r w:rsidRPr="00F86809">
        <w:rPr>
          <w:sz w:val="24"/>
          <w:szCs w:val="24"/>
        </w:rPr>
        <w:t xml:space="preserve">Για την κλίμακα Γνωστική ενσυναίσθηση, η τιμή του δείκτη </w:t>
      </w:r>
      <w:r w:rsidR="006C45DA" w:rsidRPr="00F86809">
        <w:rPr>
          <w:sz w:val="24"/>
          <w:szCs w:val="24"/>
        </w:rPr>
        <w:t>αξιοπιστίας</w:t>
      </w:r>
      <w:r w:rsidRPr="00F86809">
        <w:rPr>
          <w:sz w:val="24"/>
          <w:szCs w:val="24"/>
        </w:rPr>
        <w:t xml:space="preserve"> </w:t>
      </w:r>
      <w:r w:rsidRPr="00F86809">
        <w:rPr>
          <w:sz w:val="24"/>
          <w:szCs w:val="24"/>
          <w:lang w:val="en-US"/>
        </w:rPr>
        <w:t>Cronbach</w:t>
      </w:r>
      <w:r w:rsidRPr="00F86809">
        <w:rPr>
          <w:sz w:val="24"/>
          <w:szCs w:val="24"/>
        </w:rPr>
        <w:t>’</w:t>
      </w:r>
      <w:r w:rsidRPr="00F86809">
        <w:rPr>
          <w:sz w:val="24"/>
          <w:szCs w:val="24"/>
          <w:lang w:val="en-US"/>
        </w:rPr>
        <w:t>s</w:t>
      </w:r>
      <w:r w:rsidRPr="00F86809">
        <w:rPr>
          <w:sz w:val="24"/>
          <w:szCs w:val="24"/>
        </w:rPr>
        <w:t xml:space="preserve"> </w:t>
      </w:r>
      <w:r w:rsidRPr="00F86809">
        <w:rPr>
          <w:sz w:val="24"/>
          <w:szCs w:val="24"/>
          <w:lang w:val="en-US"/>
        </w:rPr>
        <w:t>alpha</w:t>
      </w:r>
      <w:r w:rsidRPr="00F86809">
        <w:rPr>
          <w:sz w:val="24"/>
          <w:szCs w:val="24"/>
        </w:rPr>
        <w:t xml:space="preserve"> είναι 0.570. Επειδή είναι οριακά κάτω από 0.6, θα εξετάσουμε από τον παρακάτω πίνακα μήπως πρέπει να εξαιρέσουμε κάποια από τις ερωτήσεις που απαρτίζουν την κλίμακα. </w:t>
      </w:r>
    </w:p>
    <w:p w:rsidR="00EA56C8" w:rsidRPr="00F86809" w:rsidRDefault="00EA56C8" w:rsidP="00EA56C8">
      <w:pPr>
        <w:adjustRightInd w:val="0"/>
        <w:spacing w:line="400" w:lineRule="atLeast"/>
        <w:jc w:val="both"/>
        <w:rPr>
          <w:sz w:val="24"/>
          <w:szCs w:val="24"/>
        </w:rPr>
      </w:pPr>
    </w:p>
    <w:tbl>
      <w:tblPr>
        <w:tblW w:w="72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377"/>
        <w:gridCol w:w="1469"/>
        <w:gridCol w:w="1468"/>
        <w:gridCol w:w="1468"/>
        <w:gridCol w:w="1468"/>
      </w:tblGrid>
      <w:tr w:rsidR="00AC193B" w:rsidTr="007C1141">
        <w:trPr>
          <w:cantSplit/>
        </w:trPr>
        <w:tc>
          <w:tcPr>
            <w:tcW w:w="7248" w:type="dxa"/>
            <w:gridSpan w:val="5"/>
            <w:tcBorders>
              <w:top w:val="single" w:sz="8" w:space="0" w:color="000000"/>
              <w:left w:val="single" w:sz="8" w:space="0" w:color="000000"/>
              <w:bottom w:val="single" w:sz="8" w:space="0" w:color="000000"/>
              <w:right w:val="single" w:sz="8" w:space="0" w:color="000000"/>
            </w:tcBorders>
            <w:shd w:val="clear" w:color="auto" w:fill="FFFFFF"/>
            <w:vAlign w:val="center"/>
          </w:tcPr>
          <w:p w:rsidR="00EA56C8" w:rsidRPr="00F86809" w:rsidRDefault="00264914" w:rsidP="00EA56C8">
            <w:pPr>
              <w:adjustRightInd w:val="0"/>
              <w:spacing w:line="320" w:lineRule="atLeast"/>
              <w:ind w:left="60" w:right="60"/>
              <w:jc w:val="both"/>
              <w:rPr>
                <w:color w:val="000000"/>
                <w:sz w:val="24"/>
                <w:szCs w:val="24"/>
                <w:lang w:val="en-US"/>
              </w:rPr>
            </w:pPr>
            <w:r w:rsidRPr="00F86809">
              <w:rPr>
                <w:i/>
                <w:iCs/>
                <w:color w:val="000000"/>
                <w:sz w:val="24"/>
                <w:szCs w:val="24"/>
                <w:lang w:val="en-US"/>
              </w:rPr>
              <w:t>Item-Total Statistics</w:t>
            </w:r>
          </w:p>
        </w:tc>
      </w:tr>
      <w:tr w:rsidR="00AC193B" w:rsidRPr="00AC4ECC" w:rsidTr="007C1141">
        <w:trPr>
          <w:cantSplit/>
        </w:trPr>
        <w:tc>
          <w:tcPr>
            <w:tcW w:w="1376" w:type="dxa"/>
            <w:tcBorders>
              <w:top w:val="single" w:sz="8" w:space="0" w:color="000000"/>
              <w:left w:val="single" w:sz="8" w:space="0" w:color="000000"/>
              <w:bottom w:val="single" w:sz="4" w:space="0" w:color="auto"/>
              <w:right w:val="single" w:sz="8" w:space="0" w:color="000000"/>
            </w:tcBorders>
            <w:shd w:val="clear" w:color="auto" w:fill="FFFFFF"/>
            <w:vAlign w:val="bottom"/>
          </w:tcPr>
          <w:p w:rsidR="00EA56C8" w:rsidRPr="00F86809" w:rsidRDefault="00EA56C8" w:rsidP="00EA56C8">
            <w:pPr>
              <w:adjustRightInd w:val="0"/>
              <w:jc w:val="both"/>
              <w:rPr>
                <w:sz w:val="24"/>
                <w:szCs w:val="24"/>
                <w:lang w:val="en-US"/>
              </w:rPr>
            </w:pPr>
          </w:p>
        </w:tc>
        <w:tc>
          <w:tcPr>
            <w:tcW w:w="1468" w:type="dxa"/>
            <w:tcBorders>
              <w:top w:val="single" w:sz="8" w:space="0" w:color="000000"/>
              <w:left w:val="single" w:sz="8" w:space="0" w:color="000000"/>
              <w:bottom w:val="single" w:sz="4" w:space="0" w:color="auto"/>
              <w:right w:val="single" w:sz="8" w:space="0" w:color="000000"/>
            </w:tcBorders>
            <w:shd w:val="clear" w:color="auto" w:fill="FFFFFF"/>
            <w:vAlign w:val="bottom"/>
          </w:tcPr>
          <w:p w:rsidR="00EA56C8" w:rsidRPr="00F86809" w:rsidRDefault="00264914" w:rsidP="00EA56C8">
            <w:pPr>
              <w:adjustRightInd w:val="0"/>
              <w:spacing w:line="320" w:lineRule="atLeast"/>
              <w:ind w:left="60" w:right="60"/>
              <w:jc w:val="center"/>
              <w:rPr>
                <w:color w:val="000000"/>
                <w:sz w:val="24"/>
                <w:szCs w:val="24"/>
                <w:lang w:val="en-US"/>
              </w:rPr>
            </w:pPr>
            <w:r w:rsidRPr="00F86809">
              <w:rPr>
                <w:color w:val="000000"/>
                <w:sz w:val="24"/>
                <w:szCs w:val="24"/>
                <w:lang w:val="en-US"/>
              </w:rPr>
              <w:t>Scale Mean if Item Deleted</w:t>
            </w:r>
          </w:p>
        </w:tc>
        <w:tc>
          <w:tcPr>
            <w:tcW w:w="1468" w:type="dxa"/>
            <w:tcBorders>
              <w:top w:val="single" w:sz="8" w:space="0" w:color="000000"/>
              <w:left w:val="single" w:sz="8" w:space="0" w:color="000000"/>
              <w:bottom w:val="single" w:sz="4" w:space="0" w:color="auto"/>
              <w:right w:val="single" w:sz="8" w:space="0" w:color="000000"/>
            </w:tcBorders>
            <w:shd w:val="clear" w:color="auto" w:fill="FFFFFF"/>
            <w:vAlign w:val="bottom"/>
          </w:tcPr>
          <w:p w:rsidR="00EA56C8" w:rsidRPr="00F86809" w:rsidRDefault="00264914" w:rsidP="00EA56C8">
            <w:pPr>
              <w:adjustRightInd w:val="0"/>
              <w:spacing w:line="320" w:lineRule="atLeast"/>
              <w:ind w:left="60" w:right="60"/>
              <w:jc w:val="center"/>
              <w:rPr>
                <w:color w:val="000000"/>
                <w:sz w:val="24"/>
                <w:szCs w:val="24"/>
                <w:lang w:val="en-US"/>
              </w:rPr>
            </w:pPr>
            <w:r w:rsidRPr="00F86809">
              <w:rPr>
                <w:color w:val="000000"/>
                <w:sz w:val="24"/>
                <w:szCs w:val="24"/>
                <w:lang w:val="en-US"/>
              </w:rPr>
              <w:t>Scale Variance if Item Deleted</w:t>
            </w:r>
          </w:p>
        </w:tc>
        <w:tc>
          <w:tcPr>
            <w:tcW w:w="1468" w:type="dxa"/>
            <w:tcBorders>
              <w:top w:val="single" w:sz="8" w:space="0" w:color="000000"/>
              <w:left w:val="single" w:sz="8" w:space="0" w:color="000000"/>
              <w:bottom w:val="single" w:sz="4" w:space="0" w:color="auto"/>
              <w:right w:val="single" w:sz="8" w:space="0" w:color="000000"/>
            </w:tcBorders>
            <w:shd w:val="clear" w:color="auto" w:fill="FFFFFF"/>
            <w:vAlign w:val="bottom"/>
          </w:tcPr>
          <w:p w:rsidR="00EA56C8" w:rsidRPr="00F86809" w:rsidRDefault="00264914" w:rsidP="00EA56C8">
            <w:pPr>
              <w:adjustRightInd w:val="0"/>
              <w:spacing w:line="320" w:lineRule="atLeast"/>
              <w:ind w:left="60" w:right="60"/>
              <w:jc w:val="center"/>
              <w:rPr>
                <w:color w:val="000000"/>
                <w:sz w:val="24"/>
                <w:szCs w:val="24"/>
                <w:lang w:val="en-US"/>
              </w:rPr>
            </w:pPr>
            <w:r w:rsidRPr="00F86809">
              <w:rPr>
                <w:color w:val="000000"/>
                <w:sz w:val="24"/>
                <w:szCs w:val="24"/>
                <w:lang w:val="en-US"/>
              </w:rPr>
              <w:t>Corrected Item-Total Correlation</w:t>
            </w:r>
          </w:p>
        </w:tc>
        <w:tc>
          <w:tcPr>
            <w:tcW w:w="1468" w:type="dxa"/>
            <w:tcBorders>
              <w:top w:val="single" w:sz="8" w:space="0" w:color="000000"/>
              <w:left w:val="single" w:sz="8" w:space="0" w:color="000000"/>
              <w:bottom w:val="single" w:sz="4" w:space="0" w:color="auto"/>
              <w:right w:val="single" w:sz="8" w:space="0" w:color="000000"/>
            </w:tcBorders>
            <w:shd w:val="clear" w:color="auto" w:fill="FFFFFF"/>
            <w:vAlign w:val="bottom"/>
          </w:tcPr>
          <w:p w:rsidR="00EA56C8" w:rsidRPr="00F86809" w:rsidRDefault="00264914" w:rsidP="00EA56C8">
            <w:pPr>
              <w:adjustRightInd w:val="0"/>
              <w:spacing w:line="320" w:lineRule="atLeast"/>
              <w:ind w:left="60" w:right="60"/>
              <w:jc w:val="center"/>
              <w:rPr>
                <w:color w:val="000000"/>
                <w:sz w:val="24"/>
                <w:szCs w:val="24"/>
                <w:lang w:val="en-US"/>
              </w:rPr>
            </w:pPr>
            <w:r w:rsidRPr="00F86809">
              <w:rPr>
                <w:color w:val="000000"/>
                <w:sz w:val="24"/>
                <w:szCs w:val="24"/>
                <w:lang w:val="en-US"/>
              </w:rPr>
              <w:t>Cronbach's Alpha if Item Deleted</w:t>
            </w:r>
          </w:p>
        </w:tc>
      </w:tr>
      <w:tr w:rsidR="00AC193B" w:rsidTr="007C1141">
        <w:trPr>
          <w:cantSplit/>
        </w:trPr>
        <w:tc>
          <w:tcPr>
            <w:tcW w:w="1376"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both"/>
              <w:rPr>
                <w:color w:val="000000"/>
                <w:sz w:val="24"/>
                <w:szCs w:val="24"/>
                <w:lang w:val="en-US"/>
              </w:rPr>
            </w:pPr>
            <w:r w:rsidRPr="00F86809">
              <w:rPr>
                <w:color w:val="000000"/>
                <w:sz w:val="24"/>
                <w:szCs w:val="24"/>
                <w:lang w:val="en-US"/>
              </w:rPr>
              <w:t>Prin_Er2</w:t>
            </w:r>
          </w:p>
        </w:tc>
        <w:tc>
          <w:tcPr>
            <w:tcW w:w="1468"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4.45</w:t>
            </w:r>
          </w:p>
        </w:tc>
        <w:tc>
          <w:tcPr>
            <w:tcW w:w="1468"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2.632</w:t>
            </w:r>
          </w:p>
        </w:tc>
        <w:tc>
          <w:tcPr>
            <w:tcW w:w="1468"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.302</w:t>
            </w:r>
          </w:p>
        </w:tc>
        <w:tc>
          <w:tcPr>
            <w:tcW w:w="1468"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.530</w:t>
            </w:r>
          </w:p>
        </w:tc>
      </w:tr>
      <w:tr w:rsidR="00AC193B" w:rsidTr="007C1141">
        <w:trPr>
          <w:cantSplit/>
        </w:trPr>
        <w:tc>
          <w:tcPr>
            <w:tcW w:w="1376"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both"/>
              <w:rPr>
                <w:color w:val="000000"/>
                <w:sz w:val="24"/>
                <w:szCs w:val="24"/>
                <w:lang w:val="en-US"/>
              </w:rPr>
            </w:pPr>
            <w:r w:rsidRPr="00F86809">
              <w:rPr>
                <w:color w:val="000000"/>
                <w:sz w:val="24"/>
                <w:szCs w:val="24"/>
                <w:lang w:val="en-US"/>
              </w:rPr>
              <w:t>Prin_Er5</w:t>
            </w:r>
          </w:p>
        </w:tc>
        <w:tc>
          <w:tcPr>
            <w:tcW w:w="1468"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4.79</w:t>
            </w:r>
          </w:p>
        </w:tc>
        <w:tc>
          <w:tcPr>
            <w:tcW w:w="1468"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2.603</w:t>
            </w:r>
          </w:p>
        </w:tc>
        <w:tc>
          <w:tcPr>
            <w:tcW w:w="1468"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.372</w:t>
            </w:r>
          </w:p>
        </w:tc>
        <w:tc>
          <w:tcPr>
            <w:tcW w:w="1468"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.494</w:t>
            </w:r>
          </w:p>
        </w:tc>
      </w:tr>
      <w:tr w:rsidR="00AC193B" w:rsidTr="007C1141">
        <w:trPr>
          <w:cantSplit/>
        </w:trPr>
        <w:tc>
          <w:tcPr>
            <w:tcW w:w="1376"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both"/>
              <w:rPr>
                <w:color w:val="000000"/>
                <w:sz w:val="24"/>
                <w:szCs w:val="24"/>
                <w:lang w:val="en-US"/>
              </w:rPr>
            </w:pPr>
            <w:r w:rsidRPr="00F86809">
              <w:rPr>
                <w:color w:val="000000"/>
                <w:sz w:val="24"/>
                <w:szCs w:val="24"/>
                <w:lang w:val="en-US"/>
              </w:rPr>
              <w:t>Prin_Er8</w:t>
            </w:r>
          </w:p>
        </w:tc>
        <w:tc>
          <w:tcPr>
            <w:tcW w:w="1468"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4.34</w:t>
            </w:r>
          </w:p>
        </w:tc>
        <w:tc>
          <w:tcPr>
            <w:tcW w:w="1468"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3.258</w:t>
            </w:r>
          </w:p>
        </w:tc>
        <w:tc>
          <w:tcPr>
            <w:tcW w:w="1468"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-.003</w:t>
            </w:r>
          </w:p>
        </w:tc>
        <w:tc>
          <w:tcPr>
            <w:tcW w:w="1468"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657847">
              <w:rPr>
                <w:noProof/>
                <w:color w:val="000000"/>
                <w:sz w:val="24"/>
                <w:szCs w:val="24"/>
                <w:lang w:eastAsia="el-GR"/>
              </w:rPr>
              <mc:AlternateContent>
                <mc:Choice Requires="wps">
                  <w:drawing>
                    <wp:anchor distT="0" distB="0" distL="114300" distR="114300" simplePos="0" relativeHeight="251659264" behindDoc="0" locked="0" layoutInCell="1" allowOverlap="1">
                      <wp:simplePos x="0" y="0"/>
                      <wp:positionH relativeFrom="column">
                        <wp:posOffset>923290</wp:posOffset>
                      </wp:positionH>
                      <wp:positionV relativeFrom="paragraph">
                        <wp:posOffset>167640</wp:posOffset>
                      </wp:positionV>
                      <wp:extent cx="571500" cy="853440"/>
                      <wp:effectExtent l="38100" t="38100" r="19050" b="22860"/>
                      <wp:wrapNone/>
                      <wp:docPr id="8" name="Straight Arrow Connector 8"/>
                      <wp:cNvGraphicFramePr/>
                      <a:graphic xmlns:a="http://schemas.openxmlformats.org/drawingml/2006/main">
                        <a:graphicData uri="http://schemas.microsoft.com/office/word/2010/wordprocessingShape">
                          <wps:wsp>
                            <wps:cNvCnPr/>
                            <wps:spPr>
                              <a:xfrm flipH="1" flipV="1">
                                <a:off x="0" y="0"/>
                                <a:ext cx="571500" cy="853440"/>
                              </a:xfrm>
                              <a:prstGeom prst="straightConnector1">
                                <a:avLst/>
                              </a:prstGeom>
                              <a:noFill/>
                              <a:ln w="6350">
                                <a:solidFill>
                                  <a:srgbClr val="4472C4"/>
                                </a:solidFill>
                                <a:prstDash val="solid"/>
                                <a:miter lim="800000"/>
                                <a:tailEnd type="triangle"/>
                              </a:ln>
                              <a:effectLst/>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id="_x0000_t32" coordsize="21600,21600" o:spt="32" o:oned="t" path="m,l21600,21600e" filled="f">
                      <v:path arrowok="t" fillok="f" o:connecttype="none"/>
                      <o:lock v:ext="edit" shapetype="t"/>
                    </v:shapetype>
                    <v:shape id="Straight Arrow Connector 8" o:spid="_x0000_s1025" type="#_x0000_t32" style="width:45pt;height:67.2pt;margin-top:13.2pt;margin-left:72.7pt;flip:x y;mso-wrap-distance-bottom:0;mso-wrap-distance-left:9pt;mso-wrap-distance-right:9pt;mso-wrap-distance-top:0;position:absolute;v-text-anchor:top;z-index:251658240" filled="f" fillcolor="this" stroked="t" strokecolor="#4472c4" strokeweight="0.5pt">
                      <v:stroke endarrow="block"/>
                    </v:shape>
                  </w:pict>
                </mc:Fallback>
              </mc:AlternateContent>
            </w:r>
            <w:r w:rsidRPr="00657847">
              <w:rPr>
                <w:color w:val="000000"/>
                <w:sz w:val="24"/>
                <w:szCs w:val="24"/>
                <w:lang w:val="en-US"/>
              </w:rPr>
              <w:t>.676</w:t>
            </w:r>
          </w:p>
        </w:tc>
      </w:tr>
      <w:tr w:rsidR="00AC193B" w:rsidTr="007C1141">
        <w:trPr>
          <w:cantSplit/>
        </w:trPr>
        <w:tc>
          <w:tcPr>
            <w:tcW w:w="1376"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both"/>
              <w:rPr>
                <w:color w:val="000000"/>
                <w:sz w:val="24"/>
                <w:szCs w:val="24"/>
                <w:lang w:val="en-US"/>
              </w:rPr>
            </w:pPr>
            <w:r w:rsidRPr="00F86809">
              <w:rPr>
                <w:color w:val="000000"/>
                <w:sz w:val="24"/>
                <w:szCs w:val="24"/>
                <w:lang w:val="en-US"/>
              </w:rPr>
              <w:t>Prin_Er11</w:t>
            </w:r>
          </w:p>
        </w:tc>
        <w:tc>
          <w:tcPr>
            <w:tcW w:w="1468"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4.71</w:t>
            </w:r>
          </w:p>
        </w:tc>
        <w:tc>
          <w:tcPr>
            <w:tcW w:w="1468"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1.995</w:t>
            </w:r>
          </w:p>
        </w:tc>
        <w:tc>
          <w:tcPr>
            <w:tcW w:w="1468"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.601</w:t>
            </w:r>
          </w:p>
        </w:tc>
        <w:tc>
          <w:tcPr>
            <w:tcW w:w="1468"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.330</w:t>
            </w:r>
          </w:p>
        </w:tc>
      </w:tr>
      <w:tr w:rsidR="00AC193B" w:rsidTr="007C1141">
        <w:trPr>
          <w:cantSplit/>
        </w:trPr>
        <w:tc>
          <w:tcPr>
            <w:tcW w:w="1376"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both"/>
              <w:rPr>
                <w:color w:val="000000"/>
                <w:sz w:val="24"/>
                <w:szCs w:val="24"/>
                <w:lang w:val="en-US"/>
              </w:rPr>
            </w:pPr>
            <w:r w:rsidRPr="00F86809">
              <w:rPr>
                <w:color w:val="000000"/>
                <w:sz w:val="24"/>
                <w:szCs w:val="24"/>
                <w:lang w:val="en-US"/>
              </w:rPr>
              <w:t>Prin_Er14</w:t>
            </w:r>
          </w:p>
        </w:tc>
        <w:tc>
          <w:tcPr>
            <w:tcW w:w="1468"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4.66</w:t>
            </w:r>
          </w:p>
        </w:tc>
        <w:tc>
          <w:tcPr>
            <w:tcW w:w="1468"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2.285</w:t>
            </w:r>
          </w:p>
        </w:tc>
        <w:tc>
          <w:tcPr>
            <w:tcW w:w="1468"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.426</w:t>
            </w:r>
          </w:p>
        </w:tc>
        <w:tc>
          <w:tcPr>
            <w:tcW w:w="1468"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.454</w:t>
            </w:r>
          </w:p>
        </w:tc>
      </w:tr>
    </w:tbl>
    <w:p w:rsidR="00EA56C8" w:rsidRPr="00F86809" w:rsidRDefault="00EA56C8" w:rsidP="00EA56C8">
      <w:pPr>
        <w:adjustRightInd w:val="0"/>
        <w:spacing w:line="400" w:lineRule="atLeast"/>
        <w:jc w:val="both"/>
        <w:rPr>
          <w:sz w:val="24"/>
          <w:szCs w:val="24"/>
          <w:lang w:val="en-US"/>
        </w:rPr>
      </w:pPr>
    </w:p>
    <w:p w:rsidR="00EA56C8" w:rsidRDefault="00264914" w:rsidP="00EA56C8">
      <w:pPr>
        <w:adjustRightInd w:val="0"/>
        <w:spacing w:line="400" w:lineRule="atLeast"/>
        <w:jc w:val="both"/>
        <w:rPr>
          <w:sz w:val="24"/>
          <w:szCs w:val="24"/>
        </w:rPr>
      </w:pPr>
      <w:r w:rsidRPr="00F86809">
        <w:rPr>
          <w:sz w:val="24"/>
          <w:szCs w:val="24"/>
        </w:rPr>
        <w:t>Παρατηρούμε πως αν εξαιρέσουμε την ερώτηση 8, ο δείκτης αξιοπιστίας βελτιώνεται.</w:t>
      </w:r>
    </w:p>
    <w:p w:rsidR="00F57920" w:rsidRDefault="00F57920" w:rsidP="00EA56C8">
      <w:pPr>
        <w:adjustRightInd w:val="0"/>
        <w:spacing w:line="400" w:lineRule="atLeast"/>
        <w:jc w:val="both"/>
        <w:rPr>
          <w:sz w:val="24"/>
          <w:szCs w:val="24"/>
        </w:rPr>
      </w:pPr>
    </w:p>
    <w:p w:rsidR="00F57920" w:rsidRDefault="00F57920" w:rsidP="00EA56C8">
      <w:pPr>
        <w:adjustRightInd w:val="0"/>
        <w:spacing w:line="400" w:lineRule="atLeast"/>
        <w:jc w:val="both"/>
        <w:rPr>
          <w:sz w:val="24"/>
          <w:szCs w:val="24"/>
        </w:rPr>
      </w:pPr>
    </w:p>
    <w:p w:rsidR="00F57920" w:rsidRPr="008C0F99" w:rsidRDefault="00F57920" w:rsidP="00EA56C8">
      <w:pPr>
        <w:adjustRightInd w:val="0"/>
        <w:spacing w:line="400" w:lineRule="atLeast"/>
        <w:jc w:val="both"/>
        <w:rPr>
          <w:sz w:val="24"/>
          <w:szCs w:val="24"/>
        </w:rPr>
      </w:pPr>
    </w:p>
    <w:tbl>
      <w:tblPr>
        <w:tblW w:w="289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09"/>
        <w:gridCol w:w="1382"/>
      </w:tblGrid>
      <w:tr w:rsidR="00AC193B" w:rsidTr="00045072">
        <w:trPr>
          <w:cantSplit/>
        </w:trPr>
        <w:tc>
          <w:tcPr>
            <w:tcW w:w="2890" w:type="dxa"/>
            <w:gridSpan w:val="2"/>
            <w:tcBorders>
              <w:top w:val="single" w:sz="8" w:space="0" w:color="000000"/>
              <w:left w:val="single" w:sz="8" w:space="0" w:color="000000"/>
              <w:bottom w:val="single" w:sz="8" w:space="0" w:color="000000"/>
              <w:right w:val="single" w:sz="8" w:space="0" w:color="000000"/>
            </w:tcBorders>
            <w:shd w:val="clear" w:color="auto" w:fill="FFFFFF"/>
            <w:vAlign w:val="center"/>
          </w:tcPr>
          <w:p w:rsidR="00EA56C8" w:rsidRPr="00F86809" w:rsidRDefault="00264914" w:rsidP="00EA56C8">
            <w:pPr>
              <w:adjustRightInd w:val="0"/>
              <w:spacing w:line="320" w:lineRule="atLeast"/>
              <w:ind w:left="60" w:right="60"/>
              <w:jc w:val="both"/>
              <w:rPr>
                <w:color w:val="000000"/>
                <w:sz w:val="24"/>
                <w:szCs w:val="24"/>
                <w:lang w:val="en-US"/>
              </w:rPr>
            </w:pPr>
            <w:r w:rsidRPr="00F86809">
              <w:rPr>
                <w:i/>
                <w:iCs/>
                <w:color w:val="000000"/>
                <w:sz w:val="24"/>
                <w:szCs w:val="24"/>
                <w:lang w:val="en-US"/>
              </w:rPr>
              <w:lastRenderedPageBreak/>
              <w:t>Reliability Statistics</w:t>
            </w:r>
          </w:p>
        </w:tc>
      </w:tr>
      <w:tr w:rsidR="00AC193B" w:rsidTr="00045072">
        <w:trPr>
          <w:cantSplit/>
        </w:trPr>
        <w:tc>
          <w:tcPr>
            <w:tcW w:w="1508" w:type="dxa"/>
            <w:tcBorders>
              <w:top w:val="single" w:sz="8" w:space="0" w:color="000000"/>
              <w:left w:val="single" w:sz="8" w:space="0" w:color="000000"/>
              <w:bottom w:val="single" w:sz="8" w:space="0" w:color="000000"/>
              <w:right w:val="single" w:sz="8" w:space="0" w:color="000000"/>
            </w:tcBorders>
            <w:shd w:val="clear" w:color="auto" w:fill="FFFFFF"/>
            <w:vAlign w:val="bottom"/>
          </w:tcPr>
          <w:p w:rsidR="00EA56C8" w:rsidRPr="00F86809" w:rsidRDefault="00264914" w:rsidP="00EA56C8">
            <w:pPr>
              <w:adjustRightInd w:val="0"/>
              <w:spacing w:line="320" w:lineRule="atLeast"/>
              <w:ind w:left="60" w:right="60"/>
              <w:jc w:val="center"/>
              <w:rPr>
                <w:color w:val="000000"/>
                <w:sz w:val="24"/>
                <w:szCs w:val="24"/>
                <w:lang w:val="en-US"/>
              </w:rPr>
            </w:pPr>
            <w:r w:rsidRPr="00F86809">
              <w:rPr>
                <w:color w:val="000000"/>
                <w:sz w:val="24"/>
                <w:szCs w:val="24"/>
                <w:lang w:val="en-US"/>
              </w:rPr>
              <w:t>Cronbach's Alpha</w:t>
            </w:r>
          </w:p>
        </w:tc>
        <w:tc>
          <w:tcPr>
            <w:tcW w:w="1382" w:type="dxa"/>
            <w:tcBorders>
              <w:top w:val="single" w:sz="8" w:space="0" w:color="000000"/>
              <w:left w:val="single" w:sz="8" w:space="0" w:color="000000"/>
              <w:bottom w:val="single" w:sz="8" w:space="0" w:color="000000"/>
              <w:right w:val="single" w:sz="8" w:space="0" w:color="000000"/>
            </w:tcBorders>
            <w:shd w:val="clear" w:color="auto" w:fill="FFFFFF"/>
            <w:vAlign w:val="bottom"/>
          </w:tcPr>
          <w:p w:rsidR="00EA56C8" w:rsidRPr="00F86809" w:rsidRDefault="00264914" w:rsidP="00EA56C8">
            <w:pPr>
              <w:adjustRightInd w:val="0"/>
              <w:spacing w:line="320" w:lineRule="atLeast"/>
              <w:ind w:left="60" w:right="60"/>
              <w:jc w:val="center"/>
              <w:rPr>
                <w:color w:val="000000"/>
                <w:sz w:val="24"/>
                <w:szCs w:val="24"/>
                <w:lang w:val="en-US"/>
              </w:rPr>
            </w:pPr>
            <w:r w:rsidRPr="00F86809">
              <w:rPr>
                <w:color w:val="000000"/>
                <w:sz w:val="24"/>
                <w:szCs w:val="24"/>
                <w:lang w:val="en-US"/>
              </w:rPr>
              <w:t>N of Items</w:t>
            </w:r>
          </w:p>
        </w:tc>
      </w:tr>
      <w:tr w:rsidR="00AC193B" w:rsidTr="00045072">
        <w:trPr>
          <w:cantSplit/>
        </w:trPr>
        <w:tc>
          <w:tcPr>
            <w:tcW w:w="1508" w:type="dxa"/>
            <w:tcBorders>
              <w:left w:val="single" w:sz="8" w:space="0" w:color="000000"/>
              <w:right w:val="single" w:sz="8" w:space="0" w:color="000000"/>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.676</w:t>
            </w:r>
          </w:p>
        </w:tc>
        <w:tc>
          <w:tcPr>
            <w:tcW w:w="1382" w:type="dxa"/>
            <w:tcBorders>
              <w:left w:val="single" w:sz="8" w:space="0" w:color="000000"/>
              <w:right w:val="single" w:sz="8" w:space="0" w:color="000000"/>
            </w:tcBorders>
            <w:shd w:val="clear" w:color="auto" w:fill="FFFFFF"/>
          </w:tcPr>
          <w:p w:rsidR="00EA56C8" w:rsidRPr="00F86809" w:rsidRDefault="00264914" w:rsidP="007B7618">
            <w:pPr>
              <w:keepNext/>
              <w:adjustRightInd w:val="0"/>
              <w:spacing w:line="320" w:lineRule="atLeast"/>
              <w:ind w:left="60" w:right="60"/>
              <w:jc w:val="right"/>
              <w:rPr>
                <w:color w:val="000000"/>
                <w:sz w:val="24"/>
                <w:szCs w:val="24"/>
                <w:lang w:val="en-US"/>
              </w:rPr>
            </w:pPr>
            <w:r w:rsidRPr="00F86809">
              <w:rPr>
                <w:color w:val="000000"/>
                <w:sz w:val="24"/>
                <w:szCs w:val="24"/>
                <w:lang w:val="en-US"/>
              </w:rPr>
              <w:t>4</w:t>
            </w:r>
          </w:p>
        </w:tc>
      </w:tr>
    </w:tbl>
    <w:p w:rsidR="007B7618" w:rsidRPr="007B7618" w:rsidRDefault="00264914">
      <w:pPr>
        <w:widowControl/>
        <w:autoSpaceDE/>
        <w:autoSpaceDN/>
        <w:spacing w:after="160" w:line="252" w:lineRule="auto"/>
        <w:jc w:val="both"/>
        <w:rPr>
          <w:b/>
          <w:bCs/>
        </w:rPr>
      </w:pPr>
      <w:bookmarkStart w:id="42" w:name="_Toc132220050"/>
      <w:r w:rsidRPr="007B7618">
        <w:rPr>
          <w:rFonts w:eastAsiaTheme="minorEastAsia"/>
          <w:b/>
          <w:bCs/>
        </w:rPr>
        <w:t xml:space="preserve">Πίνακας </w:t>
      </w:r>
      <w:r w:rsidRPr="007B7618">
        <w:rPr>
          <w:rFonts w:eastAsiaTheme="minorEastAsia"/>
          <w:b/>
          <w:bCs/>
        </w:rPr>
        <w:fldChar w:fldCharType="begin"/>
      </w:r>
      <w:r w:rsidRPr="007B7618">
        <w:rPr>
          <w:rFonts w:eastAsiaTheme="minorEastAsia"/>
          <w:b/>
          <w:bCs/>
        </w:rPr>
        <w:instrText xml:space="preserve"> SEQ Πίνακας \* ARABIC </w:instrText>
      </w:r>
      <w:r w:rsidRPr="007B7618">
        <w:rPr>
          <w:rFonts w:eastAsiaTheme="minorEastAsia"/>
          <w:b/>
          <w:bCs/>
        </w:rPr>
        <w:fldChar w:fldCharType="separate"/>
      </w:r>
      <w:r w:rsidR="004F3B8F">
        <w:rPr>
          <w:rFonts w:eastAsiaTheme="minorEastAsia"/>
          <w:b/>
          <w:bCs/>
          <w:noProof/>
        </w:rPr>
        <w:t>2</w:t>
      </w:r>
      <w:r w:rsidRPr="007B7618">
        <w:rPr>
          <w:rFonts w:eastAsiaTheme="minorEastAsia"/>
          <w:b/>
          <w:bCs/>
        </w:rPr>
        <w:fldChar w:fldCharType="end"/>
      </w:r>
      <w:r w:rsidRPr="007B7618">
        <w:rPr>
          <w:rFonts w:eastAsiaTheme="minorEastAsia"/>
          <w:b/>
          <w:bCs/>
        </w:rPr>
        <w:t xml:space="preserve">. Έλεγχος </w:t>
      </w:r>
      <w:r w:rsidRPr="007B7618">
        <w:rPr>
          <w:rFonts w:eastAsiaTheme="minorEastAsia"/>
          <w:b/>
          <w:bCs/>
          <w:lang w:val="en-US"/>
        </w:rPr>
        <w:t>Cronbach</w:t>
      </w:r>
      <w:r w:rsidRPr="007B7618">
        <w:rPr>
          <w:rFonts w:eastAsiaTheme="minorEastAsia"/>
          <w:b/>
          <w:bCs/>
        </w:rPr>
        <w:t>'</w:t>
      </w:r>
      <w:r w:rsidRPr="007B7618">
        <w:rPr>
          <w:rFonts w:eastAsiaTheme="minorEastAsia"/>
          <w:b/>
          <w:bCs/>
          <w:lang w:val="en-US"/>
        </w:rPr>
        <w:t>s</w:t>
      </w:r>
      <w:r w:rsidRPr="007B7618">
        <w:rPr>
          <w:rFonts w:eastAsiaTheme="minorEastAsia"/>
          <w:b/>
          <w:bCs/>
        </w:rPr>
        <w:t xml:space="preserve"> </w:t>
      </w:r>
      <w:r w:rsidRPr="007B7618">
        <w:rPr>
          <w:rFonts w:eastAsiaTheme="minorEastAsia"/>
          <w:b/>
          <w:bCs/>
          <w:lang w:val="en-US"/>
        </w:rPr>
        <w:t>Alpha</w:t>
      </w:r>
      <w:r w:rsidRPr="007B7618">
        <w:rPr>
          <w:rFonts w:eastAsiaTheme="minorEastAsia"/>
          <w:b/>
          <w:bCs/>
        </w:rPr>
        <w:t xml:space="preserve"> για </w:t>
      </w:r>
      <w:r w:rsidRPr="007B7618">
        <w:rPr>
          <w:rFonts w:eastAsiaTheme="minorEastAsia"/>
          <w:b/>
          <w:bCs/>
          <w:lang w:val="en-US"/>
        </w:rPr>
        <w:t>cognitive</w:t>
      </w:r>
      <w:r w:rsidRPr="007B7618">
        <w:rPr>
          <w:rFonts w:eastAsiaTheme="minorEastAsia"/>
          <w:b/>
          <w:bCs/>
        </w:rPr>
        <w:t xml:space="preserve"> </w:t>
      </w:r>
      <w:r w:rsidRPr="007B7618">
        <w:rPr>
          <w:rFonts w:eastAsiaTheme="minorEastAsia"/>
          <w:b/>
          <w:bCs/>
          <w:lang w:val="en-US"/>
        </w:rPr>
        <w:t>empathy</w:t>
      </w:r>
      <w:bookmarkEnd w:id="42"/>
    </w:p>
    <w:p w:rsidR="00EA56C8" w:rsidRPr="00F86809" w:rsidRDefault="00264914" w:rsidP="00EA56C8">
      <w:pPr>
        <w:adjustRightInd w:val="0"/>
        <w:spacing w:line="400" w:lineRule="atLeast"/>
        <w:jc w:val="both"/>
        <w:rPr>
          <w:sz w:val="24"/>
          <w:szCs w:val="24"/>
        </w:rPr>
      </w:pPr>
      <w:r w:rsidRPr="00F86809">
        <w:rPr>
          <w:sz w:val="24"/>
          <w:szCs w:val="24"/>
        </w:rPr>
        <w:t>Τελικά, ο δείκτης αξιοπιστίας της κλίμακας Γνωστική ενσυναίσθηση χωρίς την ερώτηση 8 είναι 0.676 οπότε θεωρείται έγκυρη η κλίμακα.</w:t>
      </w:r>
    </w:p>
    <w:p w:rsidR="005D4F62" w:rsidRPr="00F86809" w:rsidRDefault="005D4F62" w:rsidP="00EA56C8">
      <w:pPr>
        <w:adjustRightInd w:val="0"/>
        <w:spacing w:line="400" w:lineRule="atLeast"/>
        <w:jc w:val="both"/>
        <w:rPr>
          <w:sz w:val="24"/>
          <w:szCs w:val="24"/>
        </w:rPr>
      </w:pPr>
    </w:p>
    <w:tbl>
      <w:tblPr>
        <w:tblW w:w="72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377"/>
        <w:gridCol w:w="1469"/>
        <w:gridCol w:w="1468"/>
        <w:gridCol w:w="1468"/>
        <w:gridCol w:w="1468"/>
      </w:tblGrid>
      <w:tr w:rsidR="00AC193B" w:rsidTr="007C1141">
        <w:trPr>
          <w:cantSplit/>
        </w:trPr>
        <w:tc>
          <w:tcPr>
            <w:tcW w:w="7248"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EA56C8" w:rsidRPr="00F86809" w:rsidRDefault="00264914" w:rsidP="00EA56C8">
            <w:pPr>
              <w:adjustRightInd w:val="0"/>
              <w:spacing w:line="320" w:lineRule="atLeast"/>
              <w:ind w:left="60" w:right="60"/>
              <w:jc w:val="both"/>
              <w:rPr>
                <w:color w:val="000000"/>
                <w:sz w:val="24"/>
                <w:szCs w:val="24"/>
                <w:lang w:val="en-US"/>
              </w:rPr>
            </w:pPr>
            <w:r w:rsidRPr="00F86809">
              <w:rPr>
                <w:i/>
                <w:iCs/>
                <w:color w:val="000000"/>
                <w:sz w:val="24"/>
                <w:szCs w:val="24"/>
                <w:lang w:val="en-US"/>
              </w:rPr>
              <w:t>Item-Total Statistics</w:t>
            </w:r>
          </w:p>
        </w:tc>
      </w:tr>
      <w:tr w:rsidR="00AC193B" w:rsidRPr="00AC4ECC" w:rsidTr="007C1141">
        <w:trPr>
          <w:cantSplit/>
        </w:trPr>
        <w:tc>
          <w:tcPr>
            <w:tcW w:w="1376" w:type="dxa"/>
            <w:tcBorders>
              <w:top w:val="single" w:sz="4" w:space="0" w:color="auto"/>
              <w:left w:val="single" w:sz="4" w:space="0" w:color="auto"/>
              <w:bottom w:val="single" w:sz="4" w:space="0" w:color="auto"/>
              <w:right w:val="single" w:sz="4" w:space="0" w:color="auto"/>
            </w:tcBorders>
            <w:shd w:val="clear" w:color="auto" w:fill="FFFFFF"/>
            <w:vAlign w:val="bottom"/>
          </w:tcPr>
          <w:p w:rsidR="00EA56C8" w:rsidRPr="00F86809" w:rsidRDefault="00EA56C8" w:rsidP="00EA56C8">
            <w:pPr>
              <w:adjustRightInd w:val="0"/>
              <w:jc w:val="both"/>
              <w:rPr>
                <w:sz w:val="24"/>
                <w:szCs w:val="24"/>
                <w:lang w:val="en-US"/>
              </w:rPr>
            </w:pPr>
          </w:p>
        </w:tc>
        <w:tc>
          <w:tcPr>
            <w:tcW w:w="1468" w:type="dxa"/>
            <w:tcBorders>
              <w:top w:val="single" w:sz="4" w:space="0" w:color="auto"/>
              <w:left w:val="single" w:sz="4" w:space="0" w:color="auto"/>
              <w:bottom w:val="single" w:sz="4" w:space="0" w:color="auto"/>
              <w:right w:val="single" w:sz="4" w:space="0" w:color="auto"/>
            </w:tcBorders>
            <w:shd w:val="clear" w:color="auto" w:fill="FFFFFF"/>
            <w:vAlign w:val="bottom"/>
          </w:tcPr>
          <w:p w:rsidR="00EA56C8" w:rsidRPr="00F86809" w:rsidRDefault="00264914" w:rsidP="00EA56C8">
            <w:pPr>
              <w:adjustRightInd w:val="0"/>
              <w:spacing w:line="320" w:lineRule="atLeast"/>
              <w:ind w:left="60" w:right="60"/>
              <w:jc w:val="center"/>
              <w:rPr>
                <w:color w:val="000000"/>
                <w:sz w:val="24"/>
                <w:szCs w:val="24"/>
                <w:lang w:val="en-US"/>
              </w:rPr>
            </w:pPr>
            <w:r w:rsidRPr="00F86809">
              <w:rPr>
                <w:color w:val="000000"/>
                <w:sz w:val="24"/>
                <w:szCs w:val="24"/>
                <w:lang w:val="en-US"/>
              </w:rPr>
              <w:t>Scale Mean if Item Deleted</w:t>
            </w:r>
          </w:p>
        </w:tc>
        <w:tc>
          <w:tcPr>
            <w:tcW w:w="1468" w:type="dxa"/>
            <w:tcBorders>
              <w:top w:val="single" w:sz="4" w:space="0" w:color="auto"/>
              <w:left w:val="single" w:sz="4" w:space="0" w:color="auto"/>
              <w:bottom w:val="single" w:sz="4" w:space="0" w:color="auto"/>
              <w:right w:val="single" w:sz="4" w:space="0" w:color="auto"/>
            </w:tcBorders>
            <w:shd w:val="clear" w:color="auto" w:fill="FFFFFF"/>
            <w:vAlign w:val="bottom"/>
          </w:tcPr>
          <w:p w:rsidR="00EA56C8" w:rsidRPr="00F86809" w:rsidRDefault="00264914" w:rsidP="00EA56C8">
            <w:pPr>
              <w:adjustRightInd w:val="0"/>
              <w:spacing w:line="320" w:lineRule="atLeast"/>
              <w:ind w:left="60" w:right="60"/>
              <w:jc w:val="center"/>
              <w:rPr>
                <w:color w:val="000000"/>
                <w:sz w:val="24"/>
                <w:szCs w:val="24"/>
                <w:lang w:val="en-US"/>
              </w:rPr>
            </w:pPr>
            <w:r w:rsidRPr="00F86809">
              <w:rPr>
                <w:color w:val="000000"/>
                <w:sz w:val="24"/>
                <w:szCs w:val="24"/>
                <w:lang w:val="en-US"/>
              </w:rPr>
              <w:t>Scale Variance if Item Deleted</w:t>
            </w:r>
          </w:p>
        </w:tc>
        <w:tc>
          <w:tcPr>
            <w:tcW w:w="1468" w:type="dxa"/>
            <w:tcBorders>
              <w:top w:val="single" w:sz="4" w:space="0" w:color="auto"/>
              <w:left w:val="single" w:sz="4" w:space="0" w:color="auto"/>
              <w:bottom w:val="single" w:sz="4" w:space="0" w:color="auto"/>
              <w:right w:val="single" w:sz="4" w:space="0" w:color="auto"/>
            </w:tcBorders>
            <w:shd w:val="clear" w:color="auto" w:fill="FFFFFF"/>
            <w:vAlign w:val="bottom"/>
          </w:tcPr>
          <w:p w:rsidR="00EA56C8" w:rsidRPr="00F86809" w:rsidRDefault="00264914" w:rsidP="00EA56C8">
            <w:pPr>
              <w:adjustRightInd w:val="0"/>
              <w:spacing w:line="320" w:lineRule="atLeast"/>
              <w:ind w:left="60" w:right="60"/>
              <w:jc w:val="center"/>
              <w:rPr>
                <w:color w:val="000000"/>
                <w:sz w:val="24"/>
                <w:szCs w:val="24"/>
                <w:lang w:val="en-US"/>
              </w:rPr>
            </w:pPr>
            <w:r w:rsidRPr="00F86809">
              <w:rPr>
                <w:color w:val="000000"/>
                <w:sz w:val="24"/>
                <w:szCs w:val="24"/>
                <w:lang w:val="en-US"/>
              </w:rPr>
              <w:t>Corrected Item-Total Correlation</w:t>
            </w:r>
          </w:p>
        </w:tc>
        <w:tc>
          <w:tcPr>
            <w:tcW w:w="1468" w:type="dxa"/>
            <w:tcBorders>
              <w:top w:val="single" w:sz="4" w:space="0" w:color="auto"/>
              <w:left w:val="single" w:sz="4" w:space="0" w:color="auto"/>
              <w:bottom w:val="single" w:sz="4" w:space="0" w:color="auto"/>
              <w:right w:val="single" w:sz="4" w:space="0" w:color="auto"/>
            </w:tcBorders>
            <w:shd w:val="clear" w:color="auto" w:fill="FFFFFF"/>
            <w:vAlign w:val="bottom"/>
          </w:tcPr>
          <w:p w:rsidR="00EA56C8" w:rsidRPr="00F86809" w:rsidRDefault="00264914" w:rsidP="00EA56C8">
            <w:pPr>
              <w:adjustRightInd w:val="0"/>
              <w:spacing w:line="320" w:lineRule="atLeast"/>
              <w:ind w:left="60" w:right="60"/>
              <w:jc w:val="center"/>
              <w:rPr>
                <w:color w:val="000000"/>
                <w:sz w:val="24"/>
                <w:szCs w:val="24"/>
                <w:lang w:val="en-US"/>
              </w:rPr>
            </w:pPr>
            <w:r w:rsidRPr="00F86809">
              <w:rPr>
                <w:color w:val="000000"/>
                <w:sz w:val="24"/>
                <w:szCs w:val="24"/>
                <w:lang w:val="en-US"/>
              </w:rPr>
              <w:t>Cronbach's Alpha if Item Deleted</w:t>
            </w:r>
          </w:p>
        </w:tc>
      </w:tr>
      <w:tr w:rsidR="00AC193B" w:rsidTr="007C1141">
        <w:trPr>
          <w:cantSplit/>
          <w:trHeight w:val="399"/>
        </w:trPr>
        <w:tc>
          <w:tcPr>
            <w:tcW w:w="1376"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both"/>
              <w:rPr>
                <w:color w:val="000000"/>
                <w:sz w:val="24"/>
                <w:szCs w:val="24"/>
                <w:lang w:val="en-US"/>
              </w:rPr>
            </w:pPr>
            <w:r w:rsidRPr="00F86809">
              <w:rPr>
                <w:color w:val="000000"/>
                <w:sz w:val="24"/>
                <w:szCs w:val="24"/>
                <w:lang w:val="en-US"/>
              </w:rPr>
              <w:t>Prin_Er2</w:t>
            </w:r>
          </w:p>
        </w:tc>
        <w:tc>
          <w:tcPr>
            <w:tcW w:w="1468"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3.05</w:t>
            </w:r>
          </w:p>
        </w:tc>
        <w:tc>
          <w:tcPr>
            <w:tcW w:w="1468"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2.376</w:t>
            </w:r>
          </w:p>
        </w:tc>
        <w:tc>
          <w:tcPr>
            <w:tcW w:w="1468"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.270</w:t>
            </w:r>
          </w:p>
        </w:tc>
        <w:tc>
          <w:tcPr>
            <w:tcW w:w="1468"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.721</w:t>
            </w:r>
          </w:p>
        </w:tc>
      </w:tr>
      <w:tr w:rsidR="00AC193B" w:rsidTr="007C1141">
        <w:trPr>
          <w:cantSplit/>
        </w:trPr>
        <w:tc>
          <w:tcPr>
            <w:tcW w:w="1376"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both"/>
              <w:rPr>
                <w:color w:val="000000"/>
                <w:sz w:val="24"/>
                <w:szCs w:val="24"/>
                <w:lang w:val="en-US"/>
              </w:rPr>
            </w:pPr>
            <w:r w:rsidRPr="00F86809">
              <w:rPr>
                <w:color w:val="000000"/>
                <w:sz w:val="24"/>
                <w:szCs w:val="24"/>
                <w:lang w:val="en-US"/>
              </w:rPr>
              <w:t>Prin_Er5</w:t>
            </w:r>
          </w:p>
        </w:tc>
        <w:tc>
          <w:tcPr>
            <w:tcW w:w="1468"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3.39</w:t>
            </w:r>
          </w:p>
        </w:tc>
        <w:tc>
          <w:tcPr>
            <w:tcW w:w="1468"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2.137</w:t>
            </w:r>
          </w:p>
        </w:tc>
        <w:tc>
          <w:tcPr>
            <w:tcW w:w="1468"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.482</w:t>
            </w:r>
          </w:p>
        </w:tc>
        <w:tc>
          <w:tcPr>
            <w:tcW w:w="1468"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.598</w:t>
            </w:r>
          </w:p>
        </w:tc>
      </w:tr>
      <w:tr w:rsidR="00AC193B" w:rsidTr="007C1141">
        <w:trPr>
          <w:cantSplit/>
        </w:trPr>
        <w:tc>
          <w:tcPr>
            <w:tcW w:w="1376"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both"/>
              <w:rPr>
                <w:color w:val="000000"/>
                <w:sz w:val="24"/>
                <w:szCs w:val="24"/>
                <w:lang w:val="en-US"/>
              </w:rPr>
            </w:pPr>
            <w:r w:rsidRPr="00F86809">
              <w:rPr>
                <w:color w:val="000000"/>
                <w:sz w:val="24"/>
                <w:szCs w:val="24"/>
                <w:lang w:val="en-US"/>
              </w:rPr>
              <w:t>Prin_Er11</w:t>
            </w:r>
          </w:p>
        </w:tc>
        <w:tc>
          <w:tcPr>
            <w:tcW w:w="1468"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3.32</w:t>
            </w:r>
          </w:p>
        </w:tc>
        <w:tc>
          <w:tcPr>
            <w:tcW w:w="1468"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1.735</w:t>
            </w:r>
          </w:p>
        </w:tc>
        <w:tc>
          <w:tcPr>
            <w:tcW w:w="1468"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.596</w:t>
            </w:r>
          </w:p>
        </w:tc>
        <w:tc>
          <w:tcPr>
            <w:tcW w:w="1468"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.508</w:t>
            </w:r>
          </w:p>
        </w:tc>
      </w:tr>
      <w:tr w:rsidR="00AC193B" w:rsidTr="007C1141">
        <w:trPr>
          <w:cantSplit/>
        </w:trPr>
        <w:tc>
          <w:tcPr>
            <w:tcW w:w="1376"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both"/>
              <w:rPr>
                <w:color w:val="000000"/>
                <w:sz w:val="24"/>
                <w:szCs w:val="24"/>
                <w:lang w:val="en-US"/>
              </w:rPr>
            </w:pPr>
            <w:r w:rsidRPr="00F86809">
              <w:rPr>
                <w:color w:val="000000"/>
                <w:sz w:val="24"/>
                <w:szCs w:val="24"/>
                <w:lang w:val="en-US"/>
              </w:rPr>
              <w:t>Prin_Er14</w:t>
            </w:r>
          </w:p>
        </w:tc>
        <w:tc>
          <w:tcPr>
            <w:tcW w:w="1468"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3.26</w:t>
            </w:r>
          </w:p>
        </w:tc>
        <w:tc>
          <w:tcPr>
            <w:tcW w:w="1468"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1.875</w:t>
            </w:r>
          </w:p>
        </w:tc>
        <w:tc>
          <w:tcPr>
            <w:tcW w:w="1468"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.505</w:t>
            </w:r>
          </w:p>
        </w:tc>
        <w:tc>
          <w:tcPr>
            <w:tcW w:w="1468"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.577</w:t>
            </w:r>
          </w:p>
        </w:tc>
      </w:tr>
    </w:tbl>
    <w:p w:rsidR="00045072" w:rsidRDefault="00045072" w:rsidP="00EA56C8">
      <w:pPr>
        <w:adjustRightInd w:val="0"/>
        <w:jc w:val="both"/>
        <w:rPr>
          <w:sz w:val="24"/>
          <w:szCs w:val="24"/>
          <w:lang w:val="en-US"/>
        </w:rPr>
      </w:pPr>
      <w:bookmarkStart w:id="43" w:name="_Hlk131637029"/>
    </w:p>
    <w:p w:rsidR="007B7618" w:rsidRDefault="007B7618" w:rsidP="00EA56C8">
      <w:pPr>
        <w:adjustRightInd w:val="0"/>
        <w:jc w:val="both"/>
        <w:rPr>
          <w:sz w:val="24"/>
          <w:szCs w:val="24"/>
          <w:lang w:val="en-US"/>
        </w:rPr>
      </w:pPr>
    </w:p>
    <w:p w:rsidR="00EA56C8" w:rsidRPr="00A83C96" w:rsidRDefault="00264914" w:rsidP="00EA56C8">
      <w:pPr>
        <w:adjustRightInd w:val="0"/>
        <w:jc w:val="both"/>
        <w:rPr>
          <w:b/>
          <w:color w:val="000000"/>
          <w:sz w:val="24"/>
          <w:szCs w:val="24"/>
          <w:lang w:val="en-US"/>
        </w:rPr>
      </w:pPr>
      <w:r w:rsidRPr="00A83C96">
        <w:rPr>
          <w:b/>
          <w:sz w:val="24"/>
          <w:szCs w:val="24"/>
          <w:lang w:val="en-US"/>
        </w:rPr>
        <w:t xml:space="preserve">Prosocial motivation: </w:t>
      </w:r>
      <w:bookmarkEnd w:id="43"/>
    </w:p>
    <w:p w:rsidR="00EA56C8" w:rsidRPr="00F86809" w:rsidRDefault="00EA56C8" w:rsidP="00EA56C8">
      <w:pPr>
        <w:adjustRightInd w:val="0"/>
        <w:spacing w:line="400" w:lineRule="atLeast"/>
        <w:jc w:val="both"/>
        <w:rPr>
          <w:sz w:val="24"/>
          <w:szCs w:val="24"/>
          <w:lang w:val="en-US"/>
        </w:rPr>
      </w:pPr>
    </w:p>
    <w:tbl>
      <w:tblPr>
        <w:tblW w:w="289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09"/>
        <w:gridCol w:w="1382"/>
      </w:tblGrid>
      <w:tr w:rsidR="00AC193B" w:rsidTr="00045072">
        <w:trPr>
          <w:cantSplit/>
        </w:trPr>
        <w:tc>
          <w:tcPr>
            <w:tcW w:w="2890" w:type="dxa"/>
            <w:gridSpan w:val="2"/>
            <w:tcBorders>
              <w:top w:val="single" w:sz="8" w:space="0" w:color="000000"/>
              <w:left w:val="single" w:sz="8" w:space="0" w:color="000000"/>
              <w:bottom w:val="single" w:sz="8" w:space="0" w:color="000000"/>
              <w:right w:val="single" w:sz="8" w:space="0" w:color="000000"/>
            </w:tcBorders>
            <w:shd w:val="clear" w:color="auto" w:fill="FFFFFF"/>
            <w:vAlign w:val="center"/>
          </w:tcPr>
          <w:p w:rsidR="00EA56C8" w:rsidRPr="00F86809" w:rsidRDefault="00264914" w:rsidP="00EA56C8">
            <w:pPr>
              <w:adjustRightInd w:val="0"/>
              <w:spacing w:line="320" w:lineRule="atLeast"/>
              <w:ind w:left="60" w:right="60"/>
              <w:jc w:val="both"/>
              <w:rPr>
                <w:color w:val="000000"/>
                <w:sz w:val="24"/>
                <w:szCs w:val="24"/>
                <w:lang w:val="en-US"/>
              </w:rPr>
            </w:pPr>
            <w:r w:rsidRPr="00F86809">
              <w:rPr>
                <w:i/>
                <w:iCs/>
                <w:color w:val="000000"/>
                <w:sz w:val="24"/>
                <w:szCs w:val="24"/>
                <w:lang w:val="en-US"/>
              </w:rPr>
              <w:t>Reliability Statistics</w:t>
            </w:r>
          </w:p>
        </w:tc>
      </w:tr>
      <w:tr w:rsidR="00AC193B" w:rsidTr="00045072">
        <w:trPr>
          <w:cantSplit/>
        </w:trPr>
        <w:tc>
          <w:tcPr>
            <w:tcW w:w="1508" w:type="dxa"/>
            <w:tcBorders>
              <w:top w:val="single" w:sz="8" w:space="0" w:color="000000"/>
              <w:left w:val="single" w:sz="8" w:space="0" w:color="000000"/>
              <w:bottom w:val="single" w:sz="8" w:space="0" w:color="000000"/>
              <w:right w:val="single" w:sz="8" w:space="0" w:color="000000"/>
            </w:tcBorders>
            <w:shd w:val="clear" w:color="auto" w:fill="FFFFFF"/>
            <w:vAlign w:val="bottom"/>
          </w:tcPr>
          <w:p w:rsidR="00EA56C8" w:rsidRPr="00F86809" w:rsidRDefault="00264914" w:rsidP="00EA56C8">
            <w:pPr>
              <w:adjustRightInd w:val="0"/>
              <w:spacing w:line="320" w:lineRule="atLeast"/>
              <w:ind w:left="60" w:right="60"/>
              <w:jc w:val="center"/>
              <w:rPr>
                <w:color w:val="000000"/>
                <w:sz w:val="24"/>
                <w:szCs w:val="24"/>
                <w:lang w:val="en-US"/>
              </w:rPr>
            </w:pPr>
            <w:r w:rsidRPr="00F86809">
              <w:rPr>
                <w:color w:val="000000"/>
                <w:sz w:val="24"/>
                <w:szCs w:val="24"/>
                <w:lang w:val="en-US"/>
              </w:rPr>
              <w:t>Cronbach's Alpha</w:t>
            </w:r>
          </w:p>
        </w:tc>
        <w:tc>
          <w:tcPr>
            <w:tcW w:w="1382" w:type="dxa"/>
            <w:tcBorders>
              <w:top w:val="single" w:sz="8" w:space="0" w:color="000000"/>
              <w:left w:val="single" w:sz="8" w:space="0" w:color="000000"/>
              <w:bottom w:val="single" w:sz="8" w:space="0" w:color="000000"/>
              <w:right w:val="single" w:sz="8" w:space="0" w:color="000000"/>
            </w:tcBorders>
            <w:shd w:val="clear" w:color="auto" w:fill="FFFFFF"/>
            <w:vAlign w:val="bottom"/>
          </w:tcPr>
          <w:p w:rsidR="00EA56C8" w:rsidRPr="00F86809" w:rsidRDefault="00264914" w:rsidP="00EA56C8">
            <w:pPr>
              <w:adjustRightInd w:val="0"/>
              <w:spacing w:line="320" w:lineRule="atLeast"/>
              <w:ind w:left="60" w:right="60"/>
              <w:jc w:val="center"/>
              <w:rPr>
                <w:color w:val="000000"/>
                <w:sz w:val="24"/>
                <w:szCs w:val="24"/>
                <w:lang w:val="en-US"/>
              </w:rPr>
            </w:pPr>
            <w:r w:rsidRPr="00F86809">
              <w:rPr>
                <w:color w:val="000000"/>
                <w:sz w:val="24"/>
                <w:szCs w:val="24"/>
                <w:lang w:val="en-US"/>
              </w:rPr>
              <w:t>N of Items</w:t>
            </w:r>
          </w:p>
        </w:tc>
      </w:tr>
      <w:tr w:rsidR="00AC193B" w:rsidTr="00045072">
        <w:trPr>
          <w:cantSplit/>
        </w:trPr>
        <w:tc>
          <w:tcPr>
            <w:tcW w:w="1508" w:type="dxa"/>
            <w:tcBorders>
              <w:left w:val="single" w:sz="8" w:space="0" w:color="000000"/>
              <w:right w:val="single" w:sz="8" w:space="0" w:color="000000"/>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045072">
              <w:rPr>
                <w:color w:val="000000"/>
                <w:sz w:val="24"/>
                <w:szCs w:val="24"/>
                <w:lang w:val="en-US"/>
              </w:rPr>
              <w:t>.072</w:t>
            </w:r>
          </w:p>
        </w:tc>
        <w:tc>
          <w:tcPr>
            <w:tcW w:w="1382" w:type="dxa"/>
            <w:tcBorders>
              <w:left w:val="single" w:sz="8" w:space="0" w:color="000000"/>
              <w:right w:val="single" w:sz="8" w:space="0" w:color="000000"/>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6</w:t>
            </w:r>
          </w:p>
        </w:tc>
      </w:tr>
    </w:tbl>
    <w:p w:rsidR="00EA56C8" w:rsidRPr="007322CA" w:rsidRDefault="00264914" w:rsidP="00EA56C8">
      <w:pPr>
        <w:adjustRightInd w:val="0"/>
        <w:spacing w:line="400" w:lineRule="atLeast"/>
        <w:jc w:val="both"/>
        <w:rPr>
          <w:sz w:val="24"/>
          <w:szCs w:val="24"/>
          <w:highlight w:val="yellow"/>
        </w:rPr>
      </w:pPr>
      <w:r w:rsidRPr="007322CA">
        <w:rPr>
          <w:sz w:val="24"/>
          <w:szCs w:val="24"/>
          <w:highlight w:val="yellow"/>
        </w:rPr>
        <w:t xml:space="preserve">Παρατηρούμε πως η τιμή του δείκτη αξιοπιστίας </w:t>
      </w:r>
      <w:r w:rsidRPr="007322CA">
        <w:rPr>
          <w:sz w:val="24"/>
          <w:szCs w:val="24"/>
          <w:highlight w:val="yellow"/>
          <w:lang w:val="en-US"/>
        </w:rPr>
        <w:t>Cronbach</w:t>
      </w:r>
      <w:r w:rsidRPr="007322CA">
        <w:rPr>
          <w:sz w:val="24"/>
          <w:szCs w:val="24"/>
          <w:highlight w:val="yellow"/>
        </w:rPr>
        <w:t>’</w:t>
      </w:r>
      <w:r w:rsidRPr="007322CA">
        <w:rPr>
          <w:sz w:val="24"/>
          <w:szCs w:val="24"/>
          <w:highlight w:val="yellow"/>
          <w:lang w:val="en-US"/>
        </w:rPr>
        <w:t>s</w:t>
      </w:r>
      <w:r w:rsidRPr="007322CA">
        <w:rPr>
          <w:sz w:val="24"/>
          <w:szCs w:val="24"/>
          <w:highlight w:val="yellow"/>
        </w:rPr>
        <w:t xml:space="preserve"> </w:t>
      </w:r>
      <w:r w:rsidRPr="007322CA">
        <w:rPr>
          <w:sz w:val="24"/>
          <w:szCs w:val="24"/>
          <w:highlight w:val="yellow"/>
          <w:lang w:val="en-US"/>
        </w:rPr>
        <w:t>alpha</w:t>
      </w:r>
      <w:r w:rsidRPr="007322CA">
        <w:rPr>
          <w:sz w:val="24"/>
          <w:szCs w:val="24"/>
          <w:highlight w:val="yellow"/>
        </w:rPr>
        <w:t xml:space="preserve"> της κλίμακας Προκοινωνικό κίνητρο είναι 0.072, τιμή πολύ χαμηλή οπότε πρέπει να εξετάσουμε αν κάποια ή κάποιες ερωτήσεις πρέπει να εξαιρεθούν ή να αντιστραφούν αν έχουν αντίθετη επίδραση στη συνολική κλίμακα.  </w:t>
      </w:r>
    </w:p>
    <w:p w:rsidR="00EA56C8" w:rsidRPr="007322CA" w:rsidRDefault="00EA56C8" w:rsidP="00EA56C8">
      <w:pPr>
        <w:adjustRightInd w:val="0"/>
        <w:spacing w:line="400" w:lineRule="atLeast"/>
        <w:jc w:val="both"/>
        <w:rPr>
          <w:sz w:val="24"/>
          <w:szCs w:val="24"/>
          <w:highlight w:val="yellow"/>
        </w:rPr>
      </w:pPr>
    </w:p>
    <w:p w:rsidR="00EA56C8" w:rsidRDefault="00264914" w:rsidP="00EA56C8">
      <w:pPr>
        <w:adjustRightInd w:val="0"/>
        <w:spacing w:line="400" w:lineRule="atLeast"/>
        <w:jc w:val="both"/>
        <w:rPr>
          <w:sz w:val="24"/>
          <w:szCs w:val="24"/>
        </w:rPr>
      </w:pPr>
      <w:r w:rsidRPr="007322CA">
        <w:rPr>
          <w:sz w:val="24"/>
          <w:szCs w:val="24"/>
          <w:highlight w:val="yellow"/>
        </w:rPr>
        <w:t>Παρατηρούμε πως η Ερώτηση 12 έχει τη μεγαλύτερη αρνητική συσχέτιση (-0.171) με τη συνολική κλίμακα οπότε αρχικά θα αντιστρέψουμε τις τιμές της (0-&gt;2, 1-&gt;1, 2-&gt;0) και θα υπολογίσουμε τον νέο δείκτη αξιοπιστίας.</w:t>
      </w:r>
      <w:r w:rsidRPr="00F86809">
        <w:rPr>
          <w:sz w:val="24"/>
          <w:szCs w:val="24"/>
        </w:rPr>
        <w:t xml:space="preserve">  </w:t>
      </w:r>
    </w:p>
    <w:p w:rsidR="003E1266" w:rsidRPr="003E1266" w:rsidRDefault="003E1266" w:rsidP="00EA56C8">
      <w:pPr>
        <w:adjustRightInd w:val="0"/>
        <w:spacing w:line="400" w:lineRule="atLeast"/>
        <w:jc w:val="both"/>
        <w:rPr>
          <w:sz w:val="24"/>
          <w:szCs w:val="24"/>
        </w:rPr>
      </w:pPr>
    </w:p>
    <w:tbl>
      <w:tblPr>
        <w:tblW w:w="289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09"/>
        <w:gridCol w:w="1382"/>
      </w:tblGrid>
      <w:tr w:rsidR="00AC193B" w:rsidTr="007C1141">
        <w:trPr>
          <w:cantSplit/>
        </w:trPr>
        <w:tc>
          <w:tcPr>
            <w:tcW w:w="2891" w:type="dxa"/>
            <w:gridSpan w:val="2"/>
            <w:tcBorders>
              <w:top w:val="single" w:sz="8" w:space="0" w:color="000000"/>
              <w:left w:val="single" w:sz="8" w:space="0" w:color="000000"/>
              <w:bottom w:val="single" w:sz="8" w:space="0" w:color="000000"/>
              <w:right w:val="single" w:sz="8" w:space="0" w:color="000000"/>
            </w:tcBorders>
            <w:shd w:val="clear" w:color="auto" w:fill="FFFFFF"/>
            <w:vAlign w:val="center"/>
          </w:tcPr>
          <w:p w:rsidR="00EA56C8" w:rsidRPr="00F86809" w:rsidRDefault="00264914" w:rsidP="00EA56C8">
            <w:pPr>
              <w:adjustRightInd w:val="0"/>
              <w:spacing w:line="320" w:lineRule="atLeast"/>
              <w:ind w:left="60" w:right="60"/>
              <w:jc w:val="both"/>
              <w:rPr>
                <w:color w:val="000000"/>
                <w:sz w:val="24"/>
                <w:szCs w:val="24"/>
                <w:lang w:val="en-US"/>
              </w:rPr>
            </w:pPr>
            <w:r w:rsidRPr="00F86809">
              <w:rPr>
                <w:i/>
                <w:iCs/>
                <w:color w:val="000000"/>
                <w:sz w:val="24"/>
                <w:szCs w:val="24"/>
                <w:lang w:val="en-US"/>
              </w:rPr>
              <w:t>Reliability Statistics</w:t>
            </w:r>
          </w:p>
        </w:tc>
      </w:tr>
      <w:tr w:rsidR="00AC193B" w:rsidTr="007C1141">
        <w:trPr>
          <w:cantSplit/>
        </w:trPr>
        <w:tc>
          <w:tcPr>
            <w:tcW w:w="1509" w:type="dxa"/>
            <w:tcBorders>
              <w:top w:val="single" w:sz="8" w:space="0" w:color="000000"/>
              <w:left w:val="single" w:sz="8" w:space="0" w:color="000000"/>
              <w:bottom w:val="single" w:sz="8" w:space="0" w:color="000000"/>
              <w:right w:val="single" w:sz="8" w:space="0" w:color="000000"/>
            </w:tcBorders>
            <w:shd w:val="clear" w:color="auto" w:fill="FFFFFF"/>
            <w:vAlign w:val="bottom"/>
          </w:tcPr>
          <w:p w:rsidR="00EA56C8" w:rsidRPr="00F86809" w:rsidRDefault="00264914" w:rsidP="00EA56C8">
            <w:pPr>
              <w:adjustRightInd w:val="0"/>
              <w:spacing w:line="320" w:lineRule="atLeast"/>
              <w:ind w:left="60" w:right="60"/>
              <w:jc w:val="center"/>
              <w:rPr>
                <w:color w:val="000000"/>
                <w:sz w:val="24"/>
                <w:szCs w:val="24"/>
                <w:lang w:val="en-US"/>
              </w:rPr>
            </w:pPr>
            <w:r w:rsidRPr="00F86809">
              <w:rPr>
                <w:color w:val="000000"/>
                <w:sz w:val="24"/>
                <w:szCs w:val="24"/>
                <w:lang w:val="en-US"/>
              </w:rPr>
              <w:t>Cronbach's Alpha</w:t>
            </w:r>
          </w:p>
        </w:tc>
        <w:tc>
          <w:tcPr>
            <w:tcW w:w="1382" w:type="dxa"/>
            <w:tcBorders>
              <w:top w:val="single" w:sz="8" w:space="0" w:color="000000"/>
              <w:left w:val="single" w:sz="8" w:space="0" w:color="000000"/>
              <w:bottom w:val="single" w:sz="8" w:space="0" w:color="000000"/>
              <w:right w:val="single" w:sz="8" w:space="0" w:color="000000"/>
            </w:tcBorders>
            <w:shd w:val="clear" w:color="auto" w:fill="FFFFFF"/>
            <w:vAlign w:val="bottom"/>
          </w:tcPr>
          <w:p w:rsidR="00EA56C8" w:rsidRPr="00F86809" w:rsidRDefault="00264914" w:rsidP="00EA56C8">
            <w:pPr>
              <w:adjustRightInd w:val="0"/>
              <w:spacing w:line="320" w:lineRule="atLeast"/>
              <w:ind w:left="60" w:right="60"/>
              <w:jc w:val="center"/>
              <w:rPr>
                <w:color w:val="000000"/>
                <w:sz w:val="24"/>
                <w:szCs w:val="24"/>
                <w:lang w:val="en-US"/>
              </w:rPr>
            </w:pPr>
            <w:r w:rsidRPr="00F86809">
              <w:rPr>
                <w:color w:val="000000"/>
                <w:sz w:val="24"/>
                <w:szCs w:val="24"/>
                <w:lang w:val="en-US"/>
              </w:rPr>
              <w:t>N of Items</w:t>
            </w:r>
          </w:p>
        </w:tc>
      </w:tr>
      <w:tr w:rsidR="00AC193B" w:rsidTr="007C1141">
        <w:trPr>
          <w:cantSplit/>
        </w:trPr>
        <w:tc>
          <w:tcPr>
            <w:tcW w:w="1509" w:type="dxa"/>
            <w:tcBorders>
              <w:top w:val="single" w:sz="8" w:space="0" w:color="000000"/>
              <w:left w:val="single" w:sz="8" w:space="0" w:color="000000"/>
              <w:right w:val="single" w:sz="8" w:space="0" w:color="000000"/>
            </w:tcBorders>
            <w:shd w:val="clear" w:color="auto" w:fill="FFFFFF"/>
          </w:tcPr>
          <w:p w:rsidR="00EA56C8" w:rsidRPr="00273DAC" w:rsidRDefault="00264914" w:rsidP="00EA56C8">
            <w:pPr>
              <w:adjustRightInd w:val="0"/>
              <w:spacing w:line="320" w:lineRule="atLeast"/>
              <w:ind w:left="60" w:right="60"/>
              <w:jc w:val="right"/>
              <w:rPr>
                <w:color w:val="000000"/>
                <w:sz w:val="24"/>
                <w:szCs w:val="24"/>
                <w:lang w:val="en-US"/>
              </w:rPr>
            </w:pPr>
            <w:r w:rsidRPr="00273DAC">
              <w:rPr>
                <w:color w:val="000000"/>
                <w:sz w:val="24"/>
                <w:szCs w:val="24"/>
                <w:lang w:val="en-US"/>
              </w:rPr>
              <w:t>.287</w:t>
            </w:r>
          </w:p>
        </w:tc>
        <w:tc>
          <w:tcPr>
            <w:tcW w:w="1382" w:type="dxa"/>
            <w:tcBorders>
              <w:left w:val="single" w:sz="8" w:space="0" w:color="000000"/>
              <w:right w:val="single" w:sz="8" w:space="0" w:color="000000"/>
            </w:tcBorders>
            <w:shd w:val="clear" w:color="auto" w:fill="FFFFFF"/>
          </w:tcPr>
          <w:p w:rsidR="00EA56C8" w:rsidRPr="00273DAC" w:rsidRDefault="00264914" w:rsidP="007B7618">
            <w:pPr>
              <w:keepNext/>
              <w:adjustRightInd w:val="0"/>
              <w:spacing w:line="320" w:lineRule="atLeast"/>
              <w:ind w:left="60" w:right="60"/>
              <w:jc w:val="right"/>
              <w:rPr>
                <w:color w:val="000000"/>
                <w:sz w:val="24"/>
                <w:szCs w:val="24"/>
                <w:lang w:val="en-US"/>
              </w:rPr>
            </w:pPr>
            <w:r w:rsidRPr="00273DAC">
              <w:rPr>
                <w:color w:val="000000"/>
                <w:sz w:val="24"/>
                <w:szCs w:val="24"/>
                <w:lang w:val="en-US"/>
              </w:rPr>
              <w:t>6</w:t>
            </w:r>
          </w:p>
        </w:tc>
      </w:tr>
    </w:tbl>
    <w:p w:rsidR="007B7618" w:rsidRPr="007B7618" w:rsidRDefault="00264914">
      <w:pPr>
        <w:widowControl/>
        <w:autoSpaceDE/>
        <w:autoSpaceDN/>
        <w:spacing w:after="160" w:line="252" w:lineRule="auto"/>
        <w:jc w:val="both"/>
        <w:rPr>
          <w:b/>
          <w:bCs/>
          <w:lang w:val="en-US"/>
        </w:rPr>
      </w:pPr>
      <w:bookmarkStart w:id="44" w:name="_Toc132220051"/>
      <w:r w:rsidRPr="007B7618">
        <w:rPr>
          <w:rFonts w:eastAsiaTheme="minorEastAsia"/>
          <w:b/>
          <w:bCs/>
        </w:rPr>
        <w:t>Πίνακας</w:t>
      </w:r>
      <w:r w:rsidRPr="007B7618">
        <w:rPr>
          <w:rFonts w:eastAsiaTheme="minorEastAsia"/>
          <w:b/>
          <w:bCs/>
          <w:lang w:val="en-US"/>
        </w:rPr>
        <w:t xml:space="preserve"> </w:t>
      </w:r>
      <w:r w:rsidRPr="007B7618">
        <w:rPr>
          <w:rFonts w:eastAsiaTheme="minorEastAsia"/>
          <w:b/>
          <w:bCs/>
        </w:rPr>
        <w:fldChar w:fldCharType="begin"/>
      </w:r>
      <w:r w:rsidRPr="007B7618">
        <w:rPr>
          <w:rFonts w:eastAsiaTheme="minorEastAsia"/>
          <w:b/>
          <w:bCs/>
          <w:lang w:val="en-US"/>
        </w:rPr>
        <w:instrText xml:space="preserve"> SEQ </w:instrText>
      </w:r>
      <w:r w:rsidRPr="007B7618">
        <w:rPr>
          <w:rFonts w:eastAsiaTheme="minorEastAsia"/>
          <w:b/>
          <w:bCs/>
        </w:rPr>
        <w:instrText>Πίνακας</w:instrText>
      </w:r>
      <w:r w:rsidRPr="007B7618">
        <w:rPr>
          <w:rFonts w:eastAsiaTheme="minorEastAsia"/>
          <w:b/>
          <w:bCs/>
          <w:lang w:val="en-US"/>
        </w:rPr>
        <w:instrText xml:space="preserve"> \* ARABIC </w:instrText>
      </w:r>
      <w:r w:rsidRPr="007B7618">
        <w:rPr>
          <w:rFonts w:eastAsiaTheme="minorEastAsia"/>
          <w:b/>
          <w:bCs/>
        </w:rPr>
        <w:fldChar w:fldCharType="separate"/>
      </w:r>
      <w:r w:rsidR="004F3B8F">
        <w:rPr>
          <w:rFonts w:eastAsiaTheme="minorEastAsia"/>
          <w:b/>
          <w:bCs/>
          <w:noProof/>
          <w:lang w:val="en-US"/>
        </w:rPr>
        <w:t>3</w:t>
      </w:r>
      <w:r w:rsidRPr="007B7618">
        <w:rPr>
          <w:rFonts w:eastAsiaTheme="minorEastAsia"/>
          <w:b/>
          <w:bCs/>
        </w:rPr>
        <w:fldChar w:fldCharType="end"/>
      </w:r>
      <w:r>
        <w:rPr>
          <w:rFonts w:eastAsiaTheme="minorEastAsia"/>
          <w:b/>
          <w:bCs/>
          <w:lang w:val="en-US"/>
        </w:rPr>
        <w:t xml:space="preserve">. </w:t>
      </w:r>
      <w:r>
        <w:rPr>
          <w:rFonts w:eastAsiaTheme="minorEastAsia"/>
          <w:b/>
          <w:bCs/>
        </w:rPr>
        <w:t>Έ</w:t>
      </w:r>
      <w:r w:rsidRPr="007B7618">
        <w:rPr>
          <w:rFonts w:eastAsiaTheme="minorEastAsia"/>
          <w:b/>
          <w:bCs/>
        </w:rPr>
        <w:t>λεγχος</w:t>
      </w:r>
      <w:r w:rsidRPr="007B7618">
        <w:rPr>
          <w:rFonts w:eastAsiaTheme="minorEastAsia"/>
          <w:b/>
          <w:bCs/>
          <w:lang w:val="en-US"/>
        </w:rPr>
        <w:t xml:space="preserve"> Cronbach's Alpha </w:t>
      </w:r>
      <w:r w:rsidRPr="007B7618">
        <w:rPr>
          <w:rFonts w:eastAsiaTheme="minorEastAsia"/>
          <w:b/>
          <w:bCs/>
        </w:rPr>
        <w:t>για</w:t>
      </w:r>
      <w:r w:rsidRPr="007B7618">
        <w:rPr>
          <w:rFonts w:eastAsiaTheme="minorEastAsia"/>
          <w:b/>
          <w:bCs/>
          <w:lang w:val="en-US"/>
        </w:rPr>
        <w:t xml:space="preserve"> prosocial motivation</w:t>
      </w:r>
      <w:bookmarkEnd w:id="44"/>
    </w:p>
    <w:p w:rsidR="00EA56C8" w:rsidRPr="00F86809" w:rsidRDefault="00264914" w:rsidP="00EA56C8">
      <w:pPr>
        <w:adjustRightInd w:val="0"/>
        <w:spacing w:line="400" w:lineRule="atLeast"/>
        <w:jc w:val="both"/>
        <w:rPr>
          <w:sz w:val="24"/>
          <w:szCs w:val="24"/>
        </w:rPr>
      </w:pPr>
      <w:r w:rsidRPr="00F86809">
        <w:rPr>
          <w:sz w:val="24"/>
          <w:szCs w:val="24"/>
        </w:rPr>
        <w:lastRenderedPageBreak/>
        <w:t xml:space="preserve">Ο νέος δείκτης αξιοπιστίας </w:t>
      </w:r>
      <w:r w:rsidRPr="00F86809">
        <w:rPr>
          <w:sz w:val="24"/>
          <w:szCs w:val="24"/>
          <w:lang w:val="en-US"/>
        </w:rPr>
        <w:t>Cronbach</w:t>
      </w:r>
      <w:r w:rsidRPr="00F86809">
        <w:rPr>
          <w:sz w:val="24"/>
          <w:szCs w:val="24"/>
        </w:rPr>
        <w:t>’</w:t>
      </w:r>
      <w:r w:rsidRPr="00F86809">
        <w:rPr>
          <w:sz w:val="24"/>
          <w:szCs w:val="24"/>
          <w:lang w:val="en-US"/>
        </w:rPr>
        <w:t>s</w:t>
      </w:r>
      <w:r w:rsidRPr="00F86809">
        <w:rPr>
          <w:sz w:val="24"/>
          <w:szCs w:val="24"/>
        </w:rPr>
        <w:t xml:space="preserve"> </w:t>
      </w:r>
      <w:r w:rsidRPr="00F86809">
        <w:rPr>
          <w:sz w:val="24"/>
          <w:szCs w:val="24"/>
          <w:lang w:val="en-US"/>
        </w:rPr>
        <w:t>alpha</w:t>
      </w:r>
      <w:r w:rsidRPr="00F86809">
        <w:rPr>
          <w:sz w:val="24"/>
          <w:szCs w:val="24"/>
        </w:rPr>
        <w:t xml:space="preserve"> της κλίμακας Προκοινωνικό κίνητρο είναι 0.287 όπου η τιμή είναι βελτιωμένη αλλά πάλι αρκετά χαμηλή.</w:t>
      </w:r>
    </w:p>
    <w:p w:rsidR="00EA56C8" w:rsidRPr="00F86809" w:rsidRDefault="00EA56C8" w:rsidP="00EA56C8">
      <w:pPr>
        <w:adjustRightInd w:val="0"/>
        <w:spacing w:line="400" w:lineRule="atLeast"/>
        <w:jc w:val="both"/>
        <w:rPr>
          <w:sz w:val="24"/>
          <w:szCs w:val="24"/>
        </w:rPr>
      </w:pPr>
    </w:p>
    <w:tbl>
      <w:tblPr>
        <w:tblW w:w="7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836"/>
        <w:gridCol w:w="1469"/>
        <w:gridCol w:w="1468"/>
        <w:gridCol w:w="1468"/>
        <w:gridCol w:w="1468"/>
      </w:tblGrid>
      <w:tr w:rsidR="00AC193B" w:rsidTr="007C1141">
        <w:trPr>
          <w:cantSplit/>
        </w:trPr>
        <w:tc>
          <w:tcPr>
            <w:tcW w:w="7707" w:type="dxa"/>
            <w:gridSpan w:val="5"/>
            <w:shd w:val="clear" w:color="auto" w:fill="FFFFFF"/>
            <w:vAlign w:val="center"/>
          </w:tcPr>
          <w:p w:rsidR="00EA56C8" w:rsidRPr="00F86809" w:rsidRDefault="00264914" w:rsidP="00EA56C8">
            <w:pPr>
              <w:adjustRightInd w:val="0"/>
              <w:spacing w:line="320" w:lineRule="atLeast"/>
              <w:ind w:left="60" w:right="60"/>
              <w:jc w:val="both"/>
              <w:rPr>
                <w:color w:val="000000"/>
                <w:sz w:val="24"/>
                <w:szCs w:val="24"/>
                <w:lang w:val="en-US"/>
              </w:rPr>
            </w:pPr>
            <w:r w:rsidRPr="00F86809">
              <w:rPr>
                <w:i/>
                <w:iCs/>
                <w:color w:val="000000"/>
                <w:sz w:val="24"/>
                <w:szCs w:val="24"/>
                <w:lang w:val="en-US"/>
              </w:rPr>
              <w:t>Item-Total Statistics</w:t>
            </w:r>
          </w:p>
        </w:tc>
      </w:tr>
      <w:tr w:rsidR="00AC193B" w:rsidRPr="00AC4ECC" w:rsidTr="007C1141">
        <w:trPr>
          <w:cantSplit/>
        </w:trPr>
        <w:tc>
          <w:tcPr>
            <w:tcW w:w="1835" w:type="dxa"/>
            <w:shd w:val="clear" w:color="auto" w:fill="FFFFFF"/>
            <w:vAlign w:val="bottom"/>
          </w:tcPr>
          <w:p w:rsidR="00EA56C8" w:rsidRPr="00F86809" w:rsidRDefault="00EA56C8" w:rsidP="00EA56C8">
            <w:pPr>
              <w:adjustRightInd w:val="0"/>
              <w:jc w:val="both"/>
              <w:rPr>
                <w:sz w:val="24"/>
                <w:szCs w:val="24"/>
                <w:lang w:val="en-US"/>
              </w:rPr>
            </w:pPr>
          </w:p>
        </w:tc>
        <w:tc>
          <w:tcPr>
            <w:tcW w:w="1468" w:type="dxa"/>
            <w:shd w:val="clear" w:color="auto" w:fill="FFFFFF"/>
            <w:vAlign w:val="bottom"/>
          </w:tcPr>
          <w:p w:rsidR="00EA56C8" w:rsidRPr="00F86809" w:rsidRDefault="00264914" w:rsidP="00EA56C8">
            <w:pPr>
              <w:adjustRightInd w:val="0"/>
              <w:spacing w:line="320" w:lineRule="atLeast"/>
              <w:ind w:left="60" w:right="60"/>
              <w:jc w:val="center"/>
              <w:rPr>
                <w:color w:val="000000"/>
                <w:sz w:val="24"/>
                <w:szCs w:val="24"/>
                <w:lang w:val="en-US"/>
              </w:rPr>
            </w:pPr>
            <w:r w:rsidRPr="00F86809">
              <w:rPr>
                <w:color w:val="000000"/>
                <w:sz w:val="24"/>
                <w:szCs w:val="24"/>
                <w:lang w:val="en-US"/>
              </w:rPr>
              <w:t>Scale Mean if Item Deleted</w:t>
            </w:r>
          </w:p>
        </w:tc>
        <w:tc>
          <w:tcPr>
            <w:tcW w:w="1468" w:type="dxa"/>
            <w:shd w:val="clear" w:color="auto" w:fill="FFFFFF"/>
            <w:vAlign w:val="bottom"/>
          </w:tcPr>
          <w:p w:rsidR="00EA56C8" w:rsidRPr="00F86809" w:rsidRDefault="00264914" w:rsidP="00EA56C8">
            <w:pPr>
              <w:adjustRightInd w:val="0"/>
              <w:spacing w:line="320" w:lineRule="atLeast"/>
              <w:ind w:left="60" w:right="60"/>
              <w:jc w:val="center"/>
              <w:rPr>
                <w:color w:val="000000"/>
                <w:sz w:val="24"/>
                <w:szCs w:val="24"/>
                <w:lang w:val="en-US"/>
              </w:rPr>
            </w:pPr>
            <w:r w:rsidRPr="00F86809">
              <w:rPr>
                <w:color w:val="000000"/>
                <w:sz w:val="24"/>
                <w:szCs w:val="24"/>
                <w:lang w:val="en-US"/>
              </w:rPr>
              <w:t>Scale Variance if Item Deleted</w:t>
            </w:r>
          </w:p>
        </w:tc>
        <w:tc>
          <w:tcPr>
            <w:tcW w:w="1468" w:type="dxa"/>
            <w:shd w:val="clear" w:color="auto" w:fill="FFFFFF"/>
            <w:vAlign w:val="bottom"/>
          </w:tcPr>
          <w:p w:rsidR="00EA56C8" w:rsidRPr="00F86809" w:rsidRDefault="00264914" w:rsidP="00EA56C8">
            <w:pPr>
              <w:adjustRightInd w:val="0"/>
              <w:spacing w:line="320" w:lineRule="atLeast"/>
              <w:ind w:left="60" w:right="60"/>
              <w:jc w:val="center"/>
              <w:rPr>
                <w:color w:val="000000"/>
                <w:sz w:val="24"/>
                <w:szCs w:val="24"/>
                <w:lang w:val="en-US"/>
              </w:rPr>
            </w:pPr>
            <w:r w:rsidRPr="00F86809">
              <w:rPr>
                <w:color w:val="000000"/>
                <w:sz w:val="24"/>
                <w:szCs w:val="24"/>
                <w:lang w:val="en-US"/>
              </w:rPr>
              <w:t>Corrected Item-Total Correlation</w:t>
            </w:r>
          </w:p>
        </w:tc>
        <w:tc>
          <w:tcPr>
            <w:tcW w:w="1468" w:type="dxa"/>
            <w:shd w:val="clear" w:color="auto" w:fill="FFFFFF"/>
            <w:vAlign w:val="bottom"/>
          </w:tcPr>
          <w:p w:rsidR="00EA56C8" w:rsidRPr="00F86809" w:rsidRDefault="00264914" w:rsidP="00EA56C8">
            <w:pPr>
              <w:adjustRightInd w:val="0"/>
              <w:spacing w:line="320" w:lineRule="atLeast"/>
              <w:ind w:left="60" w:right="60"/>
              <w:jc w:val="center"/>
              <w:rPr>
                <w:color w:val="000000"/>
                <w:sz w:val="24"/>
                <w:szCs w:val="24"/>
                <w:lang w:val="en-US"/>
              </w:rPr>
            </w:pPr>
            <w:r w:rsidRPr="00F86809">
              <w:rPr>
                <w:color w:val="000000"/>
                <w:sz w:val="24"/>
                <w:szCs w:val="24"/>
                <w:lang w:val="en-US"/>
              </w:rPr>
              <w:t>Cronbach's Alpha if Item Deleted</w:t>
            </w:r>
          </w:p>
        </w:tc>
      </w:tr>
      <w:tr w:rsidR="00AC193B" w:rsidTr="007C1141">
        <w:trPr>
          <w:cantSplit/>
        </w:trPr>
        <w:tc>
          <w:tcPr>
            <w:tcW w:w="1835" w:type="dxa"/>
            <w:shd w:val="clear" w:color="auto" w:fill="FFFFFF"/>
          </w:tcPr>
          <w:p w:rsidR="00EA56C8" w:rsidRPr="00F86809" w:rsidRDefault="00264914" w:rsidP="00EA56C8">
            <w:pPr>
              <w:adjustRightInd w:val="0"/>
              <w:spacing w:line="320" w:lineRule="atLeast"/>
              <w:ind w:left="60" w:right="60"/>
              <w:jc w:val="both"/>
              <w:rPr>
                <w:color w:val="000000"/>
                <w:sz w:val="24"/>
                <w:szCs w:val="24"/>
                <w:lang w:val="en-US"/>
              </w:rPr>
            </w:pPr>
            <w:r w:rsidRPr="00F86809">
              <w:rPr>
                <w:color w:val="000000"/>
                <w:sz w:val="24"/>
                <w:szCs w:val="24"/>
                <w:lang w:val="en-US"/>
              </w:rPr>
              <w:t>Prin_Er3</w:t>
            </w:r>
          </w:p>
        </w:tc>
        <w:tc>
          <w:tcPr>
            <w:tcW w:w="1468" w:type="dxa"/>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6.2368</w:t>
            </w:r>
          </w:p>
        </w:tc>
        <w:tc>
          <w:tcPr>
            <w:tcW w:w="1468" w:type="dxa"/>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1.753</w:t>
            </w:r>
          </w:p>
        </w:tc>
        <w:tc>
          <w:tcPr>
            <w:tcW w:w="1468" w:type="dxa"/>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.065</w:t>
            </w:r>
          </w:p>
        </w:tc>
        <w:tc>
          <w:tcPr>
            <w:tcW w:w="1468" w:type="dxa"/>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.301</w:t>
            </w:r>
          </w:p>
        </w:tc>
      </w:tr>
      <w:tr w:rsidR="00AC193B" w:rsidTr="007C1141">
        <w:trPr>
          <w:cantSplit/>
        </w:trPr>
        <w:tc>
          <w:tcPr>
            <w:tcW w:w="1835" w:type="dxa"/>
            <w:shd w:val="clear" w:color="auto" w:fill="FFFFFF"/>
          </w:tcPr>
          <w:p w:rsidR="00EA56C8" w:rsidRPr="00F86809" w:rsidRDefault="00264914" w:rsidP="00EA56C8">
            <w:pPr>
              <w:adjustRightInd w:val="0"/>
              <w:spacing w:line="320" w:lineRule="atLeast"/>
              <w:ind w:left="60" w:right="60"/>
              <w:jc w:val="both"/>
              <w:rPr>
                <w:color w:val="000000"/>
                <w:sz w:val="24"/>
                <w:szCs w:val="24"/>
                <w:lang w:val="en-US"/>
              </w:rPr>
            </w:pPr>
            <w:r w:rsidRPr="00F86809">
              <w:rPr>
                <w:color w:val="000000"/>
                <w:sz w:val="24"/>
                <w:szCs w:val="24"/>
                <w:lang w:val="en-US"/>
              </w:rPr>
              <w:t>Prin_Er6</w:t>
            </w:r>
          </w:p>
        </w:tc>
        <w:tc>
          <w:tcPr>
            <w:tcW w:w="1468" w:type="dxa"/>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6.5000</w:t>
            </w:r>
          </w:p>
        </w:tc>
        <w:tc>
          <w:tcPr>
            <w:tcW w:w="1468" w:type="dxa"/>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1.608</w:t>
            </w:r>
          </w:p>
        </w:tc>
        <w:tc>
          <w:tcPr>
            <w:tcW w:w="1468" w:type="dxa"/>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.193</w:t>
            </w:r>
          </w:p>
        </w:tc>
        <w:tc>
          <w:tcPr>
            <w:tcW w:w="1468" w:type="dxa"/>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.196</w:t>
            </w:r>
          </w:p>
        </w:tc>
      </w:tr>
      <w:tr w:rsidR="00AC193B" w:rsidTr="007C1141">
        <w:trPr>
          <w:cantSplit/>
        </w:trPr>
        <w:tc>
          <w:tcPr>
            <w:tcW w:w="1835" w:type="dxa"/>
            <w:shd w:val="clear" w:color="auto" w:fill="FFFFFF"/>
          </w:tcPr>
          <w:p w:rsidR="00EA56C8" w:rsidRPr="00F86809" w:rsidRDefault="00264914" w:rsidP="00EA56C8">
            <w:pPr>
              <w:adjustRightInd w:val="0"/>
              <w:spacing w:line="320" w:lineRule="atLeast"/>
              <w:ind w:left="60" w:right="60"/>
              <w:jc w:val="both"/>
              <w:rPr>
                <w:color w:val="000000"/>
                <w:sz w:val="24"/>
                <w:szCs w:val="24"/>
                <w:lang w:val="en-US"/>
              </w:rPr>
            </w:pPr>
            <w:r w:rsidRPr="00F86809">
              <w:rPr>
                <w:color w:val="000000"/>
                <w:sz w:val="24"/>
                <w:szCs w:val="24"/>
                <w:lang w:val="en-US"/>
              </w:rPr>
              <w:t>Prin_Er9</w:t>
            </w:r>
          </w:p>
        </w:tc>
        <w:tc>
          <w:tcPr>
            <w:tcW w:w="1468" w:type="dxa"/>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6.6316</w:t>
            </w:r>
          </w:p>
        </w:tc>
        <w:tc>
          <w:tcPr>
            <w:tcW w:w="1468" w:type="dxa"/>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1.752</w:t>
            </w:r>
          </w:p>
        </w:tc>
        <w:tc>
          <w:tcPr>
            <w:tcW w:w="1468" w:type="dxa"/>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.074</w:t>
            </w:r>
          </w:p>
        </w:tc>
        <w:tc>
          <w:tcPr>
            <w:tcW w:w="1468" w:type="dxa"/>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.293</w:t>
            </w:r>
          </w:p>
        </w:tc>
      </w:tr>
      <w:tr w:rsidR="00AC193B" w:rsidTr="007C1141">
        <w:trPr>
          <w:cantSplit/>
        </w:trPr>
        <w:tc>
          <w:tcPr>
            <w:tcW w:w="1835" w:type="dxa"/>
            <w:shd w:val="clear" w:color="auto" w:fill="FFFFFF"/>
          </w:tcPr>
          <w:p w:rsidR="00EA56C8" w:rsidRPr="00F86809" w:rsidRDefault="00264914" w:rsidP="00EA56C8">
            <w:pPr>
              <w:adjustRightInd w:val="0"/>
              <w:spacing w:line="320" w:lineRule="atLeast"/>
              <w:ind w:left="60" w:right="60"/>
              <w:jc w:val="both"/>
              <w:rPr>
                <w:color w:val="000000"/>
                <w:sz w:val="24"/>
                <w:szCs w:val="24"/>
                <w:lang w:val="en-US"/>
              </w:rPr>
            </w:pPr>
            <w:r w:rsidRPr="00F86809">
              <w:rPr>
                <w:color w:val="000000"/>
                <w:sz w:val="24"/>
                <w:szCs w:val="24"/>
                <w:lang w:val="en-US"/>
              </w:rPr>
              <w:t>Prin_Er12_rev</w:t>
            </w:r>
          </w:p>
        </w:tc>
        <w:tc>
          <w:tcPr>
            <w:tcW w:w="1468" w:type="dxa"/>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7.7368</w:t>
            </w:r>
          </w:p>
        </w:tc>
        <w:tc>
          <w:tcPr>
            <w:tcW w:w="1468" w:type="dxa"/>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1.767</w:t>
            </w:r>
          </w:p>
        </w:tc>
        <w:tc>
          <w:tcPr>
            <w:tcW w:w="1468" w:type="dxa"/>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.171</w:t>
            </w:r>
          </w:p>
        </w:tc>
        <w:tc>
          <w:tcPr>
            <w:tcW w:w="1468" w:type="dxa"/>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.222</w:t>
            </w:r>
          </w:p>
        </w:tc>
      </w:tr>
      <w:tr w:rsidR="00AC193B" w:rsidTr="007C1141">
        <w:trPr>
          <w:cantSplit/>
        </w:trPr>
        <w:tc>
          <w:tcPr>
            <w:tcW w:w="1835" w:type="dxa"/>
            <w:shd w:val="clear" w:color="auto" w:fill="FFFFFF"/>
          </w:tcPr>
          <w:p w:rsidR="00EA56C8" w:rsidRPr="00F86809" w:rsidRDefault="00264914" w:rsidP="00EA56C8">
            <w:pPr>
              <w:adjustRightInd w:val="0"/>
              <w:spacing w:line="320" w:lineRule="atLeast"/>
              <w:ind w:left="60" w:right="60"/>
              <w:jc w:val="both"/>
              <w:rPr>
                <w:color w:val="000000"/>
                <w:sz w:val="24"/>
                <w:szCs w:val="24"/>
                <w:lang w:val="en-US"/>
              </w:rPr>
            </w:pPr>
            <w:r w:rsidRPr="00F86809">
              <w:rPr>
                <w:color w:val="000000"/>
                <w:sz w:val="24"/>
                <w:szCs w:val="24"/>
                <w:lang w:val="en-US"/>
              </w:rPr>
              <w:t>Prin_Er15</w:t>
            </w:r>
          </w:p>
        </w:tc>
        <w:tc>
          <w:tcPr>
            <w:tcW w:w="1468" w:type="dxa"/>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6.1842</w:t>
            </w:r>
          </w:p>
        </w:tc>
        <w:tc>
          <w:tcPr>
            <w:tcW w:w="1468" w:type="dxa"/>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1.668</w:t>
            </w:r>
          </w:p>
        </w:tc>
        <w:tc>
          <w:tcPr>
            <w:tcW w:w="1468" w:type="dxa"/>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.201</w:t>
            </w:r>
          </w:p>
        </w:tc>
        <w:tc>
          <w:tcPr>
            <w:tcW w:w="1468" w:type="dxa"/>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.195</w:t>
            </w:r>
          </w:p>
        </w:tc>
      </w:tr>
      <w:tr w:rsidR="00AC193B" w:rsidTr="007C1141">
        <w:trPr>
          <w:cantSplit/>
        </w:trPr>
        <w:tc>
          <w:tcPr>
            <w:tcW w:w="1835" w:type="dxa"/>
            <w:shd w:val="clear" w:color="auto" w:fill="FFFFFF"/>
          </w:tcPr>
          <w:p w:rsidR="00EA56C8" w:rsidRPr="00F86809" w:rsidRDefault="00264914" w:rsidP="00EA56C8">
            <w:pPr>
              <w:adjustRightInd w:val="0"/>
              <w:spacing w:line="320" w:lineRule="atLeast"/>
              <w:ind w:left="60" w:right="60"/>
              <w:jc w:val="both"/>
              <w:rPr>
                <w:color w:val="000000"/>
                <w:sz w:val="24"/>
                <w:szCs w:val="24"/>
                <w:lang w:val="en-US"/>
              </w:rPr>
            </w:pPr>
            <w:r w:rsidRPr="00F86809">
              <w:rPr>
                <w:color w:val="000000"/>
                <w:sz w:val="24"/>
                <w:szCs w:val="24"/>
                <w:lang w:val="en-US"/>
              </w:rPr>
              <w:t>Prin_Er17</w:t>
            </w:r>
          </w:p>
        </w:tc>
        <w:tc>
          <w:tcPr>
            <w:tcW w:w="1468" w:type="dxa"/>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6.3158</w:t>
            </w:r>
          </w:p>
        </w:tc>
        <w:tc>
          <w:tcPr>
            <w:tcW w:w="1468" w:type="dxa"/>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1.844</w:t>
            </w:r>
          </w:p>
        </w:tc>
        <w:tc>
          <w:tcPr>
            <w:tcW w:w="1468" w:type="dxa"/>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.070</w:t>
            </w:r>
          </w:p>
        </w:tc>
        <w:tc>
          <w:tcPr>
            <w:tcW w:w="1468" w:type="dxa"/>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.290</w:t>
            </w:r>
          </w:p>
        </w:tc>
      </w:tr>
    </w:tbl>
    <w:p w:rsidR="008E07B1" w:rsidRDefault="00264914" w:rsidP="008E07B1">
      <w:pPr>
        <w:adjustRightInd w:val="0"/>
        <w:spacing w:line="400" w:lineRule="atLeast"/>
        <w:jc w:val="both"/>
        <w:rPr>
          <w:sz w:val="24"/>
          <w:szCs w:val="24"/>
        </w:rPr>
      </w:pPr>
      <w:r w:rsidRPr="00F86809">
        <w:rPr>
          <w:sz w:val="24"/>
          <w:szCs w:val="24"/>
        </w:rPr>
        <w:t>Από τον παραπάνω πίνακα παρατηρούμε πως όποια ερώτηση και αν εξαιρέσουμε, δεν θα βελτιωθεί ο δείκτης αξιοπιστίας. Για χάρη πληρότητας της εργασίας, θα κατασκευάσουμε την κλίμακα Προκοινωνικό κίνητρο παρόλο που η τιμή του δείκτη αξιοπιστίας είναι χαμηλή.</w:t>
      </w:r>
    </w:p>
    <w:p w:rsidR="00EF73DD" w:rsidRDefault="00EF73DD" w:rsidP="008E07B1">
      <w:pPr>
        <w:adjustRightInd w:val="0"/>
        <w:spacing w:line="400" w:lineRule="atLeast"/>
        <w:jc w:val="both"/>
        <w:rPr>
          <w:sz w:val="24"/>
          <w:szCs w:val="24"/>
        </w:rPr>
      </w:pPr>
    </w:p>
    <w:p w:rsidR="00B64F36" w:rsidRPr="008E07B1" w:rsidRDefault="00264914" w:rsidP="008E07B1">
      <w:pPr>
        <w:keepNext/>
        <w:keepLines/>
        <w:widowControl/>
        <w:autoSpaceDE/>
        <w:autoSpaceDN/>
        <w:spacing w:before="120" w:line="252" w:lineRule="auto"/>
        <w:jc w:val="both"/>
        <w:outlineLvl w:val="2"/>
        <w:rPr>
          <w:b/>
          <w:spacing w:val="4"/>
          <w:sz w:val="24"/>
          <w:szCs w:val="24"/>
        </w:rPr>
      </w:pPr>
      <w:bookmarkStart w:id="45" w:name="_Toc135681248"/>
      <w:r w:rsidRPr="008E07B1">
        <w:rPr>
          <w:b/>
          <w:spacing w:val="4"/>
          <w:sz w:val="24"/>
          <w:szCs w:val="24"/>
        </w:rPr>
        <w:t xml:space="preserve">3.1.3 </w:t>
      </w:r>
      <w:r w:rsidR="00AE5B8B" w:rsidRPr="008E07B1">
        <w:rPr>
          <w:b/>
          <w:spacing w:val="4"/>
          <w:sz w:val="24"/>
          <w:szCs w:val="24"/>
        </w:rPr>
        <w:t>Περιγραφή δείγματος</w:t>
      </w:r>
      <w:bookmarkEnd w:id="45"/>
    </w:p>
    <w:p w:rsidR="00EA56C8" w:rsidRDefault="00264914" w:rsidP="00B4056A">
      <w:pPr>
        <w:adjustRightInd w:val="0"/>
        <w:spacing w:line="360" w:lineRule="auto"/>
        <w:jc w:val="both"/>
        <w:rPr>
          <w:b/>
          <w:sz w:val="24"/>
          <w:szCs w:val="24"/>
        </w:rPr>
      </w:pPr>
      <w:r>
        <w:rPr>
          <w:rFonts w:asciiTheme="minorHAnsi" w:eastAsiaTheme="minorEastAsia" w:hAnsiTheme="minorHAnsi" w:cstheme="minorBidi"/>
        </w:rPr>
        <w:t xml:space="preserve">     </w:t>
      </w:r>
      <w:r w:rsidR="00096CF3" w:rsidRPr="00096CF3">
        <w:rPr>
          <w:rFonts w:eastAsiaTheme="minorEastAsia"/>
          <w:sz w:val="24"/>
          <w:szCs w:val="24"/>
        </w:rPr>
        <w:t>Οι μαθητές και οι μαθήτριες</w:t>
      </w:r>
      <w:r w:rsidR="00096CF3">
        <w:rPr>
          <w:rFonts w:asciiTheme="minorHAnsi" w:eastAsiaTheme="minorEastAsia" w:hAnsiTheme="minorHAnsi" w:cstheme="minorBidi"/>
        </w:rPr>
        <w:t xml:space="preserve"> </w:t>
      </w:r>
      <w:r w:rsidR="00096CF3" w:rsidRPr="00096CF3">
        <w:rPr>
          <w:rFonts w:eastAsiaTheme="minorEastAsia"/>
          <w:sz w:val="24"/>
          <w:szCs w:val="24"/>
        </w:rPr>
        <w:t>που συμμετείχαν στην έρευνα ήταν 38 στο σύνολο</w:t>
      </w:r>
      <w:r w:rsidR="00096CF3">
        <w:rPr>
          <w:rFonts w:asciiTheme="minorHAnsi" w:eastAsiaTheme="minorEastAsia" w:hAnsiTheme="minorHAnsi" w:cstheme="minorBidi"/>
        </w:rPr>
        <w:t xml:space="preserve">. </w:t>
      </w:r>
      <w:r w:rsidR="00096CF3">
        <w:rPr>
          <w:color w:val="000000"/>
          <w:sz w:val="24"/>
          <w:szCs w:val="24"/>
        </w:rPr>
        <w:t xml:space="preserve"> Η πειραματική ομάδα αποτελούνταν από 21 παιδιά, ενώ η ομάδα ελέγχου 17</w:t>
      </w:r>
      <w:r w:rsidR="00AE5B8B" w:rsidRPr="00F86809">
        <w:rPr>
          <w:color w:val="000000"/>
          <w:sz w:val="24"/>
          <w:szCs w:val="24"/>
        </w:rPr>
        <w:t xml:space="preserve">. </w:t>
      </w:r>
      <w:r w:rsidR="00EB6485">
        <w:rPr>
          <w:color w:val="000000"/>
          <w:sz w:val="24"/>
          <w:szCs w:val="24"/>
        </w:rPr>
        <w:t xml:space="preserve">Ο αριθμός των συμμετεχόντων παρέμεινε σταθερός και στις δύο ομάδες </w:t>
      </w:r>
      <w:r w:rsidR="00AE5B8B" w:rsidRPr="00F86809">
        <w:rPr>
          <w:color w:val="000000"/>
          <w:sz w:val="24"/>
          <w:szCs w:val="24"/>
        </w:rPr>
        <w:t>καθ΄ όλη τη διάρκεια της έρευνας.</w:t>
      </w:r>
    </w:p>
    <w:p w:rsidR="00B4056A" w:rsidRPr="00B4056A" w:rsidRDefault="00B4056A" w:rsidP="00B4056A">
      <w:pPr>
        <w:adjustRightInd w:val="0"/>
        <w:spacing w:line="360" w:lineRule="auto"/>
        <w:jc w:val="both"/>
        <w:rPr>
          <w:b/>
          <w:sz w:val="24"/>
          <w:szCs w:val="24"/>
        </w:rPr>
      </w:pPr>
    </w:p>
    <w:tbl>
      <w:tblPr>
        <w:tblW w:w="862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42"/>
        <w:gridCol w:w="2326"/>
        <w:gridCol w:w="1407"/>
        <w:gridCol w:w="1116"/>
        <w:gridCol w:w="1468"/>
        <w:gridCol w:w="1468"/>
      </w:tblGrid>
      <w:tr w:rsidR="00AC193B" w:rsidTr="007C1141">
        <w:trPr>
          <w:cantSplit/>
        </w:trPr>
        <w:tc>
          <w:tcPr>
            <w:tcW w:w="8625" w:type="dxa"/>
            <w:gridSpan w:val="6"/>
            <w:tcBorders>
              <w:top w:val="single" w:sz="8" w:space="0" w:color="000000"/>
              <w:left w:val="single" w:sz="8" w:space="0" w:color="000000"/>
              <w:bottom w:val="single" w:sz="8" w:space="0" w:color="000000"/>
              <w:right w:val="single" w:sz="8" w:space="0" w:color="000000"/>
            </w:tcBorders>
            <w:shd w:val="clear" w:color="auto" w:fill="FFFFFF"/>
            <w:vAlign w:val="center"/>
          </w:tcPr>
          <w:p w:rsidR="00EA56C8" w:rsidRPr="00F86809" w:rsidRDefault="00264914" w:rsidP="00EA56C8">
            <w:pPr>
              <w:adjustRightInd w:val="0"/>
              <w:spacing w:line="320" w:lineRule="atLeast"/>
              <w:ind w:left="60" w:right="60"/>
              <w:jc w:val="both"/>
              <w:rPr>
                <w:color w:val="000000"/>
                <w:sz w:val="24"/>
                <w:szCs w:val="24"/>
                <w:lang w:val="en-US"/>
              </w:rPr>
            </w:pPr>
            <w:r w:rsidRPr="00F86809">
              <w:rPr>
                <w:i/>
                <w:iCs/>
                <w:color w:val="000000"/>
                <w:sz w:val="24"/>
                <w:szCs w:val="24"/>
                <w:lang w:val="en-US"/>
              </w:rPr>
              <w:t>Ομάδα</w:t>
            </w:r>
          </w:p>
        </w:tc>
      </w:tr>
      <w:tr w:rsidR="00AC193B" w:rsidTr="007C1141">
        <w:trPr>
          <w:cantSplit/>
        </w:trPr>
        <w:tc>
          <w:tcPr>
            <w:tcW w:w="3166" w:type="dxa"/>
            <w:gridSpan w:val="2"/>
            <w:tcBorders>
              <w:top w:val="single" w:sz="8" w:space="0" w:color="000000"/>
              <w:left w:val="single" w:sz="8" w:space="0" w:color="000000"/>
              <w:right w:val="single" w:sz="8" w:space="0" w:color="000000"/>
            </w:tcBorders>
            <w:shd w:val="clear" w:color="auto" w:fill="FFFFFF"/>
            <w:vAlign w:val="bottom"/>
          </w:tcPr>
          <w:p w:rsidR="00EA56C8" w:rsidRPr="00F86809" w:rsidRDefault="00EA56C8" w:rsidP="00EA56C8">
            <w:pPr>
              <w:adjustRightInd w:val="0"/>
              <w:jc w:val="both"/>
              <w:rPr>
                <w:sz w:val="24"/>
                <w:szCs w:val="24"/>
                <w:lang w:val="en-US"/>
              </w:rPr>
            </w:pPr>
          </w:p>
        </w:tc>
        <w:tc>
          <w:tcPr>
            <w:tcW w:w="1407" w:type="dxa"/>
            <w:tcBorders>
              <w:top w:val="single" w:sz="8" w:space="0" w:color="000000"/>
              <w:left w:val="single" w:sz="8" w:space="0" w:color="000000"/>
              <w:right w:val="single" w:sz="8" w:space="0" w:color="000000"/>
            </w:tcBorders>
            <w:shd w:val="clear" w:color="auto" w:fill="FFFFFF"/>
            <w:vAlign w:val="bottom"/>
          </w:tcPr>
          <w:p w:rsidR="00EA56C8" w:rsidRPr="00F86809" w:rsidRDefault="00264914" w:rsidP="00EA56C8">
            <w:pPr>
              <w:adjustRightInd w:val="0"/>
              <w:spacing w:line="320" w:lineRule="atLeast"/>
              <w:ind w:left="60" w:right="60"/>
              <w:jc w:val="center"/>
              <w:rPr>
                <w:color w:val="000000"/>
                <w:sz w:val="24"/>
                <w:szCs w:val="24"/>
                <w:lang w:val="en-US"/>
              </w:rPr>
            </w:pPr>
            <w:r w:rsidRPr="00F86809">
              <w:rPr>
                <w:color w:val="000000"/>
                <w:sz w:val="24"/>
                <w:szCs w:val="24"/>
                <w:lang w:val="en-US"/>
              </w:rPr>
              <w:t>Frequency</w:t>
            </w:r>
          </w:p>
        </w:tc>
        <w:tc>
          <w:tcPr>
            <w:tcW w:w="1116" w:type="dxa"/>
            <w:tcBorders>
              <w:top w:val="single" w:sz="8" w:space="0" w:color="000000"/>
              <w:left w:val="single" w:sz="8" w:space="0" w:color="000000"/>
              <w:bottom w:val="single" w:sz="8" w:space="0" w:color="000000"/>
              <w:right w:val="single" w:sz="8" w:space="0" w:color="000000"/>
            </w:tcBorders>
            <w:shd w:val="clear" w:color="auto" w:fill="FFFFFF"/>
            <w:vAlign w:val="bottom"/>
          </w:tcPr>
          <w:p w:rsidR="00EA56C8" w:rsidRPr="00F86809" w:rsidRDefault="00264914" w:rsidP="00EA56C8">
            <w:pPr>
              <w:adjustRightInd w:val="0"/>
              <w:spacing w:line="320" w:lineRule="atLeast"/>
              <w:ind w:left="60" w:right="60"/>
              <w:jc w:val="center"/>
              <w:rPr>
                <w:color w:val="000000"/>
                <w:sz w:val="24"/>
                <w:szCs w:val="24"/>
                <w:lang w:val="en-US"/>
              </w:rPr>
            </w:pPr>
            <w:r w:rsidRPr="00F86809">
              <w:rPr>
                <w:color w:val="000000"/>
                <w:sz w:val="24"/>
                <w:szCs w:val="24"/>
                <w:lang w:val="en-US"/>
              </w:rPr>
              <w:t>Percent</w:t>
            </w:r>
          </w:p>
        </w:tc>
        <w:tc>
          <w:tcPr>
            <w:tcW w:w="1468" w:type="dxa"/>
            <w:tcBorders>
              <w:top w:val="single" w:sz="8" w:space="0" w:color="000000"/>
              <w:left w:val="single" w:sz="8" w:space="0" w:color="000000"/>
              <w:bottom w:val="single" w:sz="8" w:space="0" w:color="000000"/>
              <w:right w:val="single" w:sz="8" w:space="0" w:color="000000"/>
            </w:tcBorders>
            <w:shd w:val="clear" w:color="auto" w:fill="FFFFFF"/>
            <w:vAlign w:val="bottom"/>
          </w:tcPr>
          <w:p w:rsidR="00EA56C8" w:rsidRPr="00F86809" w:rsidRDefault="00264914" w:rsidP="00EA56C8">
            <w:pPr>
              <w:adjustRightInd w:val="0"/>
              <w:spacing w:line="320" w:lineRule="atLeast"/>
              <w:ind w:left="60" w:right="60"/>
              <w:jc w:val="center"/>
              <w:rPr>
                <w:color w:val="000000"/>
                <w:sz w:val="24"/>
                <w:szCs w:val="24"/>
                <w:lang w:val="en-US"/>
              </w:rPr>
            </w:pPr>
            <w:r w:rsidRPr="00F86809">
              <w:rPr>
                <w:color w:val="000000"/>
                <w:sz w:val="24"/>
                <w:szCs w:val="24"/>
                <w:lang w:val="en-US"/>
              </w:rPr>
              <w:t>Valid Percent</w:t>
            </w:r>
          </w:p>
        </w:tc>
        <w:tc>
          <w:tcPr>
            <w:tcW w:w="1468" w:type="dxa"/>
            <w:tcBorders>
              <w:top w:val="single" w:sz="8" w:space="0" w:color="000000"/>
              <w:left w:val="single" w:sz="8" w:space="0" w:color="000000"/>
              <w:bottom w:val="single" w:sz="8" w:space="0" w:color="000000"/>
              <w:right w:val="single" w:sz="8" w:space="0" w:color="000000"/>
            </w:tcBorders>
            <w:shd w:val="clear" w:color="auto" w:fill="FFFFFF"/>
            <w:vAlign w:val="bottom"/>
          </w:tcPr>
          <w:p w:rsidR="00EA56C8" w:rsidRPr="00F86809" w:rsidRDefault="00264914" w:rsidP="00EA56C8">
            <w:pPr>
              <w:adjustRightInd w:val="0"/>
              <w:spacing w:line="320" w:lineRule="atLeast"/>
              <w:ind w:left="60" w:right="60"/>
              <w:jc w:val="center"/>
              <w:rPr>
                <w:color w:val="000000"/>
                <w:sz w:val="24"/>
                <w:szCs w:val="24"/>
                <w:lang w:val="en-US"/>
              </w:rPr>
            </w:pPr>
            <w:r w:rsidRPr="00F86809">
              <w:rPr>
                <w:color w:val="000000"/>
                <w:sz w:val="24"/>
                <w:szCs w:val="24"/>
                <w:lang w:val="en-US"/>
              </w:rPr>
              <w:t>Cumulative Percent</w:t>
            </w:r>
          </w:p>
        </w:tc>
      </w:tr>
      <w:tr w:rsidR="00AC193B" w:rsidTr="007C1141">
        <w:trPr>
          <w:cantSplit/>
        </w:trPr>
        <w:tc>
          <w:tcPr>
            <w:tcW w:w="841" w:type="dxa"/>
            <w:vMerge w:val="restart"/>
            <w:tcBorders>
              <w:left w:val="single" w:sz="8" w:space="0" w:color="000000"/>
              <w:right w:val="single" w:sz="8" w:space="0" w:color="000000"/>
            </w:tcBorders>
            <w:shd w:val="clear" w:color="auto" w:fill="FFFFFF"/>
          </w:tcPr>
          <w:p w:rsidR="00EA56C8" w:rsidRPr="00F86809" w:rsidRDefault="00264914" w:rsidP="00EA56C8">
            <w:pPr>
              <w:adjustRightInd w:val="0"/>
              <w:spacing w:line="320" w:lineRule="atLeast"/>
              <w:ind w:left="60" w:right="60"/>
              <w:jc w:val="both"/>
              <w:rPr>
                <w:color w:val="000000"/>
                <w:sz w:val="24"/>
                <w:szCs w:val="24"/>
                <w:lang w:val="en-US"/>
              </w:rPr>
            </w:pPr>
            <w:r w:rsidRPr="00F86809">
              <w:rPr>
                <w:color w:val="000000"/>
                <w:sz w:val="24"/>
                <w:szCs w:val="24"/>
                <w:lang w:val="en-US"/>
              </w:rPr>
              <w:t>Valid</w:t>
            </w:r>
          </w:p>
        </w:tc>
        <w:tc>
          <w:tcPr>
            <w:tcW w:w="2325" w:type="dxa"/>
            <w:tcBorders>
              <w:left w:val="single" w:sz="8" w:space="0" w:color="000000"/>
              <w:bottom w:val="single" w:sz="8" w:space="0" w:color="000000"/>
              <w:right w:val="single" w:sz="8" w:space="0" w:color="000000"/>
            </w:tcBorders>
            <w:shd w:val="clear" w:color="auto" w:fill="FFFFFF"/>
          </w:tcPr>
          <w:p w:rsidR="00EA56C8" w:rsidRPr="00F86809" w:rsidRDefault="00264914" w:rsidP="00EA56C8">
            <w:pPr>
              <w:adjustRightInd w:val="0"/>
              <w:spacing w:line="320" w:lineRule="atLeast"/>
              <w:ind w:left="60" w:right="60"/>
              <w:jc w:val="both"/>
              <w:rPr>
                <w:color w:val="000000"/>
                <w:sz w:val="24"/>
                <w:szCs w:val="24"/>
                <w:lang w:val="en-US"/>
              </w:rPr>
            </w:pPr>
            <w:r w:rsidRPr="00F86809">
              <w:rPr>
                <w:color w:val="000000"/>
                <w:sz w:val="24"/>
                <w:szCs w:val="24"/>
                <w:lang w:val="en-US"/>
              </w:rPr>
              <w:t>Πειραματική Ομάδα</w:t>
            </w:r>
          </w:p>
        </w:tc>
        <w:tc>
          <w:tcPr>
            <w:tcW w:w="1407" w:type="dxa"/>
            <w:tcBorders>
              <w:left w:val="single" w:sz="8" w:space="0" w:color="000000"/>
              <w:bottom w:val="single" w:sz="8" w:space="0" w:color="000000"/>
              <w:right w:val="single" w:sz="8" w:space="0" w:color="000000"/>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21</w:t>
            </w:r>
          </w:p>
        </w:tc>
        <w:tc>
          <w:tcPr>
            <w:tcW w:w="1116" w:type="dxa"/>
            <w:tcBorders>
              <w:left w:val="single" w:sz="8" w:space="0" w:color="000000"/>
              <w:bottom w:val="single" w:sz="8" w:space="0" w:color="000000"/>
              <w:right w:val="single" w:sz="8" w:space="0" w:color="000000"/>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55.3</w:t>
            </w:r>
          </w:p>
        </w:tc>
        <w:tc>
          <w:tcPr>
            <w:tcW w:w="1468" w:type="dxa"/>
            <w:tcBorders>
              <w:left w:val="single" w:sz="8" w:space="0" w:color="000000"/>
              <w:bottom w:val="single" w:sz="8" w:space="0" w:color="000000"/>
              <w:right w:val="single" w:sz="8" w:space="0" w:color="000000"/>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55.3</w:t>
            </w:r>
          </w:p>
        </w:tc>
        <w:tc>
          <w:tcPr>
            <w:tcW w:w="1468" w:type="dxa"/>
            <w:tcBorders>
              <w:left w:val="single" w:sz="8" w:space="0" w:color="000000"/>
              <w:bottom w:val="single" w:sz="8" w:space="0" w:color="000000"/>
              <w:right w:val="single" w:sz="8" w:space="0" w:color="000000"/>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55.3</w:t>
            </w:r>
          </w:p>
        </w:tc>
      </w:tr>
      <w:tr w:rsidR="00AC193B" w:rsidTr="007C1141">
        <w:trPr>
          <w:cantSplit/>
        </w:trPr>
        <w:tc>
          <w:tcPr>
            <w:tcW w:w="841" w:type="dxa"/>
            <w:vMerge/>
            <w:tcBorders>
              <w:left w:val="single" w:sz="8" w:space="0" w:color="000000"/>
              <w:right w:val="single" w:sz="8" w:space="0" w:color="000000"/>
            </w:tcBorders>
            <w:shd w:val="clear" w:color="auto" w:fill="FFFFFF"/>
          </w:tcPr>
          <w:p w:rsidR="00EA56C8" w:rsidRPr="00F86809" w:rsidRDefault="00EA56C8" w:rsidP="00EA56C8">
            <w:pPr>
              <w:adjustRightInd w:val="0"/>
              <w:jc w:val="both"/>
              <w:rPr>
                <w:color w:val="000000"/>
                <w:sz w:val="24"/>
                <w:szCs w:val="24"/>
                <w:lang w:val="en-US"/>
              </w:rPr>
            </w:pPr>
          </w:p>
        </w:tc>
        <w:tc>
          <w:tcPr>
            <w:tcW w:w="2325" w:type="dxa"/>
            <w:tcBorders>
              <w:top w:val="single" w:sz="8" w:space="0" w:color="000000"/>
              <w:left w:val="single" w:sz="8" w:space="0" w:color="000000"/>
              <w:bottom w:val="single" w:sz="8" w:space="0" w:color="000000"/>
              <w:right w:val="single" w:sz="8" w:space="0" w:color="000000"/>
            </w:tcBorders>
            <w:shd w:val="clear" w:color="auto" w:fill="FFFFFF"/>
          </w:tcPr>
          <w:p w:rsidR="00EA56C8" w:rsidRPr="00F86809" w:rsidRDefault="00264914" w:rsidP="00EA56C8">
            <w:pPr>
              <w:adjustRightInd w:val="0"/>
              <w:spacing w:line="320" w:lineRule="atLeast"/>
              <w:ind w:left="60" w:right="60"/>
              <w:jc w:val="both"/>
              <w:rPr>
                <w:color w:val="000000"/>
                <w:sz w:val="24"/>
                <w:szCs w:val="24"/>
                <w:lang w:val="en-US"/>
              </w:rPr>
            </w:pPr>
            <w:r w:rsidRPr="00F86809">
              <w:rPr>
                <w:color w:val="000000"/>
                <w:sz w:val="24"/>
                <w:szCs w:val="24"/>
                <w:lang w:val="en-US"/>
              </w:rPr>
              <w:t>Ομάδα Ελέγχου</w:t>
            </w:r>
          </w:p>
        </w:tc>
        <w:tc>
          <w:tcPr>
            <w:tcW w:w="1407" w:type="dxa"/>
            <w:tcBorders>
              <w:top w:val="single" w:sz="8" w:space="0" w:color="000000"/>
              <w:left w:val="single" w:sz="8" w:space="0" w:color="000000"/>
              <w:bottom w:val="single" w:sz="8" w:space="0" w:color="000000"/>
              <w:right w:val="single" w:sz="8" w:space="0" w:color="000000"/>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17</w:t>
            </w:r>
          </w:p>
        </w:tc>
        <w:tc>
          <w:tcPr>
            <w:tcW w:w="1116" w:type="dxa"/>
            <w:tcBorders>
              <w:top w:val="single" w:sz="8" w:space="0" w:color="000000"/>
              <w:left w:val="single" w:sz="8" w:space="0" w:color="000000"/>
              <w:bottom w:val="single" w:sz="8" w:space="0" w:color="000000"/>
              <w:right w:val="single" w:sz="8" w:space="0" w:color="000000"/>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44.7</w:t>
            </w:r>
          </w:p>
        </w:tc>
        <w:tc>
          <w:tcPr>
            <w:tcW w:w="1468" w:type="dxa"/>
            <w:tcBorders>
              <w:top w:val="single" w:sz="8" w:space="0" w:color="000000"/>
              <w:left w:val="single" w:sz="8" w:space="0" w:color="000000"/>
              <w:bottom w:val="single" w:sz="8" w:space="0" w:color="000000"/>
              <w:right w:val="single" w:sz="8" w:space="0" w:color="000000"/>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44.7</w:t>
            </w:r>
          </w:p>
        </w:tc>
        <w:tc>
          <w:tcPr>
            <w:tcW w:w="1468" w:type="dxa"/>
            <w:tcBorders>
              <w:top w:val="single" w:sz="8" w:space="0" w:color="000000"/>
              <w:left w:val="single" w:sz="8" w:space="0" w:color="000000"/>
              <w:bottom w:val="single" w:sz="8" w:space="0" w:color="000000"/>
              <w:right w:val="single" w:sz="8" w:space="0" w:color="000000"/>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100.0</w:t>
            </w:r>
          </w:p>
        </w:tc>
      </w:tr>
      <w:tr w:rsidR="00AC193B" w:rsidTr="007C1141">
        <w:trPr>
          <w:cantSplit/>
        </w:trPr>
        <w:tc>
          <w:tcPr>
            <w:tcW w:w="841" w:type="dxa"/>
            <w:vMerge/>
            <w:tcBorders>
              <w:left w:val="single" w:sz="8" w:space="0" w:color="000000"/>
              <w:right w:val="single" w:sz="8" w:space="0" w:color="000000"/>
            </w:tcBorders>
            <w:shd w:val="clear" w:color="auto" w:fill="FFFFFF"/>
          </w:tcPr>
          <w:p w:rsidR="00EA56C8" w:rsidRPr="00F86809" w:rsidRDefault="00EA56C8" w:rsidP="00EA56C8">
            <w:pPr>
              <w:adjustRightInd w:val="0"/>
              <w:jc w:val="both"/>
              <w:rPr>
                <w:color w:val="000000"/>
                <w:sz w:val="24"/>
                <w:szCs w:val="24"/>
                <w:lang w:val="en-US"/>
              </w:rPr>
            </w:pPr>
          </w:p>
        </w:tc>
        <w:tc>
          <w:tcPr>
            <w:tcW w:w="2325" w:type="dxa"/>
            <w:tcBorders>
              <w:top w:val="single" w:sz="8" w:space="0" w:color="000000"/>
              <w:left w:val="single" w:sz="8" w:space="0" w:color="000000"/>
              <w:right w:val="single" w:sz="8" w:space="0" w:color="000000"/>
            </w:tcBorders>
            <w:shd w:val="clear" w:color="auto" w:fill="FFFFFF"/>
          </w:tcPr>
          <w:p w:rsidR="00EA56C8" w:rsidRPr="00F86809" w:rsidRDefault="00264914" w:rsidP="00EA56C8">
            <w:pPr>
              <w:adjustRightInd w:val="0"/>
              <w:spacing w:line="320" w:lineRule="atLeast"/>
              <w:ind w:left="60" w:right="60"/>
              <w:jc w:val="both"/>
              <w:rPr>
                <w:color w:val="000000"/>
                <w:sz w:val="24"/>
                <w:szCs w:val="24"/>
                <w:lang w:val="en-US"/>
              </w:rPr>
            </w:pPr>
            <w:r w:rsidRPr="00F86809">
              <w:rPr>
                <w:color w:val="000000"/>
                <w:sz w:val="24"/>
                <w:szCs w:val="24"/>
                <w:lang w:val="en-US"/>
              </w:rPr>
              <w:t>Total</w:t>
            </w:r>
          </w:p>
        </w:tc>
        <w:tc>
          <w:tcPr>
            <w:tcW w:w="1407" w:type="dxa"/>
            <w:tcBorders>
              <w:top w:val="single" w:sz="8" w:space="0" w:color="000000"/>
              <w:left w:val="single" w:sz="8" w:space="0" w:color="000000"/>
              <w:right w:val="single" w:sz="8" w:space="0" w:color="000000"/>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38</w:t>
            </w:r>
          </w:p>
        </w:tc>
        <w:tc>
          <w:tcPr>
            <w:tcW w:w="1116" w:type="dxa"/>
            <w:tcBorders>
              <w:top w:val="single" w:sz="8" w:space="0" w:color="000000"/>
              <w:left w:val="single" w:sz="8" w:space="0" w:color="000000"/>
              <w:right w:val="single" w:sz="8" w:space="0" w:color="000000"/>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100.0</w:t>
            </w:r>
          </w:p>
        </w:tc>
        <w:tc>
          <w:tcPr>
            <w:tcW w:w="1468" w:type="dxa"/>
            <w:tcBorders>
              <w:top w:val="single" w:sz="8" w:space="0" w:color="000000"/>
              <w:left w:val="single" w:sz="8" w:space="0" w:color="000000"/>
              <w:right w:val="single" w:sz="8" w:space="0" w:color="000000"/>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100.0</w:t>
            </w:r>
          </w:p>
        </w:tc>
        <w:tc>
          <w:tcPr>
            <w:tcW w:w="1468" w:type="dxa"/>
            <w:tcBorders>
              <w:top w:val="single" w:sz="8" w:space="0" w:color="000000"/>
              <w:left w:val="single" w:sz="8" w:space="0" w:color="000000"/>
              <w:right w:val="single" w:sz="8" w:space="0" w:color="000000"/>
            </w:tcBorders>
            <w:shd w:val="clear" w:color="auto" w:fill="FFFFFF"/>
            <w:vAlign w:val="center"/>
          </w:tcPr>
          <w:p w:rsidR="00EA56C8" w:rsidRPr="00F86809" w:rsidRDefault="00EA56C8" w:rsidP="00B65100">
            <w:pPr>
              <w:keepNext/>
              <w:adjustRightInd w:val="0"/>
              <w:jc w:val="both"/>
              <w:rPr>
                <w:sz w:val="24"/>
                <w:szCs w:val="24"/>
                <w:lang w:val="en-US"/>
              </w:rPr>
            </w:pPr>
          </w:p>
        </w:tc>
      </w:tr>
    </w:tbl>
    <w:p w:rsidR="00B65100" w:rsidRPr="00B65100" w:rsidRDefault="00264914">
      <w:pPr>
        <w:widowControl/>
        <w:autoSpaceDE/>
        <w:autoSpaceDN/>
        <w:spacing w:after="160" w:line="252" w:lineRule="auto"/>
        <w:jc w:val="both"/>
        <w:rPr>
          <w:b/>
          <w:bCs/>
        </w:rPr>
      </w:pPr>
      <w:bookmarkStart w:id="46" w:name="_Toc132220052"/>
      <w:r w:rsidRPr="00B65100">
        <w:rPr>
          <w:rFonts w:eastAsiaTheme="minorEastAsia"/>
          <w:b/>
          <w:bCs/>
        </w:rPr>
        <w:t xml:space="preserve">Πίνακας </w:t>
      </w:r>
      <w:r w:rsidRPr="00B65100">
        <w:rPr>
          <w:rFonts w:eastAsiaTheme="minorEastAsia"/>
          <w:b/>
          <w:bCs/>
        </w:rPr>
        <w:fldChar w:fldCharType="begin"/>
      </w:r>
      <w:r w:rsidRPr="00B65100">
        <w:rPr>
          <w:rFonts w:eastAsiaTheme="minorEastAsia"/>
          <w:b/>
          <w:bCs/>
        </w:rPr>
        <w:instrText xml:space="preserve"> SEQ Πίνακας \* ARABIC </w:instrText>
      </w:r>
      <w:r w:rsidRPr="00B65100">
        <w:rPr>
          <w:rFonts w:eastAsiaTheme="minorEastAsia"/>
          <w:b/>
          <w:bCs/>
        </w:rPr>
        <w:fldChar w:fldCharType="separate"/>
      </w:r>
      <w:r w:rsidR="004F3B8F">
        <w:rPr>
          <w:rFonts w:eastAsiaTheme="minorEastAsia"/>
          <w:b/>
          <w:bCs/>
          <w:noProof/>
        </w:rPr>
        <w:t>4</w:t>
      </w:r>
      <w:r w:rsidRPr="00B65100">
        <w:rPr>
          <w:rFonts w:eastAsiaTheme="minorEastAsia"/>
          <w:b/>
          <w:bCs/>
        </w:rPr>
        <w:fldChar w:fldCharType="end"/>
      </w:r>
      <w:r w:rsidRPr="00B65100">
        <w:rPr>
          <w:rFonts w:eastAsiaTheme="minorEastAsia"/>
          <w:b/>
          <w:bCs/>
        </w:rPr>
        <w:t>. Περιγραφή δείγματος</w:t>
      </w:r>
      <w:bookmarkEnd w:id="46"/>
    </w:p>
    <w:p w:rsidR="00F95412" w:rsidRPr="005E68C8" w:rsidRDefault="00F95412" w:rsidP="005E68C8">
      <w:pPr>
        <w:widowControl/>
        <w:autoSpaceDE/>
        <w:autoSpaceDN/>
        <w:spacing w:after="160" w:line="252" w:lineRule="auto"/>
        <w:jc w:val="both"/>
        <w:rPr>
          <w:b/>
          <w:sz w:val="24"/>
          <w:szCs w:val="24"/>
        </w:rPr>
      </w:pPr>
    </w:p>
    <w:p w:rsidR="00E260A3" w:rsidRDefault="00264914" w:rsidP="00E260A3">
      <w:pPr>
        <w:keepNext/>
        <w:adjustRightInd w:val="0"/>
        <w:jc w:val="both"/>
        <w:rPr>
          <w:rFonts w:ascii="Calibri" w:hAnsi="Calibri"/>
        </w:rPr>
      </w:pPr>
      <w:r w:rsidRPr="00F86809">
        <w:rPr>
          <w:noProof/>
          <w:sz w:val="24"/>
          <w:szCs w:val="24"/>
          <w:lang w:eastAsia="el-GR"/>
        </w:rPr>
        <w:lastRenderedPageBreak/>
        <w:drawing>
          <wp:inline distT="0" distB="0" distL="0" distR="0">
            <wp:extent cx="5943600" cy="3497580"/>
            <wp:effectExtent l="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noChangeArrowheads="1"/>
                    </pic:cNvPicPr>
                  </pic:nvPicPr>
                  <pic:blipFill>
                    <a:blip r:embed="rId16">
                      <a:extLst>
                        <a:ext uri="{28A0092B-C50C-407E-A947-70E740481C1C}">
                          <a14:useLocalDpi xmlns:a14="http://schemas.microsoft.com/office/drawing/2010/main" val="0"/>
                        </a:ext>
                      </a:extLst>
                    </a:blip>
                    <a:stretch>
                      <a:fillRect/>
                    </a:stretch>
                  </pic:blipFill>
                  <pic:spPr bwMode="auto">
                    <a:xfrm>
                      <a:off x="0" y="0"/>
                      <a:ext cx="5943600" cy="3497580"/>
                    </a:xfrm>
                    <a:prstGeom prst="rect">
                      <a:avLst/>
                    </a:prstGeom>
                    <a:noFill/>
                    <a:ln>
                      <a:noFill/>
                    </a:ln>
                  </pic:spPr>
                </pic:pic>
              </a:graphicData>
            </a:graphic>
          </wp:inline>
        </w:drawing>
      </w:r>
    </w:p>
    <w:p w:rsidR="00EA56C8" w:rsidRPr="00E260A3" w:rsidRDefault="00264914" w:rsidP="00E260A3">
      <w:pPr>
        <w:widowControl/>
        <w:autoSpaceDE/>
        <w:autoSpaceDN/>
        <w:spacing w:after="160" w:line="252" w:lineRule="auto"/>
        <w:jc w:val="both"/>
        <w:rPr>
          <w:b/>
          <w:bCs/>
        </w:rPr>
      </w:pPr>
      <w:bookmarkStart w:id="47" w:name="_Toc132218377"/>
      <w:r w:rsidRPr="00E260A3">
        <w:rPr>
          <w:rFonts w:eastAsiaTheme="minorEastAsia"/>
          <w:b/>
          <w:bCs/>
        </w:rPr>
        <w:t xml:space="preserve">Εικόνα </w:t>
      </w:r>
      <w:r w:rsidRPr="00E260A3">
        <w:rPr>
          <w:rFonts w:eastAsiaTheme="minorEastAsia"/>
          <w:b/>
          <w:bCs/>
        </w:rPr>
        <w:fldChar w:fldCharType="begin"/>
      </w:r>
      <w:r w:rsidRPr="00E260A3">
        <w:rPr>
          <w:rFonts w:eastAsiaTheme="minorEastAsia"/>
          <w:b/>
          <w:bCs/>
        </w:rPr>
        <w:instrText xml:space="preserve"> SEQ Εικόνα \* ARABIC </w:instrText>
      </w:r>
      <w:r w:rsidRPr="00E260A3">
        <w:rPr>
          <w:rFonts w:eastAsiaTheme="minorEastAsia"/>
          <w:b/>
          <w:bCs/>
        </w:rPr>
        <w:fldChar w:fldCharType="separate"/>
      </w:r>
      <w:r w:rsidR="004F3B8F">
        <w:rPr>
          <w:rFonts w:eastAsiaTheme="minorEastAsia"/>
          <w:b/>
          <w:bCs/>
          <w:noProof/>
        </w:rPr>
        <w:t>1</w:t>
      </w:r>
      <w:r w:rsidRPr="00E260A3">
        <w:rPr>
          <w:rFonts w:eastAsiaTheme="minorEastAsia"/>
          <w:b/>
          <w:bCs/>
        </w:rPr>
        <w:fldChar w:fldCharType="end"/>
      </w:r>
      <w:r w:rsidRPr="00E260A3">
        <w:rPr>
          <w:rFonts w:eastAsiaTheme="minorEastAsia"/>
          <w:b/>
          <w:bCs/>
        </w:rPr>
        <w:t>. Περιγραφή δείγματος</w:t>
      </w:r>
      <w:bookmarkEnd w:id="47"/>
    </w:p>
    <w:p w:rsidR="004D4EF9" w:rsidRPr="004D4EF9" w:rsidRDefault="00264914" w:rsidP="009D5C77">
      <w:pPr>
        <w:widowControl/>
        <w:autoSpaceDE/>
        <w:autoSpaceDN/>
        <w:spacing w:after="160" w:line="252" w:lineRule="auto"/>
        <w:jc w:val="both"/>
        <w:rPr>
          <w:b/>
        </w:rPr>
      </w:pPr>
      <w:r>
        <w:rPr>
          <w:rFonts w:asciiTheme="minorHAnsi" w:hAnsiTheme="minorHAnsi" w:cstheme="minorBidi"/>
        </w:rPr>
        <w:t xml:space="preserve">  </w:t>
      </w:r>
    </w:p>
    <w:tbl>
      <w:tblPr>
        <w:tblW w:w="81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968"/>
        <w:gridCol w:w="710"/>
        <w:gridCol w:w="1003"/>
        <w:gridCol w:w="1083"/>
        <w:gridCol w:w="943"/>
        <w:gridCol w:w="1242"/>
        <w:gridCol w:w="1248"/>
      </w:tblGrid>
      <w:tr w:rsidR="00AC193B" w:rsidTr="004D4EF9">
        <w:trPr>
          <w:cantSplit/>
          <w:trHeight w:val="255"/>
        </w:trPr>
        <w:tc>
          <w:tcPr>
            <w:tcW w:w="8197" w:type="dxa"/>
            <w:gridSpan w:val="7"/>
            <w:shd w:val="clear" w:color="auto" w:fill="FFFFFF"/>
            <w:vAlign w:val="center"/>
          </w:tcPr>
          <w:p w:rsidR="00EA56C8" w:rsidRPr="001B1AA5" w:rsidRDefault="00264914" w:rsidP="00EA56C8">
            <w:pPr>
              <w:adjustRightInd w:val="0"/>
              <w:spacing w:line="320" w:lineRule="atLeast"/>
              <w:ind w:left="60" w:right="60"/>
              <w:jc w:val="both"/>
              <w:rPr>
                <w:b/>
                <w:color w:val="000000"/>
                <w:sz w:val="24"/>
                <w:szCs w:val="24"/>
                <w:lang w:val="en-US"/>
              </w:rPr>
            </w:pPr>
            <w:proofErr w:type="spellStart"/>
            <w:r w:rsidRPr="001B1AA5">
              <w:rPr>
                <w:b/>
                <w:iCs/>
                <w:color w:val="000000"/>
                <w:sz w:val="24"/>
                <w:szCs w:val="24"/>
                <w:lang w:val="en-US"/>
              </w:rPr>
              <w:t>Φύλο</w:t>
            </w:r>
            <w:proofErr w:type="spellEnd"/>
          </w:p>
        </w:tc>
      </w:tr>
      <w:tr w:rsidR="00AC193B" w:rsidTr="004D4EF9">
        <w:trPr>
          <w:cantSplit/>
          <w:trHeight w:val="521"/>
        </w:trPr>
        <w:tc>
          <w:tcPr>
            <w:tcW w:w="3681" w:type="dxa"/>
            <w:gridSpan w:val="3"/>
            <w:shd w:val="clear" w:color="auto" w:fill="FFFFFF"/>
            <w:vAlign w:val="bottom"/>
          </w:tcPr>
          <w:p w:rsidR="00EA56C8" w:rsidRPr="00F86809" w:rsidRDefault="00264914" w:rsidP="00EA56C8">
            <w:pPr>
              <w:adjustRightInd w:val="0"/>
              <w:spacing w:line="320" w:lineRule="atLeast"/>
              <w:ind w:left="60" w:right="60"/>
              <w:jc w:val="both"/>
              <w:rPr>
                <w:color w:val="000000"/>
                <w:sz w:val="24"/>
                <w:szCs w:val="24"/>
                <w:lang w:val="en-US"/>
              </w:rPr>
            </w:pPr>
            <w:r w:rsidRPr="00F86809">
              <w:rPr>
                <w:color w:val="000000"/>
                <w:sz w:val="24"/>
                <w:szCs w:val="24"/>
                <w:lang w:val="en-US"/>
              </w:rPr>
              <w:t>Ομάδα</w:t>
            </w:r>
          </w:p>
        </w:tc>
        <w:tc>
          <w:tcPr>
            <w:tcW w:w="1083" w:type="dxa"/>
            <w:shd w:val="clear" w:color="auto" w:fill="FFFFFF"/>
            <w:vAlign w:val="bottom"/>
          </w:tcPr>
          <w:p w:rsidR="00EA56C8" w:rsidRPr="00F86809" w:rsidRDefault="00264914" w:rsidP="00EA56C8">
            <w:pPr>
              <w:adjustRightInd w:val="0"/>
              <w:spacing w:line="320" w:lineRule="atLeast"/>
              <w:ind w:left="60" w:right="60"/>
              <w:jc w:val="center"/>
              <w:rPr>
                <w:color w:val="000000"/>
                <w:sz w:val="24"/>
                <w:szCs w:val="24"/>
                <w:lang w:val="en-US"/>
              </w:rPr>
            </w:pPr>
            <w:r w:rsidRPr="00F86809">
              <w:rPr>
                <w:color w:val="000000"/>
                <w:sz w:val="24"/>
                <w:szCs w:val="24"/>
                <w:lang w:val="en-US"/>
              </w:rPr>
              <w:t>Frequency</w:t>
            </w:r>
          </w:p>
        </w:tc>
        <w:tc>
          <w:tcPr>
            <w:tcW w:w="943" w:type="dxa"/>
            <w:shd w:val="clear" w:color="auto" w:fill="FFFFFF"/>
            <w:vAlign w:val="bottom"/>
          </w:tcPr>
          <w:p w:rsidR="00EA56C8" w:rsidRPr="00F86809" w:rsidRDefault="00264914" w:rsidP="00EA56C8">
            <w:pPr>
              <w:adjustRightInd w:val="0"/>
              <w:spacing w:line="320" w:lineRule="atLeast"/>
              <w:ind w:left="60" w:right="60"/>
              <w:jc w:val="center"/>
              <w:rPr>
                <w:color w:val="000000"/>
                <w:sz w:val="24"/>
                <w:szCs w:val="24"/>
                <w:lang w:val="en-US"/>
              </w:rPr>
            </w:pPr>
            <w:r w:rsidRPr="00F86809">
              <w:rPr>
                <w:color w:val="000000"/>
                <w:sz w:val="24"/>
                <w:szCs w:val="24"/>
                <w:lang w:val="en-US"/>
              </w:rPr>
              <w:t>Percent</w:t>
            </w:r>
          </w:p>
        </w:tc>
        <w:tc>
          <w:tcPr>
            <w:tcW w:w="1242" w:type="dxa"/>
            <w:shd w:val="clear" w:color="auto" w:fill="FFFFFF"/>
            <w:vAlign w:val="bottom"/>
          </w:tcPr>
          <w:p w:rsidR="00EA56C8" w:rsidRPr="00F86809" w:rsidRDefault="00264914" w:rsidP="00EA56C8">
            <w:pPr>
              <w:adjustRightInd w:val="0"/>
              <w:spacing w:line="320" w:lineRule="atLeast"/>
              <w:ind w:left="60" w:right="60"/>
              <w:jc w:val="center"/>
              <w:rPr>
                <w:color w:val="000000"/>
                <w:sz w:val="24"/>
                <w:szCs w:val="24"/>
                <w:lang w:val="en-US"/>
              </w:rPr>
            </w:pPr>
            <w:r w:rsidRPr="00F86809">
              <w:rPr>
                <w:color w:val="000000"/>
                <w:sz w:val="24"/>
                <w:szCs w:val="24"/>
                <w:lang w:val="en-US"/>
              </w:rPr>
              <w:t>Valid Percent</w:t>
            </w:r>
          </w:p>
        </w:tc>
        <w:tc>
          <w:tcPr>
            <w:tcW w:w="1248" w:type="dxa"/>
            <w:shd w:val="clear" w:color="auto" w:fill="FFFFFF"/>
            <w:vAlign w:val="bottom"/>
          </w:tcPr>
          <w:p w:rsidR="00EA56C8" w:rsidRPr="00F86809" w:rsidRDefault="00264914" w:rsidP="00EA56C8">
            <w:pPr>
              <w:adjustRightInd w:val="0"/>
              <w:spacing w:line="320" w:lineRule="atLeast"/>
              <w:ind w:left="60" w:right="60"/>
              <w:jc w:val="center"/>
              <w:rPr>
                <w:color w:val="000000"/>
                <w:sz w:val="24"/>
                <w:szCs w:val="24"/>
                <w:lang w:val="en-US"/>
              </w:rPr>
            </w:pPr>
            <w:r w:rsidRPr="00F86809">
              <w:rPr>
                <w:color w:val="000000"/>
                <w:sz w:val="24"/>
                <w:szCs w:val="24"/>
                <w:lang w:val="en-US"/>
              </w:rPr>
              <w:t>Cumulative Percent</w:t>
            </w:r>
          </w:p>
        </w:tc>
      </w:tr>
      <w:tr w:rsidR="00AC193B" w:rsidTr="004D4EF9">
        <w:trPr>
          <w:cantSplit/>
          <w:trHeight w:val="511"/>
        </w:trPr>
        <w:tc>
          <w:tcPr>
            <w:tcW w:w="1968" w:type="dxa"/>
            <w:vMerge w:val="restart"/>
            <w:shd w:val="clear" w:color="auto" w:fill="FFFFFF"/>
          </w:tcPr>
          <w:p w:rsidR="00EA56C8" w:rsidRPr="00F86809" w:rsidRDefault="00264914" w:rsidP="00EA56C8">
            <w:pPr>
              <w:adjustRightInd w:val="0"/>
              <w:spacing w:line="320" w:lineRule="atLeast"/>
              <w:ind w:left="60" w:right="60"/>
              <w:jc w:val="both"/>
              <w:rPr>
                <w:color w:val="000000"/>
                <w:sz w:val="24"/>
                <w:szCs w:val="24"/>
                <w:lang w:val="en-US"/>
              </w:rPr>
            </w:pPr>
            <w:r w:rsidRPr="00F86809">
              <w:rPr>
                <w:color w:val="000000"/>
                <w:sz w:val="24"/>
                <w:szCs w:val="24"/>
                <w:lang w:val="en-US"/>
              </w:rPr>
              <w:t>Πειραματική Ομάδα</w:t>
            </w:r>
          </w:p>
        </w:tc>
        <w:tc>
          <w:tcPr>
            <w:tcW w:w="710" w:type="dxa"/>
            <w:vMerge w:val="restart"/>
            <w:shd w:val="clear" w:color="auto" w:fill="FFFFFF"/>
          </w:tcPr>
          <w:p w:rsidR="00EA56C8" w:rsidRPr="00F86809" w:rsidRDefault="00264914" w:rsidP="00EA56C8">
            <w:pPr>
              <w:adjustRightInd w:val="0"/>
              <w:spacing w:line="320" w:lineRule="atLeast"/>
              <w:ind w:left="60" w:right="60"/>
              <w:jc w:val="both"/>
              <w:rPr>
                <w:color w:val="000000"/>
                <w:sz w:val="24"/>
                <w:szCs w:val="24"/>
                <w:lang w:val="en-US"/>
              </w:rPr>
            </w:pPr>
            <w:r w:rsidRPr="00F86809">
              <w:rPr>
                <w:color w:val="000000"/>
                <w:sz w:val="24"/>
                <w:szCs w:val="24"/>
                <w:lang w:val="en-US"/>
              </w:rPr>
              <w:t>Valid</w:t>
            </w:r>
          </w:p>
        </w:tc>
        <w:tc>
          <w:tcPr>
            <w:tcW w:w="1003" w:type="dxa"/>
            <w:shd w:val="clear" w:color="auto" w:fill="FFFFFF"/>
          </w:tcPr>
          <w:p w:rsidR="00EA56C8" w:rsidRPr="00F86809" w:rsidRDefault="00264914" w:rsidP="00EA56C8">
            <w:pPr>
              <w:adjustRightInd w:val="0"/>
              <w:spacing w:line="320" w:lineRule="atLeast"/>
              <w:ind w:left="60" w:right="60"/>
              <w:jc w:val="both"/>
              <w:rPr>
                <w:color w:val="000000"/>
                <w:sz w:val="24"/>
                <w:szCs w:val="24"/>
                <w:lang w:val="en-US"/>
              </w:rPr>
            </w:pPr>
            <w:proofErr w:type="spellStart"/>
            <w:r w:rsidRPr="00F86809">
              <w:rPr>
                <w:color w:val="000000"/>
                <w:sz w:val="24"/>
                <w:szCs w:val="24"/>
                <w:lang w:val="en-US"/>
              </w:rPr>
              <w:t>Αγόρι</w:t>
            </w:r>
            <w:proofErr w:type="spellEnd"/>
          </w:p>
        </w:tc>
        <w:tc>
          <w:tcPr>
            <w:tcW w:w="1083" w:type="dxa"/>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9</w:t>
            </w:r>
          </w:p>
        </w:tc>
        <w:tc>
          <w:tcPr>
            <w:tcW w:w="943" w:type="dxa"/>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42.9</w:t>
            </w:r>
          </w:p>
        </w:tc>
        <w:tc>
          <w:tcPr>
            <w:tcW w:w="1242" w:type="dxa"/>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42.9</w:t>
            </w:r>
          </w:p>
        </w:tc>
        <w:tc>
          <w:tcPr>
            <w:tcW w:w="1248" w:type="dxa"/>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42.9</w:t>
            </w:r>
          </w:p>
        </w:tc>
      </w:tr>
      <w:tr w:rsidR="00AC193B" w:rsidTr="004D4EF9">
        <w:trPr>
          <w:cantSplit/>
          <w:trHeight w:val="265"/>
        </w:trPr>
        <w:tc>
          <w:tcPr>
            <w:tcW w:w="1968" w:type="dxa"/>
            <w:vMerge/>
            <w:shd w:val="clear" w:color="auto" w:fill="FFFFFF"/>
          </w:tcPr>
          <w:p w:rsidR="00EA56C8" w:rsidRPr="00F86809" w:rsidRDefault="00EA56C8" w:rsidP="00EA56C8">
            <w:pPr>
              <w:adjustRightInd w:val="0"/>
              <w:jc w:val="both"/>
              <w:rPr>
                <w:color w:val="000000"/>
                <w:sz w:val="24"/>
                <w:szCs w:val="24"/>
                <w:lang w:val="en-US"/>
              </w:rPr>
            </w:pPr>
          </w:p>
        </w:tc>
        <w:tc>
          <w:tcPr>
            <w:tcW w:w="710" w:type="dxa"/>
            <w:vMerge/>
            <w:shd w:val="clear" w:color="auto" w:fill="FFFFFF"/>
          </w:tcPr>
          <w:p w:rsidR="00EA56C8" w:rsidRPr="00F86809" w:rsidRDefault="00EA56C8" w:rsidP="00EA56C8">
            <w:pPr>
              <w:adjustRightInd w:val="0"/>
              <w:jc w:val="both"/>
              <w:rPr>
                <w:color w:val="000000"/>
                <w:sz w:val="24"/>
                <w:szCs w:val="24"/>
                <w:lang w:val="en-US"/>
              </w:rPr>
            </w:pPr>
          </w:p>
        </w:tc>
        <w:tc>
          <w:tcPr>
            <w:tcW w:w="1003" w:type="dxa"/>
            <w:shd w:val="clear" w:color="auto" w:fill="FFFFFF"/>
          </w:tcPr>
          <w:p w:rsidR="00EA56C8" w:rsidRPr="00F86809" w:rsidRDefault="00264914" w:rsidP="00EA56C8">
            <w:pPr>
              <w:adjustRightInd w:val="0"/>
              <w:spacing w:line="320" w:lineRule="atLeast"/>
              <w:ind w:left="60" w:right="60"/>
              <w:jc w:val="both"/>
              <w:rPr>
                <w:color w:val="000000"/>
                <w:sz w:val="24"/>
                <w:szCs w:val="24"/>
                <w:lang w:val="en-US"/>
              </w:rPr>
            </w:pPr>
            <w:proofErr w:type="spellStart"/>
            <w:r w:rsidRPr="00F86809">
              <w:rPr>
                <w:color w:val="000000"/>
                <w:sz w:val="24"/>
                <w:szCs w:val="24"/>
                <w:lang w:val="en-US"/>
              </w:rPr>
              <w:t>Κορίτσι</w:t>
            </w:r>
            <w:proofErr w:type="spellEnd"/>
          </w:p>
        </w:tc>
        <w:tc>
          <w:tcPr>
            <w:tcW w:w="1083" w:type="dxa"/>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12</w:t>
            </w:r>
          </w:p>
        </w:tc>
        <w:tc>
          <w:tcPr>
            <w:tcW w:w="943" w:type="dxa"/>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57.1</w:t>
            </w:r>
          </w:p>
        </w:tc>
        <w:tc>
          <w:tcPr>
            <w:tcW w:w="1242" w:type="dxa"/>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57.1</w:t>
            </w:r>
          </w:p>
        </w:tc>
        <w:tc>
          <w:tcPr>
            <w:tcW w:w="1248" w:type="dxa"/>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100.0</w:t>
            </w:r>
          </w:p>
        </w:tc>
      </w:tr>
      <w:tr w:rsidR="00AC193B" w:rsidTr="004D4EF9">
        <w:trPr>
          <w:cantSplit/>
          <w:trHeight w:val="276"/>
        </w:trPr>
        <w:tc>
          <w:tcPr>
            <w:tcW w:w="1968" w:type="dxa"/>
            <w:vMerge/>
            <w:shd w:val="clear" w:color="auto" w:fill="FFFFFF"/>
          </w:tcPr>
          <w:p w:rsidR="00EA56C8" w:rsidRPr="00F86809" w:rsidRDefault="00EA56C8" w:rsidP="00EA56C8">
            <w:pPr>
              <w:adjustRightInd w:val="0"/>
              <w:jc w:val="both"/>
              <w:rPr>
                <w:color w:val="000000"/>
                <w:sz w:val="24"/>
                <w:szCs w:val="24"/>
                <w:lang w:val="en-US"/>
              </w:rPr>
            </w:pPr>
          </w:p>
        </w:tc>
        <w:tc>
          <w:tcPr>
            <w:tcW w:w="710" w:type="dxa"/>
            <w:vMerge/>
            <w:shd w:val="clear" w:color="auto" w:fill="FFFFFF"/>
          </w:tcPr>
          <w:p w:rsidR="00EA56C8" w:rsidRPr="00F86809" w:rsidRDefault="00EA56C8" w:rsidP="00EA56C8">
            <w:pPr>
              <w:adjustRightInd w:val="0"/>
              <w:jc w:val="both"/>
              <w:rPr>
                <w:color w:val="000000"/>
                <w:sz w:val="24"/>
                <w:szCs w:val="24"/>
                <w:lang w:val="en-US"/>
              </w:rPr>
            </w:pPr>
          </w:p>
        </w:tc>
        <w:tc>
          <w:tcPr>
            <w:tcW w:w="1003" w:type="dxa"/>
            <w:shd w:val="clear" w:color="auto" w:fill="FFFFFF"/>
          </w:tcPr>
          <w:p w:rsidR="00EA56C8" w:rsidRPr="00F86809" w:rsidRDefault="00264914" w:rsidP="00EA56C8">
            <w:pPr>
              <w:adjustRightInd w:val="0"/>
              <w:spacing w:line="320" w:lineRule="atLeast"/>
              <w:ind w:left="60" w:right="60"/>
              <w:jc w:val="both"/>
              <w:rPr>
                <w:color w:val="000000"/>
                <w:sz w:val="24"/>
                <w:szCs w:val="24"/>
                <w:lang w:val="en-US"/>
              </w:rPr>
            </w:pPr>
            <w:r w:rsidRPr="00F86809">
              <w:rPr>
                <w:color w:val="000000"/>
                <w:sz w:val="24"/>
                <w:szCs w:val="24"/>
                <w:lang w:val="en-US"/>
              </w:rPr>
              <w:t>Total</w:t>
            </w:r>
          </w:p>
        </w:tc>
        <w:tc>
          <w:tcPr>
            <w:tcW w:w="1083" w:type="dxa"/>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21</w:t>
            </w:r>
          </w:p>
        </w:tc>
        <w:tc>
          <w:tcPr>
            <w:tcW w:w="943" w:type="dxa"/>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100.0</w:t>
            </w:r>
          </w:p>
        </w:tc>
        <w:tc>
          <w:tcPr>
            <w:tcW w:w="1242" w:type="dxa"/>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100.0</w:t>
            </w:r>
          </w:p>
        </w:tc>
        <w:tc>
          <w:tcPr>
            <w:tcW w:w="1248" w:type="dxa"/>
            <w:shd w:val="clear" w:color="auto" w:fill="FFFFFF"/>
            <w:vAlign w:val="center"/>
          </w:tcPr>
          <w:p w:rsidR="00EA56C8" w:rsidRPr="00F86809" w:rsidRDefault="00EA56C8" w:rsidP="00EA56C8">
            <w:pPr>
              <w:adjustRightInd w:val="0"/>
              <w:jc w:val="both"/>
              <w:rPr>
                <w:sz w:val="24"/>
                <w:szCs w:val="24"/>
                <w:lang w:val="en-US"/>
              </w:rPr>
            </w:pPr>
          </w:p>
        </w:tc>
      </w:tr>
      <w:tr w:rsidR="00AC193B" w:rsidTr="004D4EF9">
        <w:trPr>
          <w:cantSplit/>
          <w:trHeight w:val="255"/>
        </w:trPr>
        <w:tc>
          <w:tcPr>
            <w:tcW w:w="1968" w:type="dxa"/>
            <w:vMerge w:val="restart"/>
            <w:shd w:val="clear" w:color="auto" w:fill="FFFFFF"/>
          </w:tcPr>
          <w:p w:rsidR="00EA56C8" w:rsidRPr="00F86809" w:rsidRDefault="00264914" w:rsidP="00EA56C8">
            <w:pPr>
              <w:adjustRightInd w:val="0"/>
              <w:spacing w:line="320" w:lineRule="atLeast"/>
              <w:ind w:left="60" w:right="60"/>
              <w:jc w:val="both"/>
              <w:rPr>
                <w:color w:val="000000"/>
                <w:sz w:val="24"/>
                <w:szCs w:val="24"/>
                <w:lang w:val="en-US"/>
              </w:rPr>
            </w:pPr>
            <w:r w:rsidRPr="00F86809">
              <w:rPr>
                <w:color w:val="000000"/>
                <w:sz w:val="24"/>
                <w:szCs w:val="24"/>
                <w:lang w:val="en-US"/>
              </w:rPr>
              <w:t>Ομάδα Ελέγχου</w:t>
            </w:r>
          </w:p>
        </w:tc>
        <w:tc>
          <w:tcPr>
            <w:tcW w:w="710" w:type="dxa"/>
            <w:vMerge w:val="restart"/>
            <w:shd w:val="clear" w:color="auto" w:fill="FFFFFF"/>
          </w:tcPr>
          <w:p w:rsidR="00EA56C8" w:rsidRPr="00F86809" w:rsidRDefault="00264914" w:rsidP="00EA56C8">
            <w:pPr>
              <w:adjustRightInd w:val="0"/>
              <w:spacing w:line="320" w:lineRule="atLeast"/>
              <w:ind w:left="60" w:right="60"/>
              <w:jc w:val="both"/>
              <w:rPr>
                <w:color w:val="000000"/>
                <w:sz w:val="24"/>
                <w:szCs w:val="24"/>
                <w:lang w:val="en-US"/>
              </w:rPr>
            </w:pPr>
            <w:r w:rsidRPr="00F86809">
              <w:rPr>
                <w:color w:val="000000"/>
                <w:sz w:val="24"/>
                <w:szCs w:val="24"/>
                <w:lang w:val="en-US"/>
              </w:rPr>
              <w:t>Valid</w:t>
            </w:r>
          </w:p>
        </w:tc>
        <w:tc>
          <w:tcPr>
            <w:tcW w:w="1003" w:type="dxa"/>
            <w:shd w:val="clear" w:color="auto" w:fill="FFFFFF"/>
          </w:tcPr>
          <w:p w:rsidR="00EA56C8" w:rsidRPr="00F86809" w:rsidRDefault="00264914" w:rsidP="00EA56C8">
            <w:pPr>
              <w:adjustRightInd w:val="0"/>
              <w:spacing w:line="320" w:lineRule="atLeast"/>
              <w:ind w:left="60" w:right="60"/>
              <w:jc w:val="both"/>
              <w:rPr>
                <w:color w:val="000000"/>
                <w:sz w:val="24"/>
                <w:szCs w:val="24"/>
                <w:lang w:val="en-US"/>
              </w:rPr>
            </w:pPr>
            <w:proofErr w:type="spellStart"/>
            <w:r w:rsidRPr="00F86809">
              <w:rPr>
                <w:color w:val="000000"/>
                <w:sz w:val="24"/>
                <w:szCs w:val="24"/>
                <w:lang w:val="en-US"/>
              </w:rPr>
              <w:t>Αγόρι</w:t>
            </w:r>
            <w:proofErr w:type="spellEnd"/>
          </w:p>
        </w:tc>
        <w:tc>
          <w:tcPr>
            <w:tcW w:w="1083" w:type="dxa"/>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8</w:t>
            </w:r>
          </w:p>
        </w:tc>
        <w:tc>
          <w:tcPr>
            <w:tcW w:w="943" w:type="dxa"/>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47.1</w:t>
            </w:r>
          </w:p>
        </w:tc>
        <w:tc>
          <w:tcPr>
            <w:tcW w:w="1242" w:type="dxa"/>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47.1</w:t>
            </w:r>
          </w:p>
        </w:tc>
        <w:tc>
          <w:tcPr>
            <w:tcW w:w="1248" w:type="dxa"/>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47.1</w:t>
            </w:r>
          </w:p>
        </w:tc>
      </w:tr>
      <w:tr w:rsidR="00AC193B" w:rsidTr="004D4EF9">
        <w:trPr>
          <w:cantSplit/>
          <w:trHeight w:val="276"/>
        </w:trPr>
        <w:tc>
          <w:tcPr>
            <w:tcW w:w="1968" w:type="dxa"/>
            <w:vMerge/>
            <w:shd w:val="clear" w:color="auto" w:fill="FFFFFF"/>
          </w:tcPr>
          <w:p w:rsidR="00EA56C8" w:rsidRPr="00F86809" w:rsidRDefault="00EA56C8" w:rsidP="00EA56C8">
            <w:pPr>
              <w:adjustRightInd w:val="0"/>
              <w:jc w:val="both"/>
              <w:rPr>
                <w:color w:val="000000"/>
                <w:sz w:val="24"/>
                <w:szCs w:val="24"/>
                <w:lang w:val="en-US"/>
              </w:rPr>
            </w:pPr>
          </w:p>
        </w:tc>
        <w:tc>
          <w:tcPr>
            <w:tcW w:w="710" w:type="dxa"/>
            <w:vMerge/>
            <w:shd w:val="clear" w:color="auto" w:fill="FFFFFF"/>
          </w:tcPr>
          <w:p w:rsidR="00EA56C8" w:rsidRPr="00F86809" w:rsidRDefault="00EA56C8" w:rsidP="00EA56C8">
            <w:pPr>
              <w:adjustRightInd w:val="0"/>
              <w:jc w:val="both"/>
              <w:rPr>
                <w:color w:val="000000"/>
                <w:sz w:val="24"/>
                <w:szCs w:val="24"/>
                <w:lang w:val="en-US"/>
              </w:rPr>
            </w:pPr>
          </w:p>
        </w:tc>
        <w:tc>
          <w:tcPr>
            <w:tcW w:w="1003" w:type="dxa"/>
            <w:shd w:val="clear" w:color="auto" w:fill="FFFFFF"/>
          </w:tcPr>
          <w:p w:rsidR="00EA56C8" w:rsidRPr="00F86809" w:rsidRDefault="00264914" w:rsidP="00EA56C8">
            <w:pPr>
              <w:adjustRightInd w:val="0"/>
              <w:spacing w:line="320" w:lineRule="atLeast"/>
              <w:ind w:left="60" w:right="60"/>
              <w:jc w:val="both"/>
              <w:rPr>
                <w:color w:val="000000"/>
                <w:sz w:val="24"/>
                <w:szCs w:val="24"/>
                <w:lang w:val="en-US"/>
              </w:rPr>
            </w:pPr>
            <w:proofErr w:type="spellStart"/>
            <w:r w:rsidRPr="00F86809">
              <w:rPr>
                <w:color w:val="000000"/>
                <w:sz w:val="24"/>
                <w:szCs w:val="24"/>
                <w:lang w:val="en-US"/>
              </w:rPr>
              <w:t>Κορίτσι</w:t>
            </w:r>
            <w:proofErr w:type="spellEnd"/>
          </w:p>
        </w:tc>
        <w:tc>
          <w:tcPr>
            <w:tcW w:w="1083" w:type="dxa"/>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9</w:t>
            </w:r>
          </w:p>
        </w:tc>
        <w:tc>
          <w:tcPr>
            <w:tcW w:w="943" w:type="dxa"/>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2.9</w:t>
            </w:r>
          </w:p>
        </w:tc>
        <w:tc>
          <w:tcPr>
            <w:tcW w:w="1242" w:type="dxa"/>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52.9</w:t>
            </w:r>
          </w:p>
        </w:tc>
        <w:tc>
          <w:tcPr>
            <w:tcW w:w="1248" w:type="dxa"/>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100.0</w:t>
            </w:r>
          </w:p>
        </w:tc>
      </w:tr>
      <w:tr w:rsidR="00AC193B" w:rsidTr="004D4EF9">
        <w:trPr>
          <w:cantSplit/>
          <w:trHeight w:val="276"/>
        </w:trPr>
        <w:tc>
          <w:tcPr>
            <w:tcW w:w="1968" w:type="dxa"/>
            <w:vMerge/>
            <w:shd w:val="clear" w:color="auto" w:fill="FFFFFF"/>
          </w:tcPr>
          <w:p w:rsidR="00EA56C8" w:rsidRPr="00F86809" w:rsidRDefault="00EA56C8" w:rsidP="00EA56C8">
            <w:pPr>
              <w:adjustRightInd w:val="0"/>
              <w:jc w:val="both"/>
              <w:rPr>
                <w:color w:val="000000"/>
                <w:sz w:val="24"/>
                <w:szCs w:val="24"/>
                <w:lang w:val="en-US"/>
              </w:rPr>
            </w:pPr>
          </w:p>
        </w:tc>
        <w:tc>
          <w:tcPr>
            <w:tcW w:w="710" w:type="dxa"/>
            <w:vMerge/>
            <w:shd w:val="clear" w:color="auto" w:fill="FFFFFF"/>
          </w:tcPr>
          <w:p w:rsidR="00EA56C8" w:rsidRPr="00F86809" w:rsidRDefault="00EA56C8" w:rsidP="00EA56C8">
            <w:pPr>
              <w:adjustRightInd w:val="0"/>
              <w:jc w:val="both"/>
              <w:rPr>
                <w:color w:val="000000"/>
                <w:sz w:val="24"/>
                <w:szCs w:val="24"/>
                <w:lang w:val="en-US"/>
              </w:rPr>
            </w:pPr>
          </w:p>
        </w:tc>
        <w:tc>
          <w:tcPr>
            <w:tcW w:w="1003" w:type="dxa"/>
            <w:shd w:val="clear" w:color="auto" w:fill="FFFFFF"/>
          </w:tcPr>
          <w:p w:rsidR="00EA56C8" w:rsidRPr="00F86809" w:rsidRDefault="00264914" w:rsidP="00EA56C8">
            <w:pPr>
              <w:adjustRightInd w:val="0"/>
              <w:spacing w:line="320" w:lineRule="atLeast"/>
              <w:ind w:left="60" w:right="60"/>
              <w:jc w:val="both"/>
              <w:rPr>
                <w:color w:val="000000"/>
                <w:sz w:val="24"/>
                <w:szCs w:val="24"/>
                <w:lang w:val="en-US"/>
              </w:rPr>
            </w:pPr>
            <w:r w:rsidRPr="00F86809">
              <w:rPr>
                <w:color w:val="000000"/>
                <w:sz w:val="24"/>
                <w:szCs w:val="24"/>
                <w:lang w:val="en-US"/>
              </w:rPr>
              <w:t>Total</w:t>
            </w:r>
          </w:p>
        </w:tc>
        <w:tc>
          <w:tcPr>
            <w:tcW w:w="1083" w:type="dxa"/>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17</w:t>
            </w:r>
          </w:p>
        </w:tc>
        <w:tc>
          <w:tcPr>
            <w:tcW w:w="943" w:type="dxa"/>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100.0</w:t>
            </w:r>
          </w:p>
        </w:tc>
        <w:tc>
          <w:tcPr>
            <w:tcW w:w="1242" w:type="dxa"/>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100.0</w:t>
            </w:r>
          </w:p>
        </w:tc>
        <w:tc>
          <w:tcPr>
            <w:tcW w:w="1248" w:type="dxa"/>
            <w:shd w:val="clear" w:color="auto" w:fill="FFFFFF"/>
            <w:vAlign w:val="center"/>
          </w:tcPr>
          <w:p w:rsidR="00EA56C8" w:rsidRPr="00F86809" w:rsidRDefault="00EA56C8" w:rsidP="00EA56C8">
            <w:pPr>
              <w:adjustRightInd w:val="0"/>
              <w:jc w:val="both"/>
              <w:rPr>
                <w:sz w:val="24"/>
                <w:szCs w:val="24"/>
                <w:lang w:val="en-US"/>
              </w:rPr>
            </w:pPr>
          </w:p>
        </w:tc>
      </w:tr>
    </w:tbl>
    <w:p w:rsidR="00EA56C8" w:rsidRPr="00F86809" w:rsidRDefault="00EA56C8" w:rsidP="00EA56C8">
      <w:pPr>
        <w:adjustRightInd w:val="0"/>
        <w:spacing w:line="400" w:lineRule="atLeast"/>
        <w:jc w:val="both"/>
        <w:rPr>
          <w:sz w:val="24"/>
          <w:szCs w:val="24"/>
          <w:lang w:val="en-US"/>
        </w:rPr>
      </w:pPr>
    </w:p>
    <w:p w:rsidR="00EA56C8" w:rsidRPr="00F86809" w:rsidRDefault="00EA56C8" w:rsidP="00EA56C8">
      <w:pPr>
        <w:adjustRightInd w:val="0"/>
        <w:spacing w:line="400" w:lineRule="atLeast"/>
        <w:jc w:val="both"/>
        <w:rPr>
          <w:sz w:val="24"/>
          <w:szCs w:val="24"/>
          <w:lang w:val="en-US"/>
        </w:rPr>
      </w:pPr>
    </w:p>
    <w:p w:rsidR="00E260A3" w:rsidRDefault="00264914" w:rsidP="00E260A3">
      <w:pPr>
        <w:keepNext/>
        <w:adjustRightInd w:val="0"/>
        <w:jc w:val="both"/>
        <w:rPr>
          <w:rFonts w:ascii="Calibri" w:hAnsi="Calibri"/>
        </w:rPr>
      </w:pPr>
      <w:r w:rsidRPr="00F86809">
        <w:rPr>
          <w:noProof/>
          <w:sz w:val="24"/>
          <w:szCs w:val="24"/>
          <w:lang w:eastAsia="el-GR"/>
        </w:rPr>
        <w:lastRenderedPageBreak/>
        <w:drawing>
          <wp:inline distT="0" distB="0" distL="0" distR="0">
            <wp:extent cx="5943600" cy="3497580"/>
            <wp:effectExtent l="0" t="0" r="0"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noChangeArrowheads="1"/>
                    </pic:cNvPicPr>
                  </pic:nvPicPr>
                  <pic:blipFill>
                    <a:blip r:embed="rId17">
                      <a:extLst>
                        <a:ext uri="{28A0092B-C50C-407E-A947-70E740481C1C}">
                          <a14:useLocalDpi xmlns:a14="http://schemas.microsoft.com/office/drawing/2010/main" val="0"/>
                        </a:ext>
                      </a:extLst>
                    </a:blip>
                    <a:stretch>
                      <a:fillRect/>
                    </a:stretch>
                  </pic:blipFill>
                  <pic:spPr bwMode="auto">
                    <a:xfrm>
                      <a:off x="0" y="0"/>
                      <a:ext cx="5943600" cy="3497580"/>
                    </a:xfrm>
                    <a:prstGeom prst="rect">
                      <a:avLst/>
                    </a:prstGeom>
                    <a:noFill/>
                    <a:ln>
                      <a:noFill/>
                    </a:ln>
                  </pic:spPr>
                </pic:pic>
              </a:graphicData>
            </a:graphic>
          </wp:inline>
        </w:drawing>
      </w:r>
    </w:p>
    <w:p w:rsidR="00E260A3" w:rsidRPr="00E260A3" w:rsidRDefault="00264914" w:rsidP="00E260A3">
      <w:pPr>
        <w:widowControl/>
        <w:autoSpaceDE/>
        <w:autoSpaceDN/>
        <w:spacing w:after="160" w:line="252" w:lineRule="auto"/>
        <w:jc w:val="both"/>
        <w:rPr>
          <w:b/>
          <w:bCs/>
        </w:rPr>
      </w:pPr>
      <w:bookmarkStart w:id="48" w:name="_Toc132218378"/>
      <w:r w:rsidRPr="00E260A3">
        <w:rPr>
          <w:rFonts w:eastAsiaTheme="minorEastAsia"/>
          <w:b/>
          <w:bCs/>
        </w:rPr>
        <w:t xml:space="preserve">Εικόνα </w:t>
      </w:r>
      <w:r w:rsidRPr="00E260A3">
        <w:rPr>
          <w:rFonts w:eastAsiaTheme="minorEastAsia"/>
          <w:b/>
          <w:bCs/>
        </w:rPr>
        <w:fldChar w:fldCharType="begin"/>
      </w:r>
      <w:r w:rsidRPr="00E260A3">
        <w:rPr>
          <w:rFonts w:eastAsiaTheme="minorEastAsia"/>
          <w:b/>
          <w:bCs/>
        </w:rPr>
        <w:instrText xml:space="preserve"> SEQ Εικόνα \* ARABIC </w:instrText>
      </w:r>
      <w:r w:rsidRPr="00E260A3">
        <w:rPr>
          <w:rFonts w:eastAsiaTheme="minorEastAsia"/>
          <w:b/>
          <w:bCs/>
        </w:rPr>
        <w:fldChar w:fldCharType="separate"/>
      </w:r>
      <w:r w:rsidR="004F3B8F">
        <w:rPr>
          <w:rFonts w:eastAsiaTheme="minorEastAsia"/>
          <w:b/>
          <w:bCs/>
          <w:noProof/>
        </w:rPr>
        <w:t>2</w:t>
      </w:r>
      <w:r w:rsidRPr="00E260A3">
        <w:rPr>
          <w:rFonts w:eastAsiaTheme="minorEastAsia"/>
          <w:b/>
          <w:bCs/>
        </w:rPr>
        <w:fldChar w:fldCharType="end"/>
      </w:r>
      <w:r w:rsidRPr="00E260A3">
        <w:rPr>
          <w:rFonts w:eastAsiaTheme="minorEastAsia"/>
          <w:b/>
          <w:bCs/>
        </w:rPr>
        <w:t>.Περιγραφή δείγματος στην πειραματική ομάδα</w:t>
      </w:r>
      <w:bookmarkEnd w:id="48"/>
    </w:p>
    <w:p w:rsidR="00E260A3" w:rsidRDefault="00264914" w:rsidP="00E260A3">
      <w:pPr>
        <w:keepNext/>
        <w:adjustRightInd w:val="0"/>
        <w:jc w:val="both"/>
        <w:rPr>
          <w:rFonts w:ascii="Calibri" w:hAnsi="Calibri"/>
        </w:rPr>
      </w:pPr>
      <w:r w:rsidRPr="00F86809">
        <w:rPr>
          <w:noProof/>
          <w:sz w:val="24"/>
          <w:szCs w:val="24"/>
          <w:lang w:eastAsia="el-GR"/>
        </w:rPr>
        <w:drawing>
          <wp:inline distT="0" distB="0" distL="0" distR="0">
            <wp:extent cx="5943600" cy="3497580"/>
            <wp:effectExtent l="0" t="0" r="0" b="0"/>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noChangeArrowheads="1"/>
                    </pic:cNvPicPr>
                  </pic:nvPicPr>
                  <pic:blipFill>
                    <a:blip r:embed="rId18">
                      <a:extLst>
                        <a:ext uri="{28A0092B-C50C-407E-A947-70E740481C1C}">
                          <a14:useLocalDpi xmlns:a14="http://schemas.microsoft.com/office/drawing/2010/main" val="0"/>
                        </a:ext>
                      </a:extLst>
                    </a:blip>
                    <a:stretch>
                      <a:fillRect/>
                    </a:stretch>
                  </pic:blipFill>
                  <pic:spPr bwMode="auto">
                    <a:xfrm>
                      <a:off x="0" y="0"/>
                      <a:ext cx="5943600" cy="3497580"/>
                    </a:xfrm>
                    <a:prstGeom prst="rect">
                      <a:avLst/>
                    </a:prstGeom>
                    <a:noFill/>
                    <a:ln>
                      <a:noFill/>
                    </a:ln>
                  </pic:spPr>
                </pic:pic>
              </a:graphicData>
            </a:graphic>
          </wp:inline>
        </w:drawing>
      </w:r>
    </w:p>
    <w:p w:rsidR="003D56AD" w:rsidRPr="00E260A3" w:rsidRDefault="00264914" w:rsidP="00E260A3">
      <w:pPr>
        <w:widowControl/>
        <w:autoSpaceDE/>
        <w:autoSpaceDN/>
        <w:spacing w:after="160" w:line="252" w:lineRule="auto"/>
        <w:jc w:val="both"/>
        <w:rPr>
          <w:b/>
          <w:bCs/>
        </w:rPr>
      </w:pPr>
      <w:bookmarkStart w:id="49" w:name="_Toc132218379"/>
      <w:r w:rsidRPr="00E260A3">
        <w:rPr>
          <w:rFonts w:eastAsiaTheme="minorEastAsia"/>
          <w:b/>
          <w:bCs/>
        </w:rPr>
        <w:t xml:space="preserve">Εικόνα </w:t>
      </w:r>
      <w:r w:rsidRPr="00E260A3">
        <w:rPr>
          <w:rFonts w:eastAsiaTheme="minorEastAsia"/>
          <w:b/>
          <w:bCs/>
        </w:rPr>
        <w:fldChar w:fldCharType="begin"/>
      </w:r>
      <w:r w:rsidRPr="00E260A3">
        <w:rPr>
          <w:rFonts w:eastAsiaTheme="minorEastAsia"/>
          <w:b/>
          <w:bCs/>
        </w:rPr>
        <w:instrText xml:space="preserve"> SEQ Εικόνα \* ARABIC </w:instrText>
      </w:r>
      <w:r w:rsidRPr="00E260A3">
        <w:rPr>
          <w:rFonts w:eastAsiaTheme="minorEastAsia"/>
          <w:b/>
          <w:bCs/>
        </w:rPr>
        <w:fldChar w:fldCharType="separate"/>
      </w:r>
      <w:r w:rsidR="004F3B8F">
        <w:rPr>
          <w:rFonts w:eastAsiaTheme="minorEastAsia"/>
          <w:b/>
          <w:bCs/>
          <w:noProof/>
        </w:rPr>
        <w:t>3</w:t>
      </w:r>
      <w:r w:rsidRPr="00E260A3">
        <w:rPr>
          <w:rFonts w:eastAsiaTheme="minorEastAsia"/>
          <w:b/>
          <w:bCs/>
        </w:rPr>
        <w:fldChar w:fldCharType="end"/>
      </w:r>
      <w:r w:rsidRPr="00E260A3">
        <w:rPr>
          <w:rFonts w:eastAsiaTheme="minorEastAsia"/>
          <w:b/>
          <w:bCs/>
        </w:rPr>
        <w:t>. Περιγραφή δείγματος στην ομάδα ελέγχου</w:t>
      </w:r>
      <w:bookmarkEnd w:id="49"/>
    </w:p>
    <w:p w:rsidR="00E260A3" w:rsidRDefault="00E260A3" w:rsidP="00E260A3">
      <w:pPr>
        <w:widowControl/>
        <w:autoSpaceDE/>
        <w:autoSpaceDN/>
        <w:spacing w:after="160" w:line="252" w:lineRule="auto"/>
        <w:jc w:val="both"/>
        <w:rPr>
          <w:rFonts w:ascii="Calibri" w:hAnsi="Calibri"/>
        </w:rPr>
      </w:pPr>
    </w:p>
    <w:p w:rsidR="00B65100" w:rsidRPr="00E260A3" w:rsidRDefault="00B65100" w:rsidP="00E260A3">
      <w:pPr>
        <w:widowControl/>
        <w:autoSpaceDE/>
        <w:autoSpaceDN/>
        <w:spacing w:after="160" w:line="252" w:lineRule="auto"/>
        <w:jc w:val="both"/>
        <w:rPr>
          <w:rFonts w:ascii="Calibri" w:hAnsi="Calibri"/>
        </w:rPr>
      </w:pPr>
    </w:p>
    <w:p w:rsidR="00EA56C8" w:rsidRPr="00085329" w:rsidRDefault="00264914" w:rsidP="00085329">
      <w:pPr>
        <w:keepNext/>
        <w:keepLines/>
        <w:widowControl/>
        <w:autoSpaceDE/>
        <w:autoSpaceDN/>
        <w:spacing w:before="120" w:line="252" w:lineRule="auto"/>
        <w:jc w:val="both"/>
        <w:outlineLvl w:val="2"/>
        <w:rPr>
          <w:b/>
          <w:spacing w:val="4"/>
          <w:sz w:val="24"/>
          <w:szCs w:val="24"/>
        </w:rPr>
      </w:pPr>
      <w:bookmarkStart w:id="50" w:name="_Toc135681249"/>
      <w:r w:rsidRPr="00085329">
        <w:rPr>
          <w:rFonts w:eastAsiaTheme="majorEastAsia"/>
          <w:b/>
          <w:spacing w:val="4"/>
          <w:sz w:val="24"/>
          <w:szCs w:val="24"/>
        </w:rPr>
        <w:t xml:space="preserve">3.1.4 </w:t>
      </w:r>
      <w:r w:rsidR="0037255A" w:rsidRPr="00085329">
        <w:rPr>
          <w:rFonts w:eastAsiaTheme="majorEastAsia"/>
          <w:b/>
          <w:spacing w:val="4"/>
          <w:sz w:val="24"/>
          <w:szCs w:val="24"/>
        </w:rPr>
        <w:t>Σύγκριση μέσων όρων πριν και μετά τις παρεμβάσεις</w:t>
      </w:r>
      <w:bookmarkEnd w:id="50"/>
    </w:p>
    <w:p w:rsidR="005A3DE1" w:rsidRPr="00F0223C" w:rsidRDefault="00264914" w:rsidP="00A47318">
      <w:pPr>
        <w:adjustRightInd w:val="0"/>
        <w:spacing w:line="400" w:lineRule="atLeast"/>
        <w:jc w:val="both"/>
        <w:rPr>
          <w:sz w:val="24"/>
          <w:szCs w:val="24"/>
        </w:rPr>
      </w:pPr>
      <w:r w:rsidRPr="005A3DE1">
        <w:rPr>
          <w:sz w:val="24"/>
          <w:szCs w:val="24"/>
        </w:rPr>
        <w:t xml:space="preserve">     </w:t>
      </w:r>
      <w:r w:rsidR="00300CCC" w:rsidRPr="005A3DE1">
        <w:rPr>
          <w:sz w:val="24"/>
          <w:szCs w:val="24"/>
        </w:rPr>
        <w:t xml:space="preserve">Πριν την πραγματοποίηση του στατιστικού ελέγχου των υποθέσεων, παρουσιάζονται οι μέσοι όροι και οι τυπικές αποκλίσεις, τόσο της πειραματικής ομάδας όσο και της </w:t>
      </w:r>
      <w:r w:rsidR="00300CCC" w:rsidRPr="005A3DE1">
        <w:rPr>
          <w:sz w:val="24"/>
          <w:szCs w:val="24"/>
        </w:rPr>
        <w:lastRenderedPageBreak/>
        <w:t xml:space="preserve">ομάδας ελέγχου. Προέκυψαν από τα αποτελέσματα των απαντήσεων των μαθητών και των μαθητριών, πριν και μετά τις παρεμβάσεις. </w:t>
      </w:r>
      <w:r w:rsidRPr="005A3DE1">
        <w:rPr>
          <w:sz w:val="24"/>
          <w:szCs w:val="24"/>
        </w:rPr>
        <w:t xml:space="preserve">Στον παρακάτω πίνακα παρουσιάζονται οι μέσες τιμές των βαθμολογιών στις τρεις κλίμακες για τις δύο χρονικές στιγμές σε κάθε ομάδα. </w:t>
      </w:r>
      <w:r>
        <w:rPr>
          <w:sz w:val="24"/>
          <w:szCs w:val="24"/>
        </w:rPr>
        <w:t xml:space="preserve"> Παρατηρούμε πως για την πειραματική ομάδα υπήρξε μεγάλη βελτίωση σε όλες τις </w:t>
      </w:r>
      <w:r w:rsidR="00147D75">
        <w:rPr>
          <w:sz w:val="24"/>
          <w:szCs w:val="24"/>
        </w:rPr>
        <w:t xml:space="preserve">κλίμακες, ενώ </w:t>
      </w:r>
      <w:r w:rsidR="00147D75" w:rsidRPr="00147D75">
        <w:rPr>
          <w:sz w:val="24"/>
          <w:szCs w:val="24"/>
        </w:rPr>
        <w:t>στην ομάδα ελέγχου παρατηρείται μικρή ως αμελητέα βελτίωσ</w:t>
      </w:r>
      <w:r w:rsidR="00AE4F1B">
        <w:rPr>
          <w:sz w:val="24"/>
          <w:szCs w:val="24"/>
        </w:rPr>
        <w:t>η, εφόσον δεν προέκυψαν σημαντικές διαφορές στον στατιστικό έλεγχο.</w:t>
      </w:r>
      <w:r w:rsidR="00F0223C" w:rsidRPr="00F0223C">
        <w:rPr>
          <w:sz w:val="24"/>
          <w:szCs w:val="24"/>
        </w:rPr>
        <w:t xml:space="preserve"> </w:t>
      </w:r>
    </w:p>
    <w:p w:rsidR="00EA56C8" w:rsidRPr="00F86809" w:rsidRDefault="00EA56C8" w:rsidP="00EA56C8">
      <w:pPr>
        <w:adjustRightInd w:val="0"/>
        <w:spacing w:line="400" w:lineRule="atLeast"/>
        <w:jc w:val="both"/>
        <w:rPr>
          <w:sz w:val="24"/>
          <w:szCs w:val="24"/>
        </w:rPr>
      </w:pPr>
    </w:p>
    <w:tbl>
      <w:tblPr>
        <w:tblW w:w="936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18"/>
        <w:gridCol w:w="2693"/>
        <w:gridCol w:w="882"/>
        <w:gridCol w:w="1079"/>
        <w:gridCol w:w="1132"/>
        <w:gridCol w:w="895"/>
        <w:gridCol w:w="1268"/>
      </w:tblGrid>
      <w:tr w:rsidR="00AC193B" w:rsidTr="00B4056A">
        <w:trPr>
          <w:cantSplit/>
        </w:trPr>
        <w:tc>
          <w:tcPr>
            <w:tcW w:w="9367" w:type="dxa"/>
            <w:gridSpan w:val="7"/>
            <w:tcBorders>
              <w:top w:val="single" w:sz="4" w:space="0" w:color="auto"/>
              <w:left w:val="single" w:sz="4" w:space="0" w:color="auto"/>
              <w:bottom w:val="single" w:sz="4" w:space="0" w:color="auto"/>
              <w:right w:val="single" w:sz="4" w:space="0" w:color="auto"/>
            </w:tcBorders>
            <w:shd w:val="clear" w:color="auto" w:fill="FFFFFF"/>
            <w:vAlign w:val="center"/>
          </w:tcPr>
          <w:p w:rsidR="00EA56C8" w:rsidRPr="001B1AA5" w:rsidRDefault="00264914" w:rsidP="00EA56C8">
            <w:pPr>
              <w:adjustRightInd w:val="0"/>
              <w:spacing w:line="320" w:lineRule="atLeast"/>
              <w:ind w:left="60" w:right="60"/>
              <w:jc w:val="both"/>
              <w:rPr>
                <w:b/>
                <w:color w:val="000000"/>
                <w:sz w:val="24"/>
                <w:szCs w:val="24"/>
                <w:lang w:val="en-US"/>
              </w:rPr>
            </w:pPr>
            <w:r w:rsidRPr="001B1AA5">
              <w:rPr>
                <w:b/>
                <w:i/>
                <w:iCs/>
                <w:color w:val="000000"/>
                <w:sz w:val="24"/>
                <w:szCs w:val="24"/>
                <w:lang w:val="en-US"/>
              </w:rPr>
              <w:t>Descriptive Statistics</w:t>
            </w:r>
          </w:p>
        </w:tc>
      </w:tr>
      <w:tr w:rsidR="00AC193B" w:rsidTr="007C1141">
        <w:trPr>
          <w:cantSplit/>
        </w:trPr>
        <w:tc>
          <w:tcPr>
            <w:tcW w:w="4111" w:type="dxa"/>
            <w:gridSpan w:val="2"/>
            <w:tcBorders>
              <w:top w:val="single" w:sz="4" w:space="0" w:color="auto"/>
              <w:left w:val="single" w:sz="4" w:space="0" w:color="auto"/>
              <w:bottom w:val="single" w:sz="4" w:space="0" w:color="auto"/>
              <w:right w:val="single" w:sz="4" w:space="0" w:color="auto"/>
            </w:tcBorders>
            <w:shd w:val="clear" w:color="auto" w:fill="FFFFFF"/>
            <w:vAlign w:val="bottom"/>
          </w:tcPr>
          <w:p w:rsidR="00EA56C8" w:rsidRPr="00F86809" w:rsidRDefault="00264914" w:rsidP="00EA56C8">
            <w:pPr>
              <w:adjustRightInd w:val="0"/>
              <w:spacing w:line="320" w:lineRule="atLeast"/>
              <w:ind w:left="60" w:right="60"/>
              <w:jc w:val="both"/>
              <w:rPr>
                <w:color w:val="000000"/>
                <w:sz w:val="24"/>
                <w:szCs w:val="24"/>
                <w:lang w:val="en-US"/>
              </w:rPr>
            </w:pPr>
            <w:r w:rsidRPr="00F86809">
              <w:rPr>
                <w:color w:val="000000"/>
                <w:sz w:val="24"/>
                <w:szCs w:val="24"/>
                <w:lang w:val="en-US"/>
              </w:rPr>
              <w:t>Ομάδα</w:t>
            </w:r>
          </w:p>
        </w:tc>
        <w:tc>
          <w:tcPr>
            <w:tcW w:w="882" w:type="dxa"/>
            <w:tcBorders>
              <w:top w:val="single" w:sz="4" w:space="0" w:color="auto"/>
              <w:left w:val="single" w:sz="4" w:space="0" w:color="auto"/>
              <w:bottom w:val="single" w:sz="4" w:space="0" w:color="auto"/>
              <w:right w:val="single" w:sz="4" w:space="0" w:color="auto"/>
            </w:tcBorders>
            <w:shd w:val="clear" w:color="auto" w:fill="FFFFFF"/>
            <w:vAlign w:val="bottom"/>
          </w:tcPr>
          <w:p w:rsidR="00EA56C8" w:rsidRPr="00F86809" w:rsidRDefault="00264914" w:rsidP="00EA56C8">
            <w:pPr>
              <w:adjustRightInd w:val="0"/>
              <w:spacing w:line="320" w:lineRule="atLeast"/>
              <w:ind w:left="60" w:right="60"/>
              <w:jc w:val="center"/>
              <w:rPr>
                <w:color w:val="000000"/>
                <w:sz w:val="24"/>
                <w:szCs w:val="24"/>
                <w:lang w:val="en-US"/>
              </w:rPr>
            </w:pPr>
            <w:r w:rsidRPr="00F86809">
              <w:rPr>
                <w:color w:val="000000"/>
                <w:sz w:val="24"/>
                <w:szCs w:val="24"/>
                <w:lang w:val="en-US"/>
              </w:rPr>
              <w:t>N</w:t>
            </w:r>
          </w:p>
        </w:tc>
        <w:tc>
          <w:tcPr>
            <w:tcW w:w="1079" w:type="dxa"/>
            <w:tcBorders>
              <w:top w:val="single" w:sz="4" w:space="0" w:color="auto"/>
              <w:left w:val="single" w:sz="4" w:space="0" w:color="auto"/>
              <w:bottom w:val="single" w:sz="4" w:space="0" w:color="auto"/>
              <w:right w:val="single" w:sz="4" w:space="0" w:color="auto"/>
            </w:tcBorders>
            <w:shd w:val="clear" w:color="auto" w:fill="FFFFFF"/>
            <w:vAlign w:val="bottom"/>
          </w:tcPr>
          <w:p w:rsidR="00EA56C8" w:rsidRPr="00F86809" w:rsidRDefault="00264914" w:rsidP="00EA56C8">
            <w:pPr>
              <w:adjustRightInd w:val="0"/>
              <w:spacing w:line="320" w:lineRule="atLeast"/>
              <w:ind w:left="60" w:right="60"/>
              <w:jc w:val="center"/>
              <w:rPr>
                <w:color w:val="000000"/>
                <w:sz w:val="24"/>
                <w:szCs w:val="24"/>
                <w:lang w:val="en-US"/>
              </w:rPr>
            </w:pPr>
            <w:r w:rsidRPr="00F86809">
              <w:rPr>
                <w:color w:val="000000"/>
                <w:sz w:val="24"/>
                <w:szCs w:val="24"/>
                <w:lang w:val="en-US"/>
              </w:rPr>
              <w:t>Minimum</w:t>
            </w:r>
          </w:p>
        </w:tc>
        <w:tc>
          <w:tcPr>
            <w:tcW w:w="1132" w:type="dxa"/>
            <w:tcBorders>
              <w:top w:val="single" w:sz="4" w:space="0" w:color="auto"/>
              <w:left w:val="single" w:sz="4" w:space="0" w:color="auto"/>
              <w:bottom w:val="single" w:sz="4" w:space="0" w:color="auto"/>
              <w:right w:val="single" w:sz="4" w:space="0" w:color="auto"/>
            </w:tcBorders>
            <w:shd w:val="clear" w:color="auto" w:fill="FFFFFF"/>
            <w:vAlign w:val="bottom"/>
          </w:tcPr>
          <w:p w:rsidR="00EA56C8" w:rsidRPr="00F86809" w:rsidRDefault="00264914" w:rsidP="00EA56C8">
            <w:pPr>
              <w:adjustRightInd w:val="0"/>
              <w:spacing w:line="320" w:lineRule="atLeast"/>
              <w:ind w:left="60" w:right="60"/>
              <w:jc w:val="center"/>
              <w:rPr>
                <w:color w:val="000000"/>
                <w:sz w:val="24"/>
                <w:szCs w:val="24"/>
                <w:lang w:val="en-US"/>
              </w:rPr>
            </w:pPr>
            <w:r w:rsidRPr="00F86809">
              <w:rPr>
                <w:color w:val="000000"/>
                <w:sz w:val="24"/>
                <w:szCs w:val="24"/>
                <w:lang w:val="en-US"/>
              </w:rPr>
              <w:t>Maximum</w:t>
            </w:r>
          </w:p>
        </w:tc>
        <w:tc>
          <w:tcPr>
            <w:tcW w:w="895" w:type="dxa"/>
            <w:tcBorders>
              <w:top w:val="single" w:sz="4" w:space="0" w:color="auto"/>
              <w:left w:val="single" w:sz="4" w:space="0" w:color="auto"/>
              <w:bottom w:val="single" w:sz="4" w:space="0" w:color="auto"/>
              <w:right w:val="single" w:sz="4" w:space="0" w:color="auto"/>
            </w:tcBorders>
            <w:shd w:val="clear" w:color="auto" w:fill="FFFFFF"/>
            <w:vAlign w:val="bottom"/>
          </w:tcPr>
          <w:p w:rsidR="00EA56C8" w:rsidRPr="00F86809" w:rsidRDefault="00264914" w:rsidP="00EA56C8">
            <w:pPr>
              <w:adjustRightInd w:val="0"/>
              <w:spacing w:line="320" w:lineRule="atLeast"/>
              <w:ind w:left="60" w:right="60"/>
              <w:jc w:val="center"/>
              <w:rPr>
                <w:color w:val="000000"/>
                <w:sz w:val="24"/>
                <w:szCs w:val="24"/>
                <w:lang w:val="en-US"/>
              </w:rPr>
            </w:pPr>
            <w:r w:rsidRPr="00F86809">
              <w:rPr>
                <w:color w:val="000000"/>
                <w:sz w:val="24"/>
                <w:szCs w:val="24"/>
                <w:lang w:val="en-US"/>
              </w:rPr>
              <w:t>Mean</w:t>
            </w:r>
          </w:p>
        </w:tc>
        <w:tc>
          <w:tcPr>
            <w:tcW w:w="1268" w:type="dxa"/>
            <w:tcBorders>
              <w:top w:val="single" w:sz="4" w:space="0" w:color="auto"/>
              <w:left w:val="single" w:sz="4" w:space="0" w:color="auto"/>
              <w:bottom w:val="single" w:sz="4" w:space="0" w:color="auto"/>
              <w:right w:val="single" w:sz="4" w:space="0" w:color="auto"/>
            </w:tcBorders>
            <w:shd w:val="clear" w:color="auto" w:fill="FFFFFF"/>
            <w:vAlign w:val="bottom"/>
          </w:tcPr>
          <w:p w:rsidR="00EA56C8" w:rsidRPr="00F86809" w:rsidRDefault="00264914" w:rsidP="00EA56C8">
            <w:pPr>
              <w:adjustRightInd w:val="0"/>
              <w:spacing w:line="320" w:lineRule="atLeast"/>
              <w:ind w:left="60" w:right="60"/>
              <w:jc w:val="center"/>
              <w:rPr>
                <w:color w:val="000000"/>
                <w:sz w:val="24"/>
                <w:szCs w:val="24"/>
                <w:lang w:val="en-US"/>
              </w:rPr>
            </w:pPr>
            <w:r w:rsidRPr="00F86809">
              <w:rPr>
                <w:color w:val="000000"/>
                <w:sz w:val="24"/>
                <w:szCs w:val="24"/>
                <w:lang w:val="en-US"/>
              </w:rPr>
              <w:t>Std. Deviation</w:t>
            </w:r>
          </w:p>
        </w:tc>
      </w:tr>
      <w:tr w:rsidR="00AC193B" w:rsidTr="007C1141">
        <w:trPr>
          <w:cantSplit/>
        </w:trPr>
        <w:tc>
          <w:tcPr>
            <w:tcW w:w="1418" w:type="dxa"/>
            <w:vMerge w:val="restart"/>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both"/>
              <w:rPr>
                <w:color w:val="000000"/>
                <w:sz w:val="24"/>
                <w:szCs w:val="24"/>
                <w:lang w:val="en-US"/>
              </w:rPr>
            </w:pPr>
            <w:r w:rsidRPr="00F86809">
              <w:rPr>
                <w:color w:val="000000"/>
                <w:sz w:val="24"/>
                <w:szCs w:val="24"/>
                <w:lang w:val="en-US"/>
              </w:rPr>
              <w:t>Πειραματική Ομάδα</w:t>
            </w:r>
          </w:p>
        </w:tc>
        <w:tc>
          <w:tcPr>
            <w:tcW w:w="2693"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both"/>
              <w:rPr>
                <w:color w:val="000000"/>
                <w:sz w:val="24"/>
                <w:szCs w:val="24"/>
                <w:lang w:val="en-US"/>
              </w:rPr>
            </w:pPr>
            <w:proofErr w:type="spellStart"/>
            <w:r w:rsidRPr="00F86809">
              <w:rPr>
                <w:color w:val="000000"/>
                <w:sz w:val="24"/>
                <w:szCs w:val="24"/>
                <w:lang w:val="en-US"/>
              </w:rPr>
              <w:t>Συν</w:t>
            </w:r>
            <w:proofErr w:type="spellEnd"/>
            <w:r w:rsidRPr="00F86809">
              <w:rPr>
                <w:color w:val="000000"/>
                <w:sz w:val="24"/>
                <w:szCs w:val="24"/>
                <w:lang w:val="en-US"/>
              </w:rPr>
              <w:t>αισθηματική ενσυνα</w:t>
            </w:r>
            <w:proofErr w:type="spellStart"/>
            <w:r w:rsidRPr="00F86809">
              <w:rPr>
                <w:color w:val="000000"/>
                <w:sz w:val="24"/>
                <w:szCs w:val="24"/>
                <w:lang w:val="en-US"/>
              </w:rPr>
              <w:t>ίσθηση</w:t>
            </w:r>
            <w:proofErr w:type="spellEnd"/>
            <w:r w:rsidRPr="00F86809">
              <w:rPr>
                <w:color w:val="000000"/>
                <w:sz w:val="24"/>
                <w:szCs w:val="24"/>
                <w:lang w:val="en-US"/>
              </w:rPr>
              <w:t xml:space="preserve"> (π</w:t>
            </w:r>
            <w:proofErr w:type="spellStart"/>
            <w:r w:rsidRPr="00F86809">
              <w:rPr>
                <w:color w:val="000000"/>
                <w:sz w:val="24"/>
                <w:szCs w:val="24"/>
                <w:lang w:val="en-US"/>
              </w:rPr>
              <w:t>ριν</w:t>
            </w:r>
            <w:proofErr w:type="spellEnd"/>
            <w:r w:rsidRPr="00F86809">
              <w:rPr>
                <w:color w:val="000000"/>
                <w:sz w:val="24"/>
                <w:szCs w:val="24"/>
                <w:lang w:val="en-US"/>
              </w:rPr>
              <w:t>)</w:t>
            </w:r>
          </w:p>
        </w:tc>
        <w:tc>
          <w:tcPr>
            <w:tcW w:w="882"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21</w:t>
            </w:r>
          </w:p>
        </w:tc>
        <w:tc>
          <w:tcPr>
            <w:tcW w:w="1079"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.43</w:t>
            </w:r>
          </w:p>
        </w:tc>
        <w:tc>
          <w:tcPr>
            <w:tcW w:w="1132"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1.71</w:t>
            </w:r>
          </w:p>
        </w:tc>
        <w:tc>
          <w:tcPr>
            <w:tcW w:w="895"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1.1224</w:t>
            </w:r>
          </w:p>
        </w:tc>
        <w:tc>
          <w:tcPr>
            <w:tcW w:w="1268"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.37331</w:t>
            </w:r>
          </w:p>
        </w:tc>
      </w:tr>
      <w:tr w:rsidR="00AC193B" w:rsidTr="00B4056A">
        <w:trPr>
          <w:cantSplit/>
        </w:trPr>
        <w:tc>
          <w:tcPr>
            <w:tcW w:w="1418" w:type="dxa"/>
            <w:vMerge/>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EA56C8" w:rsidP="00EA56C8">
            <w:pPr>
              <w:adjustRightInd w:val="0"/>
              <w:jc w:val="both"/>
              <w:rPr>
                <w:color w:val="000000"/>
                <w:sz w:val="24"/>
                <w:szCs w:val="24"/>
                <w:lang w:val="en-US"/>
              </w:rPr>
            </w:pPr>
          </w:p>
        </w:tc>
        <w:tc>
          <w:tcPr>
            <w:tcW w:w="2693"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both"/>
              <w:rPr>
                <w:color w:val="000000"/>
                <w:sz w:val="24"/>
                <w:szCs w:val="24"/>
                <w:lang w:val="en-US"/>
              </w:rPr>
            </w:pPr>
            <w:proofErr w:type="spellStart"/>
            <w:r w:rsidRPr="00F86809">
              <w:rPr>
                <w:color w:val="000000"/>
                <w:sz w:val="24"/>
                <w:szCs w:val="24"/>
                <w:lang w:val="en-US"/>
              </w:rPr>
              <w:t>Συν</w:t>
            </w:r>
            <w:proofErr w:type="spellEnd"/>
            <w:r w:rsidRPr="00F86809">
              <w:rPr>
                <w:color w:val="000000"/>
                <w:sz w:val="24"/>
                <w:szCs w:val="24"/>
                <w:lang w:val="en-US"/>
              </w:rPr>
              <w:t>αισθηματική ενσυνα</w:t>
            </w:r>
            <w:proofErr w:type="spellStart"/>
            <w:r w:rsidRPr="00F86809">
              <w:rPr>
                <w:color w:val="000000"/>
                <w:sz w:val="24"/>
                <w:szCs w:val="24"/>
                <w:lang w:val="en-US"/>
              </w:rPr>
              <w:t>ίσθηση</w:t>
            </w:r>
            <w:proofErr w:type="spellEnd"/>
            <w:r w:rsidRPr="00F86809">
              <w:rPr>
                <w:color w:val="000000"/>
                <w:sz w:val="24"/>
                <w:szCs w:val="24"/>
                <w:lang w:val="en-US"/>
              </w:rPr>
              <w:t xml:space="preserve"> (</w:t>
            </w:r>
            <w:proofErr w:type="spellStart"/>
            <w:r w:rsidRPr="00F86809">
              <w:rPr>
                <w:color w:val="000000"/>
                <w:sz w:val="24"/>
                <w:szCs w:val="24"/>
                <w:lang w:val="en-US"/>
              </w:rPr>
              <w:t>μετά</w:t>
            </w:r>
            <w:proofErr w:type="spellEnd"/>
            <w:r w:rsidRPr="00F86809">
              <w:rPr>
                <w:color w:val="000000"/>
                <w:sz w:val="24"/>
                <w:szCs w:val="24"/>
                <w:lang w:val="en-US"/>
              </w:rPr>
              <w:t>)</w:t>
            </w:r>
          </w:p>
        </w:tc>
        <w:tc>
          <w:tcPr>
            <w:tcW w:w="882"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21</w:t>
            </w:r>
          </w:p>
        </w:tc>
        <w:tc>
          <w:tcPr>
            <w:tcW w:w="1079"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1.00</w:t>
            </w:r>
          </w:p>
        </w:tc>
        <w:tc>
          <w:tcPr>
            <w:tcW w:w="1132"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1.86</w:t>
            </w:r>
          </w:p>
        </w:tc>
        <w:tc>
          <w:tcPr>
            <w:tcW w:w="895"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1.5646</w:t>
            </w:r>
          </w:p>
        </w:tc>
        <w:tc>
          <w:tcPr>
            <w:tcW w:w="1268"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.21417</w:t>
            </w:r>
          </w:p>
        </w:tc>
      </w:tr>
      <w:tr w:rsidR="00AC193B" w:rsidTr="00B4056A">
        <w:trPr>
          <w:cantSplit/>
        </w:trPr>
        <w:tc>
          <w:tcPr>
            <w:tcW w:w="1418" w:type="dxa"/>
            <w:vMerge/>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EA56C8" w:rsidP="00EA56C8">
            <w:pPr>
              <w:adjustRightInd w:val="0"/>
              <w:jc w:val="both"/>
              <w:rPr>
                <w:color w:val="000000"/>
                <w:sz w:val="24"/>
                <w:szCs w:val="24"/>
                <w:lang w:val="en-US"/>
              </w:rPr>
            </w:pPr>
          </w:p>
        </w:tc>
        <w:tc>
          <w:tcPr>
            <w:tcW w:w="2693"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both"/>
              <w:rPr>
                <w:color w:val="000000"/>
                <w:sz w:val="24"/>
                <w:szCs w:val="24"/>
                <w:lang w:val="en-US"/>
              </w:rPr>
            </w:pPr>
            <w:r w:rsidRPr="00F86809">
              <w:rPr>
                <w:color w:val="000000"/>
                <w:sz w:val="24"/>
                <w:szCs w:val="24"/>
                <w:lang w:val="en-US"/>
              </w:rPr>
              <w:t>Γνωστική ενσυνα</w:t>
            </w:r>
            <w:proofErr w:type="spellStart"/>
            <w:r w:rsidRPr="00F86809">
              <w:rPr>
                <w:color w:val="000000"/>
                <w:sz w:val="24"/>
                <w:szCs w:val="24"/>
                <w:lang w:val="en-US"/>
              </w:rPr>
              <w:t>ίσθηση</w:t>
            </w:r>
            <w:proofErr w:type="spellEnd"/>
            <w:r w:rsidRPr="00F86809">
              <w:rPr>
                <w:color w:val="000000"/>
                <w:sz w:val="24"/>
                <w:szCs w:val="24"/>
                <w:lang w:val="en-US"/>
              </w:rPr>
              <w:t xml:space="preserve"> (π</w:t>
            </w:r>
            <w:proofErr w:type="spellStart"/>
            <w:r w:rsidRPr="00F86809">
              <w:rPr>
                <w:color w:val="000000"/>
                <w:sz w:val="24"/>
                <w:szCs w:val="24"/>
                <w:lang w:val="en-US"/>
              </w:rPr>
              <w:t>ριν</w:t>
            </w:r>
            <w:proofErr w:type="spellEnd"/>
            <w:r w:rsidRPr="00F86809">
              <w:rPr>
                <w:color w:val="000000"/>
                <w:sz w:val="24"/>
                <w:szCs w:val="24"/>
                <w:lang w:val="en-US"/>
              </w:rPr>
              <w:t>)</w:t>
            </w:r>
          </w:p>
        </w:tc>
        <w:tc>
          <w:tcPr>
            <w:tcW w:w="882"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21</w:t>
            </w:r>
          </w:p>
        </w:tc>
        <w:tc>
          <w:tcPr>
            <w:tcW w:w="1079"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.00</w:t>
            </w:r>
          </w:p>
        </w:tc>
        <w:tc>
          <w:tcPr>
            <w:tcW w:w="1132"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1.75</w:t>
            </w:r>
          </w:p>
        </w:tc>
        <w:tc>
          <w:tcPr>
            <w:tcW w:w="895"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1.0714</w:t>
            </w:r>
          </w:p>
        </w:tc>
        <w:tc>
          <w:tcPr>
            <w:tcW w:w="1268"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.47528</w:t>
            </w:r>
          </w:p>
        </w:tc>
      </w:tr>
      <w:tr w:rsidR="00AC193B" w:rsidTr="007C1141">
        <w:trPr>
          <w:cantSplit/>
        </w:trPr>
        <w:tc>
          <w:tcPr>
            <w:tcW w:w="1418" w:type="dxa"/>
            <w:vMerge/>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EA56C8" w:rsidP="00EA56C8">
            <w:pPr>
              <w:adjustRightInd w:val="0"/>
              <w:jc w:val="both"/>
              <w:rPr>
                <w:color w:val="000000"/>
                <w:sz w:val="24"/>
                <w:szCs w:val="24"/>
                <w:lang w:val="en-US"/>
              </w:rPr>
            </w:pPr>
          </w:p>
        </w:tc>
        <w:tc>
          <w:tcPr>
            <w:tcW w:w="2693"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both"/>
              <w:rPr>
                <w:color w:val="000000"/>
                <w:sz w:val="24"/>
                <w:szCs w:val="24"/>
                <w:lang w:val="en-US"/>
              </w:rPr>
            </w:pPr>
            <w:r w:rsidRPr="00F86809">
              <w:rPr>
                <w:color w:val="000000"/>
                <w:sz w:val="24"/>
                <w:szCs w:val="24"/>
                <w:lang w:val="en-US"/>
              </w:rPr>
              <w:t>Γνωστική ενσυνα</w:t>
            </w:r>
            <w:proofErr w:type="spellStart"/>
            <w:r w:rsidRPr="00F86809">
              <w:rPr>
                <w:color w:val="000000"/>
                <w:sz w:val="24"/>
                <w:szCs w:val="24"/>
                <w:lang w:val="en-US"/>
              </w:rPr>
              <w:t>ίσθηση</w:t>
            </w:r>
            <w:proofErr w:type="spellEnd"/>
            <w:r w:rsidRPr="00F86809">
              <w:rPr>
                <w:color w:val="000000"/>
                <w:sz w:val="24"/>
                <w:szCs w:val="24"/>
                <w:lang w:val="en-US"/>
              </w:rPr>
              <w:t xml:space="preserve"> (</w:t>
            </w:r>
            <w:proofErr w:type="spellStart"/>
            <w:r w:rsidRPr="00F86809">
              <w:rPr>
                <w:color w:val="000000"/>
                <w:sz w:val="24"/>
                <w:szCs w:val="24"/>
                <w:lang w:val="en-US"/>
              </w:rPr>
              <w:t>μετά</w:t>
            </w:r>
            <w:proofErr w:type="spellEnd"/>
            <w:r w:rsidRPr="00F86809">
              <w:rPr>
                <w:color w:val="000000"/>
                <w:sz w:val="24"/>
                <w:szCs w:val="24"/>
                <w:lang w:val="en-US"/>
              </w:rPr>
              <w:t>)</w:t>
            </w:r>
          </w:p>
        </w:tc>
        <w:tc>
          <w:tcPr>
            <w:tcW w:w="882"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21</w:t>
            </w:r>
          </w:p>
        </w:tc>
        <w:tc>
          <w:tcPr>
            <w:tcW w:w="1079"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1.00</w:t>
            </w:r>
          </w:p>
        </w:tc>
        <w:tc>
          <w:tcPr>
            <w:tcW w:w="1132"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2.00</w:t>
            </w:r>
          </w:p>
        </w:tc>
        <w:tc>
          <w:tcPr>
            <w:tcW w:w="895"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1.6190</w:t>
            </w:r>
          </w:p>
        </w:tc>
        <w:tc>
          <w:tcPr>
            <w:tcW w:w="1268"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.25762</w:t>
            </w:r>
          </w:p>
        </w:tc>
      </w:tr>
      <w:tr w:rsidR="00AC193B" w:rsidTr="007C1141">
        <w:trPr>
          <w:cantSplit/>
        </w:trPr>
        <w:tc>
          <w:tcPr>
            <w:tcW w:w="1418" w:type="dxa"/>
            <w:vMerge/>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EA56C8" w:rsidP="00EA56C8">
            <w:pPr>
              <w:adjustRightInd w:val="0"/>
              <w:jc w:val="both"/>
              <w:rPr>
                <w:color w:val="000000"/>
                <w:sz w:val="24"/>
                <w:szCs w:val="24"/>
                <w:lang w:val="en-US"/>
              </w:rPr>
            </w:pPr>
          </w:p>
        </w:tc>
        <w:tc>
          <w:tcPr>
            <w:tcW w:w="2693"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both"/>
              <w:rPr>
                <w:color w:val="000000"/>
                <w:sz w:val="24"/>
                <w:szCs w:val="24"/>
                <w:lang w:val="en-US"/>
              </w:rPr>
            </w:pPr>
            <w:r w:rsidRPr="00F86809">
              <w:rPr>
                <w:color w:val="000000"/>
                <w:sz w:val="24"/>
                <w:szCs w:val="24"/>
                <w:lang w:val="en-US"/>
              </w:rPr>
              <w:t xml:space="preserve">Προκοινωνικό </w:t>
            </w:r>
            <w:proofErr w:type="spellStart"/>
            <w:r w:rsidRPr="00F86809">
              <w:rPr>
                <w:color w:val="000000"/>
                <w:sz w:val="24"/>
                <w:szCs w:val="24"/>
                <w:lang w:val="en-US"/>
              </w:rPr>
              <w:t>κίνητρο</w:t>
            </w:r>
            <w:proofErr w:type="spellEnd"/>
            <w:r w:rsidRPr="00F86809">
              <w:rPr>
                <w:color w:val="000000"/>
                <w:sz w:val="24"/>
                <w:szCs w:val="24"/>
                <w:lang w:val="en-US"/>
              </w:rPr>
              <w:t xml:space="preserve"> (π</w:t>
            </w:r>
            <w:proofErr w:type="spellStart"/>
            <w:r w:rsidRPr="00F86809">
              <w:rPr>
                <w:color w:val="000000"/>
                <w:sz w:val="24"/>
                <w:szCs w:val="24"/>
                <w:lang w:val="en-US"/>
              </w:rPr>
              <w:t>ριν</w:t>
            </w:r>
            <w:proofErr w:type="spellEnd"/>
            <w:r w:rsidRPr="00F86809">
              <w:rPr>
                <w:color w:val="000000"/>
                <w:sz w:val="24"/>
                <w:szCs w:val="24"/>
                <w:lang w:val="en-US"/>
              </w:rPr>
              <w:t>)</w:t>
            </w:r>
          </w:p>
        </w:tc>
        <w:tc>
          <w:tcPr>
            <w:tcW w:w="882"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21</w:t>
            </w:r>
          </w:p>
        </w:tc>
        <w:tc>
          <w:tcPr>
            <w:tcW w:w="1079"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.83</w:t>
            </w:r>
          </w:p>
        </w:tc>
        <w:tc>
          <w:tcPr>
            <w:tcW w:w="1132"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1.67</w:t>
            </w:r>
          </w:p>
        </w:tc>
        <w:tc>
          <w:tcPr>
            <w:tcW w:w="895"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1.3095</w:t>
            </w:r>
          </w:p>
        </w:tc>
        <w:tc>
          <w:tcPr>
            <w:tcW w:w="1268"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.25433</w:t>
            </w:r>
          </w:p>
        </w:tc>
      </w:tr>
      <w:tr w:rsidR="00AC193B" w:rsidTr="007C1141">
        <w:trPr>
          <w:cantSplit/>
        </w:trPr>
        <w:tc>
          <w:tcPr>
            <w:tcW w:w="1418" w:type="dxa"/>
            <w:vMerge/>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EA56C8" w:rsidP="00EA56C8">
            <w:pPr>
              <w:adjustRightInd w:val="0"/>
              <w:jc w:val="both"/>
              <w:rPr>
                <w:color w:val="000000"/>
                <w:sz w:val="24"/>
                <w:szCs w:val="24"/>
                <w:lang w:val="en-US"/>
              </w:rPr>
            </w:pPr>
          </w:p>
        </w:tc>
        <w:tc>
          <w:tcPr>
            <w:tcW w:w="2693"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both"/>
              <w:rPr>
                <w:color w:val="000000"/>
                <w:sz w:val="24"/>
                <w:szCs w:val="24"/>
                <w:lang w:val="en-US"/>
              </w:rPr>
            </w:pPr>
            <w:r w:rsidRPr="00F86809">
              <w:rPr>
                <w:color w:val="000000"/>
                <w:sz w:val="24"/>
                <w:szCs w:val="24"/>
                <w:lang w:val="en-US"/>
              </w:rPr>
              <w:t xml:space="preserve">Προκοινωνικό </w:t>
            </w:r>
            <w:proofErr w:type="spellStart"/>
            <w:r w:rsidRPr="00F86809">
              <w:rPr>
                <w:color w:val="000000"/>
                <w:sz w:val="24"/>
                <w:szCs w:val="24"/>
                <w:lang w:val="en-US"/>
              </w:rPr>
              <w:t>κίνητρο</w:t>
            </w:r>
            <w:proofErr w:type="spellEnd"/>
            <w:r w:rsidRPr="00F86809">
              <w:rPr>
                <w:color w:val="000000"/>
                <w:sz w:val="24"/>
                <w:szCs w:val="24"/>
                <w:lang w:val="en-US"/>
              </w:rPr>
              <w:t xml:space="preserve"> (</w:t>
            </w:r>
            <w:proofErr w:type="spellStart"/>
            <w:r w:rsidRPr="00F86809">
              <w:rPr>
                <w:color w:val="000000"/>
                <w:sz w:val="24"/>
                <w:szCs w:val="24"/>
                <w:lang w:val="en-US"/>
              </w:rPr>
              <w:t>μετά</w:t>
            </w:r>
            <w:proofErr w:type="spellEnd"/>
            <w:r w:rsidRPr="00F86809">
              <w:rPr>
                <w:color w:val="000000"/>
                <w:sz w:val="24"/>
                <w:szCs w:val="24"/>
                <w:lang w:val="en-US"/>
              </w:rPr>
              <w:t>)</w:t>
            </w:r>
          </w:p>
        </w:tc>
        <w:tc>
          <w:tcPr>
            <w:tcW w:w="882"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21</w:t>
            </w:r>
          </w:p>
        </w:tc>
        <w:tc>
          <w:tcPr>
            <w:tcW w:w="1079"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1.33</w:t>
            </w:r>
          </w:p>
        </w:tc>
        <w:tc>
          <w:tcPr>
            <w:tcW w:w="1132"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1.83</w:t>
            </w:r>
          </w:p>
        </w:tc>
        <w:tc>
          <w:tcPr>
            <w:tcW w:w="895"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1.5635</w:t>
            </w:r>
          </w:p>
        </w:tc>
        <w:tc>
          <w:tcPr>
            <w:tcW w:w="1268"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.16224</w:t>
            </w:r>
          </w:p>
        </w:tc>
      </w:tr>
      <w:tr w:rsidR="00AC193B" w:rsidTr="007C1141">
        <w:trPr>
          <w:cantSplit/>
        </w:trPr>
        <w:tc>
          <w:tcPr>
            <w:tcW w:w="1418" w:type="dxa"/>
            <w:vMerge/>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EA56C8" w:rsidP="00EA56C8">
            <w:pPr>
              <w:adjustRightInd w:val="0"/>
              <w:jc w:val="both"/>
              <w:rPr>
                <w:color w:val="000000"/>
                <w:sz w:val="24"/>
                <w:szCs w:val="24"/>
                <w:lang w:val="en-US"/>
              </w:rPr>
            </w:pPr>
          </w:p>
        </w:tc>
        <w:tc>
          <w:tcPr>
            <w:tcW w:w="2693"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both"/>
              <w:rPr>
                <w:color w:val="000000"/>
                <w:sz w:val="24"/>
                <w:szCs w:val="24"/>
                <w:lang w:val="en-US"/>
              </w:rPr>
            </w:pPr>
            <w:r w:rsidRPr="00F86809">
              <w:rPr>
                <w:color w:val="000000"/>
                <w:sz w:val="24"/>
                <w:szCs w:val="24"/>
                <w:lang w:val="en-US"/>
              </w:rPr>
              <w:t>Valid N (</w:t>
            </w:r>
            <w:proofErr w:type="spellStart"/>
            <w:r w:rsidRPr="00F86809">
              <w:rPr>
                <w:color w:val="000000"/>
                <w:sz w:val="24"/>
                <w:szCs w:val="24"/>
                <w:lang w:val="en-US"/>
              </w:rPr>
              <w:t>listwise</w:t>
            </w:r>
            <w:proofErr w:type="spellEnd"/>
            <w:r w:rsidRPr="00F86809">
              <w:rPr>
                <w:color w:val="000000"/>
                <w:sz w:val="24"/>
                <w:szCs w:val="24"/>
                <w:lang w:val="en-US"/>
              </w:rPr>
              <w:t>)</w:t>
            </w:r>
          </w:p>
        </w:tc>
        <w:tc>
          <w:tcPr>
            <w:tcW w:w="882"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21</w:t>
            </w:r>
          </w:p>
        </w:tc>
        <w:tc>
          <w:tcPr>
            <w:tcW w:w="1079" w:type="dxa"/>
            <w:tcBorders>
              <w:top w:val="single" w:sz="4" w:space="0" w:color="auto"/>
              <w:left w:val="single" w:sz="4" w:space="0" w:color="auto"/>
              <w:bottom w:val="single" w:sz="4" w:space="0" w:color="auto"/>
              <w:right w:val="single" w:sz="4" w:space="0" w:color="auto"/>
            </w:tcBorders>
            <w:shd w:val="clear" w:color="auto" w:fill="FFFFFF"/>
            <w:vAlign w:val="center"/>
          </w:tcPr>
          <w:p w:rsidR="00EA56C8" w:rsidRPr="00F86809" w:rsidRDefault="00EA56C8" w:rsidP="00EA56C8">
            <w:pPr>
              <w:adjustRightInd w:val="0"/>
              <w:jc w:val="both"/>
              <w:rPr>
                <w:sz w:val="24"/>
                <w:szCs w:val="24"/>
                <w:lang w:val="en-US"/>
              </w:rPr>
            </w:pPr>
          </w:p>
        </w:tc>
        <w:tc>
          <w:tcPr>
            <w:tcW w:w="1132" w:type="dxa"/>
            <w:tcBorders>
              <w:top w:val="single" w:sz="4" w:space="0" w:color="auto"/>
              <w:left w:val="single" w:sz="4" w:space="0" w:color="auto"/>
              <w:bottom w:val="single" w:sz="4" w:space="0" w:color="auto"/>
              <w:right w:val="single" w:sz="4" w:space="0" w:color="auto"/>
            </w:tcBorders>
            <w:shd w:val="clear" w:color="auto" w:fill="FFFFFF"/>
            <w:vAlign w:val="center"/>
          </w:tcPr>
          <w:p w:rsidR="00EA56C8" w:rsidRPr="00F86809" w:rsidRDefault="00EA56C8" w:rsidP="00EA56C8">
            <w:pPr>
              <w:adjustRightInd w:val="0"/>
              <w:jc w:val="both"/>
              <w:rPr>
                <w:sz w:val="24"/>
                <w:szCs w:val="24"/>
                <w:lang w:val="en-US"/>
              </w:rPr>
            </w:pPr>
          </w:p>
        </w:tc>
        <w:tc>
          <w:tcPr>
            <w:tcW w:w="895" w:type="dxa"/>
            <w:tcBorders>
              <w:top w:val="single" w:sz="4" w:space="0" w:color="auto"/>
              <w:left w:val="single" w:sz="4" w:space="0" w:color="auto"/>
              <w:bottom w:val="single" w:sz="4" w:space="0" w:color="auto"/>
              <w:right w:val="single" w:sz="4" w:space="0" w:color="auto"/>
            </w:tcBorders>
            <w:shd w:val="clear" w:color="auto" w:fill="FFFFFF"/>
            <w:vAlign w:val="center"/>
          </w:tcPr>
          <w:p w:rsidR="00EA56C8" w:rsidRPr="00F86809" w:rsidRDefault="00EA56C8" w:rsidP="00EA56C8">
            <w:pPr>
              <w:adjustRightInd w:val="0"/>
              <w:jc w:val="both"/>
              <w:rPr>
                <w:sz w:val="24"/>
                <w:szCs w:val="24"/>
                <w:lang w:val="en-US"/>
              </w:rPr>
            </w:pPr>
          </w:p>
        </w:tc>
        <w:tc>
          <w:tcPr>
            <w:tcW w:w="1268" w:type="dxa"/>
            <w:tcBorders>
              <w:top w:val="single" w:sz="4" w:space="0" w:color="auto"/>
              <w:left w:val="single" w:sz="4" w:space="0" w:color="auto"/>
              <w:bottom w:val="single" w:sz="4" w:space="0" w:color="auto"/>
              <w:right w:val="single" w:sz="4" w:space="0" w:color="auto"/>
            </w:tcBorders>
            <w:shd w:val="clear" w:color="auto" w:fill="FFFFFF"/>
            <w:vAlign w:val="center"/>
          </w:tcPr>
          <w:p w:rsidR="00EA56C8" w:rsidRPr="00F86809" w:rsidRDefault="00EA56C8" w:rsidP="00EA56C8">
            <w:pPr>
              <w:adjustRightInd w:val="0"/>
              <w:jc w:val="both"/>
              <w:rPr>
                <w:sz w:val="24"/>
                <w:szCs w:val="24"/>
                <w:lang w:val="en-US"/>
              </w:rPr>
            </w:pPr>
          </w:p>
        </w:tc>
      </w:tr>
      <w:tr w:rsidR="00AC193B" w:rsidTr="007C1141">
        <w:trPr>
          <w:cantSplit/>
        </w:trPr>
        <w:tc>
          <w:tcPr>
            <w:tcW w:w="1418" w:type="dxa"/>
            <w:vMerge w:val="restart"/>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both"/>
              <w:rPr>
                <w:color w:val="000000"/>
                <w:sz w:val="24"/>
                <w:szCs w:val="24"/>
                <w:lang w:val="en-US"/>
              </w:rPr>
            </w:pPr>
            <w:r w:rsidRPr="00F86809">
              <w:rPr>
                <w:color w:val="000000"/>
                <w:sz w:val="24"/>
                <w:szCs w:val="24"/>
                <w:lang w:val="en-US"/>
              </w:rPr>
              <w:t>Ομάδα Ελέγχου</w:t>
            </w:r>
          </w:p>
        </w:tc>
        <w:tc>
          <w:tcPr>
            <w:tcW w:w="2693"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both"/>
              <w:rPr>
                <w:color w:val="000000"/>
                <w:sz w:val="24"/>
                <w:szCs w:val="24"/>
                <w:lang w:val="en-US"/>
              </w:rPr>
            </w:pPr>
            <w:proofErr w:type="spellStart"/>
            <w:r w:rsidRPr="00F86809">
              <w:rPr>
                <w:color w:val="000000"/>
                <w:sz w:val="24"/>
                <w:szCs w:val="24"/>
                <w:lang w:val="en-US"/>
              </w:rPr>
              <w:t>Συν</w:t>
            </w:r>
            <w:proofErr w:type="spellEnd"/>
            <w:r w:rsidRPr="00F86809">
              <w:rPr>
                <w:color w:val="000000"/>
                <w:sz w:val="24"/>
                <w:szCs w:val="24"/>
                <w:lang w:val="en-US"/>
              </w:rPr>
              <w:t>αισθηματική ενσυνα</w:t>
            </w:r>
            <w:proofErr w:type="spellStart"/>
            <w:r w:rsidRPr="00F86809">
              <w:rPr>
                <w:color w:val="000000"/>
                <w:sz w:val="24"/>
                <w:szCs w:val="24"/>
                <w:lang w:val="en-US"/>
              </w:rPr>
              <w:t>ίσθηση</w:t>
            </w:r>
            <w:proofErr w:type="spellEnd"/>
            <w:r w:rsidRPr="00F86809">
              <w:rPr>
                <w:color w:val="000000"/>
                <w:sz w:val="24"/>
                <w:szCs w:val="24"/>
                <w:lang w:val="en-US"/>
              </w:rPr>
              <w:t xml:space="preserve"> (π</w:t>
            </w:r>
            <w:proofErr w:type="spellStart"/>
            <w:r w:rsidRPr="00F86809">
              <w:rPr>
                <w:color w:val="000000"/>
                <w:sz w:val="24"/>
                <w:szCs w:val="24"/>
                <w:lang w:val="en-US"/>
              </w:rPr>
              <w:t>ριν</w:t>
            </w:r>
            <w:proofErr w:type="spellEnd"/>
            <w:r w:rsidRPr="00F86809">
              <w:rPr>
                <w:color w:val="000000"/>
                <w:sz w:val="24"/>
                <w:szCs w:val="24"/>
                <w:lang w:val="en-US"/>
              </w:rPr>
              <w:t>)</w:t>
            </w:r>
          </w:p>
        </w:tc>
        <w:tc>
          <w:tcPr>
            <w:tcW w:w="882"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17</w:t>
            </w:r>
          </w:p>
        </w:tc>
        <w:tc>
          <w:tcPr>
            <w:tcW w:w="1079"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.71</w:t>
            </w:r>
          </w:p>
        </w:tc>
        <w:tc>
          <w:tcPr>
            <w:tcW w:w="1132"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1.71</w:t>
            </w:r>
          </w:p>
        </w:tc>
        <w:tc>
          <w:tcPr>
            <w:tcW w:w="895"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1.2101</w:t>
            </w:r>
          </w:p>
        </w:tc>
        <w:tc>
          <w:tcPr>
            <w:tcW w:w="1268"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.22654</w:t>
            </w:r>
          </w:p>
        </w:tc>
      </w:tr>
      <w:tr w:rsidR="00AC193B" w:rsidTr="007C1141">
        <w:trPr>
          <w:cantSplit/>
        </w:trPr>
        <w:tc>
          <w:tcPr>
            <w:tcW w:w="1418" w:type="dxa"/>
            <w:vMerge/>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EA56C8" w:rsidP="00EA56C8">
            <w:pPr>
              <w:adjustRightInd w:val="0"/>
              <w:jc w:val="both"/>
              <w:rPr>
                <w:color w:val="000000"/>
                <w:sz w:val="24"/>
                <w:szCs w:val="24"/>
                <w:lang w:val="en-US"/>
              </w:rPr>
            </w:pPr>
          </w:p>
        </w:tc>
        <w:tc>
          <w:tcPr>
            <w:tcW w:w="2693"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both"/>
              <w:rPr>
                <w:color w:val="000000"/>
                <w:sz w:val="24"/>
                <w:szCs w:val="24"/>
                <w:lang w:val="en-US"/>
              </w:rPr>
            </w:pPr>
            <w:proofErr w:type="spellStart"/>
            <w:r w:rsidRPr="00F86809">
              <w:rPr>
                <w:color w:val="000000"/>
                <w:sz w:val="24"/>
                <w:szCs w:val="24"/>
                <w:lang w:val="en-US"/>
              </w:rPr>
              <w:t>Συν</w:t>
            </w:r>
            <w:proofErr w:type="spellEnd"/>
            <w:r w:rsidRPr="00F86809">
              <w:rPr>
                <w:color w:val="000000"/>
                <w:sz w:val="24"/>
                <w:szCs w:val="24"/>
                <w:lang w:val="en-US"/>
              </w:rPr>
              <w:t>αισθηματική ενσυνα</w:t>
            </w:r>
            <w:proofErr w:type="spellStart"/>
            <w:r w:rsidRPr="00F86809">
              <w:rPr>
                <w:color w:val="000000"/>
                <w:sz w:val="24"/>
                <w:szCs w:val="24"/>
                <w:lang w:val="en-US"/>
              </w:rPr>
              <w:t>ίσθηση</w:t>
            </w:r>
            <w:proofErr w:type="spellEnd"/>
            <w:r w:rsidRPr="00F86809">
              <w:rPr>
                <w:color w:val="000000"/>
                <w:sz w:val="24"/>
                <w:szCs w:val="24"/>
                <w:lang w:val="en-US"/>
              </w:rPr>
              <w:t xml:space="preserve"> (</w:t>
            </w:r>
            <w:proofErr w:type="spellStart"/>
            <w:r w:rsidRPr="00F86809">
              <w:rPr>
                <w:color w:val="000000"/>
                <w:sz w:val="24"/>
                <w:szCs w:val="24"/>
                <w:lang w:val="en-US"/>
              </w:rPr>
              <w:t>μετά</w:t>
            </w:r>
            <w:proofErr w:type="spellEnd"/>
            <w:r w:rsidRPr="00F86809">
              <w:rPr>
                <w:color w:val="000000"/>
                <w:sz w:val="24"/>
                <w:szCs w:val="24"/>
                <w:lang w:val="en-US"/>
              </w:rPr>
              <w:t>)</w:t>
            </w:r>
          </w:p>
        </w:tc>
        <w:tc>
          <w:tcPr>
            <w:tcW w:w="882"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17</w:t>
            </w:r>
          </w:p>
        </w:tc>
        <w:tc>
          <w:tcPr>
            <w:tcW w:w="1079"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.71</w:t>
            </w:r>
          </w:p>
        </w:tc>
        <w:tc>
          <w:tcPr>
            <w:tcW w:w="1132"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1.86</w:t>
            </w:r>
          </w:p>
        </w:tc>
        <w:tc>
          <w:tcPr>
            <w:tcW w:w="895"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1.2353</w:t>
            </w:r>
          </w:p>
        </w:tc>
        <w:tc>
          <w:tcPr>
            <w:tcW w:w="1268"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.24192</w:t>
            </w:r>
          </w:p>
        </w:tc>
      </w:tr>
      <w:tr w:rsidR="00AC193B" w:rsidTr="007C1141">
        <w:trPr>
          <w:cantSplit/>
        </w:trPr>
        <w:tc>
          <w:tcPr>
            <w:tcW w:w="1418" w:type="dxa"/>
            <w:vMerge/>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EA56C8" w:rsidP="00EA56C8">
            <w:pPr>
              <w:adjustRightInd w:val="0"/>
              <w:jc w:val="both"/>
              <w:rPr>
                <w:color w:val="000000"/>
                <w:sz w:val="24"/>
                <w:szCs w:val="24"/>
                <w:lang w:val="en-US"/>
              </w:rPr>
            </w:pPr>
          </w:p>
        </w:tc>
        <w:tc>
          <w:tcPr>
            <w:tcW w:w="2693"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both"/>
              <w:rPr>
                <w:color w:val="000000"/>
                <w:sz w:val="24"/>
                <w:szCs w:val="24"/>
                <w:lang w:val="en-US"/>
              </w:rPr>
            </w:pPr>
            <w:r w:rsidRPr="00F86809">
              <w:rPr>
                <w:color w:val="000000"/>
                <w:sz w:val="24"/>
                <w:szCs w:val="24"/>
                <w:lang w:val="en-US"/>
              </w:rPr>
              <w:t>Γνωστική ενσυνα</w:t>
            </w:r>
            <w:proofErr w:type="spellStart"/>
            <w:r w:rsidRPr="00F86809">
              <w:rPr>
                <w:color w:val="000000"/>
                <w:sz w:val="24"/>
                <w:szCs w:val="24"/>
                <w:lang w:val="en-US"/>
              </w:rPr>
              <w:t>ίσθηση</w:t>
            </w:r>
            <w:proofErr w:type="spellEnd"/>
            <w:r w:rsidRPr="00F86809">
              <w:rPr>
                <w:color w:val="000000"/>
                <w:sz w:val="24"/>
                <w:szCs w:val="24"/>
                <w:lang w:val="en-US"/>
              </w:rPr>
              <w:t xml:space="preserve"> (π</w:t>
            </w:r>
            <w:proofErr w:type="spellStart"/>
            <w:r w:rsidRPr="00F86809">
              <w:rPr>
                <w:color w:val="000000"/>
                <w:sz w:val="24"/>
                <w:szCs w:val="24"/>
                <w:lang w:val="en-US"/>
              </w:rPr>
              <w:t>ριν</w:t>
            </w:r>
            <w:proofErr w:type="spellEnd"/>
            <w:r w:rsidRPr="00F86809">
              <w:rPr>
                <w:color w:val="000000"/>
                <w:sz w:val="24"/>
                <w:szCs w:val="24"/>
                <w:lang w:val="en-US"/>
              </w:rPr>
              <w:t>)</w:t>
            </w:r>
          </w:p>
        </w:tc>
        <w:tc>
          <w:tcPr>
            <w:tcW w:w="882"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17</w:t>
            </w:r>
          </w:p>
        </w:tc>
        <w:tc>
          <w:tcPr>
            <w:tcW w:w="1079"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.00</w:t>
            </w:r>
          </w:p>
        </w:tc>
        <w:tc>
          <w:tcPr>
            <w:tcW w:w="1132"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1.75</w:t>
            </w:r>
          </w:p>
        </w:tc>
        <w:tc>
          <w:tcPr>
            <w:tcW w:w="895"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1.1029</w:t>
            </w:r>
          </w:p>
        </w:tc>
        <w:tc>
          <w:tcPr>
            <w:tcW w:w="1268"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.43354</w:t>
            </w:r>
          </w:p>
        </w:tc>
      </w:tr>
      <w:tr w:rsidR="00AC193B" w:rsidTr="007C1141">
        <w:trPr>
          <w:cantSplit/>
        </w:trPr>
        <w:tc>
          <w:tcPr>
            <w:tcW w:w="1418" w:type="dxa"/>
            <w:vMerge/>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EA56C8" w:rsidP="00EA56C8">
            <w:pPr>
              <w:adjustRightInd w:val="0"/>
              <w:jc w:val="both"/>
              <w:rPr>
                <w:color w:val="000000"/>
                <w:sz w:val="24"/>
                <w:szCs w:val="24"/>
                <w:lang w:val="en-US"/>
              </w:rPr>
            </w:pPr>
          </w:p>
        </w:tc>
        <w:tc>
          <w:tcPr>
            <w:tcW w:w="2693"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both"/>
              <w:rPr>
                <w:color w:val="000000"/>
                <w:sz w:val="24"/>
                <w:szCs w:val="24"/>
                <w:lang w:val="en-US"/>
              </w:rPr>
            </w:pPr>
            <w:r w:rsidRPr="00F86809">
              <w:rPr>
                <w:color w:val="000000"/>
                <w:sz w:val="24"/>
                <w:szCs w:val="24"/>
                <w:lang w:val="en-US"/>
              </w:rPr>
              <w:t>Γνωστική ενσυνα</w:t>
            </w:r>
            <w:proofErr w:type="spellStart"/>
            <w:r w:rsidRPr="00F86809">
              <w:rPr>
                <w:color w:val="000000"/>
                <w:sz w:val="24"/>
                <w:szCs w:val="24"/>
                <w:lang w:val="en-US"/>
              </w:rPr>
              <w:t>ίσθηση</w:t>
            </w:r>
            <w:proofErr w:type="spellEnd"/>
            <w:r w:rsidRPr="00F86809">
              <w:rPr>
                <w:color w:val="000000"/>
                <w:sz w:val="24"/>
                <w:szCs w:val="24"/>
                <w:lang w:val="en-US"/>
              </w:rPr>
              <w:t xml:space="preserve"> (</w:t>
            </w:r>
            <w:proofErr w:type="spellStart"/>
            <w:r w:rsidRPr="00F86809">
              <w:rPr>
                <w:color w:val="000000"/>
                <w:sz w:val="24"/>
                <w:szCs w:val="24"/>
                <w:lang w:val="en-US"/>
              </w:rPr>
              <w:t>μετά</w:t>
            </w:r>
            <w:proofErr w:type="spellEnd"/>
            <w:r w:rsidRPr="00F86809">
              <w:rPr>
                <w:color w:val="000000"/>
                <w:sz w:val="24"/>
                <w:szCs w:val="24"/>
                <w:lang w:val="en-US"/>
              </w:rPr>
              <w:t>)</w:t>
            </w:r>
          </w:p>
        </w:tc>
        <w:tc>
          <w:tcPr>
            <w:tcW w:w="882"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17</w:t>
            </w:r>
          </w:p>
        </w:tc>
        <w:tc>
          <w:tcPr>
            <w:tcW w:w="1079"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.00</w:t>
            </w:r>
          </w:p>
        </w:tc>
        <w:tc>
          <w:tcPr>
            <w:tcW w:w="1132"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1.75</w:t>
            </w:r>
          </w:p>
        </w:tc>
        <w:tc>
          <w:tcPr>
            <w:tcW w:w="895"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1.1471</w:t>
            </w:r>
          </w:p>
        </w:tc>
        <w:tc>
          <w:tcPr>
            <w:tcW w:w="1268"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.44246</w:t>
            </w:r>
          </w:p>
        </w:tc>
      </w:tr>
      <w:tr w:rsidR="00AC193B" w:rsidTr="007C1141">
        <w:trPr>
          <w:cantSplit/>
        </w:trPr>
        <w:tc>
          <w:tcPr>
            <w:tcW w:w="1418" w:type="dxa"/>
            <w:vMerge/>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EA56C8" w:rsidP="00EA56C8">
            <w:pPr>
              <w:adjustRightInd w:val="0"/>
              <w:jc w:val="both"/>
              <w:rPr>
                <w:color w:val="000000"/>
                <w:sz w:val="24"/>
                <w:szCs w:val="24"/>
                <w:lang w:val="en-US"/>
              </w:rPr>
            </w:pPr>
          </w:p>
        </w:tc>
        <w:tc>
          <w:tcPr>
            <w:tcW w:w="2693"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both"/>
              <w:rPr>
                <w:color w:val="000000"/>
                <w:sz w:val="24"/>
                <w:szCs w:val="24"/>
                <w:lang w:val="en-US"/>
              </w:rPr>
            </w:pPr>
            <w:r w:rsidRPr="00F86809">
              <w:rPr>
                <w:color w:val="000000"/>
                <w:sz w:val="24"/>
                <w:szCs w:val="24"/>
                <w:lang w:val="en-US"/>
              </w:rPr>
              <w:t xml:space="preserve">Προκοινωνικό </w:t>
            </w:r>
            <w:proofErr w:type="spellStart"/>
            <w:r w:rsidRPr="00F86809">
              <w:rPr>
                <w:color w:val="000000"/>
                <w:sz w:val="24"/>
                <w:szCs w:val="24"/>
                <w:lang w:val="en-US"/>
              </w:rPr>
              <w:t>κίνητρο</w:t>
            </w:r>
            <w:proofErr w:type="spellEnd"/>
            <w:r w:rsidRPr="00F86809">
              <w:rPr>
                <w:color w:val="000000"/>
                <w:sz w:val="24"/>
                <w:szCs w:val="24"/>
                <w:lang w:val="en-US"/>
              </w:rPr>
              <w:t xml:space="preserve"> (π</w:t>
            </w:r>
            <w:proofErr w:type="spellStart"/>
            <w:r w:rsidRPr="00F86809">
              <w:rPr>
                <w:color w:val="000000"/>
                <w:sz w:val="24"/>
                <w:szCs w:val="24"/>
                <w:lang w:val="en-US"/>
              </w:rPr>
              <w:t>ριν</w:t>
            </w:r>
            <w:proofErr w:type="spellEnd"/>
            <w:r w:rsidRPr="00F86809">
              <w:rPr>
                <w:color w:val="000000"/>
                <w:sz w:val="24"/>
                <w:szCs w:val="24"/>
                <w:lang w:val="en-US"/>
              </w:rPr>
              <w:t>)</w:t>
            </w:r>
          </w:p>
        </w:tc>
        <w:tc>
          <w:tcPr>
            <w:tcW w:w="882"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17</w:t>
            </w:r>
          </w:p>
        </w:tc>
        <w:tc>
          <w:tcPr>
            <w:tcW w:w="1079"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1.00</w:t>
            </w:r>
          </w:p>
        </w:tc>
        <w:tc>
          <w:tcPr>
            <w:tcW w:w="1132"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C97534">
              <w:rPr>
                <w:color w:val="000000"/>
                <w:sz w:val="24"/>
                <w:szCs w:val="24"/>
                <w:lang w:val="en-US"/>
              </w:rPr>
              <w:t>1.83</w:t>
            </w:r>
          </w:p>
        </w:tc>
        <w:tc>
          <w:tcPr>
            <w:tcW w:w="895"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1.3333</w:t>
            </w:r>
          </w:p>
        </w:tc>
        <w:tc>
          <w:tcPr>
            <w:tcW w:w="1268"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.24296</w:t>
            </w:r>
          </w:p>
        </w:tc>
      </w:tr>
      <w:tr w:rsidR="00AC193B" w:rsidTr="007C1141">
        <w:trPr>
          <w:cantSplit/>
        </w:trPr>
        <w:tc>
          <w:tcPr>
            <w:tcW w:w="1418" w:type="dxa"/>
            <w:vMerge/>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EA56C8" w:rsidP="00EA56C8">
            <w:pPr>
              <w:adjustRightInd w:val="0"/>
              <w:jc w:val="both"/>
              <w:rPr>
                <w:color w:val="000000"/>
                <w:sz w:val="24"/>
                <w:szCs w:val="24"/>
                <w:lang w:val="en-US"/>
              </w:rPr>
            </w:pPr>
          </w:p>
        </w:tc>
        <w:tc>
          <w:tcPr>
            <w:tcW w:w="2693"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both"/>
              <w:rPr>
                <w:color w:val="000000"/>
                <w:sz w:val="24"/>
                <w:szCs w:val="24"/>
                <w:lang w:val="en-US"/>
              </w:rPr>
            </w:pPr>
            <w:r w:rsidRPr="00F86809">
              <w:rPr>
                <w:color w:val="000000"/>
                <w:sz w:val="24"/>
                <w:szCs w:val="24"/>
                <w:lang w:val="en-US"/>
              </w:rPr>
              <w:t xml:space="preserve">Προκοινωνικό </w:t>
            </w:r>
            <w:proofErr w:type="spellStart"/>
            <w:r w:rsidRPr="00F86809">
              <w:rPr>
                <w:color w:val="000000"/>
                <w:sz w:val="24"/>
                <w:szCs w:val="24"/>
                <w:lang w:val="en-US"/>
              </w:rPr>
              <w:t>κίνητρο</w:t>
            </w:r>
            <w:proofErr w:type="spellEnd"/>
            <w:r w:rsidRPr="00F86809">
              <w:rPr>
                <w:color w:val="000000"/>
                <w:sz w:val="24"/>
                <w:szCs w:val="24"/>
                <w:lang w:val="en-US"/>
              </w:rPr>
              <w:t xml:space="preserve"> (</w:t>
            </w:r>
            <w:proofErr w:type="spellStart"/>
            <w:r w:rsidRPr="00F86809">
              <w:rPr>
                <w:color w:val="000000"/>
                <w:sz w:val="24"/>
                <w:szCs w:val="24"/>
                <w:lang w:val="en-US"/>
              </w:rPr>
              <w:t>μετά</w:t>
            </w:r>
            <w:proofErr w:type="spellEnd"/>
            <w:r w:rsidRPr="00F86809">
              <w:rPr>
                <w:color w:val="000000"/>
                <w:sz w:val="24"/>
                <w:szCs w:val="24"/>
                <w:lang w:val="en-US"/>
              </w:rPr>
              <w:t>)</w:t>
            </w:r>
          </w:p>
        </w:tc>
        <w:tc>
          <w:tcPr>
            <w:tcW w:w="882"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17</w:t>
            </w:r>
          </w:p>
        </w:tc>
        <w:tc>
          <w:tcPr>
            <w:tcW w:w="1079"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1.00</w:t>
            </w:r>
          </w:p>
        </w:tc>
        <w:tc>
          <w:tcPr>
            <w:tcW w:w="1132"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C97534">
              <w:rPr>
                <w:color w:val="000000"/>
                <w:sz w:val="24"/>
                <w:szCs w:val="24"/>
                <w:lang w:val="en-US"/>
              </w:rPr>
              <w:t>1.67</w:t>
            </w:r>
          </w:p>
        </w:tc>
        <w:tc>
          <w:tcPr>
            <w:tcW w:w="895"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1.3725</w:t>
            </w:r>
          </w:p>
        </w:tc>
        <w:tc>
          <w:tcPr>
            <w:tcW w:w="1268"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.23221</w:t>
            </w:r>
          </w:p>
        </w:tc>
      </w:tr>
      <w:tr w:rsidR="00AC193B" w:rsidTr="007C1141">
        <w:trPr>
          <w:cantSplit/>
        </w:trPr>
        <w:tc>
          <w:tcPr>
            <w:tcW w:w="1418" w:type="dxa"/>
            <w:vMerge/>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EA56C8" w:rsidP="00EA56C8">
            <w:pPr>
              <w:adjustRightInd w:val="0"/>
              <w:jc w:val="both"/>
              <w:rPr>
                <w:color w:val="000000"/>
                <w:sz w:val="24"/>
                <w:szCs w:val="24"/>
                <w:lang w:val="en-US"/>
              </w:rPr>
            </w:pPr>
          </w:p>
        </w:tc>
        <w:tc>
          <w:tcPr>
            <w:tcW w:w="2693"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both"/>
              <w:rPr>
                <w:color w:val="000000"/>
                <w:sz w:val="24"/>
                <w:szCs w:val="24"/>
                <w:lang w:val="en-US"/>
              </w:rPr>
            </w:pPr>
            <w:r w:rsidRPr="00F86809">
              <w:rPr>
                <w:color w:val="000000"/>
                <w:sz w:val="24"/>
                <w:szCs w:val="24"/>
                <w:lang w:val="en-US"/>
              </w:rPr>
              <w:t>Valid N (</w:t>
            </w:r>
            <w:proofErr w:type="spellStart"/>
            <w:r w:rsidRPr="00F86809">
              <w:rPr>
                <w:color w:val="000000"/>
                <w:sz w:val="24"/>
                <w:szCs w:val="24"/>
                <w:lang w:val="en-US"/>
              </w:rPr>
              <w:t>listwise</w:t>
            </w:r>
            <w:proofErr w:type="spellEnd"/>
            <w:r w:rsidRPr="00F86809">
              <w:rPr>
                <w:color w:val="000000"/>
                <w:sz w:val="24"/>
                <w:szCs w:val="24"/>
                <w:lang w:val="en-US"/>
              </w:rPr>
              <w:t>)</w:t>
            </w:r>
          </w:p>
        </w:tc>
        <w:tc>
          <w:tcPr>
            <w:tcW w:w="882" w:type="dxa"/>
            <w:tcBorders>
              <w:top w:val="single" w:sz="4" w:space="0" w:color="auto"/>
              <w:left w:val="single" w:sz="4" w:space="0" w:color="auto"/>
              <w:bottom w:val="single" w:sz="4" w:space="0" w:color="auto"/>
              <w:right w:val="single" w:sz="4" w:space="0" w:color="auto"/>
            </w:tcBorders>
            <w:shd w:val="clear" w:color="auto" w:fill="FFFFFF"/>
          </w:tcPr>
          <w:p w:rsidR="00EA56C8" w:rsidRPr="00F86809" w:rsidRDefault="00264914" w:rsidP="00EA56C8">
            <w:pPr>
              <w:adjustRightInd w:val="0"/>
              <w:spacing w:line="320" w:lineRule="atLeast"/>
              <w:ind w:left="60" w:right="60"/>
              <w:jc w:val="right"/>
              <w:rPr>
                <w:color w:val="000000"/>
                <w:sz w:val="24"/>
                <w:szCs w:val="24"/>
                <w:lang w:val="en-US"/>
              </w:rPr>
            </w:pPr>
            <w:r w:rsidRPr="00F86809">
              <w:rPr>
                <w:color w:val="000000"/>
                <w:sz w:val="24"/>
                <w:szCs w:val="24"/>
                <w:lang w:val="en-US"/>
              </w:rPr>
              <w:t>17</w:t>
            </w:r>
          </w:p>
        </w:tc>
        <w:tc>
          <w:tcPr>
            <w:tcW w:w="1079" w:type="dxa"/>
            <w:tcBorders>
              <w:top w:val="single" w:sz="4" w:space="0" w:color="auto"/>
              <w:left w:val="single" w:sz="4" w:space="0" w:color="auto"/>
              <w:bottom w:val="single" w:sz="4" w:space="0" w:color="auto"/>
              <w:right w:val="single" w:sz="4" w:space="0" w:color="auto"/>
            </w:tcBorders>
            <w:shd w:val="clear" w:color="auto" w:fill="FFFFFF"/>
            <w:vAlign w:val="center"/>
          </w:tcPr>
          <w:p w:rsidR="00EA56C8" w:rsidRPr="00F86809" w:rsidRDefault="00EA56C8" w:rsidP="00EA56C8">
            <w:pPr>
              <w:adjustRightInd w:val="0"/>
              <w:jc w:val="both"/>
              <w:rPr>
                <w:sz w:val="24"/>
                <w:szCs w:val="24"/>
                <w:lang w:val="en-US"/>
              </w:rPr>
            </w:pPr>
          </w:p>
        </w:tc>
        <w:tc>
          <w:tcPr>
            <w:tcW w:w="1132" w:type="dxa"/>
            <w:tcBorders>
              <w:top w:val="single" w:sz="4" w:space="0" w:color="auto"/>
              <w:left w:val="single" w:sz="4" w:space="0" w:color="auto"/>
              <w:bottom w:val="single" w:sz="4" w:space="0" w:color="auto"/>
              <w:right w:val="single" w:sz="4" w:space="0" w:color="auto"/>
            </w:tcBorders>
            <w:shd w:val="clear" w:color="auto" w:fill="FFFFFF"/>
            <w:vAlign w:val="center"/>
          </w:tcPr>
          <w:p w:rsidR="00EA56C8" w:rsidRPr="00F86809" w:rsidRDefault="00EA56C8" w:rsidP="00EA56C8">
            <w:pPr>
              <w:adjustRightInd w:val="0"/>
              <w:jc w:val="both"/>
              <w:rPr>
                <w:sz w:val="24"/>
                <w:szCs w:val="24"/>
                <w:lang w:val="en-US"/>
              </w:rPr>
            </w:pPr>
          </w:p>
        </w:tc>
        <w:tc>
          <w:tcPr>
            <w:tcW w:w="895" w:type="dxa"/>
            <w:tcBorders>
              <w:top w:val="single" w:sz="4" w:space="0" w:color="auto"/>
              <w:left w:val="single" w:sz="4" w:space="0" w:color="auto"/>
              <w:bottom w:val="single" w:sz="4" w:space="0" w:color="auto"/>
              <w:right w:val="single" w:sz="4" w:space="0" w:color="auto"/>
            </w:tcBorders>
            <w:shd w:val="clear" w:color="auto" w:fill="FFFFFF"/>
            <w:vAlign w:val="center"/>
          </w:tcPr>
          <w:p w:rsidR="00EA56C8" w:rsidRPr="00F86809" w:rsidRDefault="00EA56C8" w:rsidP="00EA56C8">
            <w:pPr>
              <w:adjustRightInd w:val="0"/>
              <w:jc w:val="both"/>
              <w:rPr>
                <w:sz w:val="24"/>
                <w:szCs w:val="24"/>
                <w:lang w:val="en-US"/>
              </w:rPr>
            </w:pPr>
          </w:p>
        </w:tc>
        <w:tc>
          <w:tcPr>
            <w:tcW w:w="1268" w:type="dxa"/>
            <w:tcBorders>
              <w:top w:val="single" w:sz="4" w:space="0" w:color="auto"/>
              <w:left w:val="single" w:sz="4" w:space="0" w:color="auto"/>
              <w:bottom w:val="single" w:sz="4" w:space="0" w:color="auto"/>
              <w:right w:val="single" w:sz="4" w:space="0" w:color="auto"/>
            </w:tcBorders>
            <w:shd w:val="clear" w:color="auto" w:fill="FFFFFF"/>
            <w:vAlign w:val="center"/>
          </w:tcPr>
          <w:p w:rsidR="00EA56C8" w:rsidRPr="00F86809" w:rsidRDefault="00EA56C8" w:rsidP="00B65100">
            <w:pPr>
              <w:keepNext/>
              <w:adjustRightInd w:val="0"/>
              <w:jc w:val="both"/>
              <w:rPr>
                <w:sz w:val="24"/>
                <w:szCs w:val="24"/>
                <w:lang w:val="en-US"/>
              </w:rPr>
            </w:pPr>
          </w:p>
        </w:tc>
      </w:tr>
    </w:tbl>
    <w:p w:rsidR="00EA56C8" w:rsidRPr="00B65100" w:rsidRDefault="00264914" w:rsidP="00B65100">
      <w:pPr>
        <w:widowControl/>
        <w:autoSpaceDE/>
        <w:autoSpaceDN/>
        <w:spacing w:after="160" w:line="252" w:lineRule="auto"/>
        <w:jc w:val="both"/>
        <w:rPr>
          <w:b/>
          <w:bCs/>
        </w:rPr>
      </w:pPr>
      <w:bookmarkStart w:id="51" w:name="_Toc132220053"/>
      <w:r w:rsidRPr="00B65100">
        <w:rPr>
          <w:rFonts w:eastAsiaTheme="minorEastAsia"/>
          <w:b/>
          <w:bCs/>
        </w:rPr>
        <w:t xml:space="preserve">Πίνακας </w:t>
      </w:r>
      <w:r w:rsidRPr="00B65100">
        <w:rPr>
          <w:rFonts w:eastAsiaTheme="minorEastAsia"/>
          <w:b/>
          <w:bCs/>
        </w:rPr>
        <w:fldChar w:fldCharType="begin"/>
      </w:r>
      <w:r w:rsidRPr="00B65100">
        <w:rPr>
          <w:rFonts w:eastAsiaTheme="minorEastAsia"/>
          <w:b/>
          <w:bCs/>
        </w:rPr>
        <w:instrText xml:space="preserve"> SEQ Πίνακας \* ARABIC </w:instrText>
      </w:r>
      <w:r w:rsidRPr="00B65100">
        <w:rPr>
          <w:rFonts w:eastAsiaTheme="minorEastAsia"/>
          <w:b/>
          <w:bCs/>
        </w:rPr>
        <w:fldChar w:fldCharType="separate"/>
      </w:r>
      <w:r w:rsidR="004F3B8F">
        <w:rPr>
          <w:rFonts w:eastAsiaTheme="minorEastAsia"/>
          <w:b/>
          <w:bCs/>
          <w:noProof/>
        </w:rPr>
        <w:t>5</w:t>
      </w:r>
      <w:r w:rsidRPr="00B65100">
        <w:rPr>
          <w:rFonts w:eastAsiaTheme="minorEastAsia"/>
          <w:b/>
          <w:bCs/>
        </w:rPr>
        <w:fldChar w:fldCharType="end"/>
      </w:r>
      <w:r w:rsidRPr="00B65100">
        <w:rPr>
          <w:rFonts w:eastAsiaTheme="minorEastAsia"/>
          <w:b/>
          <w:bCs/>
        </w:rPr>
        <w:t>. Μέσοι όροι και τυπικές αποκλίσεις</w:t>
      </w:r>
      <w:bookmarkEnd w:id="51"/>
    </w:p>
    <w:p w:rsidR="001772DA" w:rsidRPr="00B4056A" w:rsidRDefault="00264914" w:rsidP="004470A3">
      <w:pPr>
        <w:keepNext/>
        <w:keepLines/>
        <w:widowControl/>
        <w:autoSpaceDE/>
        <w:autoSpaceDN/>
        <w:spacing w:before="120" w:line="360" w:lineRule="auto"/>
        <w:jc w:val="both"/>
        <w:outlineLvl w:val="2"/>
        <w:rPr>
          <w:b/>
          <w:spacing w:val="4"/>
          <w:sz w:val="24"/>
          <w:szCs w:val="24"/>
        </w:rPr>
      </w:pPr>
      <w:bookmarkStart w:id="52" w:name="_Toc135681250"/>
      <w:r w:rsidRPr="00B4056A">
        <w:rPr>
          <w:rFonts w:eastAsiaTheme="majorEastAsia"/>
          <w:b/>
          <w:spacing w:val="4"/>
          <w:sz w:val="24"/>
          <w:szCs w:val="24"/>
        </w:rPr>
        <w:t xml:space="preserve">3.1.5 </w:t>
      </w:r>
      <w:r w:rsidR="00CC5644" w:rsidRPr="00CF6DB0">
        <w:rPr>
          <w:rFonts w:eastAsiaTheme="majorEastAsia"/>
          <w:b/>
          <w:spacing w:val="4"/>
          <w:sz w:val="24"/>
          <w:szCs w:val="24"/>
          <w:highlight w:val="yellow"/>
        </w:rPr>
        <w:t>Έλεγχος κανονικότητας</w:t>
      </w:r>
      <w:bookmarkEnd w:id="52"/>
    </w:p>
    <w:p w:rsidR="00EB77A9" w:rsidRPr="006E381D" w:rsidRDefault="00264914" w:rsidP="00EB77A9">
      <w:pPr>
        <w:adjustRightInd w:val="0"/>
        <w:spacing w:line="360" w:lineRule="auto"/>
        <w:jc w:val="both"/>
        <w:rPr>
          <w:sz w:val="24"/>
          <w:szCs w:val="24"/>
          <w:highlight w:val="yellow"/>
        </w:rPr>
      </w:pPr>
      <w:r w:rsidRPr="00280497">
        <w:rPr>
          <w:sz w:val="24"/>
          <w:szCs w:val="24"/>
        </w:rPr>
        <w:t xml:space="preserve">     </w:t>
      </w:r>
      <w:r w:rsidR="00280497" w:rsidRPr="006E381D">
        <w:rPr>
          <w:sz w:val="24"/>
          <w:szCs w:val="24"/>
          <w:highlight w:val="yellow"/>
        </w:rPr>
        <w:t xml:space="preserve">Για την κάθε κλίμακα ελέγχεται η κανονικότητά τους με τη χρήση ελέγχου </w:t>
      </w:r>
      <w:proofErr w:type="spellStart"/>
      <w:r w:rsidR="00AC7948" w:rsidRPr="006E381D">
        <w:rPr>
          <w:sz w:val="24"/>
          <w:szCs w:val="24"/>
          <w:highlight w:val="yellow"/>
        </w:rPr>
        <w:t>Shapiro-Wilk</w:t>
      </w:r>
      <w:proofErr w:type="spellEnd"/>
      <w:r w:rsidR="00AC7948" w:rsidRPr="006E381D">
        <w:rPr>
          <w:sz w:val="24"/>
          <w:szCs w:val="24"/>
          <w:highlight w:val="yellow"/>
        </w:rPr>
        <w:t xml:space="preserve">, </w:t>
      </w:r>
      <w:r w:rsidR="00280497" w:rsidRPr="006E381D">
        <w:rPr>
          <w:sz w:val="24"/>
          <w:szCs w:val="24"/>
          <w:highlight w:val="yellow"/>
        </w:rPr>
        <w:t xml:space="preserve">το οποίο </w:t>
      </w:r>
      <w:r w:rsidR="00AC7948" w:rsidRPr="006E381D">
        <w:rPr>
          <w:sz w:val="24"/>
          <w:szCs w:val="24"/>
          <w:highlight w:val="yellow"/>
        </w:rPr>
        <w:t xml:space="preserve">θεωρείται κατάλληλο στατιστικό κριτήριο για δείγμα μικρότερο από 50 </w:t>
      </w:r>
      <w:r w:rsidR="00AC7948" w:rsidRPr="006E381D">
        <w:rPr>
          <w:sz w:val="24"/>
          <w:szCs w:val="24"/>
          <w:highlight w:val="yellow"/>
        </w:rPr>
        <w:lastRenderedPageBreak/>
        <w:t>(</w:t>
      </w:r>
      <w:proofErr w:type="spellStart"/>
      <w:r w:rsidR="00AC7948" w:rsidRPr="006E381D">
        <w:rPr>
          <w:sz w:val="24"/>
          <w:szCs w:val="24"/>
          <w:highlight w:val="yellow"/>
        </w:rPr>
        <w:t>Mishra</w:t>
      </w:r>
      <w:proofErr w:type="spellEnd"/>
      <w:r w:rsidR="00AC7948" w:rsidRPr="006E381D">
        <w:rPr>
          <w:sz w:val="24"/>
          <w:szCs w:val="24"/>
          <w:highlight w:val="yellow"/>
        </w:rPr>
        <w:t xml:space="preserve"> et al., 2019: 70). Ξεχωριστά για κάθε παράγοντα, διατυπώνονται η μηδενική και η εναλλακτική υπόθεση.</w:t>
      </w:r>
    </w:p>
    <w:p w:rsidR="002774F5" w:rsidRPr="006E381D" w:rsidRDefault="00264914" w:rsidP="001870F8">
      <w:pPr>
        <w:widowControl/>
        <w:numPr>
          <w:ilvl w:val="0"/>
          <w:numId w:val="10"/>
        </w:numPr>
        <w:autoSpaceDE/>
        <w:autoSpaceDN/>
        <w:spacing w:after="160" w:line="252" w:lineRule="auto"/>
        <w:contextualSpacing/>
        <w:jc w:val="both"/>
        <w:rPr>
          <w:sz w:val="24"/>
          <w:szCs w:val="24"/>
          <w:highlight w:val="yellow"/>
        </w:rPr>
      </w:pPr>
      <w:r w:rsidRPr="006E381D">
        <w:rPr>
          <w:sz w:val="24"/>
          <w:szCs w:val="24"/>
          <w:highlight w:val="yellow"/>
        </w:rPr>
        <w:t xml:space="preserve">Η0: Τα δεδομένα μας ακολουθούν κανονική κατανομή. </w:t>
      </w:r>
    </w:p>
    <w:p w:rsidR="001870F8" w:rsidRPr="006E381D" w:rsidRDefault="00264914" w:rsidP="001870F8">
      <w:pPr>
        <w:numPr>
          <w:ilvl w:val="0"/>
          <w:numId w:val="10"/>
        </w:numPr>
        <w:adjustRightInd w:val="0"/>
        <w:spacing w:line="360" w:lineRule="auto"/>
        <w:contextualSpacing/>
        <w:jc w:val="both"/>
        <w:rPr>
          <w:sz w:val="24"/>
          <w:szCs w:val="24"/>
          <w:highlight w:val="yellow"/>
        </w:rPr>
      </w:pPr>
      <w:r w:rsidRPr="006E381D">
        <w:rPr>
          <w:sz w:val="24"/>
          <w:szCs w:val="24"/>
          <w:highlight w:val="yellow"/>
        </w:rPr>
        <w:t xml:space="preserve">Η1: Τα δεδομένα μας δεν ακολουθούν κανονική κατανομή. </w:t>
      </w:r>
    </w:p>
    <w:p w:rsidR="008D403C" w:rsidRPr="008D403C" w:rsidRDefault="00264914" w:rsidP="008D403C">
      <w:pPr>
        <w:widowControl/>
        <w:autoSpaceDE/>
        <w:autoSpaceDN/>
        <w:spacing w:after="160" w:line="400" w:lineRule="atLeast"/>
        <w:jc w:val="both"/>
        <w:rPr>
          <w:sz w:val="24"/>
          <w:szCs w:val="24"/>
        </w:rPr>
      </w:pPr>
      <w:r w:rsidRPr="006E381D">
        <w:rPr>
          <w:sz w:val="24"/>
          <w:szCs w:val="24"/>
          <w:highlight w:val="yellow"/>
        </w:rPr>
        <w:t xml:space="preserve">     </w:t>
      </w:r>
      <w:r w:rsidR="00604CCB" w:rsidRPr="006E381D">
        <w:rPr>
          <w:sz w:val="24"/>
          <w:szCs w:val="24"/>
          <w:highlight w:val="yellow"/>
        </w:rPr>
        <w:t>Όταν η τιμή p-</w:t>
      </w:r>
      <w:proofErr w:type="spellStart"/>
      <w:r w:rsidR="00604CCB" w:rsidRPr="006E381D">
        <w:rPr>
          <w:sz w:val="24"/>
          <w:szCs w:val="24"/>
          <w:highlight w:val="yellow"/>
        </w:rPr>
        <w:t>value</w:t>
      </w:r>
      <w:proofErr w:type="spellEnd"/>
      <w:r w:rsidR="00604CCB" w:rsidRPr="006E381D">
        <w:rPr>
          <w:sz w:val="24"/>
          <w:szCs w:val="24"/>
          <w:highlight w:val="yellow"/>
        </w:rPr>
        <w:t xml:space="preserve"> είναι μεγαλύτερη ή ίση με 0,05, τότε δεχόμαστε τη μηδενική υπόθεση και ακολουθεί κανονική κατανομή με την παράμετρο T-</w:t>
      </w:r>
      <w:proofErr w:type="spellStart"/>
      <w:r w:rsidR="00604CCB" w:rsidRPr="006E381D">
        <w:rPr>
          <w:sz w:val="24"/>
          <w:szCs w:val="24"/>
          <w:highlight w:val="yellow"/>
        </w:rPr>
        <w:t>test</w:t>
      </w:r>
      <w:proofErr w:type="spellEnd"/>
      <w:r w:rsidR="00604CCB" w:rsidRPr="006E381D">
        <w:rPr>
          <w:sz w:val="24"/>
          <w:szCs w:val="24"/>
          <w:highlight w:val="yellow"/>
        </w:rPr>
        <w:t xml:space="preserve">. Αν είναι μικρότερη τότε δεχόμαστε την εναλλακτική υπόθεση και επιλέγεται το μη παραμετρικό κριτήριο </w:t>
      </w:r>
      <w:proofErr w:type="spellStart"/>
      <w:r w:rsidR="00604CCB" w:rsidRPr="006E381D">
        <w:rPr>
          <w:sz w:val="24"/>
          <w:szCs w:val="24"/>
          <w:highlight w:val="yellow"/>
        </w:rPr>
        <w:t>Wilcoxon</w:t>
      </w:r>
      <w:proofErr w:type="spellEnd"/>
      <w:r w:rsidR="00604CCB" w:rsidRPr="006E381D">
        <w:rPr>
          <w:sz w:val="24"/>
          <w:szCs w:val="24"/>
          <w:highlight w:val="yellow"/>
        </w:rPr>
        <w:t xml:space="preserve"> </w:t>
      </w:r>
      <w:proofErr w:type="spellStart"/>
      <w:r w:rsidR="00604CCB" w:rsidRPr="006E381D">
        <w:rPr>
          <w:sz w:val="24"/>
          <w:szCs w:val="24"/>
          <w:highlight w:val="yellow"/>
        </w:rPr>
        <w:t>signed</w:t>
      </w:r>
      <w:proofErr w:type="spellEnd"/>
      <w:r w:rsidR="00604CCB" w:rsidRPr="006E381D">
        <w:rPr>
          <w:sz w:val="24"/>
          <w:szCs w:val="24"/>
          <w:highlight w:val="yellow"/>
        </w:rPr>
        <w:t xml:space="preserve"> </w:t>
      </w:r>
      <w:proofErr w:type="spellStart"/>
      <w:r w:rsidR="00604CCB" w:rsidRPr="006E381D">
        <w:rPr>
          <w:sz w:val="24"/>
          <w:szCs w:val="24"/>
          <w:highlight w:val="yellow"/>
        </w:rPr>
        <w:t>rank</w:t>
      </w:r>
      <w:proofErr w:type="spellEnd"/>
      <w:r w:rsidR="00604CCB" w:rsidRPr="006E381D">
        <w:rPr>
          <w:sz w:val="24"/>
          <w:szCs w:val="24"/>
          <w:highlight w:val="yellow"/>
        </w:rPr>
        <w:t>, όπως και όταν p-</w:t>
      </w:r>
      <w:proofErr w:type="spellStart"/>
      <w:r w:rsidR="00604CCB" w:rsidRPr="006E381D">
        <w:rPr>
          <w:sz w:val="24"/>
          <w:szCs w:val="24"/>
          <w:highlight w:val="yellow"/>
        </w:rPr>
        <w:t>value</w:t>
      </w:r>
      <w:proofErr w:type="spellEnd"/>
      <w:r w:rsidR="00604CCB" w:rsidRPr="006E381D">
        <w:rPr>
          <w:sz w:val="24"/>
          <w:szCs w:val="24"/>
          <w:highlight w:val="yellow"/>
        </w:rPr>
        <w:t xml:space="preserve">=0,00. Αν η μια μεταβλητή ακολουθεί κανονική κατανομή και η άλλη όχι, ακολουθούμε μη παραμετρικό έλεγχο. </w:t>
      </w:r>
      <w:r w:rsidRPr="006E381D">
        <w:rPr>
          <w:sz w:val="24"/>
          <w:szCs w:val="24"/>
          <w:highlight w:val="yellow"/>
        </w:rPr>
        <w:t>Για τις περιπτώσεις που απορρίπτεται η υπόθεση κανονικότητας (</w:t>
      </w:r>
      <w:r w:rsidRPr="006E381D">
        <w:rPr>
          <w:sz w:val="24"/>
          <w:szCs w:val="24"/>
          <w:highlight w:val="yellow"/>
          <w:lang w:val="en-US"/>
        </w:rPr>
        <w:t>Sig</w:t>
      </w:r>
      <w:r w:rsidRPr="006E381D">
        <w:rPr>
          <w:sz w:val="24"/>
          <w:szCs w:val="24"/>
          <w:highlight w:val="yellow"/>
        </w:rPr>
        <w:t xml:space="preserve">&lt;0.05) θα χρησιμοποιήσουμε τον μη παραμετρικό έλεγχο </w:t>
      </w:r>
      <w:r w:rsidRPr="006E381D">
        <w:rPr>
          <w:sz w:val="24"/>
          <w:szCs w:val="24"/>
          <w:highlight w:val="yellow"/>
          <w:lang w:val="en-US"/>
        </w:rPr>
        <w:t>Wilcoxon</w:t>
      </w:r>
      <w:r w:rsidRPr="006E381D">
        <w:rPr>
          <w:sz w:val="24"/>
          <w:szCs w:val="24"/>
          <w:highlight w:val="yellow"/>
        </w:rPr>
        <w:t>.</w:t>
      </w:r>
    </w:p>
    <w:p w:rsidR="001870F8" w:rsidRPr="00F86809" w:rsidRDefault="001870F8" w:rsidP="00EB77A9">
      <w:pPr>
        <w:adjustRightInd w:val="0"/>
        <w:spacing w:line="360" w:lineRule="auto"/>
        <w:jc w:val="both"/>
        <w:rPr>
          <w:sz w:val="24"/>
          <w:szCs w:val="24"/>
        </w:rPr>
      </w:pPr>
    </w:p>
    <w:tbl>
      <w:tblPr>
        <w:tblW w:w="79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37"/>
        <w:gridCol w:w="2312"/>
        <w:gridCol w:w="1140"/>
        <w:gridCol w:w="1017"/>
        <w:gridCol w:w="1023"/>
      </w:tblGrid>
      <w:tr w:rsidR="00AC193B" w:rsidTr="007C1141">
        <w:trPr>
          <w:cantSplit/>
          <w:trHeight w:val="459"/>
        </w:trPr>
        <w:tc>
          <w:tcPr>
            <w:tcW w:w="7929"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36769F" w:rsidRPr="001B1AA5" w:rsidRDefault="00264914" w:rsidP="0036769F">
            <w:pPr>
              <w:adjustRightInd w:val="0"/>
              <w:spacing w:line="320" w:lineRule="atLeast"/>
              <w:ind w:right="60"/>
              <w:jc w:val="both"/>
              <w:rPr>
                <w:b/>
                <w:color w:val="000000"/>
                <w:sz w:val="24"/>
                <w:szCs w:val="24"/>
                <w:lang w:val="en-US"/>
              </w:rPr>
            </w:pPr>
            <w:r w:rsidRPr="001B1AA5">
              <w:rPr>
                <w:b/>
                <w:i/>
                <w:iCs/>
                <w:color w:val="000000"/>
                <w:sz w:val="24"/>
                <w:szCs w:val="24"/>
                <w:lang w:val="en-US"/>
              </w:rPr>
              <w:t>Tests of Normality</w:t>
            </w:r>
          </w:p>
        </w:tc>
      </w:tr>
      <w:tr w:rsidR="00AC193B" w:rsidTr="007C1141">
        <w:trPr>
          <w:cantSplit/>
          <w:trHeight w:val="459"/>
        </w:trPr>
        <w:tc>
          <w:tcPr>
            <w:tcW w:w="2437" w:type="dxa"/>
            <w:tcBorders>
              <w:top w:val="single" w:sz="4" w:space="0" w:color="auto"/>
              <w:left w:val="single" w:sz="4" w:space="0" w:color="auto"/>
              <w:bottom w:val="single" w:sz="4" w:space="0" w:color="auto"/>
              <w:right w:val="single" w:sz="4" w:space="0" w:color="auto"/>
            </w:tcBorders>
          </w:tcPr>
          <w:p w:rsidR="0036769F" w:rsidRPr="00F86809" w:rsidRDefault="0036769F" w:rsidP="0036769F">
            <w:pPr>
              <w:adjustRightInd w:val="0"/>
              <w:jc w:val="both"/>
              <w:rPr>
                <w:color w:val="000000"/>
                <w:sz w:val="24"/>
                <w:szCs w:val="24"/>
                <w:lang w:val="en-US"/>
              </w:rPr>
            </w:pPr>
          </w:p>
        </w:tc>
        <w:tc>
          <w:tcPr>
            <w:tcW w:w="2312" w:type="dxa"/>
            <w:vMerge w:val="restart"/>
            <w:tcBorders>
              <w:top w:val="single" w:sz="4" w:space="0" w:color="auto"/>
              <w:left w:val="single" w:sz="4" w:space="0" w:color="auto"/>
              <w:bottom w:val="single" w:sz="4" w:space="0" w:color="auto"/>
              <w:right w:val="single" w:sz="4" w:space="0" w:color="auto"/>
            </w:tcBorders>
            <w:shd w:val="clear" w:color="auto" w:fill="FFFFFF"/>
            <w:vAlign w:val="bottom"/>
          </w:tcPr>
          <w:p w:rsidR="0036769F" w:rsidRPr="00F86809" w:rsidRDefault="00264914" w:rsidP="0036769F">
            <w:pPr>
              <w:adjustRightInd w:val="0"/>
              <w:spacing w:line="320" w:lineRule="atLeast"/>
              <w:ind w:right="60"/>
              <w:jc w:val="both"/>
              <w:rPr>
                <w:color w:val="000000"/>
                <w:sz w:val="24"/>
                <w:szCs w:val="24"/>
                <w:lang w:val="en-US"/>
              </w:rPr>
            </w:pPr>
            <w:r w:rsidRPr="00F86809">
              <w:rPr>
                <w:color w:val="000000"/>
                <w:sz w:val="24"/>
                <w:szCs w:val="24"/>
                <w:lang w:val="en-US"/>
              </w:rPr>
              <w:t>Ομάδα</w:t>
            </w:r>
          </w:p>
        </w:tc>
        <w:tc>
          <w:tcPr>
            <w:tcW w:w="3180"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Shapiro-Wilk</w:t>
            </w:r>
          </w:p>
        </w:tc>
      </w:tr>
      <w:tr w:rsidR="00AC193B" w:rsidTr="007C1141">
        <w:trPr>
          <w:cantSplit/>
          <w:trHeight w:val="459"/>
        </w:trPr>
        <w:tc>
          <w:tcPr>
            <w:tcW w:w="2437" w:type="dxa"/>
            <w:tcBorders>
              <w:top w:val="single" w:sz="4" w:space="0" w:color="auto"/>
              <w:left w:val="single" w:sz="4" w:space="0" w:color="auto"/>
              <w:bottom w:val="single" w:sz="4" w:space="0" w:color="auto"/>
              <w:right w:val="single" w:sz="4" w:space="0" w:color="auto"/>
            </w:tcBorders>
          </w:tcPr>
          <w:p w:rsidR="0036769F" w:rsidRPr="00F86809" w:rsidRDefault="0036769F" w:rsidP="0036769F">
            <w:pPr>
              <w:adjustRightInd w:val="0"/>
              <w:jc w:val="both"/>
              <w:rPr>
                <w:color w:val="000000"/>
                <w:sz w:val="24"/>
                <w:szCs w:val="24"/>
                <w:lang w:val="en-US"/>
              </w:rPr>
            </w:pPr>
          </w:p>
        </w:tc>
        <w:tc>
          <w:tcPr>
            <w:tcW w:w="2312" w:type="dxa"/>
            <w:vMerge/>
            <w:tcBorders>
              <w:top w:val="single" w:sz="4" w:space="0" w:color="auto"/>
              <w:left w:val="single" w:sz="4" w:space="0" w:color="auto"/>
              <w:bottom w:val="single" w:sz="4" w:space="0" w:color="auto"/>
              <w:right w:val="single" w:sz="4" w:space="0" w:color="auto"/>
            </w:tcBorders>
            <w:shd w:val="clear" w:color="auto" w:fill="FFFFFF"/>
            <w:vAlign w:val="bottom"/>
          </w:tcPr>
          <w:p w:rsidR="0036769F" w:rsidRPr="00F86809" w:rsidRDefault="0036769F" w:rsidP="0036769F">
            <w:pPr>
              <w:adjustRightInd w:val="0"/>
              <w:jc w:val="both"/>
              <w:rPr>
                <w:color w:val="000000"/>
                <w:sz w:val="24"/>
                <w:szCs w:val="24"/>
                <w:lang w:val="en-US"/>
              </w:rPr>
            </w:pPr>
          </w:p>
        </w:tc>
        <w:tc>
          <w:tcPr>
            <w:tcW w:w="1140" w:type="dxa"/>
            <w:tcBorders>
              <w:top w:val="single" w:sz="4" w:space="0" w:color="auto"/>
              <w:left w:val="single" w:sz="4" w:space="0" w:color="auto"/>
              <w:bottom w:val="single" w:sz="4" w:space="0" w:color="auto"/>
              <w:right w:val="single" w:sz="4" w:space="0" w:color="auto"/>
            </w:tcBorders>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Statistic</w:t>
            </w:r>
          </w:p>
        </w:tc>
        <w:tc>
          <w:tcPr>
            <w:tcW w:w="1017" w:type="dxa"/>
            <w:tcBorders>
              <w:top w:val="single" w:sz="4" w:space="0" w:color="auto"/>
              <w:left w:val="single" w:sz="4" w:space="0" w:color="auto"/>
              <w:bottom w:val="single" w:sz="4" w:space="0" w:color="auto"/>
              <w:right w:val="single" w:sz="4" w:space="0" w:color="auto"/>
            </w:tcBorders>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proofErr w:type="spellStart"/>
            <w:r w:rsidRPr="00F86809">
              <w:rPr>
                <w:color w:val="000000"/>
                <w:sz w:val="24"/>
                <w:szCs w:val="24"/>
                <w:lang w:val="en-US"/>
              </w:rPr>
              <w:t>df</w:t>
            </w:r>
            <w:proofErr w:type="spellEnd"/>
          </w:p>
        </w:tc>
        <w:tc>
          <w:tcPr>
            <w:tcW w:w="1022" w:type="dxa"/>
            <w:tcBorders>
              <w:top w:val="single" w:sz="4" w:space="0" w:color="auto"/>
              <w:left w:val="single" w:sz="4" w:space="0" w:color="auto"/>
              <w:bottom w:val="single" w:sz="4" w:space="0" w:color="auto"/>
              <w:right w:val="single" w:sz="4" w:space="0" w:color="auto"/>
            </w:tcBorders>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Sig.</w:t>
            </w:r>
          </w:p>
        </w:tc>
      </w:tr>
      <w:tr w:rsidR="00AC193B" w:rsidTr="007C1141">
        <w:trPr>
          <w:cantSplit/>
          <w:trHeight w:val="478"/>
        </w:trPr>
        <w:tc>
          <w:tcPr>
            <w:tcW w:w="2437" w:type="dxa"/>
            <w:vMerge w:val="restart"/>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both"/>
              <w:rPr>
                <w:color w:val="000000"/>
                <w:sz w:val="24"/>
                <w:szCs w:val="24"/>
                <w:lang w:val="en-US"/>
              </w:rPr>
            </w:pPr>
            <w:proofErr w:type="spellStart"/>
            <w:r w:rsidRPr="00F86809">
              <w:rPr>
                <w:color w:val="000000"/>
                <w:sz w:val="24"/>
                <w:szCs w:val="24"/>
                <w:lang w:val="en-US"/>
              </w:rPr>
              <w:t>Συν</w:t>
            </w:r>
            <w:proofErr w:type="spellEnd"/>
            <w:r w:rsidRPr="00F86809">
              <w:rPr>
                <w:color w:val="000000"/>
                <w:sz w:val="24"/>
                <w:szCs w:val="24"/>
                <w:lang w:val="en-US"/>
              </w:rPr>
              <w:t>αισθηματική ενσυνα</w:t>
            </w:r>
            <w:proofErr w:type="spellStart"/>
            <w:r w:rsidRPr="00F86809">
              <w:rPr>
                <w:color w:val="000000"/>
                <w:sz w:val="24"/>
                <w:szCs w:val="24"/>
                <w:lang w:val="en-US"/>
              </w:rPr>
              <w:t>ίσθηση</w:t>
            </w:r>
            <w:proofErr w:type="spellEnd"/>
            <w:r w:rsidRPr="00F86809">
              <w:rPr>
                <w:color w:val="000000"/>
                <w:sz w:val="24"/>
                <w:szCs w:val="24"/>
                <w:lang w:val="en-US"/>
              </w:rPr>
              <w:t xml:space="preserve"> (π</w:t>
            </w:r>
            <w:proofErr w:type="spellStart"/>
            <w:r w:rsidRPr="00F86809">
              <w:rPr>
                <w:color w:val="000000"/>
                <w:sz w:val="24"/>
                <w:szCs w:val="24"/>
                <w:lang w:val="en-US"/>
              </w:rPr>
              <w:t>ριν</w:t>
            </w:r>
            <w:proofErr w:type="spellEnd"/>
            <w:r w:rsidRPr="00F86809">
              <w:rPr>
                <w:color w:val="000000"/>
                <w:sz w:val="24"/>
                <w:szCs w:val="24"/>
                <w:lang w:val="en-US"/>
              </w:rPr>
              <w:t>)</w:t>
            </w:r>
          </w:p>
        </w:tc>
        <w:tc>
          <w:tcPr>
            <w:tcW w:w="2312"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both"/>
              <w:rPr>
                <w:color w:val="000000"/>
                <w:sz w:val="24"/>
                <w:szCs w:val="24"/>
                <w:lang w:val="en-US"/>
              </w:rPr>
            </w:pPr>
            <w:r w:rsidRPr="00F86809">
              <w:rPr>
                <w:color w:val="000000"/>
                <w:sz w:val="24"/>
                <w:szCs w:val="24"/>
                <w:lang w:val="en-US"/>
              </w:rPr>
              <w:t>Πειραματική Ομάδα</w:t>
            </w:r>
          </w:p>
        </w:tc>
        <w:tc>
          <w:tcPr>
            <w:tcW w:w="1140"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.927</w:t>
            </w:r>
          </w:p>
        </w:tc>
        <w:tc>
          <w:tcPr>
            <w:tcW w:w="1017"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21</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.119</w:t>
            </w:r>
          </w:p>
        </w:tc>
      </w:tr>
      <w:tr w:rsidR="00AC193B" w:rsidTr="007C1141">
        <w:trPr>
          <w:cantSplit/>
          <w:trHeight w:val="478"/>
        </w:trPr>
        <w:tc>
          <w:tcPr>
            <w:tcW w:w="2437" w:type="dxa"/>
            <w:vMerge/>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36769F" w:rsidP="0036769F">
            <w:pPr>
              <w:adjustRightInd w:val="0"/>
              <w:jc w:val="both"/>
              <w:rPr>
                <w:color w:val="000000"/>
                <w:sz w:val="24"/>
                <w:szCs w:val="24"/>
                <w:lang w:val="en-US"/>
              </w:rPr>
            </w:pPr>
          </w:p>
        </w:tc>
        <w:tc>
          <w:tcPr>
            <w:tcW w:w="2312"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both"/>
              <w:rPr>
                <w:color w:val="000000"/>
                <w:sz w:val="24"/>
                <w:szCs w:val="24"/>
                <w:lang w:val="en-US"/>
              </w:rPr>
            </w:pPr>
            <w:r w:rsidRPr="00F86809">
              <w:rPr>
                <w:color w:val="000000"/>
                <w:sz w:val="24"/>
                <w:szCs w:val="24"/>
                <w:lang w:val="en-US"/>
              </w:rPr>
              <w:t>Ομάδα Ελέγχου</w:t>
            </w:r>
          </w:p>
        </w:tc>
        <w:tc>
          <w:tcPr>
            <w:tcW w:w="1140"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.931</w:t>
            </w:r>
          </w:p>
        </w:tc>
        <w:tc>
          <w:tcPr>
            <w:tcW w:w="1017"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17</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.223</w:t>
            </w:r>
          </w:p>
        </w:tc>
      </w:tr>
      <w:tr w:rsidR="00AC193B" w:rsidTr="007C1141">
        <w:trPr>
          <w:cantSplit/>
          <w:trHeight w:val="459"/>
        </w:trPr>
        <w:tc>
          <w:tcPr>
            <w:tcW w:w="2437" w:type="dxa"/>
            <w:vMerge w:val="restart"/>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both"/>
              <w:rPr>
                <w:color w:val="000000"/>
                <w:sz w:val="24"/>
                <w:szCs w:val="24"/>
                <w:lang w:val="en-US"/>
              </w:rPr>
            </w:pPr>
            <w:proofErr w:type="spellStart"/>
            <w:r w:rsidRPr="00F86809">
              <w:rPr>
                <w:color w:val="000000"/>
                <w:sz w:val="24"/>
                <w:szCs w:val="24"/>
                <w:lang w:val="en-US"/>
              </w:rPr>
              <w:t>Συν</w:t>
            </w:r>
            <w:proofErr w:type="spellEnd"/>
            <w:r w:rsidRPr="00F86809">
              <w:rPr>
                <w:color w:val="000000"/>
                <w:sz w:val="24"/>
                <w:szCs w:val="24"/>
                <w:lang w:val="en-US"/>
              </w:rPr>
              <w:t>αισθηματική ενσυνα</w:t>
            </w:r>
            <w:proofErr w:type="spellStart"/>
            <w:r w:rsidRPr="00F86809">
              <w:rPr>
                <w:color w:val="000000"/>
                <w:sz w:val="24"/>
                <w:szCs w:val="24"/>
                <w:lang w:val="en-US"/>
              </w:rPr>
              <w:t>ίσθηση</w:t>
            </w:r>
            <w:proofErr w:type="spellEnd"/>
            <w:r w:rsidRPr="00F86809">
              <w:rPr>
                <w:color w:val="000000"/>
                <w:sz w:val="24"/>
                <w:szCs w:val="24"/>
                <w:lang w:val="en-US"/>
              </w:rPr>
              <w:t xml:space="preserve"> (</w:t>
            </w:r>
            <w:proofErr w:type="spellStart"/>
            <w:r w:rsidRPr="00F86809">
              <w:rPr>
                <w:color w:val="000000"/>
                <w:sz w:val="24"/>
                <w:szCs w:val="24"/>
                <w:lang w:val="en-US"/>
              </w:rPr>
              <w:t>μετά</w:t>
            </w:r>
            <w:proofErr w:type="spellEnd"/>
            <w:r w:rsidRPr="00F86809">
              <w:rPr>
                <w:color w:val="000000"/>
                <w:sz w:val="24"/>
                <w:szCs w:val="24"/>
                <w:lang w:val="en-US"/>
              </w:rPr>
              <w:t>)</w:t>
            </w:r>
          </w:p>
        </w:tc>
        <w:tc>
          <w:tcPr>
            <w:tcW w:w="2312"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both"/>
              <w:rPr>
                <w:color w:val="000000"/>
                <w:sz w:val="24"/>
                <w:szCs w:val="24"/>
                <w:lang w:val="en-US"/>
              </w:rPr>
            </w:pPr>
            <w:r w:rsidRPr="00F86809">
              <w:rPr>
                <w:color w:val="000000"/>
                <w:sz w:val="24"/>
                <w:szCs w:val="24"/>
                <w:lang w:val="en-US"/>
              </w:rPr>
              <w:t>Πειραματική Ομάδα</w:t>
            </w:r>
          </w:p>
        </w:tc>
        <w:tc>
          <w:tcPr>
            <w:tcW w:w="1140"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.894</w:t>
            </w:r>
          </w:p>
        </w:tc>
        <w:tc>
          <w:tcPr>
            <w:tcW w:w="1017"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21</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.027</w:t>
            </w:r>
          </w:p>
        </w:tc>
      </w:tr>
      <w:tr w:rsidR="00AC193B" w:rsidTr="007C1141">
        <w:trPr>
          <w:cantSplit/>
          <w:trHeight w:val="478"/>
        </w:trPr>
        <w:tc>
          <w:tcPr>
            <w:tcW w:w="2437" w:type="dxa"/>
            <w:vMerge/>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36769F" w:rsidP="0036769F">
            <w:pPr>
              <w:adjustRightInd w:val="0"/>
              <w:jc w:val="both"/>
              <w:rPr>
                <w:color w:val="000000"/>
                <w:sz w:val="24"/>
                <w:szCs w:val="24"/>
                <w:lang w:val="en-US"/>
              </w:rPr>
            </w:pPr>
          </w:p>
        </w:tc>
        <w:tc>
          <w:tcPr>
            <w:tcW w:w="2312"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both"/>
              <w:rPr>
                <w:color w:val="000000"/>
                <w:sz w:val="24"/>
                <w:szCs w:val="24"/>
                <w:lang w:val="en-US"/>
              </w:rPr>
            </w:pPr>
            <w:r w:rsidRPr="00F86809">
              <w:rPr>
                <w:color w:val="000000"/>
                <w:sz w:val="24"/>
                <w:szCs w:val="24"/>
                <w:lang w:val="en-US"/>
              </w:rPr>
              <w:t>Ομάδα Ελέγχου</w:t>
            </w:r>
          </w:p>
        </w:tc>
        <w:tc>
          <w:tcPr>
            <w:tcW w:w="1140"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.917</w:t>
            </w:r>
          </w:p>
        </w:tc>
        <w:tc>
          <w:tcPr>
            <w:tcW w:w="1017"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17</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.132</w:t>
            </w:r>
          </w:p>
        </w:tc>
      </w:tr>
      <w:tr w:rsidR="00AC193B" w:rsidTr="007C1141">
        <w:trPr>
          <w:cantSplit/>
          <w:trHeight w:val="459"/>
        </w:trPr>
        <w:tc>
          <w:tcPr>
            <w:tcW w:w="2437" w:type="dxa"/>
            <w:vMerge w:val="restart"/>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both"/>
              <w:rPr>
                <w:color w:val="000000"/>
                <w:sz w:val="24"/>
                <w:szCs w:val="24"/>
                <w:lang w:val="en-US"/>
              </w:rPr>
            </w:pPr>
            <w:r w:rsidRPr="00F86809">
              <w:rPr>
                <w:color w:val="000000"/>
                <w:sz w:val="24"/>
                <w:szCs w:val="24"/>
                <w:lang w:val="en-US"/>
              </w:rPr>
              <w:t>Γνωστική ενσυνα</w:t>
            </w:r>
            <w:proofErr w:type="spellStart"/>
            <w:r w:rsidRPr="00F86809">
              <w:rPr>
                <w:color w:val="000000"/>
                <w:sz w:val="24"/>
                <w:szCs w:val="24"/>
                <w:lang w:val="en-US"/>
              </w:rPr>
              <w:t>ίσθηση</w:t>
            </w:r>
            <w:proofErr w:type="spellEnd"/>
            <w:r w:rsidRPr="00F86809">
              <w:rPr>
                <w:color w:val="000000"/>
                <w:sz w:val="24"/>
                <w:szCs w:val="24"/>
                <w:lang w:val="en-US"/>
              </w:rPr>
              <w:t xml:space="preserve"> (π</w:t>
            </w:r>
            <w:proofErr w:type="spellStart"/>
            <w:r w:rsidRPr="00F86809">
              <w:rPr>
                <w:color w:val="000000"/>
                <w:sz w:val="24"/>
                <w:szCs w:val="24"/>
                <w:lang w:val="en-US"/>
              </w:rPr>
              <w:t>ριν</w:t>
            </w:r>
            <w:proofErr w:type="spellEnd"/>
            <w:r w:rsidRPr="00F86809">
              <w:rPr>
                <w:color w:val="000000"/>
                <w:sz w:val="24"/>
                <w:szCs w:val="24"/>
                <w:lang w:val="en-US"/>
              </w:rPr>
              <w:t>)</w:t>
            </w:r>
          </w:p>
        </w:tc>
        <w:tc>
          <w:tcPr>
            <w:tcW w:w="2312"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both"/>
              <w:rPr>
                <w:color w:val="000000"/>
                <w:sz w:val="24"/>
                <w:szCs w:val="24"/>
                <w:lang w:val="en-US"/>
              </w:rPr>
            </w:pPr>
            <w:r w:rsidRPr="00F86809">
              <w:rPr>
                <w:color w:val="000000"/>
                <w:sz w:val="24"/>
                <w:szCs w:val="24"/>
                <w:lang w:val="en-US"/>
              </w:rPr>
              <w:t>Πειραματική Ομάδα</w:t>
            </w:r>
          </w:p>
        </w:tc>
        <w:tc>
          <w:tcPr>
            <w:tcW w:w="1140"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.941</w:t>
            </w:r>
          </w:p>
        </w:tc>
        <w:tc>
          <w:tcPr>
            <w:tcW w:w="1017"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21</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.230</w:t>
            </w:r>
          </w:p>
        </w:tc>
      </w:tr>
      <w:tr w:rsidR="00AC193B" w:rsidTr="007C1141">
        <w:trPr>
          <w:cantSplit/>
          <w:trHeight w:val="478"/>
        </w:trPr>
        <w:tc>
          <w:tcPr>
            <w:tcW w:w="2437" w:type="dxa"/>
            <w:vMerge/>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36769F" w:rsidP="0036769F">
            <w:pPr>
              <w:adjustRightInd w:val="0"/>
              <w:jc w:val="both"/>
              <w:rPr>
                <w:color w:val="000000"/>
                <w:sz w:val="24"/>
                <w:szCs w:val="24"/>
                <w:lang w:val="en-US"/>
              </w:rPr>
            </w:pPr>
          </w:p>
        </w:tc>
        <w:tc>
          <w:tcPr>
            <w:tcW w:w="2312"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both"/>
              <w:rPr>
                <w:color w:val="000000"/>
                <w:sz w:val="24"/>
                <w:szCs w:val="24"/>
                <w:lang w:val="en-US"/>
              </w:rPr>
            </w:pPr>
            <w:r w:rsidRPr="00F86809">
              <w:rPr>
                <w:color w:val="000000"/>
                <w:sz w:val="24"/>
                <w:szCs w:val="24"/>
                <w:lang w:val="en-US"/>
              </w:rPr>
              <w:t>Ομάδα Ελέγχου</w:t>
            </w:r>
          </w:p>
        </w:tc>
        <w:tc>
          <w:tcPr>
            <w:tcW w:w="1140"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.924</w:t>
            </w:r>
          </w:p>
        </w:tc>
        <w:tc>
          <w:tcPr>
            <w:tcW w:w="1017"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17</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.175</w:t>
            </w:r>
          </w:p>
        </w:tc>
      </w:tr>
      <w:tr w:rsidR="00AC193B" w:rsidTr="007C1141">
        <w:trPr>
          <w:cantSplit/>
          <w:trHeight w:val="459"/>
        </w:trPr>
        <w:tc>
          <w:tcPr>
            <w:tcW w:w="2437" w:type="dxa"/>
            <w:vMerge w:val="restart"/>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both"/>
              <w:rPr>
                <w:color w:val="000000"/>
                <w:sz w:val="24"/>
                <w:szCs w:val="24"/>
                <w:lang w:val="en-US"/>
              </w:rPr>
            </w:pPr>
            <w:r w:rsidRPr="00F86809">
              <w:rPr>
                <w:color w:val="000000"/>
                <w:sz w:val="24"/>
                <w:szCs w:val="24"/>
                <w:lang w:val="en-US"/>
              </w:rPr>
              <w:t>Γνωστική ενσυνα</w:t>
            </w:r>
            <w:proofErr w:type="spellStart"/>
            <w:r w:rsidRPr="00F86809">
              <w:rPr>
                <w:color w:val="000000"/>
                <w:sz w:val="24"/>
                <w:szCs w:val="24"/>
                <w:lang w:val="en-US"/>
              </w:rPr>
              <w:t>ίσθηση</w:t>
            </w:r>
            <w:proofErr w:type="spellEnd"/>
            <w:r w:rsidRPr="00F86809">
              <w:rPr>
                <w:color w:val="000000"/>
                <w:sz w:val="24"/>
                <w:szCs w:val="24"/>
                <w:lang w:val="en-US"/>
              </w:rPr>
              <w:t xml:space="preserve"> (</w:t>
            </w:r>
            <w:proofErr w:type="spellStart"/>
            <w:r w:rsidRPr="00F86809">
              <w:rPr>
                <w:color w:val="000000"/>
                <w:sz w:val="24"/>
                <w:szCs w:val="24"/>
                <w:lang w:val="en-US"/>
              </w:rPr>
              <w:t>μετά</w:t>
            </w:r>
            <w:proofErr w:type="spellEnd"/>
            <w:r w:rsidRPr="00F86809">
              <w:rPr>
                <w:color w:val="000000"/>
                <w:sz w:val="24"/>
                <w:szCs w:val="24"/>
                <w:lang w:val="en-US"/>
              </w:rPr>
              <w:t>)</w:t>
            </w:r>
          </w:p>
        </w:tc>
        <w:tc>
          <w:tcPr>
            <w:tcW w:w="2312"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both"/>
              <w:rPr>
                <w:color w:val="000000"/>
                <w:sz w:val="24"/>
                <w:szCs w:val="24"/>
                <w:lang w:val="en-US"/>
              </w:rPr>
            </w:pPr>
            <w:r w:rsidRPr="00F86809">
              <w:rPr>
                <w:color w:val="000000"/>
                <w:sz w:val="24"/>
                <w:szCs w:val="24"/>
                <w:lang w:val="en-US"/>
              </w:rPr>
              <w:t>Πειραματική Ομάδα</w:t>
            </w:r>
          </w:p>
        </w:tc>
        <w:tc>
          <w:tcPr>
            <w:tcW w:w="1140"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.853</w:t>
            </w:r>
          </w:p>
        </w:tc>
        <w:tc>
          <w:tcPr>
            <w:tcW w:w="1017"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21</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.005</w:t>
            </w:r>
          </w:p>
        </w:tc>
      </w:tr>
      <w:tr w:rsidR="00AC193B" w:rsidTr="007C1141">
        <w:trPr>
          <w:cantSplit/>
          <w:trHeight w:val="478"/>
        </w:trPr>
        <w:tc>
          <w:tcPr>
            <w:tcW w:w="2437" w:type="dxa"/>
            <w:vMerge/>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36769F" w:rsidP="0036769F">
            <w:pPr>
              <w:adjustRightInd w:val="0"/>
              <w:jc w:val="both"/>
              <w:rPr>
                <w:color w:val="000000"/>
                <w:sz w:val="24"/>
                <w:szCs w:val="24"/>
                <w:lang w:val="en-US"/>
              </w:rPr>
            </w:pPr>
          </w:p>
        </w:tc>
        <w:tc>
          <w:tcPr>
            <w:tcW w:w="2312"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both"/>
              <w:rPr>
                <w:color w:val="000000"/>
                <w:sz w:val="24"/>
                <w:szCs w:val="24"/>
                <w:lang w:val="en-US"/>
              </w:rPr>
            </w:pPr>
            <w:r w:rsidRPr="00F86809">
              <w:rPr>
                <w:color w:val="000000"/>
                <w:sz w:val="24"/>
                <w:szCs w:val="24"/>
                <w:lang w:val="en-US"/>
              </w:rPr>
              <w:t>Ομάδα Ελέγχου</w:t>
            </w:r>
          </w:p>
        </w:tc>
        <w:tc>
          <w:tcPr>
            <w:tcW w:w="1140"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.883</w:t>
            </w:r>
          </w:p>
        </w:tc>
        <w:tc>
          <w:tcPr>
            <w:tcW w:w="1017"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17</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.036</w:t>
            </w:r>
          </w:p>
        </w:tc>
      </w:tr>
      <w:tr w:rsidR="00AC193B" w:rsidTr="007C1141">
        <w:trPr>
          <w:cantSplit/>
          <w:trHeight w:val="478"/>
        </w:trPr>
        <w:tc>
          <w:tcPr>
            <w:tcW w:w="2437" w:type="dxa"/>
            <w:vMerge w:val="restart"/>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both"/>
              <w:rPr>
                <w:color w:val="000000"/>
                <w:sz w:val="24"/>
                <w:szCs w:val="24"/>
                <w:lang w:val="en-US"/>
              </w:rPr>
            </w:pPr>
            <w:r w:rsidRPr="00F86809">
              <w:rPr>
                <w:color w:val="000000"/>
                <w:sz w:val="24"/>
                <w:szCs w:val="24"/>
                <w:lang w:val="en-US"/>
              </w:rPr>
              <w:t xml:space="preserve">Προκοινωνικό </w:t>
            </w:r>
            <w:proofErr w:type="spellStart"/>
            <w:r w:rsidRPr="00F86809">
              <w:rPr>
                <w:color w:val="000000"/>
                <w:sz w:val="24"/>
                <w:szCs w:val="24"/>
                <w:lang w:val="en-US"/>
              </w:rPr>
              <w:t>κίνητρο</w:t>
            </w:r>
            <w:proofErr w:type="spellEnd"/>
            <w:r w:rsidRPr="00F86809">
              <w:rPr>
                <w:color w:val="000000"/>
                <w:sz w:val="24"/>
                <w:szCs w:val="24"/>
                <w:lang w:val="en-US"/>
              </w:rPr>
              <w:t xml:space="preserve"> (π</w:t>
            </w:r>
            <w:proofErr w:type="spellStart"/>
            <w:r w:rsidRPr="00F86809">
              <w:rPr>
                <w:color w:val="000000"/>
                <w:sz w:val="24"/>
                <w:szCs w:val="24"/>
                <w:lang w:val="en-US"/>
              </w:rPr>
              <w:t>ριν</w:t>
            </w:r>
            <w:proofErr w:type="spellEnd"/>
            <w:r w:rsidRPr="00F86809">
              <w:rPr>
                <w:color w:val="000000"/>
                <w:sz w:val="24"/>
                <w:szCs w:val="24"/>
                <w:lang w:val="en-US"/>
              </w:rPr>
              <w:t>)</w:t>
            </w:r>
          </w:p>
        </w:tc>
        <w:tc>
          <w:tcPr>
            <w:tcW w:w="2312"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both"/>
              <w:rPr>
                <w:color w:val="000000"/>
                <w:sz w:val="24"/>
                <w:szCs w:val="24"/>
                <w:lang w:val="en-US"/>
              </w:rPr>
            </w:pPr>
            <w:r w:rsidRPr="00F86809">
              <w:rPr>
                <w:color w:val="000000"/>
                <w:sz w:val="24"/>
                <w:szCs w:val="24"/>
                <w:lang w:val="en-US"/>
              </w:rPr>
              <w:t>Πειραματική Ομάδα</w:t>
            </w:r>
          </w:p>
        </w:tc>
        <w:tc>
          <w:tcPr>
            <w:tcW w:w="1140"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.923</w:t>
            </w:r>
          </w:p>
        </w:tc>
        <w:tc>
          <w:tcPr>
            <w:tcW w:w="1017"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21</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.100</w:t>
            </w:r>
          </w:p>
        </w:tc>
      </w:tr>
      <w:tr w:rsidR="00AC193B" w:rsidTr="007C1141">
        <w:trPr>
          <w:cantSplit/>
          <w:trHeight w:val="478"/>
        </w:trPr>
        <w:tc>
          <w:tcPr>
            <w:tcW w:w="2437" w:type="dxa"/>
            <w:vMerge/>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36769F" w:rsidP="0036769F">
            <w:pPr>
              <w:adjustRightInd w:val="0"/>
              <w:jc w:val="both"/>
              <w:rPr>
                <w:color w:val="000000"/>
                <w:sz w:val="24"/>
                <w:szCs w:val="24"/>
                <w:lang w:val="en-US"/>
              </w:rPr>
            </w:pPr>
          </w:p>
        </w:tc>
        <w:tc>
          <w:tcPr>
            <w:tcW w:w="2312"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both"/>
              <w:rPr>
                <w:color w:val="000000"/>
                <w:sz w:val="24"/>
                <w:szCs w:val="24"/>
                <w:lang w:val="en-US"/>
              </w:rPr>
            </w:pPr>
            <w:r w:rsidRPr="00F86809">
              <w:rPr>
                <w:color w:val="000000"/>
                <w:sz w:val="24"/>
                <w:szCs w:val="24"/>
                <w:lang w:val="en-US"/>
              </w:rPr>
              <w:t>Ομάδα Ελέγχου</w:t>
            </w:r>
          </w:p>
        </w:tc>
        <w:tc>
          <w:tcPr>
            <w:tcW w:w="1140"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.930</w:t>
            </w:r>
          </w:p>
        </w:tc>
        <w:tc>
          <w:tcPr>
            <w:tcW w:w="1017"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17</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.222</w:t>
            </w:r>
          </w:p>
        </w:tc>
      </w:tr>
      <w:tr w:rsidR="00AC193B" w:rsidTr="007C1141">
        <w:trPr>
          <w:cantSplit/>
          <w:trHeight w:val="459"/>
        </w:trPr>
        <w:tc>
          <w:tcPr>
            <w:tcW w:w="2437" w:type="dxa"/>
            <w:vMerge w:val="restart"/>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both"/>
              <w:rPr>
                <w:color w:val="000000"/>
                <w:sz w:val="24"/>
                <w:szCs w:val="24"/>
                <w:lang w:val="en-US"/>
              </w:rPr>
            </w:pPr>
            <w:r w:rsidRPr="00F86809">
              <w:rPr>
                <w:color w:val="000000"/>
                <w:sz w:val="24"/>
                <w:szCs w:val="24"/>
                <w:lang w:val="en-US"/>
              </w:rPr>
              <w:t xml:space="preserve">Προκοινωνικό </w:t>
            </w:r>
            <w:proofErr w:type="spellStart"/>
            <w:r w:rsidRPr="00F86809">
              <w:rPr>
                <w:color w:val="000000"/>
                <w:sz w:val="24"/>
                <w:szCs w:val="24"/>
                <w:lang w:val="en-US"/>
              </w:rPr>
              <w:t>κίνητρο</w:t>
            </w:r>
            <w:proofErr w:type="spellEnd"/>
            <w:r w:rsidRPr="00F86809">
              <w:rPr>
                <w:color w:val="000000"/>
                <w:sz w:val="24"/>
                <w:szCs w:val="24"/>
                <w:lang w:val="en-US"/>
              </w:rPr>
              <w:t xml:space="preserve"> (</w:t>
            </w:r>
            <w:proofErr w:type="spellStart"/>
            <w:r w:rsidRPr="00F86809">
              <w:rPr>
                <w:color w:val="000000"/>
                <w:sz w:val="24"/>
                <w:szCs w:val="24"/>
                <w:lang w:val="en-US"/>
              </w:rPr>
              <w:t>μετά</w:t>
            </w:r>
            <w:proofErr w:type="spellEnd"/>
            <w:r w:rsidRPr="00F86809">
              <w:rPr>
                <w:color w:val="000000"/>
                <w:sz w:val="24"/>
                <w:szCs w:val="24"/>
                <w:lang w:val="en-US"/>
              </w:rPr>
              <w:t>)</w:t>
            </w:r>
          </w:p>
        </w:tc>
        <w:tc>
          <w:tcPr>
            <w:tcW w:w="2312"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both"/>
              <w:rPr>
                <w:color w:val="000000"/>
                <w:sz w:val="24"/>
                <w:szCs w:val="24"/>
                <w:lang w:val="en-US"/>
              </w:rPr>
            </w:pPr>
            <w:r w:rsidRPr="00F86809">
              <w:rPr>
                <w:color w:val="000000"/>
                <w:sz w:val="24"/>
                <w:szCs w:val="24"/>
                <w:lang w:val="en-US"/>
              </w:rPr>
              <w:t>Πειραματική Ομάδα</w:t>
            </w:r>
          </w:p>
        </w:tc>
        <w:tc>
          <w:tcPr>
            <w:tcW w:w="1140"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.886</w:t>
            </w:r>
          </w:p>
        </w:tc>
        <w:tc>
          <w:tcPr>
            <w:tcW w:w="1017"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21</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.019</w:t>
            </w:r>
          </w:p>
        </w:tc>
      </w:tr>
      <w:tr w:rsidR="00AC193B" w:rsidTr="007C1141">
        <w:trPr>
          <w:cantSplit/>
          <w:trHeight w:val="478"/>
        </w:trPr>
        <w:tc>
          <w:tcPr>
            <w:tcW w:w="2437" w:type="dxa"/>
            <w:vMerge/>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36769F" w:rsidP="0036769F">
            <w:pPr>
              <w:adjustRightInd w:val="0"/>
              <w:jc w:val="both"/>
              <w:rPr>
                <w:color w:val="000000"/>
                <w:sz w:val="24"/>
                <w:szCs w:val="24"/>
                <w:lang w:val="en-US"/>
              </w:rPr>
            </w:pPr>
          </w:p>
        </w:tc>
        <w:tc>
          <w:tcPr>
            <w:tcW w:w="2312"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both"/>
              <w:rPr>
                <w:color w:val="000000"/>
                <w:sz w:val="24"/>
                <w:szCs w:val="24"/>
                <w:lang w:val="en-US"/>
              </w:rPr>
            </w:pPr>
            <w:r w:rsidRPr="00F86809">
              <w:rPr>
                <w:color w:val="000000"/>
                <w:sz w:val="24"/>
                <w:szCs w:val="24"/>
                <w:lang w:val="en-US"/>
              </w:rPr>
              <w:t>Ομάδα Ελέγχου</w:t>
            </w:r>
          </w:p>
        </w:tc>
        <w:tc>
          <w:tcPr>
            <w:tcW w:w="1140"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.901</w:t>
            </w:r>
          </w:p>
        </w:tc>
        <w:tc>
          <w:tcPr>
            <w:tcW w:w="1017"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17</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B65100">
            <w:pPr>
              <w:keepNext/>
              <w:adjustRightInd w:val="0"/>
              <w:spacing w:line="320" w:lineRule="atLeast"/>
              <w:ind w:right="60"/>
              <w:jc w:val="right"/>
              <w:rPr>
                <w:color w:val="000000"/>
                <w:sz w:val="24"/>
                <w:szCs w:val="24"/>
                <w:lang w:val="en-US"/>
              </w:rPr>
            </w:pPr>
            <w:r w:rsidRPr="00F86809">
              <w:rPr>
                <w:color w:val="000000"/>
                <w:sz w:val="24"/>
                <w:szCs w:val="24"/>
                <w:lang w:val="en-US"/>
              </w:rPr>
              <w:t>.070</w:t>
            </w:r>
          </w:p>
        </w:tc>
      </w:tr>
    </w:tbl>
    <w:p w:rsidR="00B65100" w:rsidRPr="00B65100" w:rsidRDefault="00264914">
      <w:pPr>
        <w:widowControl/>
        <w:autoSpaceDE/>
        <w:autoSpaceDN/>
        <w:spacing w:after="160" w:line="252" w:lineRule="auto"/>
        <w:jc w:val="both"/>
        <w:rPr>
          <w:b/>
          <w:bCs/>
        </w:rPr>
      </w:pPr>
      <w:bookmarkStart w:id="53" w:name="_Toc132220054"/>
      <w:r w:rsidRPr="00B65100">
        <w:rPr>
          <w:rFonts w:eastAsiaTheme="minorEastAsia"/>
          <w:b/>
          <w:bCs/>
        </w:rPr>
        <w:t xml:space="preserve">Πίνακας </w:t>
      </w:r>
      <w:r w:rsidRPr="00B65100">
        <w:rPr>
          <w:rFonts w:eastAsiaTheme="minorEastAsia"/>
          <w:b/>
          <w:bCs/>
        </w:rPr>
        <w:fldChar w:fldCharType="begin"/>
      </w:r>
      <w:r w:rsidRPr="00B65100">
        <w:rPr>
          <w:rFonts w:eastAsiaTheme="minorEastAsia"/>
          <w:b/>
          <w:bCs/>
        </w:rPr>
        <w:instrText xml:space="preserve"> SEQ Πίνακας \* ARABIC </w:instrText>
      </w:r>
      <w:r w:rsidRPr="00B65100">
        <w:rPr>
          <w:rFonts w:eastAsiaTheme="minorEastAsia"/>
          <w:b/>
          <w:bCs/>
        </w:rPr>
        <w:fldChar w:fldCharType="separate"/>
      </w:r>
      <w:r w:rsidR="004F3B8F">
        <w:rPr>
          <w:rFonts w:eastAsiaTheme="minorEastAsia"/>
          <w:b/>
          <w:bCs/>
          <w:noProof/>
        </w:rPr>
        <w:t>6</w:t>
      </w:r>
      <w:r w:rsidRPr="00B65100">
        <w:rPr>
          <w:rFonts w:eastAsiaTheme="minorEastAsia"/>
          <w:b/>
          <w:bCs/>
        </w:rPr>
        <w:fldChar w:fldCharType="end"/>
      </w:r>
      <w:r w:rsidRPr="00B65100">
        <w:rPr>
          <w:rFonts w:eastAsiaTheme="minorEastAsia"/>
          <w:b/>
          <w:bCs/>
        </w:rPr>
        <w:t xml:space="preserve">. Έλεγχος κανονικότητας </w:t>
      </w:r>
      <w:r w:rsidRPr="00B65100">
        <w:rPr>
          <w:rFonts w:eastAsiaTheme="minorEastAsia"/>
          <w:b/>
          <w:bCs/>
          <w:lang w:val="en-US"/>
        </w:rPr>
        <w:t>Shapiro</w:t>
      </w:r>
      <w:r w:rsidRPr="00B65100">
        <w:rPr>
          <w:rFonts w:eastAsiaTheme="minorEastAsia"/>
          <w:b/>
          <w:bCs/>
        </w:rPr>
        <w:t>-</w:t>
      </w:r>
      <w:r w:rsidRPr="00B65100">
        <w:rPr>
          <w:rFonts w:eastAsiaTheme="minorEastAsia"/>
          <w:b/>
          <w:bCs/>
          <w:lang w:val="en-US"/>
        </w:rPr>
        <w:t>Wilk</w:t>
      </w:r>
      <w:bookmarkEnd w:id="53"/>
    </w:p>
    <w:p w:rsidR="005F4320" w:rsidRPr="00647B1C" w:rsidRDefault="00264914" w:rsidP="00647B1C">
      <w:pPr>
        <w:keepNext/>
        <w:keepLines/>
        <w:widowControl/>
        <w:autoSpaceDE/>
        <w:autoSpaceDN/>
        <w:spacing w:before="120" w:line="252" w:lineRule="auto"/>
        <w:jc w:val="both"/>
        <w:outlineLvl w:val="2"/>
        <w:rPr>
          <w:b/>
          <w:spacing w:val="4"/>
          <w:sz w:val="24"/>
          <w:szCs w:val="24"/>
        </w:rPr>
      </w:pPr>
      <w:bookmarkStart w:id="54" w:name="_Toc135681251"/>
      <w:r w:rsidRPr="00647B1C">
        <w:rPr>
          <w:rFonts w:eastAsiaTheme="majorEastAsia"/>
          <w:b/>
          <w:spacing w:val="4"/>
          <w:sz w:val="24"/>
          <w:szCs w:val="24"/>
        </w:rPr>
        <w:t>3.1.6. Στατιστικοί έλεγχοι ισότητας των δυο ομάδων</w:t>
      </w:r>
      <w:bookmarkEnd w:id="54"/>
    </w:p>
    <w:p w:rsidR="007C4D0F" w:rsidRDefault="00264914" w:rsidP="0001122F">
      <w:pPr>
        <w:adjustRightInd w:val="0"/>
        <w:spacing w:line="400" w:lineRule="atLeast"/>
        <w:jc w:val="both"/>
        <w:rPr>
          <w:sz w:val="24"/>
          <w:szCs w:val="24"/>
        </w:rPr>
      </w:pPr>
      <w:r>
        <w:rPr>
          <w:sz w:val="24"/>
          <w:szCs w:val="24"/>
        </w:rPr>
        <w:t xml:space="preserve">     </w:t>
      </w:r>
      <w:r w:rsidR="0036769F" w:rsidRPr="00F86809">
        <w:rPr>
          <w:sz w:val="24"/>
          <w:szCs w:val="24"/>
        </w:rPr>
        <w:t>Παρακάτω θα εξετάσουμε αν οι δύο ομάδες έχουν παρόμοια μέση βαθμολογία σε κάθε κ</w:t>
      </w:r>
      <w:r w:rsidR="00DD10EA">
        <w:rPr>
          <w:sz w:val="24"/>
          <w:szCs w:val="24"/>
        </w:rPr>
        <w:t>λίμακα τη χρονική στιγμή πριν τις παρεμβάσεις</w:t>
      </w:r>
      <w:r w:rsidR="0036769F" w:rsidRPr="00F86809">
        <w:rPr>
          <w:sz w:val="24"/>
          <w:szCs w:val="24"/>
        </w:rPr>
        <w:t xml:space="preserve"> χρησιμοποιώντας τον </w:t>
      </w:r>
      <w:r w:rsidR="0036769F" w:rsidRPr="00F86809">
        <w:rPr>
          <w:sz w:val="24"/>
          <w:szCs w:val="24"/>
          <w:lang w:val="en-US"/>
        </w:rPr>
        <w:t>t</w:t>
      </w:r>
      <w:r w:rsidR="0036769F" w:rsidRPr="00F86809">
        <w:rPr>
          <w:sz w:val="24"/>
          <w:szCs w:val="24"/>
        </w:rPr>
        <w:t xml:space="preserve"> έλεγχο για </w:t>
      </w:r>
      <w:r w:rsidR="0036769F" w:rsidRPr="00F86809">
        <w:rPr>
          <w:sz w:val="24"/>
          <w:szCs w:val="24"/>
        </w:rPr>
        <w:lastRenderedPageBreak/>
        <w:t>τη διαφορά των μέσων τιμών για ανεξάρτητα δείγματα.</w:t>
      </w:r>
      <w:r w:rsidR="0001122F" w:rsidRPr="0001122F">
        <w:rPr>
          <w:rFonts w:asciiTheme="minorHAnsi" w:eastAsiaTheme="minorEastAsia" w:hAnsiTheme="minorHAnsi" w:cstheme="minorBidi"/>
        </w:rPr>
        <w:t xml:space="preserve"> </w:t>
      </w:r>
      <w:r>
        <w:rPr>
          <w:sz w:val="24"/>
          <w:szCs w:val="24"/>
        </w:rPr>
        <w:t>Ταυτόχρονα</w:t>
      </w:r>
      <w:r w:rsidR="0001122F" w:rsidRPr="0001122F">
        <w:rPr>
          <w:sz w:val="24"/>
          <w:szCs w:val="24"/>
        </w:rPr>
        <w:t xml:space="preserve">, δείκτης στατιστικής σημαντικότητας θεωρείται το 5% ή α= 0,05. Ελέγχουμε, λοιπόν, για κάθε υποκλίμακα αν υπάρχει ισότητα μεταξύ των ομάδων διατυπώνοντας τη μηδενική και την εναλλακτική υπόθεση. </w:t>
      </w:r>
    </w:p>
    <w:p w:rsidR="007C4D0F" w:rsidRPr="00A46FCB" w:rsidRDefault="00264914" w:rsidP="00A46FCB">
      <w:pPr>
        <w:numPr>
          <w:ilvl w:val="0"/>
          <w:numId w:val="11"/>
        </w:numPr>
        <w:adjustRightInd w:val="0"/>
        <w:spacing w:line="400" w:lineRule="atLeast"/>
        <w:contextualSpacing/>
        <w:jc w:val="both"/>
        <w:rPr>
          <w:sz w:val="24"/>
          <w:szCs w:val="24"/>
        </w:rPr>
      </w:pPr>
      <w:proofErr w:type="spellStart"/>
      <w:r w:rsidRPr="00A46FCB">
        <w:rPr>
          <w:sz w:val="24"/>
          <w:szCs w:val="24"/>
        </w:rPr>
        <w:t>Ηο</w:t>
      </w:r>
      <w:proofErr w:type="spellEnd"/>
      <w:r w:rsidRPr="00A46FCB">
        <w:rPr>
          <w:sz w:val="24"/>
          <w:szCs w:val="24"/>
        </w:rPr>
        <w:t xml:space="preserve">: Υπάρχει ισότητα </w:t>
      </w:r>
    </w:p>
    <w:p w:rsidR="0036769F" w:rsidRPr="00A46FCB" w:rsidRDefault="00264914" w:rsidP="00A46FCB">
      <w:pPr>
        <w:numPr>
          <w:ilvl w:val="0"/>
          <w:numId w:val="11"/>
        </w:numPr>
        <w:adjustRightInd w:val="0"/>
        <w:spacing w:line="400" w:lineRule="atLeast"/>
        <w:contextualSpacing/>
        <w:jc w:val="both"/>
        <w:rPr>
          <w:sz w:val="24"/>
          <w:szCs w:val="24"/>
        </w:rPr>
      </w:pPr>
      <w:r w:rsidRPr="00A46FCB">
        <w:rPr>
          <w:sz w:val="24"/>
          <w:szCs w:val="24"/>
        </w:rPr>
        <w:t>Η1:Δεν υπάρχει ισότητα.</w:t>
      </w:r>
    </w:p>
    <w:p w:rsidR="0036769F" w:rsidRDefault="00264914" w:rsidP="0036769F">
      <w:pPr>
        <w:adjustRightInd w:val="0"/>
        <w:spacing w:line="400" w:lineRule="atLeast"/>
        <w:jc w:val="both"/>
        <w:rPr>
          <w:sz w:val="24"/>
          <w:szCs w:val="24"/>
        </w:rPr>
      </w:pPr>
      <w:r>
        <w:rPr>
          <w:sz w:val="24"/>
          <w:szCs w:val="24"/>
        </w:rPr>
        <w:t>Ξεκινώντας, πραγματοποιείται η σύγκριση της συναισθηματική ενσυναίσθησης, πριν τις παρεμβάσεις</w:t>
      </w:r>
      <w:r w:rsidRPr="00CC7807">
        <w:rPr>
          <w:sz w:val="24"/>
          <w:szCs w:val="24"/>
        </w:rPr>
        <w:t xml:space="preserve"> μεταξύ της πειραματικής ομάδας και της ομάδας ελέγχου.</w:t>
      </w:r>
    </w:p>
    <w:p w:rsidR="00CC7807" w:rsidRPr="00CC7807" w:rsidRDefault="00CC7807" w:rsidP="0036769F">
      <w:pPr>
        <w:adjustRightInd w:val="0"/>
        <w:spacing w:line="400" w:lineRule="atLeast"/>
        <w:jc w:val="both"/>
        <w:rPr>
          <w:sz w:val="24"/>
          <w:szCs w:val="24"/>
        </w:rPr>
      </w:pPr>
    </w:p>
    <w:tbl>
      <w:tblPr>
        <w:tblW w:w="8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261"/>
        <w:gridCol w:w="1261"/>
        <w:gridCol w:w="756"/>
        <w:gridCol w:w="755"/>
        <w:gridCol w:w="526"/>
        <w:gridCol w:w="534"/>
        <w:gridCol w:w="755"/>
        <w:gridCol w:w="755"/>
        <w:gridCol w:w="755"/>
        <w:gridCol w:w="755"/>
        <w:gridCol w:w="757"/>
      </w:tblGrid>
      <w:tr w:rsidR="00AC193B" w:rsidTr="00FF4B91">
        <w:trPr>
          <w:cantSplit/>
          <w:trHeight w:val="287"/>
        </w:trPr>
        <w:tc>
          <w:tcPr>
            <w:tcW w:w="8870" w:type="dxa"/>
            <w:gridSpan w:val="11"/>
            <w:shd w:val="clear" w:color="auto" w:fill="FFFFFF"/>
            <w:vAlign w:val="center"/>
          </w:tcPr>
          <w:p w:rsidR="0036769F" w:rsidRPr="001B1AA5" w:rsidRDefault="00264914" w:rsidP="0036769F">
            <w:pPr>
              <w:adjustRightInd w:val="0"/>
              <w:spacing w:line="320" w:lineRule="atLeast"/>
              <w:ind w:right="60"/>
              <w:jc w:val="both"/>
              <w:rPr>
                <w:b/>
                <w:color w:val="000000"/>
                <w:sz w:val="24"/>
                <w:szCs w:val="24"/>
                <w:lang w:val="en-US"/>
              </w:rPr>
            </w:pPr>
            <w:r w:rsidRPr="001B1AA5">
              <w:rPr>
                <w:b/>
                <w:i/>
                <w:iCs/>
                <w:color w:val="000000"/>
                <w:sz w:val="24"/>
                <w:szCs w:val="24"/>
                <w:lang w:val="en-US"/>
              </w:rPr>
              <w:t>Independent Samples Test</w:t>
            </w:r>
          </w:p>
        </w:tc>
      </w:tr>
      <w:tr w:rsidR="00AC193B" w:rsidRPr="00AC4ECC" w:rsidTr="00FF4B91">
        <w:trPr>
          <w:cantSplit/>
          <w:trHeight w:val="872"/>
        </w:trPr>
        <w:tc>
          <w:tcPr>
            <w:tcW w:w="2522" w:type="dxa"/>
            <w:gridSpan w:val="2"/>
            <w:vMerge w:val="restart"/>
            <w:shd w:val="clear" w:color="auto" w:fill="FFFFFF"/>
            <w:vAlign w:val="bottom"/>
          </w:tcPr>
          <w:p w:rsidR="0036769F" w:rsidRPr="001B1AA5" w:rsidRDefault="0036769F" w:rsidP="0036769F">
            <w:pPr>
              <w:adjustRightInd w:val="0"/>
              <w:jc w:val="both"/>
              <w:rPr>
                <w:b/>
                <w:sz w:val="24"/>
                <w:szCs w:val="24"/>
                <w:lang w:val="en-US"/>
              </w:rPr>
            </w:pPr>
          </w:p>
        </w:tc>
        <w:tc>
          <w:tcPr>
            <w:tcW w:w="1511" w:type="dxa"/>
            <w:gridSpan w:val="2"/>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proofErr w:type="spellStart"/>
            <w:r w:rsidRPr="00F86809">
              <w:rPr>
                <w:color w:val="000000"/>
                <w:sz w:val="24"/>
                <w:szCs w:val="24"/>
                <w:lang w:val="en-US"/>
              </w:rPr>
              <w:t>Levene's</w:t>
            </w:r>
            <w:proofErr w:type="spellEnd"/>
            <w:r w:rsidRPr="00F86809">
              <w:rPr>
                <w:color w:val="000000"/>
                <w:sz w:val="24"/>
                <w:szCs w:val="24"/>
                <w:lang w:val="en-US"/>
              </w:rPr>
              <w:t xml:space="preserve"> Test for Equality of Variances</w:t>
            </w:r>
          </w:p>
        </w:tc>
        <w:tc>
          <w:tcPr>
            <w:tcW w:w="4837" w:type="dxa"/>
            <w:gridSpan w:val="7"/>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t-test for Equality of Means</w:t>
            </w:r>
          </w:p>
        </w:tc>
      </w:tr>
      <w:tr w:rsidR="00AC193B" w:rsidRPr="00AC4ECC" w:rsidTr="00FF4B91">
        <w:trPr>
          <w:cantSplit/>
          <w:trHeight w:val="1170"/>
        </w:trPr>
        <w:tc>
          <w:tcPr>
            <w:tcW w:w="2522" w:type="dxa"/>
            <w:gridSpan w:val="2"/>
            <w:vMerge/>
            <w:shd w:val="clear" w:color="auto" w:fill="FFFFFF"/>
            <w:vAlign w:val="bottom"/>
          </w:tcPr>
          <w:p w:rsidR="0036769F" w:rsidRPr="00F86809" w:rsidRDefault="0036769F" w:rsidP="0036769F">
            <w:pPr>
              <w:adjustRightInd w:val="0"/>
              <w:jc w:val="both"/>
              <w:rPr>
                <w:color w:val="000000"/>
                <w:sz w:val="24"/>
                <w:szCs w:val="24"/>
                <w:lang w:val="en-US"/>
              </w:rPr>
            </w:pPr>
          </w:p>
        </w:tc>
        <w:tc>
          <w:tcPr>
            <w:tcW w:w="756" w:type="dxa"/>
            <w:vMerge w:val="restart"/>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F</w:t>
            </w:r>
          </w:p>
        </w:tc>
        <w:tc>
          <w:tcPr>
            <w:tcW w:w="755" w:type="dxa"/>
            <w:vMerge w:val="restart"/>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Sig.</w:t>
            </w:r>
          </w:p>
        </w:tc>
        <w:tc>
          <w:tcPr>
            <w:tcW w:w="526" w:type="dxa"/>
            <w:vMerge w:val="restart"/>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t</w:t>
            </w:r>
          </w:p>
        </w:tc>
        <w:tc>
          <w:tcPr>
            <w:tcW w:w="534" w:type="dxa"/>
            <w:vMerge w:val="restart"/>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proofErr w:type="spellStart"/>
            <w:r w:rsidRPr="00F86809">
              <w:rPr>
                <w:color w:val="000000"/>
                <w:sz w:val="24"/>
                <w:szCs w:val="24"/>
                <w:lang w:val="en-US"/>
              </w:rPr>
              <w:t>df</w:t>
            </w:r>
            <w:proofErr w:type="spellEnd"/>
          </w:p>
        </w:tc>
        <w:tc>
          <w:tcPr>
            <w:tcW w:w="755" w:type="dxa"/>
            <w:vMerge w:val="restart"/>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Sig. (2-tailed)</w:t>
            </w:r>
          </w:p>
        </w:tc>
        <w:tc>
          <w:tcPr>
            <w:tcW w:w="755" w:type="dxa"/>
            <w:vMerge w:val="restart"/>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Mean Difference</w:t>
            </w:r>
          </w:p>
        </w:tc>
        <w:tc>
          <w:tcPr>
            <w:tcW w:w="755" w:type="dxa"/>
            <w:vMerge w:val="restart"/>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Std. Error Difference</w:t>
            </w:r>
          </w:p>
        </w:tc>
        <w:tc>
          <w:tcPr>
            <w:tcW w:w="1510" w:type="dxa"/>
            <w:gridSpan w:val="2"/>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95% Confidence Interval of the Difference</w:t>
            </w:r>
          </w:p>
        </w:tc>
      </w:tr>
      <w:tr w:rsidR="00AC193B" w:rsidTr="00FF4B91">
        <w:trPr>
          <w:cantSplit/>
          <w:trHeight w:val="298"/>
        </w:trPr>
        <w:tc>
          <w:tcPr>
            <w:tcW w:w="2522" w:type="dxa"/>
            <w:gridSpan w:val="2"/>
            <w:vMerge/>
            <w:shd w:val="clear" w:color="auto" w:fill="FFFFFF"/>
            <w:vAlign w:val="bottom"/>
          </w:tcPr>
          <w:p w:rsidR="0036769F" w:rsidRPr="00F86809" w:rsidRDefault="0036769F" w:rsidP="0036769F">
            <w:pPr>
              <w:adjustRightInd w:val="0"/>
              <w:jc w:val="both"/>
              <w:rPr>
                <w:color w:val="000000"/>
                <w:sz w:val="24"/>
                <w:szCs w:val="24"/>
                <w:lang w:val="en-US"/>
              </w:rPr>
            </w:pPr>
          </w:p>
        </w:tc>
        <w:tc>
          <w:tcPr>
            <w:tcW w:w="756" w:type="dxa"/>
            <w:vMerge/>
            <w:shd w:val="clear" w:color="auto" w:fill="FFFFFF"/>
            <w:vAlign w:val="bottom"/>
          </w:tcPr>
          <w:p w:rsidR="0036769F" w:rsidRPr="00F86809" w:rsidRDefault="0036769F" w:rsidP="0036769F">
            <w:pPr>
              <w:adjustRightInd w:val="0"/>
              <w:jc w:val="both"/>
              <w:rPr>
                <w:color w:val="000000"/>
                <w:sz w:val="24"/>
                <w:szCs w:val="24"/>
                <w:lang w:val="en-US"/>
              </w:rPr>
            </w:pPr>
          </w:p>
        </w:tc>
        <w:tc>
          <w:tcPr>
            <w:tcW w:w="755" w:type="dxa"/>
            <w:vMerge/>
            <w:shd w:val="clear" w:color="auto" w:fill="FFFFFF"/>
            <w:vAlign w:val="bottom"/>
          </w:tcPr>
          <w:p w:rsidR="0036769F" w:rsidRPr="00F86809" w:rsidRDefault="0036769F" w:rsidP="0036769F">
            <w:pPr>
              <w:adjustRightInd w:val="0"/>
              <w:jc w:val="both"/>
              <w:rPr>
                <w:color w:val="000000"/>
                <w:sz w:val="24"/>
                <w:szCs w:val="24"/>
                <w:lang w:val="en-US"/>
              </w:rPr>
            </w:pPr>
          </w:p>
        </w:tc>
        <w:tc>
          <w:tcPr>
            <w:tcW w:w="526" w:type="dxa"/>
            <w:vMerge/>
            <w:shd w:val="clear" w:color="auto" w:fill="FFFFFF"/>
            <w:vAlign w:val="bottom"/>
          </w:tcPr>
          <w:p w:rsidR="0036769F" w:rsidRPr="00F86809" w:rsidRDefault="0036769F" w:rsidP="0036769F">
            <w:pPr>
              <w:adjustRightInd w:val="0"/>
              <w:jc w:val="both"/>
              <w:rPr>
                <w:color w:val="000000"/>
                <w:sz w:val="24"/>
                <w:szCs w:val="24"/>
                <w:lang w:val="en-US"/>
              </w:rPr>
            </w:pPr>
          </w:p>
        </w:tc>
        <w:tc>
          <w:tcPr>
            <w:tcW w:w="534" w:type="dxa"/>
            <w:vMerge/>
            <w:shd w:val="clear" w:color="auto" w:fill="FFFFFF"/>
            <w:vAlign w:val="bottom"/>
          </w:tcPr>
          <w:p w:rsidR="0036769F" w:rsidRPr="00F86809" w:rsidRDefault="0036769F" w:rsidP="0036769F">
            <w:pPr>
              <w:adjustRightInd w:val="0"/>
              <w:jc w:val="both"/>
              <w:rPr>
                <w:color w:val="000000"/>
                <w:sz w:val="24"/>
                <w:szCs w:val="24"/>
                <w:lang w:val="en-US"/>
              </w:rPr>
            </w:pPr>
          </w:p>
        </w:tc>
        <w:tc>
          <w:tcPr>
            <w:tcW w:w="755" w:type="dxa"/>
            <w:vMerge/>
            <w:shd w:val="clear" w:color="auto" w:fill="FFFFFF"/>
            <w:vAlign w:val="bottom"/>
          </w:tcPr>
          <w:p w:rsidR="0036769F" w:rsidRPr="00F86809" w:rsidRDefault="0036769F" w:rsidP="0036769F">
            <w:pPr>
              <w:adjustRightInd w:val="0"/>
              <w:jc w:val="both"/>
              <w:rPr>
                <w:color w:val="000000"/>
                <w:sz w:val="24"/>
                <w:szCs w:val="24"/>
                <w:lang w:val="en-US"/>
              </w:rPr>
            </w:pPr>
          </w:p>
        </w:tc>
        <w:tc>
          <w:tcPr>
            <w:tcW w:w="755" w:type="dxa"/>
            <w:vMerge/>
            <w:shd w:val="clear" w:color="auto" w:fill="FFFFFF"/>
            <w:vAlign w:val="bottom"/>
          </w:tcPr>
          <w:p w:rsidR="0036769F" w:rsidRPr="00F86809" w:rsidRDefault="0036769F" w:rsidP="0036769F">
            <w:pPr>
              <w:adjustRightInd w:val="0"/>
              <w:jc w:val="both"/>
              <w:rPr>
                <w:color w:val="000000"/>
                <w:sz w:val="24"/>
                <w:szCs w:val="24"/>
                <w:lang w:val="en-US"/>
              </w:rPr>
            </w:pPr>
          </w:p>
        </w:tc>
        <w:tc>
          <w:tcPr>
            <w:tcW w:w="755" w:type="dxa"/>
            <w:vMerge/>
            <w:shd w:val="clear" w:color="auto" w:fill="FFFFFF"/>
            <w:vAlign w:val="bottom"/>
          </w:tcPr>
          <w:p w:rsidR="0036769F" w:rsidRPr="00F86809" w:rsidRDefault="0036769F" w:rsidP="0036769F">
            <w:pPr>
              <w:adjustRightInd w:val="0"/>
              <w:jc w:val="both"/>
              <w:rPr>
                <w:color w:val="000000"/>
                <w:sz w:val="24"/>
                <w:szCs w:val="24"/>
                <w:lang w:val="en-US"/>
              </w:rPr>
            </w:pPr>
          </w:p>
        </w:tc>
        <w:tc>
          <w:tcPr>
            <w:tcW w:w="755" w:type="dxa"/>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Lower</w:t>
            </w:r>
          </w:p>
        </w:tc>
        <w:tc>
          <w:tcPr>
            <w:tcW w:w="755" w:type="dxa"/>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Upper</w:t>
            </w:r>
          </w:p>
        </w:tc>
      </w:tr>
      <w:tr w:rsidR="00AC193B" w:rsidTr="00FF4B91">
        <w:trPr>
          <w:cantSplit/>
          <w:trHeight w:val="872"/>
        </w:trPr>
        <w:tc>
          <w:tcPr>
            <w:tcW w:w="1261" w:type="dxa"/>
            <w:vMerge w:val="restart"/>
            <w:shd w:val="clear" w:color="auto" w:fill="FFFFFF"/>
          </w:tcPr>
          <w:p w:rsidR="0036769F" w:rsidRPr="00F86809" w:rsidRDefault="00264914" w:rsidP="0036769F">
            <w:pPr>
              <w:adjustRightInd w:val="0"/>
              <w:spacing w:line="320" w:lineRule="atLeast"/>
              <w:ind w:right="60"/>
              <w:jc w:val="both"/>
              <w:rPr>
                <w:color w:val="000000"/>
                <w:sz w:val="24"/>
                <w:szCs w:val="24"/>
                <w:lang w:val="en-US"/>
              </w:rPr>
            </w:pPr>
            <w:proofErr w:type="spellStart"/>
            <w:r w:rsidRPr="00F86809">
              <w:rPr>
                <w:color w:val="000000"/>
                <w:sz w:val="24"/>
                <w:szCs w:val="24"/>
                <w:lang w:val="en-US"/>
              </w:rPr>
              <w:t>Συν</w:t>
            </w:r>
            <w:proofErr w:type="spellEnd"/>
            <w:r w:rsidRPr="00F86809">
              <w:rPr>
                <w:color w:val="000000"/>
                <w:sz w:val="24"/>
                <w:szCs w:val="24"/>
                <w:lang w:val="en-US"/>
              </w:rPr>
              <w:t>αισθηματική ενσυνα</w:t>
            </w:r>
            <w:proofErr w:type="spellStart"/>
            <w:r w:rsidRPr="00F86809">
              <w:rPr>
                <w:color w:val="000000"/>
                <w:sz w:val="24"/>
                <w:szCs w:val="24"/>
                <w:lang w:val="en-US"/>
              </w:rPr>
              <w:t>ίσθηση</w:t>
            </w:r>
            <w:proofErr w:type="spellEnd"/>
            <w:r w:rsidRPr="00F86809">
              <w:rPr>
                <w:color w:val="000000"/>
                <w:sz w:val="24"/>
                <w:szCs w:val="24"/>
                <w:lang w:val="en-US"/>
              </w:rPr>
              <w:t xml:space="preserve"> (π</w:t>
            </w:r>
            <w:proofErr w:type="spellStart"/>
            <w:r w:rsidRPr="00F86809">
              <w:rPr>
                <w:color w:val="000000"/>
                <w:sz w:val="24"/>
                <w:szCs w:val="24"/>
                <w:lang w:val="en-US"/>
              </w:rPr>
              <w:t>ριν</w:t>
            </w:r>
            <w:proofErr w:type="spellEnd"/>
            <w:r w:rsidRPr="00F86809">
              <w:rPr>
                <w:color w:val="000000"/>
                <w:sz w:val="24"/>
                <w:szCs w:val="24"/>
                <w:lang w:val="en-US"/>
              </w:rPr>
              <w:t>)</w:t>
            </w:r>
          </w:p>
        </w:tc>
        <w:tc>
          <w:tcPr>
            <w:tcW w:w="1261" w:type="dxa"/>
            <w:shd w:val="clear" w:color="auto" w:fill="FFFFFF"/>
          </w:tcPr>
          <w:p w:rsidR="0036769F" w:rsidRPr="00F86809" w:rsidRDefault="00264914" w:rsidP="0036769F">
            <w:pPr>
              <w:adjustRightInd w:val="0"/>
              <w:spacing w:line="320" w:lineRule="atLeast"/>
              <w:ind w:right="60"/>
              <w:jc w:val="both"/>
              <w:rPr>
                <w:color w:val="000000"/>
                <w:sz w:val="24"/>
                <w:szCs w:val="24"/>
                <w:lang w:val="en-US"/>
              </w:rPr>
            </w:pPr>
            <w:r w:rsidRPr="00F86809">
              <w:rPr>
                <w:color w:val="000000"/>
                <w:sz w:val="24"/>
                <w:szCs w:val="24"/>
                <w:lang w:val="en-US"/>
              </w:rPr>
              <w:t>Equal variances assumed</w:t>
            </w:r>
          </w:p>
        </w:tc>
        <w:tc>
          <w:tcPr>
            <w:tcW w:w="756"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4.872</w:t>
            </w:r>
          </w:p>
        </w:tc>
        <w:tc>
          <w:tcPr>
            <w:tcW w:w="755"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.034</w:t>
            </w:r>
          </w:p>
        </w:tc>
        <w:tc>
          <w:tcPr>
            <w:tcW w:w="526"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-.848</w:t>
            </w:r>
          </w:p>
        </w:tc>
        <w:tc>
          <w:tcPr>
            <w:tcW w:w="534"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36</w:t>
            </w:r>
          </w:p>
        </w:tc>
        <w:tc>
          <w:tcPr>
            <w:tcW w:w="755"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.402</w:t>
            </w:r>
          </w:p>
        </w:tc>
        <w:tc>
          <w:tcPr>
            <w:tcW w:w="755"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-.08764</w:t>
            </w:r>
          </w:p>
        </w:tc>
        <w:tc>
          <w:tcPr>
            <w:tcW w:w="755"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.10329</w:t>
            </w:r>
          </w:p>
        </w:tc>
        <w:tc>
          <w:tcPr>
            <w:tcW w:w="755"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-.29712</w:t>
            </w:r>
          </w:p>
        </w:tc>
        <w:tc>
          <w:tcPr>
            <w:tcW w:w="755"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.12185</w:t>
            </w:r>
          </w:p>
        </w:tc>
      </w:tr>
      <w:tr w:rsidR="00AC193B" w:rsidTr="00FF4B91">
        <w:trPr>
          <w:cantSplit/>
          <w:trHeight w:val="884"/>
        </w:trPr>
        <w:tc>
          <w:tcPr>
            <w:tcW w:w="1261" w:type="dxa"/>
            <w:vMerge/>
            <w:shd w:val="clear" w:color="auto" w:fill="FFFFFF"/>
          </w:tcPr>
          <w:p w:rsidR="0036769F" w:rsidRPr="00F86809" w:rsidRDefault="0036769F" w:rsidP="0036769F">
            <w:pPr>
              <w:adjustRightInd w:val="0"/>
              <w:jc w:val="both"/>
              <w:rPr>
                <w:color w:val="000000"/>
                <w:sz w:val="24"/>
                <w:szCs w:val="24"/>
                <w:lang w:val="en-US"/>
              </w:rPr>
            </w:pPr>
          </w:p>
        </w:tc>
        <w:tc>
          <w:tcPr>
            <w:tcW w:w="1261" w:type="dxa"/>
            <w:shd w:val="clear" w:color="auto" w:fill="FFFFFF"/>
          </w:tcPr>
          <w:p w:rsidR="0036769F" w:rsidRPr="00F86809" w:rsidRDefault="00264914" w:rsidP="0036769F">
            <w:pPr>
              <w:adjustRightInd w:val="0"/>
              <w:spacing w:line="320" w:lineRule="atLeast"/>
              <w:ind w:right="60"/>
              <w:jc w:val="both"/>
              <w:rPr>
                <w:color w:val="000000"/>
                <w:sz w:val="24"/>
                <w:szCs w:val="24"/>
                <w:lang w:val="en-US"/>
              </w:rPr>
            </w:pPr>
            <w:r w:rsidRPr="00F86809">
              <w:rPr>
                <w:color w:val="000000"/>
                <w:sz w:val="24"/>
                <w:szCs w:val="24"/>
                <w:lang w:val="en-US"/>
              </w:rPr>
              <w:t>Equal variances not assumed</w:t>
            </w:r>
          </w:p>
        </w:tc>
        <w:tc>
          <w:tcPr>
            <w:tcW w:w="756" w:type="dxa"/>
            <w:shd w:val="clear" w:color="auto" w:fill="FFFFFF"/>
            <w:vAlign w:val="center"/>
          </w:tcPr>
          <w:p w:rsidR="0036769F" w:rsidRPr="00F86809" w:rsidRDefault="0036769F" w:rsidP="0036769F">
            <w:pPr>
              <w:adjustRightInd w:val="0"/>
              <w:jc w:val="both"/>
              <w:rPr>
                <w:sz w:val="24"/>
                <w:szCs w:val="24"/>
                <w:lang w:val="en-US"/>
              </w:rPr>
            </w:pPr>
          </w:p>
        </w:tc>
        <w:tc>
          <w:tcPr>
            <w:tcW w:w="755" w:type="dxa"/>
            <w:shd w:val="clear" w:color="auto" w:fill="FFFFFF"/>
            <w:vAlign w:val="center"/>
          </w:tcPr>
          <w:p w:rsidR="0036769F" w:rsidRPr="00F86809" w:rsidRDefault="0036769F" w:rsidP="0036769F">
            <w:pPr>
              <w:adjustRightInd w:val="0"/>
              <w:jc w:val="both"/>
              <w:rPr>
                <w:sz w:val="24"/>
                <w:szCs w:val="24"/>
                <w:lang w:val="en-US"/>
              </w:rPr>
            </w:pPr>
          </w:p>
        </w:tc>
        <w:tc>
          <w:tcPr>
            <w:tcW w:w="526" w:type="dxa"/>
            <w:shd w:val="clear" w:color="auto" w:fill="FFFFFF"/>
          </w:tcPr>
          <w:p w:rsidR="0036769F" w:rsidRPr="001D2543" w:rsidRDefault="00264914" w:rsidP="0036769F">
            <w:pPr>
              <w:adjustRightInd w:val="0"/>
              <w:spacing w:line="320" w:lineRule="atLeast"/>
              <w:ind w:right="60"/>
              <w:jc w:val="right"/>
              <w:rPr>
                <w:color w:val="000000"/>
                <w:sz w:val="24"/>
                <w:szCs w:val="24"/>
                <w:lang w:val="en-US"/>
              </w:rPr>
            </w:pPr>
            <w:r w:rsidRPr="001D2543">
              <w:rPr>
                <w:color w:val="000000"/>
                <w:sz w:val="24"/>
                <w:szCs w:val="24"/>
                <w:lang w:val="en-US"/>
              </w:rPr>
              <w:t>-.892</w:t>
            </w:r>
          </w:p>
        </w:tc>
        <w:tc>
          <w:tcPr>
            <w:tcW w:w="534" w:type="dxa"/>
            <w:shd w:val="clear" w:color="auto" w:fill="FFFFFF"/>
          </w:tcPr>
          <w:p w:rsidR="0036769F" w:rsidRPr="001D2543" w:rsidRDefault="00264914" w:rsidP="0036769F">
            <w:pPr>
              <w:adjustRightInd w:val="0"/>
              <w:spacing w:line="320" w:lineRule="atLeast"/>
              <w:ind w:right="60"/>
              <w:jc w:val="right"/>
              <w:rPr>
                <w:color w:val="000000"/>
                <w:sz w:val="24"/>
                <w:szCs w:val="24"/>
                <w:lang w:val="en-US"/>
              </w:rPr>
            </w:pPr>
            <w:r w:rsidRPr="001D2543">
              <w:rPr>
                <w:color w:val="000000"/>
                <w:sz w:val="24"/>
                <w:szCs w:val="24"/>
                <w:lang w:val="en-US"/>
              </w:rPr>
              <w:t>33.635</w:t>
            </w:r>
          </w:p>
        </w:tc>
        <w:tc>
          <w:tcPr>
            <w:tcW w:w="755" w:type="dxa"/>
            <w:shd w:val="clear" w:color="auto" w:fill="FFFFFF"/>
          </w:tcPr>
          <w:p w:rsidR="0036769F" w:rsidRPr="001D2543" w:rsidRDefault="00264914" w:rsidP="0036769F">
            <w:pPr>
              <w:adjustRightInd w:val="0"/>
              <w:spacing w:line="320" w:lineRule="atLeast"/>
              <w:ind w:right="60"/>
              <w:jc w:val="right"/>
              <w:rPr>
                <w:color w:val="000000"/>
                <w:sz w:val="24"/>
                <w:szCs w:val="24"/>
                <w:lang w:val="en-US"/>
              </w:rPr>
            </w:pPr>
            <w:r w:rsidRPr="001D2543">
              <w:rPr>
                <w:color w:val="000000"/>
                <w:sz w:val="24"/>
                <w:szCs w:val="24"/>
                <w:lang w:val="en-US"/>
              </w:rPr>
              <w:t>.379</w:t>
            </w:r>
          </w:p>
        </w:tc>
        <w:tc>
          <w:tcPr>
            <w:tcW w:w="755"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-.08764</w:t>
            </w:r>
          </w:p>
        </w:tc>
        <w:tc>
          <w:tcPr>
            <w:tcW w:w="755"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.09826</w:t>
            </w:r>
          </w:p>
        </w:tc>
        <w:tc>
          <w:tcPr>
            <w:tcW w:w="755"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-.28740</w:t>
            </w:r>
          </w:p>
        </w:tc>
        <w:tc>
          <w:tcPr>
            <w:tcW w:w="755" w:type="dxa"/>
            <w:shd w:val="clear" w:color="auto" w:fill="FFFFFF"/>
          </w:tcPr>
          <w:p w:rsidR="0036769F" w:rsidRPr="00F86809" w:rsidRDefault="00264914" w:rsidP="00B65100">
            <w:pPr>
              <w:keepNext/>
              <w:adjustRightInd w:val="0"/>
              <w:spacing w:line="320" w:lineRule="atLeast"/>
              <w:ind w:right="60"/>
              <w:jc w:val="right"/>
              <w:rPr>
                <w:color w:val="000000"/>
                <w:sz w:val="24"/>
                <w:szCs w:val="24"/>
                <w:lang w:val="en-US"/>
              </w:rPr>
            </w:pPr>
            <w:r w:rsidRPr="00F86809">
              <w:rPr>
                <w:color w:val="000000"/>
                <w:sz w:val="24"/>
                <w:szCs w:val="24"/>
                <w:lang w:val="en-US"/>
              </w:rPr>
              <w:t>.11213</w:t>
            </w:r>
          </w:p>
        </w:tc>
      </w:tr>
    </w:tbl>
    <w:p w:rsidR="0049243B" w:rsidRPr="00B80D6E" w:rsidRDefault="00264914" w:rsidP="00B80D6E">
      <w:pPr>
        <w:widowControl/>
        <w:autoSpaceDE/>
        <w:autoSpaceDN/>
        <w:spacing w:after="160" w:line="252" w:lineRule="auto"/>
        <w:jc w:val="both"/>
        <w:rPr>
          <w:b/>
          <w:bCs/>
        </w:rPr>
      </w:pPr>
      <w:bookmarkStart w:id="55" w:name="_Toc132220055"/>
      <w:r w:rsidRPr="00B65100">
        <w:rPr>
          <w:rFonts w:eastAsiaTheme="minorEastAsia"/>
          <w:b/>
          <w:bCs/>
        </w:rPr>
        <w:t xml:space="preserve">Πίνακας </w:t>
      </w:r>
      <w:r w:rsidRPr="00B65100">
        <w:rPr>
          <w:rFonts w:eastAsiaTheme="minorEastAsia"/>
          <w:b/>
          <w:bCs/>
        </w:rPr>
        <w:fldChar w:fldCharType="begin"/>
      </w:r>
      <w:r w:rsidRPr="00B65100">
        <w:rPr>
          <w:rFonts w:eastAsiaTheme="minorEastAsia"/>
          <w:b/>
          <w:bCs/>
        </w:rPr>
        <w:instrText xml:space="preserve"> SEQ Πίνακας \* ARABIC </w:instrText>
      </w:r>
      <w:r w:rsidRPr="00B65100">
        <w:rPr>
          <w:rFonts w:eastAsiaTheme="minorEastAsia"/>
          <w:b/>
          <w:bCs/>
        </w:rPr>
        <w:fldChar w:fldCharType="separate"/>
      </w:r>
      <w:r w:rsidR="004F3B8F">
        <w:rPr>
          <w:rFonts w:eastAsiaTheme="minorEastAsia"/>
          <w:b/>
          <w:bCs/>
          <w:noProof/>
        </w:rPr>
        <w:t>7</w:t>
      </w:r>
      <w:r w:rsidRPr="00B65100">
        <w:rPr>
          <w:rFonts w:eastAsiaTheme="minorEastAsia"/>
          <w:b/>
          <w:bCs/>
        </w:rPr>
        <w:fldChar w:fldCharType="end"/>
      </w:r>
      <w:r w:rsidRPr="00B65100">
        <w:rPr>
          <w:rFonts w:eastAsiaTheme="minorEastAsia"/>
          <w:b/>
          <w:bCs/>
        </w:rPr>
        <w:t>. Έλεγχος σύγκρισης της συναισθηματικής ενσυναίσθησης</w:t>
      </w:r>
      <w:bookmarkEnd w:id="55"/>
    </w:p>
    <w:p w:rsidR="00FF4B91" w:rsidRDefault="00264914" w:rsidP="0049243B">
      <w:pPr>
        <w:adjustRightInd w:val="0"/>
        <w:spacing w:line="400" w:lineRule="atLeast"/>
        <w:jc w:val="both"/>
        <w:rPr>
          <w:sz w:val="24"/>
          <w:szCs w:val="24"/>
        </w:rPr>
      </w:pPr>
      <w:r>
        <w:rPr>
          <w:sz w:val="24"/>
          <w:szCs w:val="24"/>
        </w:rPr>
        <w:t xml:space="preserve">Όπως συμπεραίνουμε από τον πίνακα 7, </w:t>
      </w:r>
      <w:r w:rsidR="00101429" w:rsidRPr="00101429">
        <w:rPr>
          <w:sz w:val="24"/>
          <w:szCs w:val="24"/>
          <w:lang w:val="en-US"/>
        </w:rPr>
        <w:t>Sig</w:t>
      </w:r>
      <w:r w:rsidR="00101429" w:rsidRPr="00101429">
        <w:rPr>
          <w:sz w:val="24"/>
          <w:szCs w:val="24"/>
        </w:rPr>
        <w:t>=0.379</w:t>
      </w:r>
      <w:r w:rsidR="00101429">
        <w:rPr>
          <w:sz w:val="24"/>
          <w:szCs w:val="24"/>
        </w:rPr>
        <w:t xml:space="preserve">. </w:t>
      </w:r>
      <w:r w:rsidR="00101429" w:rsidRPr="00101429">
        <w:rPr>
          <w:sz w:val="24"/>
          <w:szCs w:val="24"/>
        </w:rPr>
        <w:t xml:space="preserve">Οπότε α&lt;0.379, επομένως δεν απορρίπτουμε τη μηδενική υπόθεση ισότητας των μέσων βαθμολογιών. </w:t>
      </w:r>
      <w:r w:rsidR="00101429">
        <w:rPr>
          <w:sz w:val="24"/>
          <w:szCs w:val="24"/>
        </w:rPr>
        <w:t xml:space="preserve">Άρα, </w:t>
      </w:r>
      <w:r w:rsidR="0036769F" w:rsidRPr="00F86809">
        <w:rPr>
          <w:sz w:val="24"/>
          <w:szCs w:val="24"/>
        </w:rPr>
        <w:t>δεν υπάρχει διαφορά στην κλίμακα Συναισθηματικής ενσυναίσθησ</w:t>
      </w:r>
      <w:r w:rsidR="00101429">
        <w:rPr>
          <w:sz w:val="24"/>
          <w:szCs w:val="24"/>
        </w:rPr>
        <w:t>ης μεταξύ των δύο ομάδων πριν τις</w:t>
      </w:r>
      <w:r w:rsidR="0036769F" w:rsidRPr="00F86809">
        <w:rPr>
          <w:sz w:val="24"/>
          <w:szCs w:val="24"/>
        </w:rPr>
        <w:t xml:space="preserve"> </w:t>
      </w:r>
      <w:r w:rsidR="00101429" w:rsidRPr="00F86809">
        <w:rPr>
          <w:sz w:val="24"/>
          <w:szCs w:val="24"/>
        </w:rPr>
        <w:t>παρεμβάσ</w:t>
      </w:r>
      <w:r w:rsidR="00101429">
        <w:rPr>
          <w:sz w:val="24"/>
          <w:szCs w:val="24"/>
        </w:rPr>
        <w:t>εις.</w:t>
      </w:r>
    </w:p>
    <w:p w:rsidR="0036769F" w:rsidRDefault="00264914" w:rsidP="0049243B">
      <w:pPr>
        <w:adjustRightInd w:val="0"/>
        <w:spacing w:line="400" w:lineRule="atLeast"/>
        <w:jc w:val="both"/>
        <w:rPr>
          <w:sz w:val="24"/>
          <w:szCs w:val="24"/>
        </w:rPr>
      </w:pPr>
      <w:r w:rsidRPr="0049243B">
        <w:rPr>
          <w:sz w:val="24"/>
          <w:szCs w:val="24"/>
        </w:rPr>
        <w:t>Στη συνέχεια πραγματοποιείται, η σύγκριση</w:t>
      </w:r>
      <w:r>
        <w:rPr>
          <w:sz w:val="24"/>
          <w:szCs w:val="24"/>
        </w:rPr>
        <w:t xml:space="preserve"> της γνωστικής ενσυναίσθησης</w:t>
      </w:r>
      <w:r w:rsidRPr="0049243B">
        <w:rPr>
          <w:sz w:val="24"/>
          <w:szCs w:val="24"/>
        </w:rPr>
        <w:t>, ώστε να ελεγχθεί η ισότητα ή όχι των δύο ομάδων.</w:t>
      </w:r>
    </w:p>
    <w:p w:rsidR="0036769F" w:rsidRDefault="0036769F" w:rsidP="0036769F">
      <w:pPr>
        <w:adjustRightInd w:val="0"/>
        <w:spacing w:line="400" w:lineRule="atLeast"/>
        <w:jc w:val="both"/>
        <w:rPr>
          <w:sz w:val="24"/>
          <w:szCs w:val="24"/>
        </w:rPr>
      </w:pPr>
    </w:p>
    <w:p w:rsidR="00B65100" w:rsidRDefault="00B65100" w:rsidP="0036769F">
      <w:pPr>
        <w:adjustRightInd w:val="0"/>
        <w:spacing w:line="400" w:lineRule="atLeast"/>
        <w:jc w:val="both"/>
        <w:rPr>
          <w:sz w:val="24"/>
          <w:szCs w:val="24"/>
        </w:rPr>
      </w:pPr>
    </w:p>
    <w:p w:rsidR="00B80D6E" w:rsidRDefault="00B80D6E" w:rsidP="0036769F">
      <w:pPr>
        <w:adjustRightInd w:val="0"/>
        <w:spacing w:line="400" w:lineRule="atLeast"/>
        <w:jc w:val="both"/>
        <w:rPr>
          <w:sz w:val="24"/>
          <w:szCs w:val="24"/>
        </w:rPr>
      </w:pPr>
    </w:p>
    <w:p w:rsidR="00B80D6E" w:rsidRDefault="00B80D6E" w:rsidP="0036769F">
      <w:pPr>
        <w:adjustRightInd w:val="0"/>
        <w:spacing w:line="400" w:lineRule="atLeast"/>
        <w:jc w:val="both"/>
        <w:rPr>
          <w:sz w:val="24"/>
          <w:szCs w:val="24"/>
        </w:rPr>
      </w:pPr>
    </w:p>
    <w:p w:rsidR="00B80D6E" w:rsidRDefault="00B80D6E" w:rsidP="0036769F">
      <w:pPr>
        <w:adjustRightInd w:val="0"/>
        <w:spacing w:line="400" w:lineRule="atLeast"/>
        <w:jc w:val="both"/>
        <w:rPr>
          <w:sz w:val="24"/>
          <w:szCs w:val="24"/>
        </w:rPr>
      </w:pPr>
    </w:p>
    <w:p w:rsidR="00B80D6E" w:rsidRPr="0049243B" w:rsidRDefault="00B80D6E" w:rsidP="0036769F">
      <w:pPr>
        <w:adjustRightInd w:val="0"/>
        <w:spacing w:line="400" w:lineRule="atLeast"/>
        <w:jc w:val="both"/>
        <w:rPr>
          <w:sz w:val="24"/>
          <w:szCs w:val="24"/>
        </w:rPr>
      </w:pPr>
    </w:p>
    <w:tbl>
      <w:tblPr>
        <w:tblW w:w="88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256"/>
        <w:gridCol w:w="1259"/>
        <w:gridCol w:w="753"/>
        <w:gridCol w:w="755"/>
        <w:gridCol w:w="525"/>
        <w:gridCol w:w="532"/>
        <w:gridCol w:w="753"/>
        <w:gridCol w:w="753"/>
        <w:gridCol w:w="753"/>
        <w:gridCol w:w="753"/>
        <w:gridCol w:w="760"/>
        <w:gridCol w:w="14"/>
      </w:tblGrid>
      <w:tr w:rsidR="00AC193B" w:rsidTr="00CC1A0E">
        <w:trPr>
          <w:cantSplit/>
          <w:trHeight w:val="416"/>
        </w:trPr>
        <w:tc>
          <w:tcPr>
            <w:tcW w:w="8866" w:type="dxa"/>
            <w:gridSpan w:val="12"/>
            <w:shd w:val="clear" w:color="auto" w:fill="FFFFFF"/>
            <w:vAlign w:val="center"/>
          </w:tcPr>
          <w:p w:rsidR="0036769F" w:rsidRPr="00916D95" w:rsidRDefault="00264914" w:rsidP="0036769F">
            <w:pPr>
              <w:adjustRightInd w:val="0"/>
              <w:spacing w:line="320" w:lineRule="atLeast"/>
              <w:ind w:right="60"/>
              <w:jc w:val="both"/>
              <w:rPr>
                <w:b/>
                <w:color w:val="000000"/>
                <w:sz w:val="24"/>
                <w:szCs w:val="24"/>
                <w:lang w:val="en-US"/>
              </w:rPr>
            </w:pPr>
            <w:r w:rsidRPr="00916D95">
              <w:rPr>
                <w:b/>
                <w:i/>
                <w:iCs/>
                <w:color w:val="000000"/>
                <w:sz w:val="24"/>
                <w:szCs w:val="24"/>
                <w:lang w:val="en-US"/>
              </w:rPr>
              <w:lastRenderedPageBreak/>
              <w:t>Independent Samples Test</w:t>
            </w:r>
          </w:p>
        </w:tc>
      </w:tr>
      <w:tr w:rsidR="00AC193B" w:rsidRPr="00AC4ECC" w:rsidTr="00CC1A0E">
        <w:trPr>
          <w:cantSplit/>
          <w:trHeight w:val="1272"/>
        </w:trPr>
        <w:tc>
          <w:tcPr>
            <w:tcW w:w="2517" w:type="dxa"/>
            <w:gridSpan w:val="2"/>
            <w:vMerge w:val="restart"/>
            <w:shd w:val="clear" w:color="auto" w:fill="FFFFFF"/>
            <w:vAlign w:val="bottom"/>
          </w:tcPr>
          <w:p w:rsidR="0036769F" w:rsidRPr="00916D95" w:rsidRDefault="0036769F" w:rsidP="0036769F">
            <w:pPr>
              <w:adjustRightInd w:val="0"/>
              <w:jc w:val="both"/>
              <w:rPr>
                <w:b/>
                <w:sz w:val="24"/>
                <w:szCs w:val="24"/>
                <w:lang w:val="en-US"/>
              </w:rPr>
            </w:pPr>
          </w:p>
        </w:tc>
        <w:tc>
          <w:tcPr>
            <w:tcW w:w="1508" w:type="dxa"/>
            <w:gridSpan w:val="2"/>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proofErr w:type="spellStart"/>
            <w:r w:rsidRPr="00F86809">
              <w:rPr>
                <w:color w:val="000000"/>
                <w:sz w:val="24"/>
                <w:szCs w:val="24"/>
                <w:lang w:val="en-US"/>
              </w:rPr>
              <w:t>Levene's</w:t>
            </w:r>
            <w:proofErr w:type="spellEnd"/>
            <w:r w:rsidRPr="00F86809">
              <w:rPr>
                <w:color w:val="000000"/>
                <w:sz w:val="24"/>
                <w:szCs w:val="24"/>
                <w:lang w:val="en-US"/>
              </w:rPr>
              <w:t xml:space="preserve"> Test for Equality of Variances</w:t>
            </w:r>
          </w:p>
        </w:tc>
        <w:tc>
          <w:tcPr>
            <w:tcW w:w="4840" w:type="dxa"/>
            <w:gridSpan w:val="8"/>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t-test for Equality of Means</w:t>
            </w:r>
          </w:p>
        </w:tc>
      </w:tr>
      <w:tr w:rsidR="00AC193B" w:rsidRPr="00AC4ECC" w:rsidTr="00CC1A0E">
        <w:trPr>
          <w:gridAfter w:val="1"/>
          <w:wAfter w:w="13" w:type="dxa"/>
          <w:cantSplit/>
          <w:trHeight w:val="1723"/>
        </w:trPr>
        <w:tc>
          <w:tcPr>
            <w:tcW w:w="2517" w:type="dxa"/>
            <w:gridSpan w:val="2"/>
            <w:vMerge/>
            <w:shd w:val="clear" w:color="auto" w:fill="FFFFFF"/>
            <w:vAlign w:val="bottom"/>
          </w:tcPr>
          <w:p w:rsidR="0036769F" w:rsidRPr="00F86809" w:rsidRDefault="0036769F" w:rsidP="0036769F">
            <w:pPr>
              <w:adjustRightInd w:val="0"/>
              <w:jc w:val="both"/>
              <w:rPr>
                <w:color w:val="000000"/>
                <w:sz w:val="24"/>
                <w:szCs w:val="24"/>
                <w:lang w:val="en-US"/>
              </w:rPr>
            </w:pPr>
          </w:p>
        </w:tc>
        <w:tc>
          <w:tcPr>
            <w:tcW w:w="753" w:type="dxa"/>
            <w:vMerge w:val="restart"/>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F</w:t>
            </w:r>
          </w:p>
        </w:tc>
        <w:tc>
          <w:tcPr>
            <w:tcW w:w="754" w:type="dxa"/>
            <w:vMerge w:val="restart"/>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Sig.</w:t>
            </w:r>
          </w:p>
        </w:tc>
        <w:tc>
          <w:tcPr>
            <w:tcW w:w="525" w:type="dxa"/>
            <w:vMerge w:val="restart"/>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t</w:t>
            </w:r>
          </w:p>
        </w:tc>
        <w:tc>
          <w:tcPr>
            <w:tcW w:w="532" w:type="dxa"/>
            <w:vMerge w:val="restart"/>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proofErr w:type="spellStart"/>
            <w:r w:rsidRPr="00F86809">
              <w:rPr>
                <w:color w:val="000000"/>
                <w:sz w:val="24"/>
                <w:szCs w:val="24"/>
                <w:lang w:val="en-US"/>
              </w:rPr>
              <w:t>df</w:t>
            </w:r>
            <w:proofErr w:type="spellEnd"/>
          </w:p>
        </w:tc>
        <w:tc>
          <w:tcPr>
            <w:tcW w:w="753" w:type="dxa"/>
            <w:vMerge w:val="restart"/>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Sig. (2-tailed)</w:t>
            </w:r>
          </w:p>
        </w:tc>
        <w:tc>
          <w:tcPr>
            <w:tcW w:w="753" w:type="dxa"/>
            <w:vMerge w:val="restart"/>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Mean Difference</w:t>
            </w:r>
          </w:p>
        </w:tc>
        <w:tc>
          <w:tcPr>
            <w:tcW w:w="753" w:type="dxa"/>
            <w:vMerge w:val="restart"/>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Std. Error Difference</w:t>
            </w:r>
          </w:p>
        </w:tc>
        <w:tc>
          <w:tcPr>
            <w:tcW w:w="1513" w:type="dxa"/>
            <w:gridSpan w:val="2"/>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95% Confidence Interval of the Difference</w:t>
            </w:r>
          </w:p>
        </w:tc>
      </w:tr>
      <w:tr w:rsidR="00AC193B" w:rsidTr="00CC1A0E">
        <w:trPr>
          <w:gridAfter w:val="1"/>
          <w:wAfter w:w="14" w:type="dxa"/>
          <w:cantSplit/>
          <w:trHeight w:val="450"/>
        </w:trPr>
        <w:tc>
          <w:tcPr>
            <w:tcW w:w="2517" w:type="dxa"/>
            <w:gridSpan w:val="2"/>
            <w:vMerge/>
            <w:shd w:val="clear" w:color="auto" w:fill="FFFFFF"/>
            <w:vAlign w:val="bottom"/>
          </w:tcPr>
          <w:p w:rsidR="0036769F" w:rsidRPr="00F86809" w:rsidRDefault="0036769F" w:rsidP="0036769F">
            <w:pPr>
              <w:adjustRightInd w:val="0"/>
              <w:jc w:val="both"/>
              <w:rPr>
                <w:color w:val="000000"/>
                <w:sz w:val="24"/>
                <w:szCs w:val="24"/>
                <w:lang w:val="en-US"/>
              </w:rPr>
            </w:pPr>
          </w:p>
        </w:tc>
        <w:tc>
          <w:tcPr>
            <w:tcW w:w="753" w:type="dxa"/>
            <w:vMerge/>
            <w:shd w:val="clear" w:color="auto" w:fill="FFFFFF"/>
            <w:vAlign w:val="bottom"/>
          </w:tcPr>
          <w:p w:rsidR="0036769F" w:rsidRPr="00F86809" w:rsidRDefault="0036769F" w:rsidP="0036769F">
            <w:pPr>
              <w:adjustRightInd w:val="0"/>
              <w:jc w:val="both"/>
              <w:rPr>
                <w:color w:val="000000"/>
                <w:sz w:val="24"/>
                <w:szCs w:val="24"/>
                <w:lang w:val="en-US"/>
              </w:rPr>
            </w:pPr>
          </w:p>
        </w:tc>
        <w:tc>
          <w:tcPr>
            <w:tcW w:w="754" w:type="dxa"/>
            <w:vMerge/>
            <w:shd w:val="clear" w:color="auto" w:fill="FFFFFF"/>
            <w:vAlign w:val="bottom"/>
          </w:tcPr>
          <w:p w:rsidR="0036769F" w:rsidRPr="00F86809" w:rsidRDefault="0036769F" w:rsidP="0036769F">
            <w:pPr>
              <w:adjustRightInd w:val="0"/>
              <w:jc w:val="both"/>
              <w:rPr>
                <w:color w:val="000000"/>
                <w:sz w:val="24"/>
                <w:szCs w:val="24"/>
                <w:lang w:val="en-US"/>
              </w:rPr>
            </w:pPr>
          </w:p>
        </w:tc>
        <w:tc>
          <w:tcPr>
            <w:tcW w:w="525" w:type="dxa"/>
            <w:vMerge/>
            <w:shd w:val="clear" w:color="auto" w:fill="FFFFFF"/>
            <w:vAlign w:val="bottom"/>
          </w:tcPr>
          <w:p w:rsidR="0036769F" w:rsidRPr="00F86809" w:rsidRDefault="0036769F" w:rsidP="0036769F">
            <w:pPr>
              <w:adjustRightInd w:val="0"/>
              <w:jc w:val="both"/>
              <w:rPr>
                <w:color w:val="000000"/>
                <w:sz w:val="24"/>
                <w:szCs w:val="24"/>
                <w:lang w:val="en-US"/>
              </w:rPr>
            </w:pPr>
          </w:p>
        </w:tc>
        <w:tc>
          <w:tcPr>
            <w:tcW w:w="532" w:type="dxa"/>
            <w:vMerge/>
            <w:shd w:val="clear" w:color="auto" w:fill="FFFFFF"/>
            <w:vAlign w:val="bottom"/>
          </w:tcPr>
          <w:p w:rsidR="0036769F" w:rsidRPr="00F86809" w:rsidRDefault="0036769F" w:rsidP="0036769F">
            <w:pPr>
              <w:adjustRightInd w:val="0"/>
              <w:jc w:val="both"/>
              <w:rPr>
                <w:color w:val="000000"/>
                <w:sz w:val="24"/>
                <w:szCs w:val="24"/>
                <w:lang w:val="en-US"/>
              </w:rPr>
            </w:pPr>
          </w:p>
        </w:tc>
        <w:tc>
          <w:tcPr>
            <w:tcW w:w="753" w:type="dxa"/>
            <w:vMerge/>
            <w:shd w:val="clear" w:color="auto" w:fill="FFFFFF"/>
            <w:vAlign w:val="bottom"/>
          </w:tcPr>
          <w:p w:rsidR="0036769F" w:rsidRPr="00F86809" w:rsidRDefault="0036769F" w:rsidP="0036769F">
            <w:pPr>
              <w:adjustRightInd w:val="0"/>
              <w:jc w:val="both"/>
              <w:rPr>
                <w:color w:val="000000"/>
                <w:sz w:val="24"/>
                <w:szCs w:val="24"/>
                <w:lang w:val="en-US"/>
              </w:rPr>
            </w:pPr>
          </w:p>
        </w:tc>
        <w:tc>
          <w:tcPr>
            <w:tcW w:w="753" w:type="dxa"/>
            <w:vMerge/>
            <w:shd w:val="clear" w:color="auto" w:fill="FFFFFF"/>
            <w:vAlign w:val="bottom"/>
          </w:tcPr>
          <w:p w:rsidR="0036769F" w:rsidRPr="00F86809" w:rsidRDefault="0036769F" w:rsidP="0036769F">
            <w:pPr>
              <w:adjustRightInd w:val="0"/>
              <w:jc w:val="both"/>
              <w:rPr>
                <w:color w:val="000000"/>
                <w:sz w:val="24"/>
                <w:szCs w:val="24"/>
                <w:lang w:val="en-US"/>
              </w:rPr>
            </w:pPr>
          </w:p>
        </w:tc>
        <w:tc>
          <w:tcPr>
            <w:tcW w:w="753" w:type="dxa"/>
            <w:vMerge/>
            <w:shd w:val="clear" w:color="auto" w:fill="FFFFFF"/>
            <w:vAlign w:val="bottom"/>
          </w:tcPr>
          <w:p w:rsidR="0036769F" w:rsidRPr="00F86809" w:rsidRDefault="0036769F" w:rsidP="0036769F">
            <w:pPr>
              <w:adjustRightInd w:val="0"/>
              <w:jc w:val="both"/>
              <w:rPr>
                <w:color w:val="000000"/>
                <w:sz w:val="24"/>
                <w:szCs w:val="24"/>
                <w:lang w:val="en-US"/>
              </w:rPr>
            </w:pPr>
          </w:p>
        </w:tc>
        <w:tc>
          <w:tcPr>
            <w:tcW w:w="753" w:type="dxa"/>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Lower</w:t>
            </w:r>
          </w:p>
        </w:tc>
        <w:tc>
          <w:tcPr>
            <w:tcW w:w="759" w:type="dxa"/>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Upper</w:t>
            </w:r>
          </w:p>
        </w:tc>
      </w:tr>
      <w:tr w:rsidR="00AC193B" w:rsidTr="00CC1A0E">
        <w:trPr>
          <w:gridAfter w:val="1"/>
          <w:wAfter w:w="14" w:type="dxa"/>
          <w:cantSplit/>
          <w:trHeight w:val="1253"/>
        </w:trPr>
        <w:tc>
          <w:tcPr>
            <w:tcW w:w="1257" w:type="dxa"/>
            <w:vMerge w:val="restart"/>
            <w:shd w:val="clear" w:color="auto" w:fill="FFFFFF"/>
          </w:tcPr>
          <w:p w:rsidR="0036769F" w:rsidRPr="00F86809" w:rsidRDefault="00264914" w:rsidP="0036769F">
            <w:pPr>
              <w:adjustRightInd w:val="0"/>
              <w:spacing w:line="320" w:lineRule="atLeast"/>
              <w:ind w:right="60"/>
              <w:jc w:val="both"/>
              <w:rPr>
                <w:color w:val="000000"/>
                <w:sz w:val="24"/>
                <w:szCs w:val="24"/>
                <w:lang w:val="en-US"/>
              </w:rPr>
            </w:pPr>
            <w:bookmarkStart w:id="56" w:name="_Hlk131639539"/>
            <w:r w:rsidRPr="00F86809">
              <w:rPr>
                <w:color w:val="000000"/>
                <w:sz w:val="24"/>
                <w:szCs w:val="24"/>
                <w:lang w:val="en-US"/>
              </w:rPr>
              <w:t>Γνωστική ενσυνα</w:t>
            </w:r>
            <w:proofErr w:type="spellStart"/>
            <w:r w:rsidRPr="00F86809">
              <w:rPr>
                <w:color w:val="000000"/>
                <w:sz w:val="24"/>
                <w:szCs w:val="24"/>
                <w:lang w:val="en-US"/>
              </w:rPr>
              <w:t>ίσθηση</w:t>
            </w:r>
            <w:proofErr w:type="spellEnd"/>
            <w:r w:rsidRPr="00F86809">
              <w:rPr>
                <w:color w:val="000000"/>
                <w:sz w:val="24"/>
                <w:szCs w:val="24"/>
                <w:lang w:val="en-US"/>
              </w:rPr>
              <w:t xml:space="preserve"> (π</w:t>
            </w:r>
            <w:proofErr w:type="spellStart"/>
            <w:r w:rsidRPr="00F86809">
              <w:rPr>
                <w:color w:val="000000"/>
                <w:sz w:val="24"/>
                <w:szCs w:val="24"/>
                <w:lang w:val="en-US"/>
              </w:rPr>
              <w:t>ριν</w:t>
            </w:r>
            <w:proofErr w:type="spellEnd"/>
            <w:r w:rsidRPr="00F86809">
              <w:rPr>
                <w:color w:val="000000"/>
                <w:sz w:val="24"/>
                <w:szCs w:val="24"/>
                <w:lang w:val="en-US"/>
              </w:rPr>
              <w:t>)</w:t>
            </w:r>
            <w:bookmarkEnd w:id="56"/>
          </w:p>
        </w:tc>
        <w:tc>
          <w:tcPr>
            <w:tcW w:w="1260" w:type="dxa"/>
            <w:shd w:val="clear" w:color="auto" w:fill="FFFFFF"/>
          </w:tcPr>
          <w:p w:rsidR="0036769F" w:rsidRPr="00F86809" w:rsidRDefault="00264914" w:rsidP="0036769F">
            <w:pPr>
              <w:adjustRightInd w:val="0"/>
              <w:spacing w:line="320" w:lineRule="atLeast"/>
              <w:ind w:right="60"/>
              <w:jc w:val="both"/>
              <w:rPr>
                <w:color w:val="000000"/>
                <w:sz w:val="24"/>
                <w:szCs w:val="24"/>
                <w:lang w:val="en-US"/>
              </w:rPr>
            </w:pPr>
            <w:r w:rsidRPr="00F86809">
              <w:rPr>
                <w:color w:val="000000"/>
                <w:sz w:val="24"/>
                <w:szCs w:val="24"/>
                <w:lang w:val="en-US"/>
              </w:rPr>
              <w:t>Equal variances assumed</w:t>
            </w:r>
          </w:p>
        </w:tc>
        <w:tc>
          <w:tcPr>
            <w:tcW w:w="753"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.262</w:t>
            </w:r>
          </w:p>
        </w:tc>
        <w:tc>
          <w:tcPr>
            <w:tcW w:w="754"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.612</w:t>
            </w:r>
          </w:p>
        </w:tc>
        <w:tc>
          <w:tcPr>
            <w:tcW w:w="525" w:type="dxa"/>
            <w:shd w:val="clear" w:color="auto" w:fill="FFFFFF"/>
          </w:tcPr>
          <w:p w:rsidR="0036769F" w:rsidRPr="000F4B5F" w:rsidRDefault="00264914" w:rsidP="0036769F">
            <w:pPr>
              <w:adjustRightInd w:val="0"/>
              <w:spacing w:line="320" w:lineRule="atLeast"/>
              <w:ind w:right="60"/>
              <w:jc w:val="right"/>
              <w:rPr>
                <w:color w:val="000000"/>
                <w:sz w:val="24"/>
                <w:szCs w:val="24"/>
                <w:lang w:val="en-US"/>
              </w:rPr>
            </w:pPr>
            <w:r w:rsidRPr="000F4B5F">
              <w:rPr>
                <w:color w:val="000000"/>
                <w:sz w:val="24"/>
                <w:szCs w:val="24"/>
                <w:lang w:val="en-US"/>
              </w:rPr>
              <w:t>-.211</w:t>
            </w:r>
          </w:p>
        </w:tc>
        <w:tc>
          <w:tcPr>
            <w:tcW w:w="532" w:type="dxa"/>
            <w:shd w:val="clear" w:color="auto" w:fill="FFFFFF"/>
          </w:tcPr>
          <w:p w:rsidR="0036769F" w:rsidRPr="000F4B5F" w:rsidRDefault="00264914" w:rsidP="0036769F">
            <w:pPr>
              <w:adjustRightInd w:val="0"/>
              <w:spacing w:line="320" w:lineRule="atLeast"/>
              <w:ind w:right="60"/>
              <w:jc w:val="right"/>
              <w:rPr>
                <w:color w:val="000000"/>
                <w:sz w:val="24"/>
                <w:szCs w:val="24"/>
                <w:lang w:val="en-US"/>
              </w:rPr>
            </w:pPr>
            <w:r w:rsidRPr="000F4B5F">
              <w:rPr>
                <w:color w:val="000000"/>
                <w:sz w:val="24"/>
                <w:szCs w:val="24"/>
                <w:lang w:val="en-US"/>
              </w:rPr>
              <w:t>36</w:t>
            </w:r>
          </w:p>
        </w:tc>
        <w:tc>
          <w:tcPr>
            <w:tcW w:w="753" w:type="dxa"/>
            <w:shd w:val="clear" w:color="auto" w:fill="FFFFFF"/>
          </w:tcPr>
          <w:p w:rsidR="0036769F" w:rsidRPr="000F4B5F" w:rsidRDefault="00264914" w:rsidP="0036769F">
            <w:pPr>
              <w:adjustRightInd w:val="0"/>
              <w:spacing w:line="320" w:lineRule="atLeast"/>
              <w:ind w:right="60"/>
              <w:jc w:val="right"/>
              <w:rPr>
                <w:color w:val="000000"/>
                <w:sz w:val="24"/>
                <w:szCs w:val="24"/>
                <w:lang w:val="en-US"/>
              </w:rPr>
            </w:pPr>
            <w:r w:rsidRPr="000F4B5F">
              <w:rPr>
                <w:color w:val="000000"/>
                <w:sz w:val="24"/>
                <w:szCs w:val="24"/>
                <w:lang w:val="en-US"/>
              </w:rPr>
              <w:t>.834</w:t>
            </w:r>
          </w:p>
        </w:tc>
        <w:tc>
          <w:tcPr>
            <w:tcW w:w="753"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-.03151</w:t>
            </w:r>
          </w:p>
        </w:tc>
        <w:tc>
          <w:tcPr>
            <w:tcW w:w="753"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.14916</w:t>
            </w:r>
          </w:p>
        </w:tc>
        <w:tc>
          <w:tcPr>
            <w:tcW w:w="753"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-.33403</w:t>
            </w:r>
          </w:p>
        </w:tc>
        <w:tc>
          <w:tcPr>
            <w:tcW w:w="759"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.27101</w:t>
            </w:r>
          </w:p>
        </w:tc>
      </w:tr>
      <w:tr w:rsidR="00AC193B" w:rsidTr="00CC1A0E">
        <w:trPr>
          <w:gridAfter w:val="1"/>
          <w:wAfter w:w="14" w:type="dxa"/>
          <w:cantSplit/>
          <w:trHeight w:val="1303"/>
        </w:trPr>
        <w:tc>
          <w:tcPr>
            <w:tcW w:w="1257" w:type="dxa"/>
            <w:vMerge/>
            <w:shd w:val="clear" w:color="auto" w:fill="FFFFFF"/>
          </w:tcPr>
          <w:p w:rsidR="0036769F" w:rsidRPr="00F86809" w:rsidRDefault="0036769F" w:rsidP="0036769F">
            <w:pPr>
              <w:adjustRightInd w:val="0"/>
              <w:jc w:val="both"/>
              <w:rPr>
                <w:color w:val="000000"/>
                <w:sz w:val="24"/>
                <w:szCs w:val="24"/>
                <w:lang w:val="en-US"/>
              </w:rPr>
            </w:pPr>
          </w:p>
        </w:tc>
        <w:tc>
          <w:tcPr>
            <w:tcW w:w="1260" w:type="dxa"/>
            <w:shd w:val="clear" w:color="auto" w:fill="FFFFFF"/>
          </w:tcPr>
          <w:p w:rsidR="0036769F" w:rsidRPr="00F86809" w:rsidRDefault="00264914" w:rsidP="0036769F">
            <w:pPr>
              <w:adjustRightInd w:val="0"/>
              <w:spacing w:line="320" w:lineRule="atLeast"/>
              <w:ind w:right="60"/>
              <w:jc w:val="both"/>
              <w:rPr>
                <w:color w:val="000000"/>
                <w:sz w:val="24"/>
                <w:szCs w:val="24"/>
                <w:lang w:val="en-US"/>
              </w:rPr>
            </w:pPr>
            <w:r w:rsidRPr="00F86809">
              <w:rPr>
                <w:color w:val="000000"/>
                <w:sz w:val="24"/>
                <w:szCs w:val="24"/>
                <w:lang w:val="en-US"/>
              </w:rPr>
              <w:t>Equal variances not assumed</w:t>
            </w:r>
          </w:p>
        </w:tc>
        <w:tc>
          <w:tcPr>
            <w:tcW w:w="753" w:type="dxa"/>
            <w:shd w:val="clear" w:color="auto" w:fill="FFFFFF"/>
            <w:vAlign w:val="center"/>
          </w:tcPr>
          <w:p w:rsidR="0036769F" w:rsidRPr="00F86809" w:rsidRDefault="0036769F" w:rsidP="0036769F">
            <w:pPr>
              <w:adjustRightInd w:val="0"/>
              <w:jc w:val="both"/>
              <w:rPr>
                <w:sz w:val="24"/>
                <w:szCs w:val="24"/>
                <w:lang w:val="en-US"/>
              </w:rPr>
            </w:pPr>
          </w:p>
        </w:tc>
        <w:tc>
          <w:tcPr>
            <w:tcW w:w="754" w:type="dxa"/>
            <w:shd w:val="clear" w:color="auto" w:fill="FFFFFF"/>
            <w:vAlign w:val="center"/>
          </w:tcPr>
          <w:p w:rsidR="0036769F" w:rsidRPr="00F86809" w:rsidRDefault="0036769F" w:rsidP="0036769F">
            <w:pPr>
              <w:adjustRightInd w:val="0"/>
              <w:jc w:val="both"/>
              <w:rPr>
                <w:sz w:val="24"/>
                <w:szCs w:val="24"/>
                <w:lang w:val="en-US"/>
              </w:rPr>
            </w:pPr>
          </w:p>
        </w:tc>
        <w:tc>
          <w:tcPr>
            <w:tcW w:w="525"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-.213</w:t>
            </w:r>
          </w:p>
        </w:tc>
        <w:tc>
          <w:tcPr>
            <w:tcW w:w="532"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35.441</w:t>
            </w:r>
          </w:p>
        </w:tc>
        <w:tc>
          <w:tcPr>
            <w:tcW w:w="753"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.832</w:t>
            </w:r>
          </w:p>
        </w:tc>
        <w:tc>
          <w:tcPr>
            <w:tcW w:w="753"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-.03151</w:t>
            </w:r>
          </w:p>
        </w:tc>
        <w:tc>
          <w:tcPr>
            <w:tcW w:w="753"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.14769</w:t>
            </w:r>
          </w:p>
        </w:tc>
        <w:tc>
          <w:tcPr>
            <w:tcW w:w="753"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-.33121</w:t>
            </w:r>
          </w:p>
        </w:tc>
        <w:tc>
          <w:tcPr>
            <w:tcW w:w="759" w:type="dxa"/>
            <w:shd w:val="clear" w:color="auto" w:fill="FFFFFF"/>
          </w:tcPr>
          <w:p w:rsidR="0036769F" w:rsidRPr="00F86809" w:rsidRDefault="00264914" w:rsidP="00B65100">
            <w:pPr>
              <w:keepNext/>
              <w:adjustRightInd w:val="0"/>
              <w:spacing w:line="320" w:lineRule="atLeast"/>
              <w:ind w:right="60"/>
              <w:jc w:val="right"/>
              <w:rPr>
                <w:color w:val="000000"/>
                <w:sz w:val="24"/>
                <w:szCs w:val="24"/>
                <w:lang w:val="en-US"/>
              </w:rPr>
            </w:pPr>
            <w:r w:rsidRPr="00F86809">
              <w:rPr>
                <w:color w:val="000000"/>
                <w:sz w:val="24"/>
                <w:szCs w:val="24"/>
                <w:lang w:val="en-US"/>
              </w:rPr>
              <w:t>.26819</w:t>
            </w:r>
          </w:p>
        </w:tc>
      </w:tr>
    </w:tbl>
    <w:p w:rsidR="00B65100" w:rsidRPr="00B65100" w:rsidRDefault="00264914">
      <w:pPr>
        <w:widowControl/>
        <w:autoSpaceDE/>
        <w:autoSpaceDN/>
        <w:spacing w:after="160" w:line="252" w:lineRule="auto"/>
        <w:jc w:val="both"/>
        <w:rPr>
          <w:b/>
          <w:bCs/>
        </w:rPr>
      </w:pPr>
      <w:bookmarkStart w:id="57" w:name="_Toc132220056"/>
      <w:r w:rsidRPr="00B65100">
        <w:rPr>
          <w:rFonts w:eastAsiaTheme="minorEastAsia"/>
          <w:b/>
          <w:bCs/>
        </w:rPr>
        <w:t xml:space="preserve">Πίνακας </w:t>
      </w:r>
      <w:r w:rsidRPr="00B65100">
        <w:rPr>
          <w:rFonts w:eastAsiaTheme="minorEastAsia"/>
          <w:b/>
          <w:bCs/>
        </w:rPr>
        <w:fldChar w:fldCharType="begin"/>
      </w:r>
      <w:r w:rsidRPr="00B65100">
        <w:rPr>
          <w:rFonts w:eastAsiaTheme="minorEastAsia"/>
          <w:b/>
          <w:bCs/>
        </w:rPr>
        <w:instrText xml:space="preserve"> SEQ Πίνακας \* ARABIC </w:instrText>
      </w:r>
      <w:r w:rsidRPr="00B65100">
        <w:rPr>
          <w:rFonts w:eastAsiaTheme="minorEastAsia"/>
          <w:b/>
          <w:bCs/>
        </w:rPr>
        <w:fldChar w:fldCharType="separate"/>
      </w:r>
      <w:r w:rsidR="004F3B8F">
        <w:rPr>
          <w:rFonts w:eastAsiaTheme="minorEastAsia"/>
          <w:b/>
          <w:bCs/>
          <w:noProof/>
        </w:rPr>
        <w:t>8</w:t>
      </w:r>
      <w:r w:rsidRPr="00B65100">
        <w:rPr>
          <w:rFonts w:eastAsiaTheme="minorEastAsia"/>
          <w:b/>
          <w:bCs/>
        </w:rPr>
        <w:fldChar w:fldCharType="end"/>
      </w:r>
      <w:r w:rsidRPr="00B65100">
        <w:rPr>
          <w:rFonts w:eastAsiaTheme="minorEastAsia"/>
          <w:b/>
          <w:bCs/>
        </w:rPr>
        <w:t>. Έλεγχος για τη γνωστική ενσυναίσθηση</w:t>
      </w:r>
      <w:bookmarkEnd w:id="57"/>
    </w:p>
    <w:p w:rsidR="0036769F" w:rsidRPr="005E68C8" w:rsidRDefault="00264914" w:rsidP="005E68C8">
      <w:pPr>
        <w:widowControl/>
        <w:autoSpaceDE/>
        <w:autoSpaceDN/>
        <w:spacing w:after="160" w:line="360" w:lineRule="auto"/>
        <w:jc w:val="both"/>
        <w:rPr>
          <w:b/>
          <w:sz w:val="24"/>
          <w:szCs w:val="24"/>
        </w:rPr>
      </w:pPr>
      <w:r w:rsidRPr="005E68C8">
        <w:rPr>
          <w:sz w:val="24"/>
          <w:szCs w:val="24"/>
        </w:rPr>
        <w:t>Όπως δείχνει ο πίνακας 8, (</w:t>
      </w:r>
      <w:proofErr w:type="spellStart"/>
      <w:r w:rsidRPr="005E68C8">
        <w:rPr>
          <w:sz w:val="24"/>
          <w:szCs w:val="24"/>
        </w:rPr>
        <w:t>Sig</w:t>
      </w:r>
      <w:proofErr w:type="spellEnd"/>
      <w:r w:rsidRPr="005E68C8">
        <w:rPr>
          <w:sz w:val="24"/>
          <w:szCs w:val="24"/>
        </w:rPr>
        <w:t>. =0.834) &gt; (α=0.05),</w:t>
      </w:r>
      <w:r w:rsidRPr="005E68C8">
        <w:rPr>
          <w:rFonts w:asciiTheme="minorHAnsi" w:eastAsiaTheme="minorEastAsia" w:hAnsiTheme="minorHAnsi" w:cstheme="minorBidi"/>
          <w:sz w:val="24"/>
          <w:szCs w:val="24"/>
        </w:rPr>
        <w:t xml:space="preserve"> </w:t>
      </w:r>
      <w:r w:rsidRPr="005E68C8">
        <w:rPr>
          <w:sz w:val="24"/>
          <w:szCs w:val="24"/>
        </w:rPr>
        <w:t xml:space="preserve">άρα δεν απορρίπτουμε τη μηδενική υπόθεση ισότητας των μέσων βαθμολογιών. Ομοίως δεν υπάρχει διαφορά στη Γνωστική ενσυναίσθηση (πριν) </w:t>
      </w:r>
      <w:r w:rsidRPr="005E68C8">
        <w:rPr>
          <w:sz w:val="24"/>
          <w:szCs w:val="24"/>
          <w:lang w:val="en-US"/>
        </w:rPr>
        <w:t>t</w:t>
      </w:r>
      <w:r w:rsidRPr="005E68C8">
        <w:rPr>
          <w:sz w:val="24"/>
          <w:szCs w:val="24"/>
        </w:rPr>
        <w:t xml:space="preserve">(36)=-0.211, </w:t>
      </w:r>
      <w:r w:rsidRPr="005E68C8">
        <w:rPr>
          <w:sz w:val="24"/>
          <w:szCs w:val="24"/>
          <w:lang w:val="en-US"/>
        </w:rPr>
        <w:t>Sig</w:t>
      </w:r>
      <w:r w:rsidRPr="005E68C8">
        <w:rPr>
          <w:sz w:val="24"/>
          <w:szCs w:val="24"/>
        </w:rPr>
        <w:t>.=0.834&gt;α=0.05</w:t>
      </w:r>
    </w:p>
    <w:p w:rsidR="00C85D15" w:rsidRPr="00CC1A0E" w:rsidRDefault="00264914" w:rsidP="0036769F">
      <w:pPr>
        <w:adjustRightInd w:val="0"/>
        <w:spacing w:line="400" w:lineRule="atLeast"/>
        <w:jc w:val="both"/>
        <w:rPr>
          <w:sz w:val="24"/>
          <w:szCs w:val="24"/>
        </w:rPr>
      </w:pPr>
      <w:r>
        <w:rPr>
          <w:sz w:val="24"/>
          <w:szCs w:val="24"/>
        </w:rPr>
        <w:t>Τέλος, γίνεται έλεγχος για το προκοινωνικό κίνητρο.</w:t>
      </w:r>
    </w:p>
    <w:tbl>
      <w:tblPr>
        <w:tblW w:w="93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331"/>
        <w:gridCol w:w="1331"/>
        <w:gridCol w:w="798"/>
        <w:gridCol w:w="797"/>
        <w:gridCol w:w="556"/>
        <w:gridCol w:w="564"/>
        <w:gridCol w:w="797"/>
        <w:gridCol w:w="797"/>
        <w:gridCol w:w="797"/>
        <w:gridCol w:w="797"/>
        <w:gridCol w:w="797"/>
      </w:tblGrid>
      <w:tr w:rsidR="00AC193B" w:rsidTr="00CC1A0E">
        <w:trPr>
          <w:cantSplit/>
        </w:trPr>
        <w:tc>
          <w:tcPr>
            <w:tcW w:w="9357" w:type="dxa"/>
            <w:gridSpan w:val="11"/>
            <w:shd w:val="clear" w:color="auto" w:fill="FFFFFF"/>
            <w:vAlign w:val="center"/>
          </w:tcPr>
          <w:p w:rsidR="0036769F" w:rsidRPr="00916D95" w:rsidRDefault="00264914" w:rsidP="0036769F">
            <w:pPr>
              <w:adjustRightInd w:val="0"/>
              <w:spacing w:line="320" w:lineRule="atLeast"/>
              <w:ind w:right="60"/>
              <w:jc w:val="both"/>
              <w:rPr>
                <w:b/>
                <w:color w:val="000000"/>
                <w:sz w:val="24"/>
                <w:szCs w:val="24"/>
              </w:rPr>
            </w:pPr>
            <w:r w:rsidRPr="00916D95">
              <w:rPr>
                <w:b/>
                <w:i/>
                <w:iCs/>
                <w:color w:val="000000"/>
                <w:sz w:val="24"/>
                <w:szCs w:val="24"/>
                <w:lang w:val="en-US"/>
              </w:rPr>
              <w:t>Independent</w:t>
            </w:r>
            <w:r w:rsidRPr="00916D95">
              <w:rPr>
                <w:b/>
                <w:i/>
                <w:iCs/>
                <w:color w:val="000000"/>
                <w:sz w:val="24"/>
                <w:szCs w:val="24"/>
              </w:rPr>
              <w:t xml:space="preserve"> </w:t>
            </w:r>
            <w:r w:rsidRPr="00916D95">
              <w:rPr>
                <w:b/>
                <w:i/>
                <w:iCs/>
                <w:color w:val="000000"/>
                <w:sz w:val="24"/>
                <w:szCs w:val="24"/>
                <w:lang w:val="en-US"/>
              </w:rPr>
              <w:t>Samples</w:t>
            </w:r>
            <w:r w:rsidRPr="00916D95">
              <w:rPr>
                <w:b/>
                <w:i/>
                <w:iCs/>
                <w:color w:val="000000"/>
                <w:sz w:val="24"/>
                <w:szCs w:val="24"/>
              </w:rPr>
              <w:t xml:space="preserve"> </w:t>
            </w:r>
            <w:r w:rsidRPr="00916D95">
              <w:rPr>
                <w:b/>
                <w:i/>
                <w:iCs/>
                <w:color w:val="000000"/>
                <w:sz w:val="24"/>
                <w:szCs w:val="24"/>
                <w:lang w:val="en-US"/>
              </w:rPr>
              <w:t>Test</w:t>
            </w:r>
          </w:p>
        </w:tc>
      </w:tr>
      <w:tr w:rsidR="00AC193B" w:rsidRPr="00AC4ECC" w:rsidTr="00CC1A0E">
        <w:trPr>
          <w:cantSplit/>
        </w:trPr>
        <w:tc>
          <w:tcPr>
            <w:tcW w:w="2658" w:type="dxa"/>
            <w:gridSpan w:val="2"/>
            <w:vMerge w:val="restart"/>
            <w:shd w:val="clear" w:color="auto" w:fill="FFFFFF"/>
            <w:vAlign w:val="bottom"/>
          </w:tcPr>
          <w:p w:rsidR="0036769F" w:rsidRPr="00916D95" w:rsidRDefault="0036769F" w:rsidP="0036769F">
            <w:pPr>
              <w:adjustRightInd w:val="0"/>
              <w:jc w:val="both"/>
              <w:rPr>
                <w:b/>
                <w:sz w:val="24"/>
                <w:szCs w:val="24"/>
              </w:rPr>
            </w:pPr>
          </w:p>
        </w:tc>
        <w:tc>
          <w:tcPr>
            <w:tcW w:w="1594" w:type="dxa"/>
            <w:gridSpan w:val="2"/>
            <w:shd w:val="clear" w:color="auto" w:fill="FFFFFF"/>
            <w:vAlign w:val="bottom"/>
          </w:tcPr>
          <w:p w:rsidR="0036769F" w:rsidRPr="00C5722E" w:rsidRDefault="00264914" w:rsidP="0036769F">
            <w:pPr>
              <w:adjustRightInd w:val="0"/>
              <w:spacing w:line="320" w:lineRule="atLeast"/>
              <w:ind w:right="60"/>
              <w:jc w:val="center"/>
              <w:rPr>
                <w:color w:val="000000"/>
                <w:sz w:val="24"/>
                <w:szCs w:val="24"/>
                <w:lang w:val="en-US"/>
              </w:rPr>
            </w:pPr>
            <w:proofErr w:type="spellStart"/>
            <w:r w:rsidRPr="00F86809">
              <w:rPr>
                <w:color w:val="000000"/>
                <w:sz w:val="24"/>
                <w:szCs w:val="24"/>
                <w:lang w:val="en-US"/>
              </w:rPr>
              <w:t>Levene</w:t>
            </w:r>
            <w:r w:rsidRPr="00C5722E">
              <w:rPr>
                <w:color w:val="000000"/>
                <w:sz w:val="24"/>
                <w:szCs w:val="24"/>
                <w:lang w:val="en-US"/>
              </w:rPr>
              <w:t>'</w:t>
            </w:r>
            <w:r w:rsidRPr="00F86809">
              <w:rPr>
                <w:color w:val="000000"/>
                <w:sz w:val="24"/>
                <w:szCs w:val="24"/>
                <w:lang w:val="en-US"/>
              </w:rPr>
              <w:t>s</w:t>
            </w:r>
            <w:proofErr w:type="spellEnd"/>
            <w:r w:rsidRPr="00C5722E">
              <w:rPr>
                <w:color w:val="000000"/>
                <w:sz w:val="24"/>
                <w:szCs w:val="24"/>
                <w:lang w:val="en-US"/>
              </w:rPr>
              <w:t xml:space="preserve"> </w:t>
            </w:r>
            <w:r w:rsidRPr="00F86809">
              <w:rPr>
                <w:color w:val="000000"/>
                <w:sz w:val="24"/>
                <w:szCs w:val="24"/>
                <w:lang w:val="en-US"/>
              </w:rPr>
              <w:t>Test</w:t>
            </w:r>
            <w:r w:rsidRPr="00C5722E">
              <w:rPr>
                <w:color w:val="000000"/>
                <w:sz w:val="24"/>
                <w:szCs w:val="24"/>
                <w:lang w:val="en-US"/>
              </w:rPr>
              <w:t xml:space="preserve"> </w:t>
            </w:r>
            <w:r w:rsidRPr="00F86809">
              <w:rPr>
                <w:color w:val="000000"/>
                <w:sz w:val="24"/>
                <w:szCs w:val="24"/>
                <w:lang w:val="en-US"/>
              </w:rPr>
              <w:t>for</w:t>
            </w:r>
            <w:r w:rsidRPr="00C5722E">
              <w:rPr>
                <w:color w:val="000000"/>
                <w:sz w:val="24"/>
                <w:szCs w:val="24"/>
                <w:lang w:val="en-US"/>
              </w:rPr>
              <w:t xml:space="preserve"> </w:t>
            </w:r>
            <w:r w:rsidRPr="00F86809">
              <w:rPr>
                <w:color w:val="000000"/>
                <w:sz w:val="24"/>
                <w:szCs w:val="24"/>
                <w:lang w:val="en-US"/>
              </w:rPr>
              <w:t>Equality</w:t>
            </w:r>
            <w:r w:rsidRPr="00C5722E">
              <w:rPr>
                <w:color w:val="000000"/>
                <w:sz w:val="24"/>
                <w:szCs w:val="24"/>
                <w:lang w:val="en-US"/>
              </w:rPr>
              <w:t xml:space="preserve"> </w:t>
            </w:r>
            <w:r w:rsidRPr="00F86809">
              <w:rPr>
                <w:color w:val="000000"/>
                <w:sz w:val="24"/>
                <w:szCs w:val="24"/>
                <w:lang w:val="en-US"/>
              </w:rPr>
              <w:t>of</w:t>
            </w:r>
            <w:r w:rsidRPr="00C5722E">
              <w:rPr>
                <w:color w:val="000000"/>
                <w:sz w:val="24"/>
                <w:szCs w:val="24"/>
                <w:lang w:val="en-US"/>
              </w:rPr>
              <w:t xml:space="preserve"> </w:t>
            </w:r>
            <w:r w:rsidRPr="00F86809">
              <w:rPr>
                <w:color w:val="000000"/>
                <w:sz w:val="24"/>
                <w:szCs w:val="24"/>
                <w:lang w:val="en-US"/>
              </w:rPr>
              <w:t>Variances</w:t>
            </w:r>
          </w:p>
        </w:tc>
        <w:tc>
          <w:tcPr>
            <w:tcW w:w="5105" w:type="dxa"/>
            <w:gridSpan w:val="7"/>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t</w:t>
            </w:r>
            <w:r w:rsidRPr="00C5722E">
              <w:rPr>
                <w:color w:val="000000"/>
                <w:sz w:val="24"/>
                <w:szCs w:val="24"/>
                <w:lang w:val="en-US"/>
              </w:rPr>
              <w:t>-</w:t>
            </w:r>
            <w:r w:rsidRPr="00F86809">
              <w:rPr>
                <w:color w:val="000000"/>
                <w:sz w:val="24"/>
                <w:szCs w:val="24"/>
                <w:lang w:val="en-US"/>
              </w:rPr>
              <w:t>test</w:t>
            </w:r>
            <w:r w:rsidRPr="00C5722E">
              <w:rPr>
                <w:color w:val="000000"/>
                <w:sz w:val="24"/>
                <w:szCs w:val="24"/>
                <w:lang w:val="en-US"/>
              </w:rPr>
              <w:t xml:space="preserve"> </w:t>
            </w:r>
            <w:r w:rsidRPr="00F86809">
              <w:rPr>
                <w:color w:val="000000"/>
                <w:sz w:val="24"/>
                <w:szCs w:val="24"/>
                <w:lang w:val="en-US"/>
              </w:rPr>
              <w:t>for Equality of Means</w:t>
            </w:r>
          </w:p>
        </w:tc>
      </w:tr>
      <w:tr w:rsidR="00AC193B" w:rsidRPr="00AC4ECC" w:rsidTr="00CC1A0E">
        <w:trPr>
          <w:cantSplit/>
        </w:trPr>
        <w:tc>
          <w:tcPr>
            <w:tcW w:w="2658" w:type="dxa"/>
            <w:gridSpan w:val="2"/>
            <w:vMerge/>
            <w:shd w:val="clear" w:color="auto" w:fill="FFFFFF"/>
            <w:vAlign w:val="bottom"/>
          </w:tcPr>
          <w:p w:rsidR="0036769F" w:rsidRPr="00F86809" w:rsidRDefault="0036769F" w:rsidP="0036769F">
            <w:pPr>
              <w:adjustRightInd w:val="0"/>
              <w:jc w:val="both"/>
              <w:rPr>
                <w:color w:val="000000"/>
                <w:sz w:val="24"/>
                <w:szCs w:val="24"/>
                <w:lang w:val="en-US"/>
              </w:rPr>
            </w:pPr>
          </w:p>
        </w:tc>
        <w:tc>
          <w:tcPr>
            <w:tcW w:w="797" w:type="dxa"/>
            <w:vMerge w:val="restart"/>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F</w:t>
            </w:r>
          </w:p>
        </w:tc>
        <w:tc>
          <w:tcPr>
            <w:tcW w:w="797" w:type="dxa"/>
            <w:vMerge w:val="restart"/>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Sig.</w:t>
            </w:r>
          </w:p>
        </w:tc>
        <w:tc>
          <w:tcPr>
            <w:tcW w:w="556" w:type="dxa"/>
            <w:vMerge w:val="restart"/>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t</w:t>
            </w:r>
          </w:p>
        </w:tc>
        <w:tc>
          <w:tcPr>
            <w:tcW w:w="564" w:type="dxa"/>
            <w:vMerge w:val="restart"/>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proofErr w:type="spellStart"/>
            <w:r w:rsidRPr="00F86809">
              <w:rPr>
                <w:color w:val="000000"/>
                <w:sz w:val="24"/>
                <w:szCs w:val="24"/>
                <w:lang w:val="en-US"/>
              </w:rPr>
              <w:t>df</w:t>
            </w:r>
            <w:proofErr w:type="spellEnd"/>
          </w:p>
        </w:tc>
        <w:tc>
          <w:tcPr>
            <w:tcW w:w="797" w:type="dxa"/>
            <w:vMerge w:val="restart"/>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Sig. (2-tailed)</w:t>
            </w:r>
          </w:p>
        </w:tc>
        <w:tc>
          <w:tcPr>
            <w:tcW w:w="797" w:type="dxa"/>
            <w:vMerge w:val="restart"/>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Mean Difference</w:t>
            </w:r>
          </w:p>
        </w:tc>
        <w:tc>
          <w:tcPr>
            <w:tcW w:w="797" w:type="dxa"/>
            <w:vMerge w:val="restart"/>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Std. Error Difference</w:t>
            </w:r>
          </w:p>
        </w:tc>
        <w:tc>
          <w:tcPr>
            <w:tcW w:w="1594" w:type="dxa"/>
            <w:gridSpan w:val="2"/>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95% Confidence Interval of the Difference</w:t>
            </w:r>
          </w:p>
        </w:tc>
      </w:tr>
      <w:tr w:rsidR="00AC193B" w:rsidTr="00CC1A0E">
        <w:trPr>
          <w:cantSplit/>
        </w:trPr>
        <w:tc>
          <w:tcPr>
            <w:tcW w:w="2658" w:type="dxa"/>
            <w:gridSpan w:val="2"/>
            <w:vMerge/>
            <w:shd w:val="clear" w:color="auto" w:fill="FFFFFF"/>
            <w:vAlign w:val="bottom"/>
          </w:tcPr>
          <w:p w:rsidR="0036769F" w:rsidRPr="00F86809" w:rsidRDefault="0036769F" w:rsidP="0036769F">
            <w:pPr>
              <w:adjustRightInd w:val="0"/>
              <w:jc w:val="both"/>
              <w:rPr>
                <w:color w:val="000000"/>
                <w:sz w:val="24"/>
                <w:szCs w:val="24"/>
                <w:lang w:val="en-US"/>
              </w:rPr>
            </w:pPr>
          </w:p>
        </w:tc>
        <w:tc>
          <w:tcPr>
            <w:tcW w:w="797" w:type="dxa"/>
            <w:vMerge/>
            <w:shd w:val="clear" w:color="auto" w:fill="FFFFFF"/>
            <w:vAlign w:val="bottom"/>
          </w:tcPr>
          <w:p w:rsidR="0036769F" w:rsidRPr="00F86809" w:rsidRDefault="0036769F" w:rsidP="0036769F">
            <w:pPr>
              <w:adjustRightInd w:val="0"/>
              <w:jc w:val="both"/>
              <w:rPr>
                <w:color w:val="000000"/>
                <w:sz w:val="24"/>
                <w:szCs w:val="24"/>
                <w:lang w:val="en-US"/>
              </w:rPr>
            </w:pPr>
          </w:p>
        </w:tc>
        <w:tc>
          <w:tcPr>
            <w:tcW w:w="797" w:type="dxa"/>
            <w:vMerge/>
            <w:shd w:val="clear" w:color="auto" w:fill="FFFFFF"/>
            <w:vAlign w:val="bottom"/>
          </w:tcPr>
          <w:p w:rsidR="0036769F" w:rsidRPr="00F86809" w:rsidRDefault="0036769F" w:rsidP="0036769F">
            <w:pPr>
              <w:adjustRightInd w:val="0"/>
              <w:jc w:val="both"/>
              <w:rPr>
                <w:color w:val="000000"/>
                <w:sz w:val="24"/>
                <w:szCs w:val="24"/>
                <w:lang w:val="en-US"/>
              </w:rPr>
            </w:pPr>
          </w:p>
        </w:tc>
        <w:tc>
          <w:tcPr>
            <w:tcW w:w="556" w:type="dxa"/>
            <w:vMerge/>
            <w:shd w:val="clear" w:color="auto" w:fill="FFFFFF"/>
            <w:vAlign w:val="bottom"/>
          </w:tcPr>
          <w:p w:rsidR="0036769F" w:rsidRPr="00F86809" w:rsidRDefault="0036769F" w:rsidP="0036769F">
            <w:pPr>
              <w:adjustRightInd w:val="0"/>
              <w:jc w:val="both"/>
              <w:rPr>
                <w:color w:val="000000"/>
                <w:sz w:val="24"/>
                <w:szCs w:val="24"/>
                <w:lang w:val="en-US"/>
              </w:rPr>
            </w:pPr>
          </w:p>
        </w:tc>
        <w:tc>
          <w:tcPr>
            <w:tcW w:w="564" w:type="dxa"/>
            <w:vMerge/>
            <w:shd w:val="clear" w:color="auto" w:fill="FFFFFF"/>
            <w:vAlign w:val="bottom"/>
          </w:tcPr>
          <w:p w:rsidR="0036769F" w:rsidRPr="00F86809" w:rsidRDefault="0036769F" w:rsidP="0036769F">
            <w:pPr>
              <w:adjustRightInd w:val="0"/>
              <w:jc w:val="both"/>
              <w:rPr>
                <w:color w:val="000000"/>
                <w:sz w:val="24"/>
                <w:szCs w:val="24"/>
                <w:lang w:val="en-US"/>
              </w:rPr>
            </w:pPr>
          </w:p>
        </w:tc>
        <w:tc>
          <w:tcPr>
            <w:tcW w:w="797" w:type="dxa"/>
            <w:vMerge/>
            <w:shd w:val="clear" w:color="auto" w:fill="FFFFFF"/>
            <w:vAlign w:val="bottom"/>
          </w:tcPr>
          <w:p w:rsidR="0036769F" w:rsidRPr="00F86809" w:rsidRDefault="0036769F" w:rsidP="0036769F">
            <w:pPr>
              <w:adjustRightInd w:val="0"/>
              <w:jc w:val="both"/>
              <w:rPr>
                <w:color w:val="000000"/>
                <w:sz w:val="24"/>
                <w:szCs w:val="24"/>
                <w:lang w:val="en-US"/>
              </w:rPr>
            </w:pPr>
          </w:p>
        </w:tc>
        <w:tc>
          <w:tcPr>
            <w:tcW w:w="797" w:type="dxa"/>
            <w:vMerge/>
            <w:shd w:val="clear" w:color="auto" w:fill="FFFFFF"/>
            <w:vAlign w:val="bottom"/>
          </w:tcPr>
          <w:p w:rsidR="0036769F" w:rsidRPr="00F86809" w:rsidRDefault="0036769F" w:rsidP="0036769F">
            <w:pPr>
              <w:adjustRightInd w:val="0"/>
              <w:jc w:val="both"/>
              <w:rPr>
                <w:color w:val="000000"/>
                <w:sz w:val="24"/>
                <w:szCs w:val="24"/>
                <w:lang w:val="en-US"/>
              </w:rPr>
            </w:pPr>
          </w:p>
        </w:tc>
        <w:tc>
          <w:tcPr>
            <w:tcW w:w="797" w:type="dxa"/>
            <w:vMerge/>
            <w:shd w:val="clear" w:color="auto" w:fill="FFFFFF"/>
            <w:vAlign w:val="bottom"/>
          </w:tcPr>
          <w:p w:rsidR="0036769F" w:rsidRPr="00F86809" w:rsidRDefault="0036769F" w:rsidP="0036769F">
            <w:pPr>
              <w:adjustRightInd w:val="0"/>
              <w:jc w:val="both"/>
              <w:rPr>
                <w:color w:val="000000"/>
                <w:sz w:val="24"/>
                <w:szCs w:val="24"/>
                <w:lang w:val="en-US"/>
              </w:rPr>
            </w:pPr>
          </w:p>
        </w:tc>
        <w:tc>
          <w:tcPr>
            <w:tcW w:w="797" w:type="dxa"/>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Lower</w:t>
            </w:r>
          </w:p>
        </w:tc>
        <w:tc>
          <w:tcPr>
            <w:tcW w:w="797" w:type="dxa"/>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Upper</w:t>
            </w:r>
          </w:p>
        </w:tc>
      </w:tr>
      <w:tr w:rsidR="00AC193B" w:rsidTr="00CC1A0E">
        <w:trPr>
          <w:cantSplit/>
        </w:trPr>
        <w:tc>
          <w:tcPr>
            <w:tcW w:w="1329" w:type="dxa"/>
            <w:vMerge w:val="restart"/>
            <w:shd w:val="clear" w:color="auto" w:fill="FFFFFF"/>
          </w:tcPr>
          <w:p w:rsidR="0036769F" w:rsidRPr="00F86809" w:rsidRDefault="00264914" w:rsidP="0036769F">
            <w:pPr>
              <w:adjustRightInd w:val="0"/>
              <w:spacing w:line="320" w:lineRule="atLeast"/>
              <w:ind w:right="60"/>
              <w:jc w:val="both"/>
              <w:rPr>
                <w:color w:val="000000"/>
                <w:sz w:val="24"/>
                <w:szCs w:val="24"/>
                <w:lang w:val="en-US"/>
              </w:rPr>
            </w:pPr>
            <w:r w:rsidRPr="00F86809">
              <w:rPr>
                <w:color w:val="000000"/>
                <w:sz w:val="24"/>
                <w:szCs w:val="24"/>
                <w:lang w:val="en-US"/>
              </w:rPr>
              <w:t xml:space="preserve">Προκοινωνικό </w:t>
            </w:r>
            <w:proofErr w:type="spellStart"/>
            <w:r w:rsidRPr="00F86809">
              <w:rPr>
                <w:color w:val="000000"/>
                <w:sz w:val="24"/>
                <w:szCs w:val="24"/>
                <w:lang w:val="en-US"/>
              </w:rPr>
              <w:t>κίνητρο</w:t>
            </w:r>
            <w:proofErr w:type="spellEnd"/>
            <w:r w:rsidRPr="00F86809">
              <w:rPr>
                <w:color w:val="000000"/>
                <w:sz w:val="24"/>
                <w:szCs w:val="24"/>
                <w:lang w:val="en-US"/>
              </w:rPr>
              <w:t xml:space="preserve"> (π</w:t>
            </w:r>
            <w:proofErr w:type="spellStart"/>
            <w:r w:rsidRPr="00F86809">
              <w:rPr>
                <w:color w:val="000000"/>
                <w:sz w:val="24"/>
                <w:szCs w:val="24"/>
                <w:lang w:val="en-US"/>
              </w:rPr>
              <w:t>ριν</w:t>
            </w:r>
            <w:proofErr w:type="spellEnd"/>
            <w:r w:rsidRPr="00F86809">
              <w:rPr>
                <w:color w:val="000000"/>
                <w:sz w:val="24"/>
                <w:szCs w:val="24"/>
                <w:lang w:val="en-US"/>
              </w:rPr>
              <w:t>)</w:t>
            </w:r>
          </w:p>
        </w:tc>
        <w:tc>
          <w:tcPr>
            <w:tcW w:w="1329" w:type="dxa"/>
            <w:shd w:val="clear" w:color="auto" w:fill="FFFFFF"/>
          </w:tcPr>
          <w:p w:rsidR="0036769F" w:rsidRPr="00F86809" w:rsidRDefault="00264914" w:rsidP="0036769F">
            <w:pPr>
              <w:adjustRightInd w:val="0"/>
              <w:spacing w:line="320" w:lineRule="atLeast"/>
              <w:ind w:right="60"/>
              <w:jc w:val="both"/>
              <w:rPr>
                <w:color w:val="000000"/>
                <w:sz w:val="24"/>
                <w:szCs w:val="24"/>
                <w:lang w:val="en-US"/>
              </w:rPr>
            </w:pPr>
            <w:r w:rsidRPr="00F86809">
              <w:rPr>
                <w:color w:val="000000"/>
                <w:sz w:val="24"/>
                <w:szCs w:val="24"/>
                <w:lang w:val="en-US"/>
              </w:rPr>
              <w:t>Equal variances assumed</w:t>
            </w:r>
          </w:p>
        </w:tc>
        <w:tc>
          <w:tcPr>
            <w:tcW w:w="797"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.015</w:t>
            </w:r>
          </w:p>
        </w:tc>
        <w:tc>
          <w:tcPr>
            <w:tcW w:w="797"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.902</w:t>
            </w:r>
          </w:p>
        </w:tc>
        <w:tc>
          <w:tcPr>
            <w:tcW w:w="556" w:type="dxa"/>
            <w:shd w:val="clear" w:color="auto" w:fill="FFFFFF"/>
          </w:tcPr>
          <w:p w:rsidR="0036769F" w:rsidRPr="00C257F7" w:rsidRDefault="00264914" w:rsidP="0036769F">
            <w:pPr>
              <w:adjustRightInd w:val="0"/>
              <w:spacing w:line="320" w:lineRule="atLeast"/>
              <w:ind w:right="60"/>
              <w:jc w:val="right"/>
              <w:rPr>
                <w:color w:val="000000"/>
                <w:sz w:val="24"/>
                <w:szCs w:val="24"/>
                <w:lang w:val="en-US"/>
              </w:rPr>
            </w:pPr>
            <w:r w:rsidRPr="00C257F7">
              <w:rPr>
                <w:color w:val="000000"/>
                <w:sz w:val="24"/>
                <w:szCs w:val="24"/>
                <w:lang w:val="en-US"/>
              </w:rPr>
              <w:t>-.293</w:t>
            </w:r>
          </w:p>
        </w:tc>
        <w:tc>
          <w:tcPr>
            <w:tcW w:w="564" w:type="dxa"/>
            <w:shd w:val="clear" w:color="auto" w:fill="FFFFFF"/>
          </w:tcPr>
          <w:p w:rsidR="0036769F" w:rsidRPr="00C257F7" w:rsidRDefault="00264914" w:rsidP="0036769F">
            <w:pPr>
              <w:adjustRightInd w:val="0"/>
              <w:spacing w:line="320" w:lineRule="atLeast"/>
              <w:ind w:right="60"/>
              <w:jc w:val="right"/>
              <w:rPr>
                <w:color w:val="000000"/>
                <w:sz w:val="24"/>
                <w:szCs w:val="24"/>
                <w:lang w:val="en-US"/>
              </w:rPr>
            </w:pPr>
            <w:r w:rsidRPr="00C257F7">
              <w:rPr>
                <w:color w:val="000000"/>
                <w:sz w:val="24"/>
                <w:szCs w:val="24"/>
                <w:lang w:val="en-US"/>
              </w:rPr>
              <w:t>36</w:t>
            </w:r>
          </w:p>
        </w:tc>
        <w:tc>
          <w:tcPr>
            <w:tcW w:w="797" w:type="dxa"/>
            <w:shd w:val="clear" w:color="auto" w:fill="FFFFFF"/>
          </w:tcPr>
          <w:p w:rsidR="0036769F" w:rsidRPr="00C257F7" w:rsidRDefault="00264914" w:rsidP="0036769F">
            <w:pPr>
              <w:adjustRightInd w:val="0"/>
              <w:spacing w:line="320" w:lineRule="atLeast"/>
              <w:ind w:right="60"/>
              <w:jc w:val="right"/>
              <w:rPr>
                <w:color w:val="000000"/>
                <w:sz w:val="24"/>
                <w:szCs w:val="24"/>
                <w:lang w:val="en-US"/>
              </w:rPr>
            </w:pPr>
            <w:r w:rsidRPr="00C257F7">
              <w:rPr>
                <w:color w:val="000000"/>
                <w:sz w:val="24"/>
                <w:szCs w:val="24"/>
                <w:lang w:val="en-US"/>
              </w:rPr>
              <w:t>.771</w:t>
            </w:r>
          </w:p>
        </w:tc>
        <w:tc>
          <w:tcPr>
            <w:tcW w:w="797"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-.02381</w:t>
            </w:r>
          </w:p>
        </w:tc>
        <w:tc>
          <w:tcPr>
            <w:tcW w:w="797"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.08135</w:t>
            </w:r>
          </w:p>
        </w:tc>
        <w:tc>
          <w:tcPr>
            <w:tcW w:w="797"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-.18879</w:t>
            </w:r>
          </w:p>
        </w:tc>
        <w:tc>
          <w:tcPr>
            <w:tcW w:w="797"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.14117</w:t>
            </w:r>
          </w:p>
        </w:tc>
      </w:tr>
      <w:tr w:rsidR="00AC193B" w:rsidTr="00CC1A0E">
        <w:trPr>
          <w:cantSplit/>
        </w:trPr>
        <w:tc>
          <w:tcPr>
            <w:tcW w:w="1329" w:type="dxa"/>
            <w:vMerge/>
            <w:shd w:val="clear" w:color="auto" w:fill="FFFFFF"/>
          </w:tcPr>
          <w:p w:rsidR="0036769F" w:rsidRPr="00F86809" w:rsidRDefault="0036769F" w:rsidP="0036769F">
            <w:pPr>
              <w:adjustRightInd w:val="0"/>
              <w:jc w:val="both"/>
              <w:rPr>
                <w:color w:val="000000"/>
                <w:sz w:val="24"/>
                <w:szCs w:val="24"/>
                <w:lang w:val="en-US"/>
              </w:rPr>
            </w:pPr>
          </w:p>
        </w:tc>
        <w:tc>
          <w:tcPr>
            <w:tcW w:w="1329" w:type="dxa"/>
            <w:shd w:val="clear" w:color="auto" w:fill="FFFFFF"/>
          </w:tcPr>
          <w:p w:rsidR="0036769F" w:rsidRPr="00F86809" w:rsidRDefault="00264914" w:rsidP="0036769F">
            <w:pPr>
              <w:adjustRightInd w:val="0"/>
              <w:spacing w:line="320" w:lineRule="atLeast"/>
              <w:ind w:right="60"/>
              <w:jc w:val="both"/>
              <w:rPr>
                <w:color w:val="000000"/>
                <w:sz w:val="24"/>
                <w:szCs w:val="24"/>
                <w:lang w:val="en-US"/>
              </w:rPr>
            </w:pPr>
            <w:r w:rsidRPr="00F86809">
              <w:rPr>
                <w:color w:val="000000"/>
                <w:sz w:val="24"/>
                <w:szCs w:val="24"/>
                <w:lang w:val="en-US"/>
              </w:rPr>
              <w:t>Equal variances not assumed</w:t>
            </w:r>
          </w:p>
        </w:tc>
        <w:tc>
          <w:tcPr>
            <w:tcW w:w="797" w:type="dxa"/>
            <w:shd w:val="clear" w:color="auto" w:fill="FFFFFF"/>
            <w:vAlign w:val="center"/>
          </w:tcPr>
          <w:p w:rsidR="0036769F" w:rsidRPr="00F86809" w:rsidRDefault="0036769F" w:rsidP="0036769F">
            <w:pPr>
              <w:adjustRightInd w:val="0"/>
              <w:jc w:val="both"/>
              <w:rPr>
                <w:sz w:val="24"/>
                <w:szCs w:val="24"/>
                <w:lang w:val="en-US"/>
              </w:rPr>
            </w:pPr>
          </w:p>
        </w:tc>
        <w:tc>
          <w:tcPr>
            <w:tcW w:w="797" w:type="dxa"/>
            <w:shd w:val="clear" w:color="auto" w:fill="FFFFFF"/>
            <w:vAlign w:val="center"/>
          </w:tcPr>
          <w:p w:rsidR="0036769F" w:rsidRPr="00F86809" w:rsidRDefault="0036769F" w:rsidP="0036769F">
            <w:pPr>
              <w:adjustRightInd w:val="0"/>
              <w:jc w:val="both"/>
              <w:rPr>
                <w:sz w:val="24"/>
                <w:szCs w:val="24"/>
                <w:lang w:val="en-US"/>
              </w:rPr>
            </w:pPr>
          </w:p>
        </w:tc>
        <w:tc>
          <w:tcPr>
            <w:tcW w:w="556"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-.294</w:t>
            </w:r>
          </w:p>
        </w:tc>
        <w:tc>
          <w:tcPr>
            <w:tcW w:w="564"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34.965</w:t>
            </w:r>
          </w:p>
        </w:tc>
        <w:tc>
          <w:tcPr>
            <w:tcW w:w="797"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.770</w:t>
            </w:r>
          </w:p>
        </w:tc>
        <w:tc>
          <w:tcPr>
            <w:tcW w:w="797"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-.02381</w:t>
            </w:r>
          </w:p>
        </w:tc>
        <w:tc>
          <w:tcPr>
            <w:tcW w:w="797"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.08095</w:t>
            </w:r>
          </w:p>
        </w:tc>
        <w:tc>
          <w:tcPr>
            <w:tcW w:w="797"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-.18815</w:t>
            </w:r>
          </w:p>
        </w:tc>
        <w:tc>
          <w:tcPr>
            <w:tcW w:w="797" w:type="dxa"/>
            <w:shd w:val="clear" w:color="auto" w:fill="FFFFFF"/>
          </w:tcPr>
          <w:p w:rsidR="0036769F" w:rsidRPr="00F86809" w:rsidRDefault="00264914" w:rsidP="00B65100">
            <w:pPr>
              <w:keepNext/>
              <w:adjustRightInd w:val="0"/>
              <w:spacing w:line="320" w:lineRule="atLeast"/>
              <w:ind w:right="60"/>
              <w:jc w:val="right"/>
              <w:rPr>
                <w:color w:val="000000"/>
                <w:sz w:val="24"/>
                <w:szCs w:val="24"/>
                <w:lang w:val="en-US"/>
              </w:rPr>
            </w:pPr>
            <w:r w:rsidRPr="00F86809">
              <w:rPr>
                <w:color w:val="000000"/>
                <w:sz w:val="24"/>
                <w:szCs w:val="24"/>
                <w:lang w:val="en-US"/>
              </w:rPr>
              <w:t>.14053</w:t>
            </w:r>
          </w:p>
        </w:tc>
      </w:tr>
    </w:tbl>
    <w:p w:rsidR="00B65100" w:rsidRPr="00B65100" w:rsidRDefault="00264914">
      <w:pPr>
        <w:widowControl/>
        <w:autoSpaceDE/>
        <w:autoSpaceDN/>
        <w:spacing w:after="160" w:line="252" w:lineRule="auto"/>
        <w:jc w:val="both"/>
        <w:rPr>
          <w:b/>
          <w:bCs/>
        </w:rPr>
      </w:pPr>
      <w:bookmarkStart w:id="58" w:name="_Toc132220057"/>
      <w:r w:rsidRPr="00B65100">
        <w:rPr>
          <w:rFonts w:eastAsiaTheme="minorEastAsia"/>
          <w:b/>
          <w:bCs/>
        </w:rPr>
        <w:t xml:space="preserve">Πίνακας </w:t>
      </w:r>
      <w:r w:rsidRPr="00B65100">
        <w:rPr>
          <w:rFonts w:eastAsiaTheme="minorEastAsia"/>
          <w:b/>
          <w:bCs/>
        </w:rPr>
        <w:fldChar w:fldCharType="begin"/>
      </w:r>
      <w:r w:rsidRPr="00B65100">
        <w:rPr>
          <w:rFonts w:eastAsiaTheme="minorEastAsia"/>
          <w:b/>
          <w:bCs/>
        </w:rPr>
        <w:instrText xml:space="preserve"> SEQ Πίνακας \* ARABIC </w:instrText>
      </w:r>
      <w:r w:rsidRPr="00B65100">
        <w:rPr>
          <w:rFonts w:eastAsiaTheme="minorEastAsia"/>
          <w:b/>
          <w:bCs/>
        </w:rPr>
        <w:fldChar w:fldCharType="separate"/>
      </w:r>
      <w:r w:rsidR="004F3B8F">
        <w:rPr>
          <w:rFonts w:eastAsiaTheme="minorEastAsia"/>
          <w:b/>
          <w:bCs/>
          <w:noProof/>
        </w:rPr>
        <w:t>9</w:t>
      </w:r>
      <w:r w:rsidRPr="00B65100">
        <w:rPr>
          <w:rFonts w:eastAsiaTheme="minorEastAsia"/>
          <w:b/>
          <w:bCs/>
        </w:rPr>
        <w:fldChar w:fldCharType="end"/>
      </w:r>
      <w:r w:rsidRPr="00B65100">
        <w:rPr>
          <w:rFonts w:eastAsiaTheme="minorEastAsia"/>
          <w:b/>
          <w:bCs/>
        </w:rPr>
        <w:t>. Έλεγχος για το προκοινωνικό κίνητρο</w:t>
      </w:r>
      <w:bookmarkEnd w:id="58"/>
    </w:p>
    <w:p w:rsidR="00640F05" w:rsidRDefault="00264914" w:rsidP="00640F05">
      <w:pPr>
        <w:adjustRightInd w:val="0"/>
        <w:spacing w:line="400" w:lineRule="atLeast"/>
        <w:jc w:val="both"/>
        <w:rPr>
          <w:sz w:val="24"/>
          <w:szCs w:val="24"/>
        </w:rPr>
      </w:pPr>
      <w:r>
        <w:rPr>
          <w:sz w:val="24"/>
          <w:szCs w:val="24"/>
        </w:rPr>
        <w:lastRenderedPageBreak/>
        <w:t>Από τον πίνακα 9 διαπιστώνουμε πως ο</w:t>
      </w:r>
      <w:r w:rsidR="0036769F" w:rsidRPr="00F86809">
        <w:rPr>
          <w:sz w:val="24"/>
          <w:szCs w:val="24"/>
        </w:rPr>
        <w:t xml:space="preserve">μοίως δεν υπάρχει διαφορά στη Προκοινωνικό κίνητρο (πριν)  </w:t>
      </w:r>
      <w:r w:rsidR="00BB52DA">
        <w:rPr>
          <w:sz w:val="24"/>
          <w:szCs w:val="24"/>
        </w:rPr>
        <w:t xml:space="preserve">μεταξύ των δύο ομάδων, εφόσον </w:t>
      </w:r>
      <w:r w:rsidR="0036769F" w:rsidRPr="00F86809">
        <w:rPr>
          <w:sz w:val="24"/>
          <w:szCs w:val="24"/>
          <w:lang w:val="en-US"/>
        </w:rPr>
        <w:t>Sig</w:t>
      </w:r>
      <w:r>
        <w:rPr>
          <w:sz w:val="24"/>
          <w:szCs w:val="24"/>
        </w:rPr>
        <w:t>.=0.771&gt;α=0.05</w:t>
      </w:r>
      <w:r w:rsidR="00BB52DA">
        <w:rPr>
          <w:sz w:val="24"/>
          <w:szCs w:val="24"/>
        </w:rPr>
        <w:t>.</w:t>
      </w:r>
    </w:p>
    <w:p w:rsidR="00C72923" w:rsidRDefault="00264914" w:rsidP="00640F05">
      <w:pPr>
        <w:adjustRightInd w:val="0"/>
        <w:spacing w:line="400" w:lineRule="atLeast"/>
        <w:jc w:val="both"/>
        <w:rPr>
          <w:sz w:val="24"/>
          <w:szCs w:val="24"/>
        </w:rPr>
      </w:pPr>
      <w:r w:rsidRPr="001C6F3A">
        <w:rPr>
          <w:sz w:val="24"/>
          <w:szCs w:val="24"/>
        </w:rPr>
        <w:t xml:space="preserve">Ως εκ τούτου, διαπιστώνουμε πως </w:t>
      </w:r>
      <w:r w:rsidR="00EF2037" w:rsidRPr="001C6F3A">
        <w:rPr>
          <w:sz w:val="24"/>
          <w:szCs w:val="24"/>
        </w:rPr>
        <w:t>η πειραματική ομάδα και η ομάδα ελέγχου στις πρώτες μας μετρήσεις πριν τις παρεμβάσεις είναι</w:t>
      </w:r>
      <w:r w:rsidR="001C6F3A" w:rsidRPr="001C6F3A">
        <w:rPr>
          <w:sz w:val="24"/>
          <w:szCs w:val="24"/>
        </w:rPr>
        <w:t xml:space="preserve"> ισοδύναμες ως προς τις απαντήσεις των παιδιών.</w:t>
      </w:r>
      <w:r w:rsidR="001C6F3A">
        <w:rPr>
          <w:sz w:val="24"/>
          <w:szCs w:val="24"/>
        </w:rPr>
        <w:t xml:space="preserve"> </w:t>
      </w:r>
    </w:p>
    <w:p w:rsidR="00640F05" w:rsidRDefault="00640F05" w:rsidP="00640F05">
      <w:pPr>
        <w:adjustRightInd w:val="0"/>
        <w:spacing w:line="400" w:lineRule="atLeast"/>
        <w:jc w:val="both"/>
        <w:rPr>
          <w:sz w:val="24"/>
          <w:szCs w:val="24"/>
        </w:rPr>
      </w:pPr>
    </w:p>
    <w:p w:rsidR="005559C4" w:rsidRPr="00407EF2" w:rsidRDefault="00264914" w:rsidP="00407EF2">
      <w:pPr>
        <w:keepNext/>
        <w:keepLines/>
        <w:widowControl/>
        <w:autoSpaceDE/>
        <w:autoSpaceDN/>
        <w:spacing w:before="120" w:line="252" w:lineRule="auto"/>
        <w:jc w:val="both"/>
        <w:outlineLvl w:val="2"/>
        <w:rPr>
          <w:b/>
          <w:spacing w:val="4"/>
          <w:sz w:val="24"/>
          <w:szCs w:val="24"/>
        </w:rPr>
      </w:pPr>
      <w:bookmarkStart w:id="59" w:name="_Toc135681252"/>
      <w:r w:rsidRPr="00407EF2">
        <w:rPr>
          <w:rFonts w:eastAsiaTheme="majorEastAsia"/>
          <w:b/>
          <w:spacing w:val="4"/>
          <w:sz w:val="24"/>
          <w:szCs w:val="24"/>
        </w:rPr>
        <w:t xml:space="preserve">3.1.7 Στατιστικοί έλεγχοι υποθέσεων για την </w:t>
      </w:r>
      <w:r w:rsidRPr="00985CB0">
        <w:rPr>
          <w:rFonts w:eastAsiaTheme="majorEastAsia"/>
          <w:b/>
          <w:spacing w:val="4"/>
          <w:sz w:val="24"/>
          <w:szCs w:val="24"/>
          <w:highlight w:val="yellow"/>
        </w:rPr>
        <w:t>πειραματική ομάδα</w:t>
      </w:r>
      <w:bookmarkEnd w:id="59"/>
    </w:p>
    <w:p w:rsidR="00DF2D66" w:rsidRDefault="00264914" w:rsidP="00500740">
      <w:pPr>
        <w:adjustRightInd w:val="0"/>
        <w:spacing w:line="400" w:lineRule="atLeast"/>
        <w:jc w:val="both"/>
        <w:rPr>
          <w:rFonts w:ascii="Calibri" w:hAnsi="Calibri"/>
        </w:rPr>
      </w:pPr>
      <w:r>
        <w:rPr>
          <w:sz w:val="24"/>
          <w:szCs w:val="24"/>
        </w:rPr>
        <w:t xml:space="preserve">     </w:t>
      </w:r>
      <w:r w:rsidR="0036769F" w:rsidRPr="00F86809">
        <w:rPr>
          <w:sz w:val="24"/>
          <w:szCs w:val="24"/>
        </w:rPr>
        <w:t>Στο επόμενο βήμα θα εξετάσουμε αν υπάρχει διαφορά στην κάθε μια κλίμακα πριν και μετά την παρέμβαση σε κάθε μια ομάδα ξεχωριστά.</w:t>
      </w:r>
      <w:r w:rsidR="00500740" w:rsidRPr="00500740">
        <w:rPr>
          <w:rFonts w:asciiTheme="minorHAnsi" w:eastAsiaTheme="minorEastAsia" w:hAnsiTheme="minorHAnsi" w:cstheme="minorBidi"/>
        </w:rPr>
        <w:t xml:space="preserve"> </w:t>
      </w:r>
    </w:p>
    <w:p w:rsidR="00500740" w:rsidRDefault="00264914" w:rsidP="00500740">
      <w:pPr>
        <w:adjustRightInd w:val="0"/>
        <w:spacing w:line="400" w:lineRule="atLeast"/>
        <w:jc w:val="both"/>
        <w:rPr>
          <w:sz w:val="24"/>
          <w:szCs w:val="24"/>
        </w:rPr>
      </w:pPr>
      <w:r>
        <w:rPr>
          <w:rFonts w:asciiTheme="minorHAnsi" w:eastAsiaTheme="minorEastAsia" w:hAnsiTheme="minorHAnsi" w:cstheme="minorBidi"/>
        </w:rPr>
        <w:t xml:space="preserve">     </w:t>
      </w:r>
      <w:r w:rsidR="00F1647B" w:rsidRPr="00F1647B">
        <w:rPr>
          <w:rFonts w:eastAsiaTheme="minorEastAsia"/>
          <w:sz w:val="24"/>
          <w:szCs w:val="24"/>
        </w:rPr>
        <w:t xml:space="preserve">Ξεκινώντας, θα αρχίσουμε από την πειραματική ομάδα. </w:t>
      </w:r>
      <w:r w:rsidR="00084905" w:rsidRPr="00084905">
        <w:rPr>
          <w:rFonts w:eastAsiaTheme="minorEastAsia"/>
          <w:sz w:val="24"/>
          <w:szCs w:val="24"/>
        </w:rPr>
        <w:t xml:space="preserve">Ακολούθως, διατυπώνονται οι υποθέσεις (μηδενικές και εναλλακτικές) για κάθε υποκλίμακα και μετά αναλόγως με το αν υπάρχει ή όχι κανονικότητα, επιλέγουμε το κατάλληλο παραμετρικό ή μη κριτήριο. </w:t>
      </w:r>
      <w:r w:rsidRPr="00F1647B">
        <w:rPr>
          <w:sz w:val="24"/>
          <w:szCs w:val="24"/>
        </w:rPr>
        <w:t>Δείκτης σημαντικότητας ορίζεται ξαν</w:t>
      </w:r>
      <w:r w:rsidRPr="00500740">
        <w:rPr>
          <w:sz w:val="24"/>
          <w:szCs w:val="24"/>
        </w:rPr>
        <w:t xml:space="preserve">ά το α=0,05 ή 5%. Οι υποθέσεις είναι: </w:t>
      </w:r>
    </w:p>
    <w:p w:rsidR="00676A3A" w:rsidRPr="00084905" w:rsidRDefault="00264914" w:rsidP="00084905">
      <w:pPr>
        <w:numPr>
          <w:ilvl w:val="0"/>
          <w:numId w:val="12"/>
        </w:numPr>
        <w:adjustRightInd w:val="0"/>
        <w:spacing w:line="400" w:lineRule="atLeast"/>
        <w:contextualSpacing/>
        <w:jc w:val="both"/>
        <w:rPr>
          <w:sz w:val="24"/>
          <w:szCs w:val="24"/>
        </w:rPr>
      </w:pPr>
      <w:proofErr w:type="spellStart"/>
      <w:r w:rsidRPr="00084905">
        <w:rPr>
          <w:sz w:val="24"/>
          <w:szCs w:val="24"/>
        </w:rPr>
        <w:t>Ηο</w:t>
      </w:r>
      <w:proofErr w:type="spellEnd"/>
      <w:r w:rsidRPr="00084905">
        <w:rPr>
          <w:sz w:val="24"/>
          <w:szCs w:val="24"/>
        </w:rPr>
        <w:t xml:space="preserve">: Έχουμε ισότητα μέσων όρων </w:t>
      </w:r>
    </w:p>
    <w:p w:rsidR="006D72BC" w:rsidRDefault="00264914" w:rsidP="00084905">
      <w:pPr>
        <w:numPr>
          <w:ilvl w:val="0"/>
          <w:numId w:val="12"/>
        </w:numPr>
        <w:adjustRightInd w:val="0"/>
        <w:spacing w:line="400" w:lineRule="atLeast"/>
        <w:contextualSpacing/>
        <w:jc w:val="both"/>
        <w:rPr>
          <w:sz w:val="24"/>
          <w:szCs w:val="24"/>
        </w:rPr>
      </w:pPr>
      <w:r w:rsidRPr="00084905">
        <w:rPr>
          <w:sz w:val="24"/>
          <w:szCs w:val="24"/>
        </w:rPr>
        <w:t>Η1: Δεν έχουμε ισότητα μέσων όρων</w:t>
      </w:r>
    </w:p>
    <w:p w:rsidR="006D72BC" w:rsidRPr="00451D43" w:rsidRDefault="00264914" w:rsidP="00451D43">
      <w:pPr>
        <w:adjustRightInd w:val="0"/>
        <w:spacing w:line="400" w:lineRule="atLeast"/>
        <w:jc w:val="both"/>
        <w:rPr>
          <w:sz w:val="24"/>
          <w:szCs w:val="24"/>
        </w:rPr>
      </w:pPr>
      <w:r w:rsidRPr="00451D43">
        <w:rPr>
          <w:sz w:val="24"/>
          <w:szCs w:val="24"/>
        </w:rPr>
        <w:t xml:space="preserve">Συγκεκριμένα στην εργασία μας για την υποκλίμακα </w:t>
      </w:r>
      <w:r>
        <w:rPr>
          <w:sz w:val="24"/>
          <w:szCs w:val="24"/>
        </w:rPr>
        <w:t xml:space="preserve">της Συναισθηματικής ενσυναίσθησης, </w:t>
      </w:r>
      <w:r w:rsidRPr="00451D43">
        <w:rPr>
          <w:sz w:val="24"/>
          <w:szCs w:val="24"/>
        </w:rPr>
        <w:t xml:space="preserve">γίνεται η χρήση του μη παραμετρικού κριτηρίου </w:t>
      </w:r>
      <w:proofErr w:type="spellStart"/>
      <w:r w:rsidRPr="00451D43">
        <w:rPr>
          <w:sz w:val="24"/>
          <w:szCs w:val="24"/>
        </w:rPr>
        <w:t>Wilcoxon</w:t>
      </w:r>
      <w:proofErr w:type="spellEnd"/>
      <w:r w:rsidR="00AA25AB">
        <w:rPr>
          <w:sz w:val="24"/>
          <w:szCs w:val="24"/>
        </w:rPr>
        <w:t>.</w:t>
      </w:r>
    </w:p>
    <w:p w:rsidR="0036769F" w:rsidRPr="006F05F9" w:rsidRDefault="0036769F" w:rsidP="004435AA">
      <w:pPr>
        <w:adjustRightInd w:val="0"/>
        <w:jc w:val="both"/>
        <w:rPr>
          <w:b/>
          <w:bCs/>
          <w:color w:val="000000"/>
          <w:sz w:val="24"/>
          <w:szCs w:val="24"/>
        </w:rPr>
      </w:pPr>
    </w:p>
    <w:tbl>
      <w:tblPr>
        <w:tblW w:w="88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449"/>
        <w:gridCol w:w="1024"/>
        <w:gridCol w:w="1040"/>
        <w:gridCol w:w="1748"/>
        <w:gridCol w:w="1254"/>
        <w:gridCol w:w="1309"/>
        <w:gridCol w:w="6"/>
      </w:tblGrid>
      <w:tr w:rsidR="00AC193B" w:rsidTr="006D72BC">
        <w:trPr>
          <w:gridAfter w:val="1"/>
          <w:wAfter w:w="6" w:type="dxa"/>
          <w:cantSplit/>
        </w:trPr>
        <w:tc>
          <w:tcPr>
            <w:tcW w:w="8824" w:type="dxa"/>
            <w:gridSpan w:val="6"/>
            <w:shd w:val="clear" w:color="auto" w:fill="FFFFFF"/>
            <w:vAlign w:val="center"/>
          </w:tcPr>
          <w:p w:rsidR="0036769F" w:rsidRPr="006D72BC" w:rsidRDefault="00264914" w:rsidP="0036769F">
            <w:pPr>
              <w:adjustRightInd w:val="0"/>
              <w:spacing w:line="320" w:lineRule="atLeast"/>
              <w:ind w:right="60"/>
              <w:jc w:val="both"/>
              <w:rPr>
                <w:b/>
                <w:color w:val="000000"/>
                <w:sz w:val="24"/>
                <w:szCs w:val="24"/>
                <w:lang w:val="en-US"/>
              </w:rPr>
            </w:pPr>
            <w:r w:rsidRPr="006D72BC">
              <w:rPr>
                <w:b/>
                <w:i/>
                <w:iCs/>
                <w:color w:val="000000"/>
                <w:sz w:val="24"/>
                <w:szCs w:val="24"/>
                <w:lang w:val="en-US"/>
              </w:rPr>
              <w:t>Descriptive Statistics</w:t>
            </w:r>
          </w:p>
        </w:tc>
      </w:tr>
      <w:tr w:rsidR="00AC193B" w:rsidTr="006D72BC">
        <w:trPr>
          <w:cantSplit/>
        </w:trPr>
        <w:tc>
          <w:tcPr>
            <w:tcW w:w="2449" w:type="dxa"/>
            <w:shd w:val="clear" w:color="auto" w:fill="FFFFFF"/>
            <w:vAlign w:val="bottom"/>
          </w:tcPr>
          <w:p w:rsidR="0036769F" w:rsidRPr="00F86809" w:rsidRDefault="0036769F" w:rsidP="0036769F">
            <w:pPr>
              <w:adjustRightInd w:val="0"/>
              <w:jc w:val="both"/>
              <w:rPr>
                <w:sz w:val="24"/>
                <w:szCs w:val="24"/>
                <w:lang w:val="en-US"/>
              </w:rPr>
            </w:pPr>
          </w:p>
        </w:tc>
        <w:tc>
          <w:tcPr>
            <w:tcW w:w="1024" w:type="dxa"/>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N</w:t>
            </w:r>
          </w:p>
        </w:tc>
        <w:tc>
          <w:tcPr>
            <w:tcW w:w="1040" w:type="dxa"/>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Mean</w:t>
            </w:r>
          </w:p>
        </w:tc>
        <w:tc>
          <w:tcPr>
            <w:tcW w:w="1748" w:type="dxa"/>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Std. Deviation</w:t>
            </w:r>
          </w:p>
        </w:tc>
        <w:tc>
          <w:tcPr>
            <w:tcW w:w="1254" w:type="dxa"/>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Minimum</w:t>
            </w:r>
          </w:p>
        </w:tc>
        <w:tc>
          <w:tcPr>
            <w:tcW w:w="1315" w:type="dxa"/>
            <w:gridSpan w:val="2"/>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Maximum</w:t>
            </w:r>
          </w:p>
        </w:tc>
      </w:tr>
      <w:tr w:rsidR="00AC193B" w:rsidTr="006D72BC">
        <w:trPr>
          <w:cantSplit/>
        </w:trPr>
        <w:tc>
          <w:tcPr>
            <w:tcW w:w="2449" w:type="dxa"/>
            <w:shd w:val="clear" w:color="auto" w:fill="FFFFFF"/>
          </w:tcPr>
          <w:p w:rsidR="0036769F" w:rsidRPr="00F86809" w:rsidRDefault="00264914" w:rsidP="0036769F">
            <w:pPr>
              <w:adjustRightInd w:val="0"/>
              <w:spacing w:line="320" w:lineRule="atLeast"/>
              <w:ind w:right="60"/>
              <w:jc w:val="both"/>
              <w:rPr>
                <w:color w:val="000000"/>
                <w:sz w:val="24"/>
                <w:szCs w:val="24"/>
                <w:lang w:val="en-US"/>
              </w:rPr>
            </w:pPr>
            <w:proofErr w:type="spellStart"/>
            <w:r w:rsidRPr="00F86809">
              <w:rPr>
                <w:color w:val="000000"/>
                <w:sz w:val="24"/>
                <w:szCs w:val="24"/>
                <w:lang w:val="en-US"/>
              </w:rPr>
              <w:t>Συν</w:t>
            </w:r>
            <w:proofErr w:type="spellEnd"/>
            <w:r w:rsidRPr="00F86809">
              <w:rPr>
                <w:color w:val="000000"/>
                <w:sz w:val="24"/>
                <w:szCs w:val="24"/>
                <w:lang w:val="en-US"/>
              </w:rPr>
              <w:t>αισθηματική ενσυνα</w:t>
            </w:r>
            <w:proofErr w:type="spellStart"/>
            <w:r w:rsidRPr="00F86809">
              <w:rPr>
                <w:color w:val="000000"/>
                <w:sz w:val="24"/>
                <w:szCs w:val="24"/>
                <w:lang w:val="en-US"/>
              </w:rPr>
              <w:t>ίσθηση</w:t>
            </w:r>
            <w:proofErr w:type="spellEnd"/>
            <w:r w:rsidRPr="00F86809">
              <w:rPr>
                <w:color w:val="000000"/>
                <w:sz w:val="24"/>
                <w:szCs w:val="24"/>
                <w:lang w:val="en-US"/>
              </w:rPr>
              <w:t xml:space="preserve"> (π</w:t>
            </w:r>
            <w:proofErr w:type="spellStart"/>
            <w:r w:rsidRPr="00F86809">
              <w:rPr>
                <w:color w:val="000000"/>
                <w:sz w:val="24"/>
                <w:szCs w:val="24"/>
                <w:lang w:val="en-US"/>
              </w:rPr>
              <w:t>ριν</w:t>
            </w:r>
            <w:proofErr w:type="spellEnd"/>
            <w:r w:rsidRPr="00F86809">
              <w:rPr>
                <w:color w:val="000000"/>
                <w:sz w:val="24"/>
                <w:szCs w:val="24"/>
                <w:lang w:val="en-US"/>
              </w:rPr>
              <w:t>)</w:t>
            </w:r>
          </w:p>
        </w:tc>
        <w:tc>
          <w:tcPr>
            <w:tcW w:w="1024"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21</w:t>
            </w:r>
          </w:p>
        </w:tc>
        <w:tc>
          <w:tcPr>
            <w:tcW w:w="1040" w:type="dxa"/>
            <w:shd w:val="clear" w:color="auto" w:fill="FFFFFF"/>
          </w:tcPr>
          <w:p w:rsidR="0036769F" w:rsidRPr="00843F15" w:rsidRDefault="00264914" w:rsidP="0036769F">
            <w:pPr>
              <w:adjustRightInd w:val="0"/>
              <w:spacing w:line="320" w:lineRule="atLeast"/>
              <w:ind w:right="60"/>
              <w:jc w:val="right"/>
              <w:rPr>
                <w:color w:val="000000"/>
                <w:sz w:val="24"/>
                <w:szCs w:val="24"/>
                <w:lang w:val="en-US"/>
              </w:rPr>
            </w:pPr>
            <w:bookmarkStart w:id="60" w:name="_Hlk131640376"/>
            <w:r w:rsidRPr="00843F15">
              <w:rPr>
                <w:color w:val="000000"/>
                <w:sz w:val="24"/>
                <w:szCs w:val="24"/>
                <w:lang w:val="en-US"/>
              </w:rPr>
              <w:t>1.1224</w:t>
            </w:r>
            <w:bookmarkEnd w:id="60"/>
          </w:p>
        </w:tc>
        <w:tc>
          <w:tcPr>
            <w:tcW w:w="1748"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.37331</w:t>
            </w:r>
          </w:p>
        </w:tc>
        <w:tc>
          <w:tcPr>
            <w:tcW w:w="1254"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.43</w:t>
            </w:r>
          </w:p>
        </w:tc>
        <w:tc>
          <w:tcPr>
            <w:tcW w:w="1315" w:type="dxa"/>
            <w:gridSpan w:val="2"/>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1.71</w:t>
            </w:r>
          </w:p>
        </w:tc>
      </w:tr>
      <w:tr w:rsidR="00AC193B" w:rsidTr="006D72BC">
        <w:trPr>
          <w:cantSplit/>
        </w:trPr>
        <w:tc>
          <w:tcPr>
            <w:tcW w:w="2449" w:type="dxa"/>
            <w:shd w:val="clear" w:color="auto" w:fill="FFFFFF"/>
          </w:tcPr>
          <w:p w:rsidR="0036769F" w:rsidRPr="00F86809" w:rsidRDefault="00264914" w:rsidP="0036769F">
            <w:pPr>
              <w:adjustRightInd w:val="0"/>
              <w:spacing w:line="320" w:lineRule="atLeast"/>
              <w:ind w:right="60"/>
              <w:jc w:val="both"/>
              <w:rPr>
                <w:color w:val="000000"/>
                <w:sz w:val="24"/>
                <w:szCs w:val="24"/>
                <w:lang w:val="en-US"/>
              </w:rPr>
            </w:pPr>
            <w:proofErr w:type="spellStart"/>
            <w:r w:rsidRPr="00F86809">
              <w:rPr>
                <w:color w:val="000000"/>
                <w:sz w:val="24"/>
                <w:szCs w:val="24"/>
                <w:lang w:val="en-US"/>
              </w:rPr>
              <w:t>Συν</w:t>
            </w:r>
            <w:proofErr w:type="spellEnd"/>
            <w:r w:rsidRPr="00F86809">
              <w:rPr>
                <w:color w:val="000000"/>
                <w:sz w:val="24"/>
                <w:szCs w:val="24"/>
                <w:lang w:val="en-US"/>
              </w:rPr>
              <w:t>αισθηματική ενσυνα</w:t>
            </w:r>
            <w:proofErr w:type="spellStart"/>
            <w:r w:rsidRPr="00F86809">
              <w:rPr>
                <w:color w:val="000000"/>
                <w:sz w:val="24"/>
                <w:szCs w:val="24"/>
                <w:lang w:val="en-US"/>
              </w:rPr>
              <w:t>ίσθηση</w:t>
            </w:r>
            <w:proofErr w:type="spellEnd"/>
            <w:r w:rsidRPr="00F86809">
              <w:rPr>
                <w:color w:val="000000"/>
                <w:sz w:val="24"/>
                <w:szCs w:val="24"/>
                <w:lang w:val="en-US"/>
              </w:rPr>
              <w:t xml:space="preserve"> (</w:t>
            </w:r>
            <w:proofErr w:type="spellStart"/>
            <w:r w:rsidRPr="00F86809">
              <w:rPr>
                <w:color w:val="000000"/>
                <w:sz w:val="24"/>
                <w:szCs w:val="24"/>
                <w:lang w:val="en-US"/>
              </w:rPr>
              <w:t>μετά</w:t>
            </w:r>
            <w:proofErr w:type="spellEnd"/>
            <w:r w:rsidRPr="00F86809">
              <w:rPr>
                <w:color w:val="000000"/>
                <w:sz w:val="24"/>
                <w:szCs w:val="24"/>
                <w:lang w:val="en-US"/>
              </w:rPr>
              <w:t>)</w:t>
            </w:r>
          </w:p>
        </w:tc>
        <w:tc>
          <w:tcPr>
            <w:tcW w:w="1024"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21</w:t>
            </w:r>
          </w:p>
        </w:tc>
        <w:tc>
          <w:tcPr>
            <w:tcW w:w="1040" w:type="dxa"/>
            <w:shd w:val="clear" w:color="auto" w:fill="FFFFFF"/>
          </w:tcPr>
          <w:p w:rsidR="0036769F" w:rsidRPr="00843F15" w:rsidRDefault="00264914" w:rsidP="0036769F">
            <w:pPr>
              <w:adjustRightInd w:val="0"/>
              <w:spacing w:line="320" w:lineRule="atLeast"/>
              <w:ind w:right="60"/>
              <w:jc w:val="right"/>
              <w:rPr>
                <w:color w:val="000000"/>
                <w:sz w:val="24"/>
                <w:szCs w:val="24"/>
                <w:lang w:val="en-US"/>
              </w:rPr>
            </w:pPr>
            <w:bookmarkStart w:id="61" w:name="_Hlk131640393"/>
            <w:r w:rsidRPr="00843F15">
              <w:rPr>
                <w:color w:val="000000"/>
                <w:sz w:val="24"/>
                <w:szCs w:val="24"/>
                <w:lang w:val="en-US"/>
              </w:rPr>
              <w:t>1.5646</w:t>
            </w:r>
            <w:bookmarkEnd w:id="61"/>
          </w:p>
        </w:tc>
        <w:tc>
          <w:tcPr>
            <w:tcW w:w="1748"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.21417</w:t>
            </w:r>
          </w:p>
        </w:tc>
        <w:tc>
          <w:tcPr>
            <w:tcW w:w="1254"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1.00</w:t>
            </w:r>
          </w:p>
        </w:tc>
        <w:tc>
          <w:tcPr>
            <w:tcW w:w="1315" w:type="dxa"/>
            <w:gridSpan w:val="2"/>
            <w:shd w:val="clear" w:color="auto" w:fill="FFFFFF"/>
          </w:tcPr>
          <w:p w:rsidR="0036769F" w:rsidRPr="00F86809" w:rsidRDefault="00264914" w:rsidP="00B65100">
            <w:pPr>
              <w:keepNext/>
              <w:adjustRightInd w:val="0"/>
              <w:spacing w:line="320" w:lineRule="atLeast"/>
              <w:ind w:right="60"/>
              <w:jc w:val="right"/>
              <w:rPr>
                <w:color w:val="000000"/>
                <w:sz w:val="24"/>
                <w:szCs w:val="24"/>
                <w:lang w:val="en-US"/>
              </w:rPr>
            </w:pPr>
            <w:r w:rsidRPr="00F86809">
              <w:rPr>
                <w:color w:val="000000"/>
                <w:sz w:val="24"/>
                <w:szCs w:val="24"/>
                <w:lang w:val="en-US"/>
              </w:rPr>
              <w:t>1.86</w:t>
            </w:r>
          </w:p>
        </w:tc>
      </w:tr>
    </w:tbl>
    <w:p w:rsidR="00B65100" w:rsidRPr="00B65100" w:rsidRDefault="00264914">
      <w:pPr>
        <w:widowControl/>
        <w:autoSpaceDE/>
        <w:autoSpaceDN/>
        <w:spacing w:after="160" w:line="252" w:lineRule="auto"/>
        <w:jc w:val="both"/>
        <w:rPr>
          <w:b/>
          <w:bCs/>
        </w:rPr>
      </w:pPr>
      <w:bookmarkStart w:id="62" w:name="_Toc132220058"/>
      <w:r w:rsidRPr="00B65100">
        <w:rPr>
          <w:rFonts w:eastAsiaTheme="minorEastAsia"/>
          <w:b/>
          <w:bCs/>
        </w:rPr>
        <w:t xml:space="preserve">Πίνακας </w:t>
      </w:r>
      <w:r w:rsidRPr="00B65100">
        <w:rPr>
          <w:rFonts w:eastAsiaTheme="minorEastAsia"/>
          <w:b/>
          <w:bCs/>
        </w:rPr>
        <w:fldChar w:fldCharType="begin"/>
      </w:r>
      <w:r w:rsidRPr="00B65100">
        <w:rPr>
          <w:rFonts w:eastAsiaTheme="minorEastAsia"/>
          <w:b/>
          <w:bCs/>
        </w:rPr>
        <w:instrText xml:space="preserve"> SEQ Πίνακας \* ARABIC </w:instrText>
      </w:r>
      <w:r w:rsidRPr="00B65100">
        <w:rPr>
          <w:rFonts w:eastAsiaTheme="minorEastAsia"/>
          <w:b/>
          <w:bCs/>
        </w:rPr>
        <w:fldChar w:fldCharType="separate"/>
      </w:r>
      <w:r w:rsidR="004F3B8F">
        <w:rPr>
          <w:rFonts w:eastAsiaTheme="minorEastAsia"/>
          <w:b/>
          <w:bCs/>
          <w:noProof/>
        </w:rPr>
        <w:t>10</w:t>
      </w:r>
      <w:r w:rsidRPr="00B65100">
        <w:rPr>
          <w:rFonts w:eastAsiaTheme="minorEastAsia"/>
          <w:b/>
          <w:bCs/>
        </w:rPr>
        <w:fldChar w:fldCharType="end"/>
      </w:r>
      <w:r w:rsidRPr="00B65100">
        <w:rPr>
          <w:rFonts w:eastAsiaTheme="minorEastAsia"/>
          <w:b/>
          <w:bCs/>
        </w:rPr>
        <w:t>. Αξιολόγηση της συναισθηματικής ενσυναίσθησης της πειραματικής ομάδας πριν και μετά</w:t>
      </w:r>
      <w:bookmarkEnd w:id="62"/>
    </w:p>
    <w:p w:rsidR="0036769F" w:rsidRPr="00FF26A6" w:rsidRDefault="00264914" w:rsidP="00916D95">
      <w:pPr>
        <w:adjustRightInd w:val="0"/>
        <w:jc w:val="both"/>
        <w:rPr>
          <w:b/>
          <w:bCs/>
          <w:color w:val="000000"/>
          <w:sz w:val="24"/>
          <w:szCs w:val="24"/>
        </w:rPr>
      </w:pPr>
      <w:r w:rsidRPr="00F86809">
        <w:rPr>
          <w:b/>
          <w:bCs/>
          <w:color w:val="000000"/>
          <w:sz w:val="24"/>
          <w:szCs w:val="24"/>
          <w:lang w:val="en-US"/>
        </w:rPr>
        <w:t>Wilcoxon</w:t>
      </w:r>
      <w:r w:rsidRPr="00FF26A6">
        <w:rPr>
          <w:b/>
          <w:bCs/>
          <w:color w:val="000000"/>
          <w:sz w:val="24"/>
          <w:szCs w:val="24"/>
        </w:rPr>
        <w:t xml:space="preserve"> </w:t>
      </w:r>
      <w:r w:rsidRPr="00F86809">
        <w:rPr>
          <w:b/>
          <w:bCs/>
          <w:color w:val="000000"/>
          <w:sz w:val="24"/>
          <w:szCs w:val="24"/>
          <w:lang w:val="en-US"/>
        </w:rPr>
        <w:t>Signed</w:t>
      </w:r>
      <w:r w:rsidRPr="00FF26A6">
        <w:rPr>
          <w:b/>
          <w:bCs/>
          <w:color w:val="000000"/>
          <w:sz w:val="24"/>
          <w:szCs w:val="24"/>
        </w:rPr>
        <w:t xml:space="preserve"> </w:t>
      </w:r>
      <w:r w:rsidRPr="00F86809">
        <w:rPr>
          <w:b/>
          <w:bCs/>
          <w:color w:val="000000"/>
          <w:sz w:val="24"/>
          <w:szCs w:val="24"/>
          <w:lang w:val="en-US"/>
        </w:rPr>
        <w:t>Ranks</w:t>
      </w:r>
      <w:r w:rsidRPr="00FF26A6">
        <w:rPr>
          <w:b/>
          <w:bCs/>
          <w:color w:val="000000"/>
          <w:sz w:val="24"/>
          <w:szCs w:val="24"/>
        </w:rPr>
        <w:t xml:space="preserve"> </w:t>
      </w:r>
      <w:r w:rsidRPr="00F86809">
        <w:rPr>
          <w:b/>
          <w:bCs/>
          <w:color w:val="000000"/>
          <w:sz w:val="24"/>
          <w:szCs w:val="24"/>
          <w:lang w:val="en-US"/>
        </w:rPr>
        <w:t>Test</w:t>
      </w:r>
    </w:p>
    <w:tbl>
      <w:tblPr>
        <w:tblW w:w="873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49"/>
        <w:gridCol w:w="1973"/>
        <w:gridCol w:w="1024"/>
        <w:gridCol w:w="1468"/>
        <w:gridCol w:w="1822"/>
      </w:tblGrid>
      <w:tr w:rsidR="00AC193B" w:rsidTr="00500740">
        <w:trPr>
          <w:cantSplit/>
        </w:trPr>
        <w:tc>
          <w:tcPr>
            <w:tcW w:w="8736"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36769F" w:rsidRPr="00FF26A6" w:rsidRDefault="00264914" w:rsidP="0036769F">
            <w:pPr>
              <w:adjustRightInd w:val="0"/>
              <w:spacing w:line="320" w:lineRule="atLeast"/>
              <w:ind w:right="60"/>
              <w:jc w:val="both"/>
              <w:rPr>
                <w:color w:val="000000"/>
                <w:sz w:val="24"/>
                <w:szCs w:val="24"/>
              </w:rPr>
            </w:pPr>
            <w:r w:rsidRPr="00F86809">
              <w:rPr>
                <w:i/>
                <w:iCs/>
                <w:noProof/>
                <w:color w:val="000000"/>
                <w:sz w:val="24"/>
                <w:szCs w:val="24"/>
                <w:lang w:eastAsia="el-GR"/>
              </w:rPr>
              <mc:AlternateContent>
                <mc:Choice Requires="wps">
                  <w:drawing>
                    <wp:anchor distT="0" distB="0" distL="114300" distR="114300" simplePos="0" relativeHeight="251661312" behindDoc="0" locked="0" layoutInCell="1" allowOverlap="1">
                      <wp:simplePos x="0" y="0"/>
                      <wp:positionH relativeFrom="column">
                        <wp:posOffset>1127760</wp:posOffset>
                      </wp:positionH>
                      <wp:positionV relativeFrom="paragraph">
                        <wp:posOffset>-581025</wp:posOffset>
                      </wp:positionV>
                      <wp:extent cx="1310640" cy="5303520"/>
                      <wp:effectExtent l="0" t="38100" r="60960" b="30480"/>
                      <wp:wrapNone/>
                      <wp:docPr id="9" name="Straight Arrow Connector 9"/>
                      <wp:cNvGraphicFramePr/>
                      <a:graphic xmlns:a="http://schemas.openxmlformats.org/drawingml/2006/main">
                        <a:graphicData uri="http://schemas.microsoft.com/office/word/2010/wordprocessingShape">
                          <wps:wsp>
                            <wps:cNvCnPr/>
                            <wps:spPr>
                              <a:xfrm flipV="1">
                                <a:off x="0" y="0"/>
                                <a:ext cx="1310640" cy="5303520"/>
                              </a:xfrm>
                              <a:prstGeom prst="straightConnector1">
                                <a:avLst/>
                              </a:prstGeom>
                              <a:noFill/>
                              <a:ln w="6350">
                                <a:solidFill>
                                  <a:srgbClr val="4472C4"/>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id="Straight Arrow Connector 9" o:spid="_x0000_s1026" type="#_x0000_t32" style="width:103.2pt;height:417.6pt;margin-top:-45.75pt;margin-left:88.8pt;flip:y;mso-height-percent:0;mso-height-relative:margin;mso-width-percent:0;mso-width-relative:margin;mso-wrap-distance-bottom:0;mso-wrap-distance-left:9pt;mso-wrap-distance-right:9pt;mso-wrap-distance-top:0;position:absolute;v-text-anchor:top;z-index:251660288" filled="f" fillcolor="this" stroked="t" strokecolor="#4472c4" strokeweight="0.5pt">
                      <v:stroke endarrow="block"/>
                    </v:shape>
                  </w:pict>
                </mc:Fallback>
              </mc:AlternateContent>
            </w:r>
            <w:r w:rsidRPr="00F86809">
              <w:rPr>
                <w:i/>
                <w:iCs/>
                <w:color w:val="000000"/>
                <w:sz w:val="24"/>
                <w:szCs w:val="24"/>
                <w:lang w:val="en-US"/>
              </w:rPr>
              <w:t>Ranks</w:t>
            </w:r>
          </w:p>
        </w:tc>
      </w:tr>
      <w:tr w:rsidR="00AC193B" w:rsidTr="00500740">
        <w:trPr>
          <w:cantSplit/>
        </w:trPr>
        <w:tc>
          <w:tcPr>
            <w:tcW w:w="4422" w:type="dxa"/>
            <w:gridSpan w:val="2"/>
            <w:tcBorders>
              <w:top w:val="single" w:sz="4" w:space="0" w:color="auto"/>
              <w:left w:val="single" w:sz="4" w:space="0" w:color="auto"/>
              <w:bottom w:val="single" w:sz="4" w:space="0" w:color="auto"/>
              <w:right w:val="single" w:sz="4" w:space="0" w:color="auto"/>
            </w:tcBorders>
            <w:shd w:val="clear" w:color="auto" w:fill="FFFFFF"/>
            <w:vAlign w:val="bottom"/>
          </w:tcPr>
          <w:p w:rsidR="0036769F" w:rsidRPr="00FF26A6" w:rsidRDefault="0036769F" w:rsidP="0036769F">
            <w:pPr>
              <w:adjustRightInd w:val="0"/>
              <w:jc w:val="both"/>
              <w:rPr>
                <w:sz w:val="24"/>
                <w:szCs w:val="24"/>
              </w:rPr>
            </w:pPr>
          </w:p>
        </w:tc>
        <w:tc>
          <w:tcPr>
            <w:tcW w:w="1024" w:type="dxa"/>
            <w:tcBorders>
              <w:top w:val="single" w:sz="4" w:space="0" w:color="auto"/>
              <w:left w:val="single" w:sz="4" w:space="0" w:color="auto"/>
              <w:bottom w:val="single" w:sz="4" w:space="0" w:color="auto"/>
              <w:right w:val="single" w:sz="4" w:space="0" w:color="auto"/>
            </w:tcBorders>
            <w:shd w:val="clear" w:color="auto" w:fill="FFFFFF"/>
            <w:vAlign w:val="bottom"/>
          </w:tcPr>
          <w:p w:rsidR="0036769F" w:rsidRPr="00FF26A6" w:rsidRDefault="00264914" w:rsidP="0036769F">
            <w:pPr>
              <w:adjustRightInd w:val="0"/>
              <w:spacing w:line="320" w:lineRule="atLeast"/>
              <w:ind w:right="60"/>
              <w:jc w:val="center"/>
              <w:rPr>
                <w:color w:val="000000"/>
                <w:sz w:val="24"/>
                <w:szCs w:val="24"/>
              </w:rPr>
            </w:pPr>
            <w:r w:rsidRPr="00F86809">
              <w:rPr>
                <w:color w:val="000000"/>
                <w:sz w:val="24"/>
                <w:szCs w:val="24"/>
                <w:lang w:val="en-US"/>
              </w:rPr>
              <w:t>N</w:t>
            </w:r>
          </w:p>
        </w:tc>
        <w:tc>
          <w:tcPr>
            <w:tcW w:w="1468" w:type="dxa"/>
            <w:tcBorders>
              <w:top w:val="single" w:sz="4" w:space="0" w:color="auto"/>
              <w:left w:val="single" w:sz="4" w:space="0" w:color="auto"/>
              <w:bottom w:val="single" w:sz="4" w:space="0" w:color="auto"/>
              <w:right w:val="single" w:sz="4" w:space="0" w:color="auto"/>
            </w:tcBorders>
            <w:shd w:val="clear" w:color="auto" w:fill="FFFFFF"/>
            <w:vAlign w:val="bottom"/>
          </w:tcPr>
          <w:p w:rsidR="0036769F" w:rsidRPr="00FF26A6" w:rsidRDefault="00264914" w:rsidP="0036769F">
            <w:pPr>
              <w:adjustRightInd w:val="0"/>
              <w:spacing w:line="320" w:lineRule="atLeast"/>
              <w:ind w:right="60"/>
              <w:jc w:val="center"/>
              <w:rPr>
                <w:color w:val="000000"/>
                <w:sz w:val="24"/>
                <w:szCs w:val="24"/>
              </w:rPr>
            </w:pPr>
            <w:r w:rsidRPr="00F86809">
              <w:rPr>
                <w:color w:val="000000"/>
                <w:sz w:val="24"/>
                <w:szCs w:val="24"/>
                <w:lang w:val="en-US"/>
              </w:rPr>
              <w:t>Mean</w:t>
            </w:r>
            <w:r w:rsidRPr="00FF26A6">
              <w:rPr>
                <w:color w:val="000000"/>
                <w:sz w:val="24"/>
                <w:szCs w:val="24"/>
              </w:rPr>
              <w:t xml:space="preserve"> </w:t>
            </w:r>
            <w:r w:rsidRPr="00F86809">
              <w:rPr>
                <w:color w:val="000000"/>
                <w:sz w:val="24"/>
                <w:szCs w:val="24"/>
                <w:lang w:val="en-US"/>
              </w:rPr>
              <w:t>Rank</w:t>
            </w:r>
          </w:p>
        </w:tc>
        <w:tc>
          <w:tcPr>
            <w:tcW w:w="1822" w:type="dxa"/>
            <w:tcBorders>
              <w:top w:val="single" w:sz="4" w:space="0" w:color="auto"/>
              <w:left w:val="single" w:sz="4" w:space="0" w:color="auto"/>
              <w:bottom w:val="single" w:sz="4" w:space="0" w:color="auto"/>
              <w:right w:val="single" w:sz="4" w:space="0" w:color="auto"/>
            </w:tcBorders>
            <w:shd w:val="clear" w:color="auto" w:fill="FFFFFF"/>
            <w:vAlign w:val="bottom"/>
          </w:tcPr>
          <w:p w:rsidR="0036769F" w:rsidRPr="00FF26A6" w:rsidRDefault="00264914" w:rsidP="0036769F">
            <w:pPr>
              <w:adjustRightInd w:val="0"/>
              <w:spacing w:line="320" w:lineRule="atLeast"/>
              <w:ind w:right="60"/>
              <w:jc w:val="center"/>
              <w:rPr>
                <w:color w:val="000000"/>
                <w:sz w:val="24"/>
                <w:szCs w:val="24"/>
              </w:rPr>
            </w:pPr>
            <w:r w:rsidRPr="00F86809">
              <w:rPr>
                <w:color w:val="000000"/>
                <w:sz w:val="24"/>
                <w:szCs w:val="24"/>
                <w:lang w:val="en-US"/>
              </w:rPr>
              <w:t>Sum</w:t>
            </w:r>
            <w:r w:rsidRPr="00FF26A6">
              <w:rPr>
                <w:color w:val="000000"/>
                <w:sz w:val="24"/>
                <w:szCs w:val="24"/>
              </w:rPr>
              <w:t xml:space="preserve"> </w:t>
            </w:r>
            <w:r w:rsidRPr="00F86809">
              <w:rPr>
                <w:color w:val="000000"/>
                <w:sz w:val="24"/>
                <w:szCs w:val="24"/>
                <w:lang w:val="en-US"/>
              </w:rPr>
              <w:t>of</w:t>
            </w:r>
            <w:r w:rsidRPr="00FF26A6">
              <w:rPr>
                <w:color w:val="000000"/>
                <w:sz w:val="24"/>
                <w:szCs w:val="24"/>
              </w:rPr>
              <w:t xml:space="preserve"> </w:t>
            </w:r>
            <w:r w:rsidRPr="00F86809">
              <w:rPr>
                <w:color w:val="000000"/>
                <w:sz w:val="24"/>
                <w:szCs w:val="24"/>
                <w:lang w:val="en-US"/>
              </w:rPr>
              <w:t>Ranks</w:t>
            </w:r>
          </w:p>
        </w:tc>
      </w:tr>
      <w:tr w:rsidR="00AC193B" w:rsidTr="00500740">
        <w:trPr>
          <w:cantSplit/>
        </w:trPr>
        <w:tc>
          <w:tcPr>
            <w:tcW w:w="2449" w:type="dxa"/>
            <w:vMerge w:val="restart"/>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both"/>
              <w:rPr>
                <w:color w:val="000000"/>
                <w:sz w:val="24"/>
                <w:szCs w:val="24"/>
              </w:rPr>
            </w:pPr>
            <w:r w:rsidRPr="00F86809">
              <w:rPr>
                <w:color w:val="000000"/>
                <w:sz w:val="24"/>
                <w:szCs w:val="24"/>
              </w:rPr>
              <w:t>Συναισθηματική ενσυναίσθηση (μετά) - Συναισθηματική ενσυναίσθηση (πριν)</w:t>
            </w:r>
          </w:p>
        </w:tc>
        <w:tc>
          <w:tcPr>
            <w:tcW w:w="1973"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both"/>
              <w:rPr>
                <w:color w:val="000000"/>
                <w:sz w:val="24"/>
                <w:szCs w:val="24"/>
                <w:lang w:val="en-US"/>
              </w:rPr>
            </w:pPr>
            <w:r w:rsidRPr="00F86809">
              <w:rPr>
                <w:color w:val="000000"/>
                <w:sz w:val="24"/>
                <w:szCs w:val="24"/>
                <w:lang w:val="en-US"/>
              </w:rPr>
              <w:t>Negative Ranks</w:t>
            </w:r>
          </w:p>
        </w:tc>
        <w:tc>
          <w:tcPr>
            <w:tcW w:w="1024"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0</w:t>
            </w:r>
            <w:r w:rsidRPr="00F86809">
              <w:rPr>
                <w:color w:val="000000"/>
                <w:sz w:val="24"/>
                <w:szCs w:val="24"/>
                <w:vertAlign w:val="superscript"/>
                <w:lang w:val="en-US"/>
              </w:rPr>
              <w:t>a</w:t>
            </w:r>
          </w:p>
        </w:tc>
        <w:tc>
          <w:tcPr>
            <w:tcW w:w="1468"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.00</w:t>
            </w:r>
          </w:p>
        </w:tc>
        <w:tc>
          <w:tcPr>
            <w:tcW w:w="1822"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.00</w:t>
            </w:r>
          </w:p>
        </w:tc>
      </w:tr>
      <w:tr w:rsidR="00AC193B" w:rsidTr="00500740">
        <w:trPr>
          <w:cantSplit/>
        </w:trPr>
        <w:tc>
          <w:tcPr>
            <w:tcW w:w="2449" w:type="dxa"/>
            <w:vMerge/>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36769F" w:rsidP="0036769F">
            <w:pPr>
              <w:adjustRightInd w:val="0"/>
              <w:jc w:val="both"/>
              <w:rPr>
                <w:color w:val="000000"/>
                <w:sz w:val="24"/>
                <w:szCs w:val="24"/>
                <w:lang w:val="en-US"/>
              </w:rPr>
            </w:pPr>
          </w:p>
        </w:tc>
        <w:tc>
          <w:tcPr>
            <w:tcW w:w="1973"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both"/>
              <w:rPr>
                <w:color w:val="000000"/>
                <w:sz w:val="24"/>
                <w:szCs w:val="24"/>
                <w:lang w:val="en-US"/>
              </w:rPr>
            </w:pPr>
            <w:r w:rsidRPr="00F86809">
              <w:rPr>
                <w:color w:val="000000"/>
                <w:sz w:val="24"/>
                <w:szCs w:val="24"/>
                <w:lang w:val="en-US"/>
              </w:rPr>
              <w:t>Positive Ranks</w:t>
            </w:r>
          </w:p>
        </w:tc>
        <w:tc>
          <w:tcPr>
            <w:tcW w:w="1024"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20</w:t>
            </w:r>
            <w:r w:rsidRPr="00F86809">
              <w:rPr>
                <w:color w:val="000000"/>
                <w:sz w:val="24"/>
                <w:szCs w:val="24"/>
                <w:vertAlign w:val="superscript"/>
                <w:lang w:val="en-US"/>
              </w:rPr>
              <w:t>b</w:t>
            </w:r>
          </w:p>
        </w:tc>
        <w:tc>
          <w:tcPr>
            <w:tcW w:w="1468"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10.50</w:t>
            </w:r>
          </w:p>
        </w:tc>
        <w:tc>
          <w:tcPr>
            <w:tcW w:w="1822"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210.00</w:t>
            </w:r>
          </w:p>
        </w:tc>
      </w:tr>
      <w:tr w:rsidR="00AC193B" w:rsidTr="00500740">
        <w:trPr>
          <w:cantSplit/>
        </w:trPr>
        <w:tc>
          <w:tcPr>
            <w:tcW w:w="2449" w:type="dxa"/>
            <w:vMerge/>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36769F" w:rsidP="0036769F">
            <w:pPr>
              <w:adjustRightInd w:val="0"/>
              <w:jc w:val="both"/>
              <w:rPr>
                <w:color w:val="000000"/>
                <w:sz w:val="24"/>
                <w:szCs w:val="24"/>
                <w:lang w:val="en-US"/>
              </w:rPr>
            </w:pPr>
          </w:p>
        </w:tc>
        <w:tc>
          <w:tcPr>
            <w:tcW w:w="1973"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both"/>
              <w:rPr>
                <w:color w:val="000000"/>
                <w:sz w:val="24"/>
                <w:szCs w:val="24"/>
                <w:lang w:val="en-US"/>
              </w:rPr>
            </w:pPr>
            <w:r w:rsidRPr="00F86809">
              <w:rPr>
                <w:color w:val="000000"/>
                <w:sz w:val="24"/>
                <w:szCs w:val="24"/>
                <w:lang w:val="en-US"/>
              </w:rPr>
              <w:t>Ties</w:t>
            </w:r>
          </w:p>
        </w:tc>
        <w:tc>
          <w:tcPr>
            <w:tcW w:w="1024"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1</w:t>
            </w:r>
            <w:r w:rsidRPr="00F86809">
              <w:rPr>
                <w:color w:val="000000"/>
                <w:sz w:val="24"/>
                <w:szCs w:val="24"/>
                <w:vertAlign w:val="superscript"/>
                <w:lang w:val="en-US"/>
              </w:rPr>
              <w:t>c</w:t>
            </w:r>
          </w:p>
        </w:tc>
        <w:tc>
          <w:tcPr>
            <w:tcW w:w="1468" w:type="dxa"/>
            <w:tcBorders>
              <w:top w:val="single" w:sz="4" w:space="0" w:color="auto"/>
              <w:left w:val="single" w:sz="4" w:space="0" w:color="auto"/>
              <w:bottom w:val="single" w:sz="4" w:space="0" w:color="auto"/>
              <w:right w:val="single" w:sz="4" w:space="0" w:color="auto"/>
            </w:tcBorders>
            <w:shd w:val="clear" w:color="auto" w:fill="FFFFFF"/>
            <w:vAlign w:val="center"/>
          </w:tcPr>
          <w:p w:rsidR="0036769F" w:rsidRPr="00F86809" w:rsidRDefault="0036769F" w:rsidP="0036769F">
            <w:pPr>
              <w:adjustRightInd w:val="0"/>
              <w:jc w:val="both"/>
              <w:rPr>
                <w:sz w:val="24"/>
                <w:szCs w:val="24"/>
                <w:lang w:val="en-US"/>
              </w:rPr>
            </w:pPr>
          </w:p>
        </w:tc>
        <w:tc>
          <w:tcPr>
            <w:tcW w:w="1822" w:type="dxa"/>
            <w:tcBorders>
              <w:top w:val="single" w:sz="4" w:space="0" w:color="auto"/>
              <w:left w:val="single" w:sz="4" w:space="0" w:color="auto"/>
              <w:bottom w:val="single" w:sz="4" w:space="0" w:color="auto"/>
              <w:right w:val="single" w:sz="4" w:space="0" w:color="auto"/>
            </w:tcBorders>
            <w:shd w:val="clear" w:color="auto" w:fill="FFFFFF"/>
            <w:vAlign w:val="center"/>
          </w:tcPr>
          <w:p w:rsidR="0036769F" w:rsidRPr="00F86809" w:rsidRDefault="0036769F" w:rsidP="0036769F">
            <w:pPr>
              <w:adjustRightInd w:val="0"/>
              <w:jc w:val="both"/>
              <w:rPr>
                <w:sz w:val="24"/>
                <w:szCs w:val="24"/>
                <w:lang w:val="en-US"/>
              </w:rPr>
            </w:pPr>
          </w:p>
        </w:tc>
      </w:tr>
      <w:tr w:rsidR="00AC193B" w:rsidTr="00500740">
        <w:trPr>
          <w:cantSplit/>
        </w:trPr>
        <w:tc>
          <w:tcPr>
            <w:tcW w:w="2449" w:type="dxa"/>
            <w:vMerge/>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36769F" w:rsidP="0036769F">
            <w:pPr>
              <w:adjustRightInd w:val="0"/>
              <w:jc w:val="both"/>
              <w:rPr>
                <w:sz w:val="24"/>
                <w:szCs w:val="24"/>
                <w:lang w:val="en-US"/>
              </w:rPr>
            </w:pPr>
          </w:p>
        </w:tc>
        <w:tc>
          <w:tcPr>
            <w:tcW w:w="1973"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both"/>
              <w:rPr>
                <w:color w:val="000000"/>
                <w:sz w:val="24"/>
                <w:szCs w:val="24"/>
                <w:lang w:val="en-US"/>
              </w:rPr>
            </w:pPr>
            <w:r w:rsidRPr="00F86809">
              <w:rPr>
                <w:color w:val="000000"/>
                <w:sz w:val="24"/>
                <w:szCs w:val="24"/>
                <w:lang w:val="en-US"/>
              </w:rPr>
              <w:t>Total</w:t>
            </w:r>
          </w:p>
        </w:tc>
        <w:tc>
          <w:tcPr>
            <w:tcW w:w="1024"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21</w:t>
            </w:r>
          </w:p>
        </w:tc>
        <w:tc>
          <w:tcPr>
            <w:tcW w:w="1468" w:type="dxa"/>
            <w:tcBorders>
              <w:top w:val="single" w:sz="4" w:space="0" w:color="auto"/>
              <w:left w:val="single" w:sz="4" w:space="0" w:color="auto"/>
              <w:bottom w:val="single" w:sz="4" w:space="0" w:color="auto"/>
              <w:right w:val="single" w:sz="4" w:space="0" w:color="auto"/>
            </w:tcBorders>
            <w:shd w:val="clear" w:color="auto" w:fill="FFFFFF"/>
            <w:vAlign w:val="center"/>
          </w:tcPr>
          <w:p w:rsidR="0036769F" w:rsidRPr="00F86809" w:rsidRDefault="0036769F" w:rsidP="0036769F">
            <w:pPr>
              <w:adjustRightInd w:val="0"/>
              <w:jc w:val="both"/>
              <w:rPr>
                <w:sz w:val="24"/>
                <w:szCs w:val="24"/>
                <w:lang w:val="en-US"/>
              </w:rPr>
            </w:pPr>
          </w:p>
        </w:tc>
        <w:tc>
          <w:tcPr>
            <w:tcW w:w="1822" w:type="dxa"/>
            <w:tcBorders>
              <w:top w:val="single" w:sz="4" w:space="0" w:color="auto"/>
              <w:left w:val="single" w:sz="4" w:space="0" w:color="auto"/>
              <w:bottom w:val="single" w:sz="4" w:space="0" w:color="auto"/>
              <w:right w:val="single" w:sz="4" w:space="0" w:color="auto"/>
            </w:tcBorders>
            <w:shd w:val="clear" w:color="auto" w:fill="FFFFFF"/>
            <w:vAlign w:val="center"/>
          </w:tcPr>
          <w:p w:rsidR="0036769F" w:rsidRPr="00F86809" w:rsidRDefault="0036769F" w:rsidP="0036769F">
            <w:pPr>
              <w:adjustRightInd w:val="0"/>
              <w:jc w:val="both"/>
              <w:rPr>
                <w:sz w:val="24"/>
                <w:szCs w:val="24"/>
                <w:lang w:val="en-US"/>
              </w:rPr>
            </w:pPr>
          </w:p>
        </w:tc>
      </w:tr>
      <w:tr w:rsidR="00AC193B" w:rsidTr="00500740">
        <w:trPr>
          <w:cantSplit/>
        </w:trPr>
        <w:tc>
          <w:tcPr>
            <w:tcW w:w="8736" w:type="dxa"/>
            <w:gridSpan w:val="5"/>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both"/>
              <w:rPr>
                <w:color w:val="000000"/>
                <w:sz w:val="24"/>
                <w:szCs w:val="24"/>
              </w:rPr>
            </w:pPr>
            <w:r w:rsidRPr="00F86809">
              <w:rPr>
                <w:color w:val="000000"/>
                <w:sz w:val="24"/>
                <w:szCs w:val="24"/>
                <w:lang w:val="en-US"/>
              </w:rPr>
              <w:t>a</w:t>
            </w:r>
            <w:r w:rsidRPr="00F86809">
              <w:rPr>
                <w:color w:val="000000"/>
                <w:sz w:val="24"/>
                <w:szCs w:val="24"/>
              </w:rPr>
              <w:t>. Συναισθηματική ενσυναίσθηση (μετά) &lt; Συναισθηματική ενσυναίσθηση (πριν)</w:t>
            </w:r>
          </w:p>
        </w:tc>
      </w:tr>
      <w:tr w:rsidR="00AC193B" w:rsidTr="00500740">
        <w:trPr>
          <w:cantSplit/>
        </w:trPr>
        <w:tc>
          <w:tcPr>
            <w:tcW w:w="8736" w:type="dxa"/>
            <w:gridSpan w:val="5"/>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both"/>
              <w:rPr>
                <w:color w:val="000000"/>
                <w:sz w:val="24"/>
                <w:szCs w:val="24"/>
              </w:rPr>
            </w:pPr>
            <w:r w:rsidRPr="00F86809">
              <w:rPr>
                <w:color w:val="000000"/>
                <w:sz w:val="24"/>
                <w:szCs w:val="24"/>
                <w:lang w:val="en-US"/>
              </w:rPr>
              <w:t>b</w:t>
            </w:r>
            <w:r w:rsidRPr="00F86809">
              <w:rPr>
                <w:color w:val="000000"/>
                <w:sz w:val="24"/>
                <w:szCs w:val="24"/>
              </w:rPr>
              <w:t>. Συναισθηματική ενσυναίσθηση (μετά) &gt; Συναισθηματική ενσυναίσθηση (πριν)</w:t>
            </w:r>
          </w:p>
        </w:tc>
      </w:tr>
      <w:tr w:rsidR="00AC193B" w:rsidTr="00500740">
        <w:trPr>
          <w:cantSplit/>
        </w:trPr>
        <w:tc>
          <w:tcPr>
            <w:tcW w:w="8736" w:type="dxa"/>
            <w:gridSpan w:val="5"/>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both"/>
              <w:rPr>
                <w:color w:val="000000"/>
                <w:sz w:val="24"/>
                <w:szCs w:val="24"/>
              </w:rPr>
            </w:pPr>
            <w:r w:rsidRPr="00F86809">
              <w:rPr>
                <w:color w:val="000000"/>
                <w:sz w:val="24"/>
                <w:szCs w:val="24"/>
                <w:lang w:val="en-US"/>
              </w:rPr>
              <w:t>c</w:t>
            </w:r>
            <w:r w:rsidRPr="00F86809">
              <w:rPr>
                <w:color w:val="000000"/>
                <w:sz w:val="24"/>
                <w:szCs w:val="24"/>
              </w:rPr>
              <w:t>. Συναισθηματική ενσυναίσθηση (μετά) = Συναισθηματική ενσυναίσθηση (πριν)</w:t>
            </w:r>
          </w:p>
        </w:tc>
      </w:tr>
    </w:tbl>
    <w:p w:rsidR="0036769F" w:rsidRDefault="0036769F" w:rsidP="0036769F">
      <w:pPr>
        <w:adjustRightInd w:val="0"/>
        <w:spacing w:line="400" w:lineRule="atLeast"/>
        <w:jc w:val="both"/>
        <w:rPr>
          <w:sz w:val="24"/>
          <w:szCs w:val="24"/>
        </w:rPr>
      </w:pPr>
    </w:p>
    <w:p w:rsidR="00F605B7" w:rsidRPr="00F86809" w:rsidRDefault="00F605B7" w:rsidP="0036769F">
      <w:pPr>
        <w:adjustRightInd w:val="0"/>
        <w:spacing w:line="400" w:lineRule="atLeast"/>
        <w:jc w:val="both"/>
        <w:rPr>
          <w:sz w:val="24"/>
          <w:szCs w:val="24"/>
        </w:rPr>
      </w:pPr>
    </w:p>
    <w:tbl>
      <w:tblPr>
        <w:tblW w:w="8227"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311"/>
        <w:gridCol w:w="5916"/>
      </w:tblGrid>
      <w:tr w:rsidR="00AC193B" w:rsidTr="00BE2F85">
        <w:trPr>
          <w:cantSplit/>
        </w:trPr>
        <w:tc>
          <w:tcPr>
            <w:tcW w:w="8227" w:type="dxa"/>
            <w:gridSpan w:val="2"/>
            <w:shd w:val="clear" w:color="auto" w:fill="FFFFFF"/>
            <w:vAlign w:val="center"/>
          </w:tcPr>
          <w:p w:rsidR="0036769F" w:rsidRPr="00F86809" w:rsidRDefault="00264914" w:rsidP="0036769F">
            <w:pPr>
              <w:adjustRightInd w:val="0"/>
              <w:spacing w:line="320" w:lineRule="atLeast"/>
              <w:ind w:right="60"/>
              <w:jc w:val="both"/>
              <w:rPr>
                <w:color w:val="000000"/>
                <w:sz w:val="24"/>
                <w:szCs w:val="24"/>
                <w:lang w:val="en-US"/>
              </w:rPr>
            </w:pPr>
            <w:r w:rsidRPr="00F86809">
              <w:rPr>
                <w:i/>
                <w:iCs/>
                <w:color w:val="000000"/>
                <w:sz w:val="24"/>
                <w:szCs w:val="24"/>
                <w:lang w:val="en-US"/>
              </w:rPr>
              <w:lastRenderedPageBreak/>
              <w:t xml:space="preserve">Test </w:t>
            </w:r>
            <w:proofErr w:type="spellStart"/>
            <w:r w:rsidRPr="00F86809">
              <w:rPr>
                <w:i/>
                <w:iCs/>
                <w:color w:val="000000"/>
                <w:sz w:val="24"/>
                <w:szCs w:val="24"/>
                <w:lang w:val="en-US"/>
              </w:rPr>
              <w:t>Statistics</w:t>
            </w:r>
            <w:r w:rsidRPr="00F86809">
              <w:rPr>
                <w:i/>
                <w:iCs/>
                <w:color w:val="000000"/>
                <w:sz w:val="24"/>
                <w:szCs w:val="24"/>
                <w:vertAlign w:val="superscript"/>
                <w:lang w:val="en-US"/>
              </w:rPr>
              <w:t>a</w:t>
            </w:r>
            <w:proofErr w:type="spellEnd"/>
          </w:p>
        </w:tc>
      </w:tr>
      <w:tr w:rsidR="00AC193B" w:rsidTr="00BE2F85">
        <w:trPr>
          <w:cantSplit/>
        </w:trPr>
        <w:tc>
          <w:tcPr>
            <w:tcW w:w="2311" w:type="dxa"/>
            <w:shd w:val="clear" w:color="auto" w:fill="FFFFFF"/>
            <w:vAlign w:val="bottom"/>
          </w:tcPr>
          <w:p w:rsidR="0036769F" w:rsidRPr="00F86809" w:rsidRDefault="0036769F" w:rsidP="0036769F">
            <w:pPr>
              <w:adjustRightInd w:val="0"/>
              <w:jc w:val="both"/>
              <w:rPr>
                <w:sz w:val="24"/>
                <w:szCs w:val="24"/>
                <w:lang w:val="en-US"/>
              </w:rPr>
            </w:pPr>
          </w:p>
        </w:tc>
        <w:tc>
          <w:tcPr>
            <w:tcW w:w="5916" w:type="dxa"/>
            <w:shd w:val="clear" w:color="auto" w:fill="FFFFFF"/>
            <w:vAlign w:val="bottom"/>
          </w:tcPr>
          <w:p w:rsidR="0036769F" w:rsidRPr="00F86809" w:rsidRDefault="00264914" w:rsidP="0036769F">
            <w:pPr>
              <w:adjustRightInd w:val="0"/>
              <w:spacing w:line="320" w:lineRule="atLeast"/>
              <w:ind w:right="60"/>
              <w:jc w:val="center"/>
              <w:rPr>
                <w:color w:val="000000"/>
                <w:sz w:val="24"/>
                <w:szCs w:val="24"/>
              </w:rPr>
            </w:pPr>
            <w:r w:rsidRPr="00F86809">
              <w:rPr>
                <w:color w:val="000000"/>
                <w:sz w:val="24"/>
                <w:szCs w:val="24"/>
              </w:rPr>
              <w:t>Συναισθηματική ενσυναίσθηση (μετά) - Συναισθηματική ενσυναίσθηση (πριν)</w:t>
            </w:r>
          </w:p>
        </w:tc>
      </w:tr>
      <w:tr w:rsidR="00AC193B" w:rsidTr="00BE2F85">
        <w:trPr>
          <w:cantSplit/>
        </w:trPr>
        <w:tc>
          <w:tcPr>
            <w:tcW w:w="2311" w:type="dxa"/>
            <w:shd w:val="clear" w:color="auto" w:fill="FFFFFF"/>
          </w:tcPr>
          <w:p w:rsidR="0036769F" w:rsidRPr="00F86809" w:rsidRDefault="00264914" w:rsidP="0036769F">
            <w:pPr>
              <w:adjustRightInd w:val="0"/>
              <w:spacing w:line="320" w:lineRule="atLeast"/>
              <w:ind w:right="60"/>
              <w:jc w:val="both"/>
              <w:rPr>
                <w:color w:val="000000"/>
                <w:sz w:val="24"/>
                <w:szCs w:val="24"/>
                <w:lang w:val="en-US"/>
              </w:rPr>
            </w:pPr>
            <w:r w:rsidRPr="00F86809">
              <w:rPr>
                <w:color w:val="000000"/>
                <w:sz w:val="24"/>
                <w:szCs w:val="24"/>
                <w:lang w:val="en-US"/>
              </w:rPr>
              <w:t>Z</w:t>
            </w:r>
          </w:p>
        </w:tc>
        <w:tc>
          <w:tcPr>
            <w:tcW w:w="5916"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-3.938</w:t>
            </w:r>
            <w:r w:rsidRPr="00F86809">
              <w:rPr>
                <w:color w:val="000000"/>
                <w:sz w:val="24"/>
                <w:szCs w:val="24"/>
                <w:vertAlign w:val="superscript"/>
                <w:lang w:val="en-US"/>
              </w:rPr>
              <w:t>b</w:t>
            </w:r>
          </w:p>
        </w:tc>
      </w:tr>
      <w:tr w:rsidR="00AC193B" w:rsidTr="00BE2F85">
        <w:trPr>
          <w:cantSplit/>
        </w:trPr>
        <w:tc>
          <w:tcPr>
            <w:tcW w:w="2311" w:type="dxa"/>
            <w:shd w:val="clear" w:color="auto" w:fill="FFFFFF"/>
          </w:tcPr>
          <w:p w:rsidR="0036769F" w:rsidRPr="00F86809" w:rsidRDefault="00264914" w:rsidP="0036769F">
            <w:pPr>
              <w:adjustRightInd w:val="0"/>
              <w:spacing w:line="320" w:lineRule="atLeast"/>
              <w:ind w:right="60"/>
              <w:jc w:val="both"/>
              <w:rPr>
                <w:color w:val="000000"/>
                <w:sz w:val="24"/>
                <w:szCs w:val="24"/>
                <w:lang w:val="en-US"/>
              </w:rPr>
            </w:pPr>
            <w:proofErr w:type="spellStart"/>
            <w:r w:rsidRPr="00F86809">
              <w:rPr>
                <w:color w:val="000000"/>
                <w:sz w:val="24"/>
                <w:szCs w:val="24"/>
                <w:lang w:val="en-US"/>
              </w:rPr>
              <w:t>Asymp</w:t>
            </w:r>
            <w:proofErr w:type="spellEnd"/>
            <w:r w:rsidRPr="00F86809">
              <w:rPr>
                <w:color w:val="000000"/>
                <w:sz w:val="24"/>
                <w:szCs w:val="24"/>
                <w:lang w:val="en-US"/>
              </w:rPr>
              <w:t>. Sig. (2-tailed)</w:t>
            </w:r>
          </w:p>
        </w:tc>
        <w:tc>
          <w:tcPr>
            <w:tcW w:w="5916"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Pr>
                <w:color w:val="000000"/>
                <w:sz w:val="24"/>
                <w:szCs w:val="24"/>
                <w:lang w:val="en-US"/>
              </w:rPr>
              <w:t>.000</w:t>
            </w:r>
          </w:p>
        </w:tc>
      </w:tr>
    </w:tbl>
    <w:p w:rsidR="00BE2F85" w:rsidRDefault="00BE2F85" w:rsidP="0036769F">
      <w:pPr>
        <w:adjustRightInd w:val="0"/>
        <w:spacing w:line="400" w:lineRule="atLeast"/>
        <w:jc w:val="both"/>
        <w:rPr>
          <w:sz w:val="24"/>
          <w:szCs w:val="24"/>
        </w:rPr>
      </w:pPr>
    </w:p>
    <w:p w:rsidR="0036769F" w:rsidRPr="00F86809" w:rsidRDefault="00264914" w:rsidP="0036769F">
      <w:pPr>
        <w:adjustRightInd w:val="0"/>
        <w:spacing w:line="400" w:lineRule="atLeast"/>
        <w:jc w:val="both"/>
        <w:rPr>
          <w:sz w:val="24"/>
          <w:szCs w:val="24"/>
        </w:rPr>
      </w:pPr>
      <w:r w:rsidRPr="00F86809">
        <w:rPr>
          <w:sz w:val="24"/>
          <w:szCs w:val="24"/>
        </w:rPr>
        <w:t xml:space="preserve">Από τον παραπάνω έλεγχο </w:t>
      </w:r>
      <w:r w:rsidRPr="00F86809">
        <w:rPr>
          <w:sz w:val="24"/>
          <w:szCs w:val="24"/>
          <w:lang w:val="en-US"/>
        </w:rPr>
        <w:t>Wilcoxon</w:t>
      </w:r>
      <w:r w:rsidRPr="00F86809">
        <w:rPr>
          <w:sz w:val="24"/>
          <w:szCs w:val="24"/>
        </w:rPr>
        <w:t xml:space="preserve">, συμπεραίνουμε πως υπάρχει στατιστικά σημαντική διαφορά στη διάμεση επίδοση της Συναισθηματικής ενσυναίσθησης μετά την παρέμβαση (Ζ=-3.938, </w:t>
      </w:r>
      <w:r w:rsidRPr="00F86809">
        <w:rPr>
          <w:sz w:val="24"/>
          <w:szCs w:val="24"/>
          <w:lang w:val="en-US"/>
        </w:rPr>
        <w:t>Sig</w:t>
      </w:r>
      <w:r w:rsidRPr="00F86809">
        <w:rPr>
          <w:sz w:val="24"/>
          <w:szCs w:val="24"/>
        </w:rPr>
        <w:t xml:space="preserve">.&lt;0.001). </w:t>
      </w:r>
      <w:r w:rsidR="005C141E" w:rsidRPr="005C141E">
        <w:rPr>
          <w:sz w:val="24"/>
          <w:szCs w:val="24"/>
        </w:rPr>
        <w:t>Οπότε απορρίπτουμε τη μηδενική υπόθεση ισότητας των μέσων βαθμολογι</w:t>
      </w:r>
      <w:r w:rsidR="003546AA">
        <w:rPr>
          <w:sz w:val="24"/>
          <w:szCs w:val="24"/>
        </w:rPr>
        <w:t xml:space="preserve">ών πριν και μετά την παρέμβαση και γίνεται έλεγχος με μη παραμετρικό κριτήριο </w:t>
      </w:r>
      <w:r w:rsidR="003546AA">
        <w:rPr>
          <w:sz w:val="24"/>
          <w:szCs w:val="24"/>
          <w:lang w:val="en-US"/>
        </w:rPr>
        <w:t>Wilcoxon</w:t>
      </w:r>
      <w:r w:rsidR="003546AA" w:rsidRPr="003546AA">
        <w:rPr>
          <w:sz w:val="24"/>
          <w:szCs w:val="24"/>
        </w:rPr>
        <w:t xml:space="preserve"> </w:t>
      </w:r>
      <w:r w:rsidR="003546AA">
        <w:rPr>
          <w:sz w:val="24"/>
          <w:szCs w:val="24"/>
          <w:lang w:val="en-US"/>
        </w:rPr>
        <w:t>Signed</w:t>
      </w:r>
      <w:r w:rsidR="003546AA" w:rsidRPr="003546AA">
        <w:rPr>
          <w:sz w:val="24"/>
          <w:szCs w:val="24"/>
        </w:rPr>
        <w:t xml:space="preserve"> </w:t>
      </w:r>
      <w:r w:rsidR="003546AA">
        <w:rPr>
          <w:sz w:val="24"/>
          <w:szCs w:val="24"/>
          <w:lang w:val="en-US"/>
        </w:rPr>
        <w:t>ranks</w:t>
      </w:r>
      <w:r w:rsidR="003546AA" w:rsidRPr="003546AA">
        <w:rPr>
          <w:sz w:val="24"/>
          <w:szCs w:val="24"/>
        </w:rPr>
        <w:t xml:space="preserve"> </w:t>
      </w:r>
      <w:r w:rsidR="005C141E" w:rsidRPr="005C141E">
        <w:rPr>
          <w:sz w:val="24"/>
          <w:szCs w:val="24"/>
        </w:rPr>
        <w:t>με</w:t>
      </w:r>
      <w:r w:rsidR="005C141E">
        <w:rPr>
          <w:sz w:val="24"/>
          <w:szCs w:val="24"/>
        </w:rPr>
        <w:t xml:space="preserve"> βάση τις απαντήσεις των μαθητών/τριών</w:t>
      </w:r>
      <w:r w:rsidR="005C141E" w:rsidRPr="005C141E">
        <w:rPr>
          <w:sz w:val="24"/>
          <w:szCs w:val="24"/>
        </w:rPr>
        <w:t xml:space="preserve">. </w:t>
      </w:r>
      <w:r w:rsidRPr="00F86809">
        <w:rPr>
          <w:sz w:val="24"/>
          <w:szCs w:val="24"/>
        </w:rPr>
        <w:t xml:space="preserve">Πιο συγκεκριμένα, όπως παρατηρούμε και από τον πίνακα </w:t>
      </w:r>
      <w:r w:rsidR="00F12162">
        <w:rPr>
          <w:sz w:val="24"/>
          <w:szCs w:val="24"/>
        </w:rPr>
        <w:t xml:space="preserve">10 </w:t>
      </w:r>
      <w:r w:rsidRPr="00F86809">
        <w:rPr>
          <w:sz w:val="24"/>
          <w:szCs w:val="24"/>
        </w:rPr>
        <w:t>των περιγραφικών του δείγματος (</w:t>
      </w:r>
      <w:r w:rsidRPr="00985CB0">
        <w:rPr>
          <w:sz w:val="24"/>
          <w:szCs w:val="24"/>
          <w:highlight w:val="yellow"/>
        </w:rPr>
        <w:t>1.1224 -&gt; 1.5646</w:t>
      </w:r>
      <w:r w:rsidRPr="00F86809">
        <w:rPr>
          <w:sz w:val="24"/>
          <w:szCs w:val="24"/>
        </w:rPr>
        <w:t xml:space="preserve">), υπάρχει μια αύξηση στη Συναισθηματική ενσυναίσθηση. </w:t>
      </w:r>
    </w:p>
    <w:p w:rsidR="0036769F" w:rsidRPr="00F86809" w:rsidRDefault="0036769F" w:rsidP="0036769F">
      <w:pPr>
        <w:adjustRightInd w:val="0"/>
        <w:jc w:val="both"/>
        <w:rPr>
          <w:color w:val="000000"/>
          <w:sz w:val="24"/>
          <w:szCs w:val="24"/>
        </w:rPr>
      </w:pPr>
    </w:p>
    <w:p w:rsidR="0036769F" w:rsidRPr="00F86809" w:rsidRDefault="0036769F" w:rsidP="0036769F">
      <w:pPr>
        <w:adjustRightInd w:val="0"/>
        <w:spacing w:line="400" w:lineRule="atLeast"/>
        <w:jc w:val="both"/>
        <w:rPr>
          <w:sz w:val="24"/>
          <w:szCs w:val="24"/>
        </w:rPr>
      </w:pPr>
    </w:p>
    <w:tbl>
      <w:tblPr>
        <w:tblW w:w="85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449"/>
        <w:gridCol w:w="1024"/>
        <w:gridCol w:w="1040"/>
        <w:gridCol w:w="1469"/>
        <w:gridCol w:w="1254"/>
        <w:gridCol w:w="1315"/>
      </w:tblGrid>
      <w:tr w:rsidR="00AC193B" w:rsidTr="00500740">
        <w:trPr>
          <w:cantSplit/>
        </w:trPr>
        <w:tc>
          <w:tcPr>
            <w:tcW w:w="8548" w:type="dxa"/>
            <w:gridSpan w:val="6"/>
            <w:shd w:val="clear" w:color="auto" w:fill="FFFFFF"/>
            <w:vAlign w:val="center"/>
          </w:tcPr>
          <w:p w:rsidR="0036769F" w:rsidRPr="00A9448F" w:rsidRDefault="00264914" w:rsidP="0036769F">
            <w:pPr>
              <w:adjustRightInd w:val="0"/>
              <w:spacing w:line="320" w:lineRule="atLeast"/>
              <w:ind w:right="60"/>
              <w:jc w:val="both"/>
              <w:rPr>
                <w:b/>
                <w:color w:val="000000"/>
                <w:sz w:val="24"/>
                <w:szCs w:val="24"/>
                <w:lang w:val="en-US"/>
              </w:rPr>
            </w:pPr>
            <w:r w:rsidRPr="00A9448F">
              <w:rPr>
                <w:b/>
                <w:i/>
                <w:iCs/>
                <w:color w:val="000000"/>
                <w:sz w:val="24"/>
                <w:szCs w:val="24"/>
                <w:lang w:val="en-US"/>
              </w:rPr>
              <w:t>Descriptive Statistics</w:t>
            </w:r>
          </w:p>
        </w:tc>
      </w:tr>
      <w:tr w:rsidR="00AC193B" w:rsidTr="00500740">
        <w:trPr>
          <w:cantSplit/>
        </w:trPr>
        <w:tc>
          <w:tcPr>
            <w:tcW w:w="2447" w:type="dxa"/>
            <w:shd w:val="clear" w:color="auto" w:fill="FFFFFF"/>
            <w:vAlign w:val="bottom"/>
          </w:tcPr>
          <w:p w:rsidR="0036769F" w:rsidRPr="00F86809" w:rsidRDefault="0036769F" w:rsidP="0036769F">
            <w:pPr>
              <w:adjustRightInd w:val="0"/>
              <w:jc w:val="both"/>
              <w:rPr>
                <w:sz w:val="24"/>
                <w:szCs w:val="24"/>
                <w:lang w:val="en-US"/>
              </w:rPr>
            </w:pPr>
          </w:p>
        </w:tc>
        <w:tc>
          <w:tcPr>
            <w:tcW w:w="1024" w:type="dxa"/>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N</w:t>
            </w:r>
          </w:p>
        </w:tc>
        <w:tc>
          <w:tcPr>
            <w:tcW w:w="1040" w:type="dxa"/>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Mean</w:t>
            </w:r>
          </w:p>
        </w:tc>
        <w:tc>
          <w:tcPr>
            <w:tcW w:w="1468" w:type="dxa"/>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Std. Deviation</w:t>
            </w:r>
          </w:p>
        </w:tc>
        <w:tc>
          <w:tcPr>
            <w:tcW w:w="1254" w:type="dxa"/>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Minimum</w:t>
            </w:r>
          </w:p>
        </w:tc>
        <w:tc>
          <w:tcPr>
            <w:tcW w:w="1315" w:type="dxa"/>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Maximum</w:t>
            </w:r>
          </w:p>
        </w:tc>
      </w:tr>
      <w:tr w:rsidR="00AC193B" w:rsidTr="00500740">
        <w:trPr>
          <w:cantSplit/>
        </w:trPr>
        <w:tc>
          <w:tcPr>
            <w:tcW w:w="2447" w:type="dxa"/>
            <w:shd w:val="clear" w:color="auto" w:fill="FFFFFF"/>
          </w:tcPr>
          <w:p w:rsidR="0036769F" w:rsidRPr="00F86809" w:rsidRDefault="00264914" w:rsidP="0036769F">
            <w:pPr>
              <w:adjustRightInd w:val="0"/>
              <w:spacing w:line="320" w:lineRule="atLeast"/>
              <w:ind w:right="60"/>
              <w:jc w:val="both"/>
              <w:rPr>
                <w:color w:val="000000"/>
                <w:sz w:val="24"/>
                <w:szCs w:val="24"/>
                <w:lang w:val="en-US"/>
              </w:rPr>
            </w:pPr>
            <w:r w:rsidRPr="00F86809">
              <w:rPr>
                <w:color w:val="000000"/>
                <w:sz w:val="24"/>
                <w:szCs w:val="24"/>
                <w:lang w:val="en-US"/>
              </w:rPr>
              <w:t>Γνωστική ενσυνα</w:t>
            </w:r>
            <w:proofErr w:type="spellStart"/>
            <w:r w:rsidRPr="00F86809">
              <w:rPr>
                <w:color w:val="000000"/>
                <w:sz w:val="24"/>
                <w:szCs w:val="24"/>
                <w:lang w:val="en-US"/>
              </w:rPr>
              <w:t>ίσθηση</w:t>
            </w:r>
            <w:proofErr w:type="spellEnd"/>
            <w:r w:rsidRPr="00F86809">
              <w:rPr>
                <w:color w:val="000000"/>
                <w:sz w:val="24"/>
                <w:szCs w:val="24"/>
                <w:lang w:val="en-US"/>
              </w:rPr>
              <w:t xml:space="preserve"> (π</w:t>
            </w:r>
            <w:proofErr w:type="spellStart"/>
            <w:r w:rsidRPr="00F86809">
              <w:rPr>
                <w:color w:val="000000"/>
                <w:sz w:val="24"/>
                <w:szCs w:val="24"/>
                <w:lang w:val="en-US"/>
              </w:rPr>
              <w:t>ριν</w:t>
            </w:r>
            <w:proofErr w:type="spellEnd"/>
            <w:r w:rsidRPr="00F86809">
              <w:rPr>
                <w:color w:val="000000"/>
                <w:sz w:val="24"/>
                <w:szCs w:val="24"/>
                <w:lang w:val="en-US"/>
              </w:rPr>
              <w:t>)</w:t>
            </w:r>
          </w:p>
        </w:tc>
        <w:tc>
          <w:tcPr>
            <w:tcW w:w="1024"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21</w:t>
            </w:r>
          </w:p>
        </w:tc>
        <w:tc>
          <w:tcPr>
            <w:tcW w:w="1040" w:type="dxa"/>
            <w:shd w:val="clear" w:color="auto" w:fill="FFFFFF"/>
          </w:tcPr>
          <w:p w:rsidR="0036769F" w:rsidRPr="00EA5D57" w:rsidRDefault="00264914" w:rsidP="0036769F">
            <w:pPr>
              <w:adjustRightInd w:val="0"/>
              <w:spacing w:line="320" w:lineRule="atLeast"/>
              <w:ind w:right="60"/>
              <w:jc w:val="right"/>
              <w:rPr>
                <w:color w:val="000000"/>
                <w:sz w:val="24"/>
                <w:szCs w:val="24"/>
                <w:lang w:val="en-US"/>
              </w:rPr>
            </w:pPr>
            <w:r w:rsidRPr="00EA5D57">
              <w:rPr>
                <w:color w:val="000000"/>
                <w:sz w:val="24"/>
                <w:szCs w:val="24"/>
                <w:lang w:val="en-US"/>
              </w:rPr>
              <w:t>1.0714</w:t>
            </w:r>
          </w:p>
        </w:tc>
        <w:tc>
          <w:tcPr>
            <w:tcW w:w="1468"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.47528</w:t>
            </w:r>
          </w:p>
        </w:tc>
        <w:tc>
          <w:tcPr>
            <w:tcW w:w="1254"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.00</w:t>
            </w:r>
          </w:p>
        </w:tc>
        <w:tc>
          <w:tcPr>
            <w:tcW w:w="1315"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1.75</w:t>
            </w:r>
          </w:p>
        </w:tc>
      </w:tr>
      <w:tr w:rsidR="00AC193B" w:rsidTr="00500740">
        <w:trPr>
          <w:cantSplit/>
        </w:trPr>
        <w:tc>
          <w:tcPr>
            <w:tcW w:w="2447" w:type="dxa"/>
            <w:shd w:val="clear" w:color="auto" w:fill="FFFFFF"/>
          </w:tcPr>
          <w:p w:rsidR="0036769F" w:rsidRPr="00F86809" w:rsidRDefault="00264914" w:rsidP="0036769F">
            <w:pPr>
              <w:adjustRightInd w:val="0"/>
              <w:spacing w:line="320" w:lineRule="atLeast"/>
              <w:ind w:right="60"/>
              <w:jc w:val="both"/>
              <w:rPr>
                <w:color w:val="000000"/>
                <w:sz w:val="24"/>
                <w:szCs w:val="24"/>
                <w:lang w:val="en-US"/>
              </w:rPr>
            </w:pPr>
            <w:r w:rsidRPr="00F86809">
              <w:rPr>
                <w:color w:val="000000"/>
                <w:sz w:val="24"/>
                <w:szCs w:val="24"/>
                <w:lang w:val="en-US"/>
              </w:rPr>
              <w:t>Γνωστική ενσυνα</w:t>
            </w:r>
            <w:proofErr w:type="spellStart"/>
            <w:r w:rsidRPr="00F86809">
              <w:rPr>
                <w:color w:val="000000"/>
                <w:sz w:val="24"/>
                <w:szCs w:val="24"/>
                <w:lang w:val="en-US"/>
              </w:rPr>
              <w:t>ίσθηση</w:t>
            </w:r>
            <w:proofErr w:type="spellEnd"/>
            <w:r w:rsidRPr="00F86809">
              <w:rPr>
                <w:color w:val="000000"/>
                <w:sz w:val="24"/>
                <w:szCs w:val="24"/>
                <w:lang w:val="en-US"/>
              </w:rPr>
              <w:t xml:space="preserve"> (</w:t>
            </w:r>
            <w:proofErr w:type="spellStart"/>
            <w:r w:rsidRPr="00F86809">
              <w:rPr>
                <w:color w:val="000000"/>
                <w:sz w:val="24"/>
                <w:szCs w:val="24"/>
                <w:lang w:val="en-US"/>
              </w:rPr>
              <w:t>μετά</w:t>
            </w:r>
            <w:proofErr w:type="spellEnd"/>
            <w:r w:rsidRPr="00F86809">
              <w:rPr>
                <w:color w:val="000000"/>
                <w:sz w:val="24"/>
                <w:szCs w:val="24"/>
                <w:lang w:val="en-US"/>
              </w:rPr>
              <w:t>)</w:t>
            </w:r>
          </w:p>
        </w:tc>
        <w:tc>
          <w:tcPr>
            <w:tcW w:w="1024"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21</w:t>
            </w:r>
          </w:p>
        </w:tc>
        <w:tc>
          <w:tcPr>
            <w:tcW w:w="1040" w:type="dxa"/>
            <w:shd w:val="clear" w:color="auto" w:fill="FFFFFF"/>
          </w:tcPr>
          <w:p w:rsidR="0036769F" w:rsidRPr="00EA5D57" w:rsidRDefault="00264914" w:rsidP="0036769F">
            <w:pPr>
              <w:adjustRightInd w:val="0"/>
              <w:spacing w:line="320" w:lineRule="atLeast"/>
              <w:ind w:right="60"/>
              <w:jc w:val="right"/>
              <w:rPr>
                <w:color w:val="000000"/>
                <w:sz w:val="24"/>
                <w:szCs w:val="24"/>
                <w:lang w:val="en-US"/>
              </w:rPr>
            </w:pPr>
            <w:r w:rsidRPr="00EA5D57">
              <w:rPr>
                <w:color w:val="000000"/>
                <w:sz w:val="24"/>
                <w:szCs w:val="24"/>
                <w:lang w:val="en-US"/>
              </w:rPr>
              <w:t>1.6190</w:t>
            </w:r>
          </w:p>
        </w:tc>
        <w:tc>
          <w:tcPr>
            <w:tcW w:w="1468"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.25762</w:t>
            </w:r>
          </w:p>
        </w:tc>
        <w:tc>
          <w:tcPr>
            <w:tcW w:w="1254"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1.00</w:t>
            </w:r>
          </w:p>
        </w:tc>
        <w:tc>
          <w:tcPr>
            <w:tcW w:w="1315" w:type="dxa"/>
            <w:shd w:val="clear" w:color="auto" w:fill="FFFFFF"/>
          </w:tcPr>
          <w:p w:rsidR="0036769F" w:rsidRPr="00F86809" w:rsidRDefault="00264914" w:rsidP="00B65100">
            <w:pPr>
              <w:keepNext/>
              <w:adjustRightInd w:val="0"/>
              <w:spacing w:line="320" w:lineRule="atLeast"/>
              <w:ind w:right="60"/>
              <w:jc w:val="right"/>
              <w:rPr>
                <w:color w:val="000000"/>
                <w:sz w:val="24"/>
                <w:szCs w:val="24"/>
                <w:lang w:val="en-US"/>
              </w:rPr>
            </w:pPr>
            <w:r w:rsidRPr="00F86809">
              <w:rPr>
                <w:color w:val="000000"/>
                <w:sz w:val="24"/>
                <w:szCs w:val="24"/>
                <w:lang w:val="en-US"/>
              </w:rPr>
              <w:t>2.00</w:t>
            </w:r>
          </w:p>
        </w:tc>
      </w:tr>
    </w:tbl>
    <w:p w:rsidR="00B65100" w:rsidRPr="00B65100" w:rsidRDefault="00264914" w:rsidP="00B65100">
      <w:pPr>
        <w:widowControl/>
        <w:autoSpaceDE/>
        <w:autoSpaceDN/>
        <w:spacing w:after="160" w:line="252" w:lineRule="auto"/>
        <w:jc w:val="both"/>
        <w:rPr>
          <w:b/>
          <w:bCs/>
        </w:rPr>
      </w:pPr>
      <w:bookmarkStart w:id="63" w:name="_Toc132220059"/>
      <w:r w:rsidRPr="00B65100">
        <w:rPr>
          <w:rFonts w:eastAsiaTheme="minorEastAsia"/>
          <w:b/>
          <w:bCs/>
        </w:rPr>
        <w:t xml:space="preserve">Πίνακας </w:t>
      </w:r>
      <w:r w:rsidRPr="00B65100">
        <w:rPr>
          <w:rFonts w:eastAsiaTheme="minorEastAsia"/>
          <w:b/>
          <w:bCs/>
        </w:rPr>
        <w:fldChar w:fldCharType="begin"/>
      </w:r>
      <w:r w:rsidRPr="00B65100">
        <w:rPr>
          <w:rFonts w:eastAsiaTheme="minorEastAsia"/>
          <w:b/>
          <w:bCs/>
        </w:rPr>
        <w:instrText xml:space="preserve"> SEQ Πίνακας \* ARABIC </w:instrText>
      </w:r>
      <w:r w:rsidRPr="00B65100">
        <w:rPr>
          <w:rFonts w:eastAsiaTheme="minorEastAsia"/>
          <w:b/>
          <w:bCs/>
        </w:rPr>
        <w:fldChar w:fldCharType="separate"/>
      </w:r>
      <w:r w:rsidR="004F3B8F">
        <w:rPr>
          <w:rFonts w:eastAsiaTheme="minorEastAsia"/>
          <w:b/>
          <w:bCs/>
          <w:noProof/>
        </w:rPr>
        <w:t>11</w:t>
      </w:r>
      <w:r w:rsidRPr="00B65100">
        <w:rPr>
          <w:rFonts w:eastAsiaTheme="minorEastAsia"/>
          <w:b/>
          <w:bCs/>
        </w:rPr>
        <w:fldChar w:fldCharType="end"/>
      </w:r>
      <w:r w:rsidRPr="00B65100">
        <w:rPr>
          <w:rFonts w:eastAsiaTheme="minorEastAsia"/>
          <w:b/>
          <w:bCs/>
        </w:rPr>
        <w:t>. Αξιολόγηση της γνωστικής ενσυναίσθησης της πειραματικής ομάδας πριν και μετά</w:t>
      </w:r>
      <w:bookmarkEnd w:id="63"/>
    </w:p>
    <w:p w:rsidR="0036769F" w:rsidRPr="00B65100" w:rsidRDefault="00264914" w:rsidP="00B65100">
      <w:pPr>
        <w:adjustRightInd w:val="0"/>
        <w:jc w:val="both"/>
        <w:rPr>
          <w:b/>
          <w:bCs/>
          <w:color w:val="000000"/>
          <w:sz w:val="24"/>
          <w:szCs w:val="24"/>
          <w:lang w:val="en-US"/>
        </w:rPr>
      </w:pPr>
      <w:r w:rsidRPr="00F86809">
        <w:rPr>
          <w:b/>
          <w:bCs/>
          <w:color w:val="000000"/>
          <w:sz w:val="24"/>
          <w:szCs w:val="24"/>
          <w:lang w:val="en-US"/>
        </w:rPr>
        <w:t>W</w:t>
      </w:r>
      <w:r w:rsidR="00B65100">
        <w:rPr>
          <w:b/>
          <w:bCs/>
          <w:color w:val="000000"/>
          <w:sz w:val="24"/>
          <w:szCs w:val="24"/>
          <w:lang w:val="en-US"/>
        </w:rPr>
        <w:t>ilcoxon Signed Ranks Test</w:t>
      </w:r>
    </w:p>
    <w:tbl>
      <w:tblPr>
        <w:tblW w:w="838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49"/>
        <w:gridCol w:w="1973"/>
        <w:gridCol w:w="1024"/>
        <w:gridCol w:w="1468"/>
        <w:gridCol w:w="1468"/>
      </w:tblGrid>
      <w:tr w:rsidR="00AC193B" w:rsidTr="00500740">
        <w:trPr>
          <w:cantSplit/>
        </w:trPr>
        <w:tc>
          <w:tcPr>
            <w:tcW w:w="8380"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36769F" w:rsidRPr="00F86809" w:rsidRDefault="00264914" w:rsidP="0036769F">
            <w:pPr>
              <w:adjustRightInd w:val="0"/>
              <w:spacing w:line="320" w:lineRule="atLeast"/>
              <w:ind w:right="60"/>
              <w:jc w:val="both"/>
              <w:rPr>
                <w:color w:val="000000"/>
                <w:sz w:val="24"/>
                <w:szCs w:val="24"/>
                <w:lang w:val="en-US"/>
              </w:rPr>
            </w:pPr>
            <w:r w:rsidRPr="00F86809">
              <w:rPr>
                <w:i/>
                <w:iCs/>
                <w:color w:val="000000"/>
                <w:sz w:val="24"/>
                <w:szCs w:val="24"/>
                <w:lang w:val="en-US"/>
              </w:rPr>
              <w:t>Ranks</w:t>
            </w:r>
          </w:p>
        </w:tc>
      </w:tr>
      <w:tr w:rsidR="00AC193B" w:rsidTr="00500740">
        <w:trPr>
          <w:cantSplit/>
        </w:trPr>
        <w:tc>
          <w:tcPr>
            <w:tcW w:w="4420" w:type="dxa"/>
            <w:gridSpan w:val="2"/>
            <w:tcBorders>
              <w:top w:val="single" w:sz="4" w:space="0" w:color="auto"/>
              <w:left w:val="single" w:sz="4" w:space="0" w:color="auto"/>
              <w:bottom w:val="single" w:sz="4" w:space="0" w:color="auto"/>
              <w:right w:val="single" w:sz="4" w:space="0" w:color="auto"/>
            </w:tcBorders>
            <w:shd w:val="clear" w:color="auto" w:fill="FFFFFF"/>
            <w:vAlign w:val="bottom"/>
          </w:tcPr>
          <w:p w:rsidR="0036769F" w:rsidRPr="00F86809" w:rsidRDefault="0036769F" w:rsidP="0036769F">
            <w:pPr>
              <w:adjustRightInd w:val="0"/>
              <w:jc w:val="both"/>
              <w:rPr>
                <w:sz w:val="24"/>
                <w:szCs w:val="24"/>
                <w:lang w:val="en-US"/>
              </w:rPr>
            </w:pPr>
          </w:p>
        </w:tc>
        <w:tc>
          <w:tcPr>
            <w:tcW w:w="1024" w:type="dxa"/>
            <w:tcBorders>
              <w:top w:val="single" w:sz="4" w:space="0" w:color="auto"/>
              <w:left w:val="single" w:sz="4" w:space="0" w:color="auto"/>
              <w:bottom w:val="single" w:sz="4" w:space="0" w:color="auto"/>
              <w:right w:val="single" w:sz="4" w:space="0" w:color="auto"/>
            </w:tcBorders>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N</w:t>
            </w:r>
          </w:p>
        </w:tc>
        <w:tc>
          <w:tcPr>
            <w:tcW w:w="1468" w:type="dxa"/>
            <w:tcBorders>
              <w:top w:val="single" w:sz="4" w:space="0" w:color="auto"/>
              <w:left w:val="single" w:sz="4" w:space="0" w:color="auto"/>
              <w:bottom w:val="single" w:sz="4" w:space="0" w:color="auto"/>
              <w:right w:val="single" w:sz="4" w:space="0" w:color="auto"/>
            </w:tcBorders>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Mean Rank</w:t>
            </w:r>
          </w:p>
        </w:tc>
        <w:tc>
          <w:tcPr>
            <w:tcW w:w="1468" w:type="dxa"/>
            <w:tcBorders>
              <w:top w:val="single" w:sz="4" w:space="0" w:color="auto"/>
              <w:left w:val="single" w:sz="4" w:space="0" w:color="auto"/>
              <w:bottom w:val="single" w:sz="4" w:space="0" w:color="auto"/>
              <w:right w:val="single" w:sz="4" w:space="0" w:color="auto"/>
            </w:tcBorders>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Sum of Ranks</w:t>
            </w:r>
          </w:p>
        </w:tc>
      </w:tr>
      <w:tr w:rsidR="00AC193B" w:rsidTr="00500740">
        <w:trPr>
          <w:cantSplit/>
        </w:trPr>
        <w:tc>
          <w:tcPr>
            <w:tcW w:w="2447" w:type="dxa"/>
            <w:vMerge w:val="restart"/>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both"/>
              <w:rPr>
                <w:color w:val="000000"/>
                <w:sz w:val="24"/>
                <w:szCs w:val="24"/>
              </w:rPr>
            </w:pPr>
            <w:r w:rsidRPr="00F86809">
              <w:rPr>
                <w:color w:val="000000"/>
                <w:sz w:val="24"/>
                <w:szCs w:val="24"/>
              </w:rPr>
              <w:t>Γνωστική ενσυναίσθηση (μετά) - Γνωστική ενσυναίσθηση (πριν)</w:t>
            </w:r>
          </w:p>
        </w:tc>
        <w:tc>
          <w:tcPr>
            <w:tcW w:w="1973"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both"/>
              <w:rPr>
                <w:color w:val="000000"/>
                <w:sz w:val="24"/>
                <w:szCs w:val="24"/>
                <w:lang w:val="en-US"/>
              </w:rPr>
            </w:pPr>
            <w:r w:rsidRPr="00F86809">
              <w:rPr>
                <w:color w:val="000000"/>
                <w:sz w:val="24"/>
                <w:szCs w:val="24"/>
                <w:lang w:val="en-US"/>
              </w:rPr>
              <w:t>Negative Ranks</w:t>
            </w:r>
          </w:p>
        </w:tc>
        <w:tc>
          <w:tcPr>
            <w:tcW w:w="1024"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0</w:t>
            </w:r>
            <w:r w:rsidRPr="00F86809">
              <w:rPr>
                <w:color w:val="000000"/>
                <w:sz w:val="24"/>
                <w:szCs w:val="24"/>
                <w:vertAlign w:val="superscript"/>
                <w:lang w:val="en-US"/>
              </w:rPr>
              <w:t>a</w:t>
            </w:r>
          </w:p>
        </w:tc>
        <w:tc>
          <w:tcPr>
            <w:tcW w:w="1468"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.00</w:t>
            </w:r>
          </w:p>
        </w:tc>
        <w:tc>
          <w:tcPr>
            <w:tcW w:w="1468"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.00</w:t>
            </w:r>
          </w:p>
        </w:tc>
      </w:tr>
      <w:tr w:rsidR="00AC193B" w:rsidTr="00500740">
        <w:trPr>
          <w:cantSplit/>
        </w:trPr>
        <w:tc>
          <w:tcPr>
            <w:tcW w:w="2447" w:type="dxa"/>
            <w:vMerge/>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36769F" w:rsidP="0036769F">
            <w:pPr>
              <w:adjustRightInd w:val="0"/>
              <w:jc w:val="both"/>
              <w:rPr>
                <w:color w:val="000000"/>
                <w:sz w:val="24"/>
                <w:szCs w:val="24"/>
                <w:lang w:val="en-US"/>
              </w:rPr>
            </w:pPr>
          </w:p>
        </w:tc>
        <w:tc>
          <w:tcPr>
            <w:tcW w:w="1973"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both"/>
              <w:rPr>
                <w:color w:val="000000"/>
                <w:sz w:val="24"/>
                <w:szCs w:val="24"/>
                <w:lang w:val="en-US"/>
              </w:rPr>
            </w:pPr>
            <w:r w:rsidRPr="00F86809">
              <w:rPr>
                <w:color w:val="000000"/>
                <w:sz w:val="24"/>
                <w:szCs w:val="24"/>
                <w:lang w:val="en-US"/>
              </w:rPr>
              <w:t>Positive Ranks</w:t>
            </w:r>
          </w:p>
        </w:tc>
        <w:tc>
          <w:tcPr>
            <w:tcW w:w="1024"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21</w:t>
            </w:r>
            <w:r w:rsidRPr="00F86809">
              <w:rPr>
                <w:color w:val="000000"/>
                <w:sz w:val="24"/>
                <w:szCs w:val="24"/>
                <w:vertAlign w:val="superscript"/>
                <w:lang w:val="en-US"/>
              </w:rPr>
              <w:t>b</w:t>
            </w:r>
          </w:p>
        </w:tc>
        <w:tc>
          <w:tcPr>
            <w:tcW w:w="1468"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11.00</w:t>
            </w:r>
          </w:p>
        </w:tc>
        <w:tc>
          <w:tcPr>
            <w:tcW w:w="1468"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231.00</w:t>
            </w:r>
          </w:p>
        </w:tc>
      </w:tr>
      <w:tr w:rsidR="00AC193B" w:rsidTr="00500740">
        <w:trPr>
          <w:cantSplit/>
        </w:trPr>
        <w:tc>
          <w:tcPr>
            <w:tcW w:w="2447" w:type="dxa"/>
            <w:vMerge/>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36769F" w:rsidP="0036769F">
            <w:pPr>
              <w:adjustRightInd w:val="0"/>
              <w:jc w:val="both"/>
              <w:rPr>
                <w:color w:val="000000"/>
                <w:sz w:val="24"/>
                <w:szCs w:val="24"/>
                <w:lang w:val="en-US"/>
              </w:rPr>
            </w:pPr>
          </w:p>
        </w:tc>
        <w:tc>
          <w:tcPr>
            <w:tcW w:w="1973"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both"/>
              <w:rPr>
                <w:color w:val="000000"/>
                <w:sz w:val="24"/>
                <w:szCs w:val="24"/>
                <w:lang w:val="en-US"/>
              </w:rPr>
            </w:pPr>
            <w:r w:rsidRPr="00F86809">
              <w:rPr>
                <w:color w:val="000000"/>
                <w:sz w:val="24"/>
                <w:szCs w:val="24"/>
                <w:lang w:val="en-US"/>
              </w:rPr>
              <w:t>Ties</w:t>
            </w:r>
          </w:p>
        </w:tc>
        <w:tc>
          <w:tcPr>
            <w:tcW w:w="1024"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0</w:t>
            </w:r>
            <w:r w:rsidRPr="00F86809">
              <w:rPr>
                <w:color w:val="000000"/>
                <w:sz w:val="24"/>
                <w:szCs w:val="24"/>
                <w:vertAlign w:val="superscript"/>
                <w:lang w:val="en-US"/>
              </w:rPr>
              <w:t>c</w:t>
            </w:r>
          </w:p>
        </w:tc>
        <w:tc>
          <w:tcPr>
            <w:tcW w:w="1468" w:type="dxa"/>
            <w:tcBorders>
              <w:top w:val="single" w:sz="4" w:space="0" w:color="auto"/>
              <w:left w:val="single" w:sz="4" w:space="0" w:color="auto"/>
              <w:bottom w:val="single" w:sz="4" w:space="0" w:color="auto"/>
              <w:right w:val="single" w:sz="4" w:space="0" w:color="auto"/>
            </w:tcBorders>
            <w:shd w:val="clear" w:color="auto" w:fill="FFFFFF"/>
            <w:vAlign w:val="center"/>
          </w:tcPr>
          <w:p w:rsidR="0036769F" w:rsidRPr="00F86809" w:rsidRDefault="0036769F" w:rsidP="0036769F">
            <w:pPr>
              <w:adjustRightInd w:val="0"/>
              <w:jc w:val="both"/>
              <w:rPr>
                <w:sz w:val="24"/>
                <w:szCs w:val="24"/>
                <w:lang w:val="en-US"/>
              </w:rPr>
            </w:pPr>
          </w:p>
        </w:tc>
        <w:tc>
          <w:tcPr>
            <w:tcW w:w="1468" w:type="dxa"/>
            <w:tcBorders>
              <w:top w:val="single" w:sz="4" w:space="0" w:color="auto"/>
              <w:left w:val="single" w:sz="4" w:space="0" w:color="auto"/>
              <w:bottom w:val="single" w:sz="4" w:space="0" w:color="auto"/>
              <w:right w:val="single" w:sz="4" w:space="0" w:color="auto"/>
            </w:tcBorders>
            <w:shd w:val="clear" w:color="auto" w:fill="FFFFFF"/>
            <w:vAlign w:val="center"/>
          </w:tcPr>
          <w:p w:rsidR="0036769F" w:rsidRPr="00F86809" w:rsidRDefault="0036769F" w:rsidP="0036769F">
            <w:pPr>
              <w:adjustRightInd w:val="0"/>
              <w:jc w:val="both"/>
              <w:rPr>
                <w:sz w:val="24"/>
                <w:szCs w:val="24"/>
                <w:lang w:val="en-US"/>
              </w:rPr>
            </w:pPr>
          </w:p>
        </w:tc>
      </w:tr>
      <w:tr w:rsidR="00AC193B" w:rsidTr="00500740">
        <w:trPr>
          <w:cantSplit/>
        </w:trPr>
        <w:tc>
          <w:tcPr>
            <w:tcW w:w="2447" w:type="dxa"/>
            <w:vMerge/>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36769F" w:rsidP="0036769F">
            <w:pPr>
              <w:adjustRightInd w:val="0"/>
              <w:jc w:val="both"/>
              <w:rPr>
                <w:sz w:val="24"/>
                <w:szCs w:val="24"/>
                <w:lang w:val="en-US"/>
              </w:rPr>
            </w:pPr>
          </w:p>
        </w:tc>
        <w:tc>
          <w:tcPr>
            <w:tcW w:w="1973"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both"/>
              <w:rPr>
                <w:color w:val="000000"/>
                <w:sz w:val="24"/>
                <w:szCs w:val="24"/>
                <w:lang w:val="en-US"/>
              </w:rPr>
            </w:pPr>
            <w:r w:rsidRPr="00F86809">
              <w:rPr>
                <w:color w:val="000000"/>
                <w:sz w:val="24"/>
                <w:szCs w:val="24"/>
                <w:lang w:val="en-US"/>
              </w:rPr>
              <w:t>Total</w:t>
            </w:r>
          </w:p>
        </w:tc>
        <w:tc>
          <w:tcPr>
            <w:tcW w:w="1024"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21</w:t>
            </w:r>
          </w:p>
        </w:tc>
        <w:tc>
          <w:tcPr>
            <w:tcW w:w="1468" w:type="dxa"/>
            <w:tcBorders>
              <w:top w:val="single" w:sz="4" w:space="0" w:color="auto"/>
              <w:left w:val="single" w:sz="4" w:space="0" w:color="auto"/>
              <w:bottom w:val="single" w:sz="4" w:space="0" w:color="auto"/>
              <w:right w:val="single" w:sz="4" w:space="0" w:color="auto"/>
            </w:tcBorders>
            <w:shd w:val="clear" w:color="auto" w:fill="FFFFFF"/>
            <w:vAlign w:val="center"/>
          </w:tcPr>
          <w:p w:rsidR="0036769F" w:rsidRPr="00F86809" w:rsidRDefault="0036769F" w:rsidP="0036769F">
            <w:pPr>
              <w:adjustRightInd w:val="0"/>
              <w:jc w:val="both"/>
              <w:rPr>
                <w:sz w:val="24"/>
                <w:szCs w:val="24"/>
                <w:lang w:val="en-US"/>
              </w:rPr>
            </w:pPr>
          </w:p>
        </w:tc>
        <w:tc>
          <w:tcPr>
            <w:tcW w:w="1468" w:type="dxa"/>
            <w:tcBorders>
              <w:top w:val="single" w:sz="4" w:space="0" w:color="auto"/>
              <w:left w:val="single" w:sz="4" w:space="0" w:color="auto"/>
              <w:bottom w:val="single" w:sz="4" w:space="0" w:color="auto"/>
              <w:right w:val="single" w:sz="4" w:space="0" w:color="auto"/>
            </w:tcBorders>
            <w:shd w:val="clear" w:color="auto" w:fill="FFFFFF"/>
            <w:vAlign w:val="center"/>
          </w:tcPr>
          <w:p w:rsidR="0036769F" w:rsidRPr="00F86809" w:rsidRDefault="0036769F" w:rsidP="0036769F">
            <w:pPr>
              <w:adjustRightInd w:val="0"/>
              <w:jc w:val="both"/>
              <w:rPr>
                <w:sz w:val="24"/>
                <w:szCs w:val="24"/>
                <w:lang w:val="en-US"/>
              </w:rPr>
            </w:pPr>
          </w:p>
        </w:tc>
      </w:tr>
      <w:tr w:rsidR="00AC193B" w:rsidTr="00500740">
        <w:trPr>
          <w:cantSplit/>
        </w:trPr>
        <w:tc>
          <w:tcPr>
            <w:tcW w:w="8380" w:type="dxa"/>
            <w:gridSpan w:val="5"/>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both"/>
              <w:rPr>
                <w:color w:val="000000"/>
                <w:sz w:val="24"/>
                <w:szCs w:val="24"/>
              </w:rPr>
            </w:pPr>
            <w:r w:rsidRPr="00F86809">
              <w:rPr>
                <w:color w:val="000000"/>
                <w:sz w:val="24"/>
                <w:szCs w:val="24"/>
                <w:lang w:val="en-US"/>
              </w:rPr>
              <w:t>a</w:t>
            </w:r>
            <w:r w:rsidRPr="00F86809">
              <w:rPr>
                <w:color w:val="000000"/>
                <w:sz w:val="24"/>
                <w:szCs w:val="24"/>
              </w:rPr>
              <w:t>. Γνωστική ενσυναίσθηση (μετά) &lt; Γνωστική ενσυναίσθηση (πριν)</w:t>
            </w:r>
          </w:p>
        </w:tc>
      </w:tr>
      <w:tr w:rsidR="00AC193B" w:rsidTr="007C1141">
        <w:trPr>
          <w:cantSplit/>
        </w:trPr>
        <w:tc>
          <w:tcPr>
            <w:tcW w:w="8380" w:type="dxa"/>
            <w:gridSpan w:val="5"/>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both"/>
              <w:rPr>
                <w:color w:val="000000"/>
                <w:sz w:val="24"/>
                <w:szCs w:val="24"/>
              </w:rPr>
            </w:pPr>
            <w:r w:rsidRPr="00F86809">
              <w:rPr>
                <w:color w:val="000000"/>
                <w:sz w:val="24"/>
                <w:szCs w:val="24"/>
                <w:lang w:val="en-US"/>
              </w:rPr>
              <w:t>b</w:t>
            </w:r>
            <w:r w:rsidRPr="00F86809">
              <w:rPr>
                <w:color w:val="000000"/>
                <w:sz w:val="24"/>
                <w:szCs w:val="24"/>
              </w:rPr>
              <w:t>. Γνωστική ενσυναίσθηση (μετά) &gt; Γνωστική ενσυναίσθηση (πριν)</w:t>
            </w:r>
          </w:p>
        </w:tc>
      </w:tr>
      <w:tr w:rsidR="00AC193B" w:rsidTr="007C1141">
        <w:trPr>
          <w:cantSplit/>
        </w:trPr>
        <w:tc>
          <w:tcPr>
            <w:tcW w:w="8380" w:type="dxa"/>
            <w:gridSpan w:val="5"/>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both"/>
              <w:rPr>
                <w:color w:val="000000"/>
                <w:sz w:val="24"/>
                <w:szCs w:val="24"/>
              </w:rPr>
            </w:pPr>
            <w:r w:rsidRPr="00F86809">
              <w:rPr>
                <w:color w:val="000000"/>
                <w:sz w:val="24"/>
                <w:szCs w:val="24"/>
                <w:lang w:val="en-US"/>
              </w:rPr>
              <w:t>c</w:t>
            </w:r>
            <w:r w:rsidRPr="00F86809">
              <w:rPr>
                <w:color w:val="000000"/>
                <w:sz w:val="24"/>
                <w:szCs w:val="24"/>
              </w:rPr>
              <w:t>. Γνωστική ενσυναίσθηση (μετά) = Γνωστική ενσυναίσθηση (πριν)</w:t>
            </w:r>
          </w:p>
        </w:tc>
      </w:tr>
    </w:tbl>
    <w:p w:rsidR="006E1506" w:rsidRPr="00F86809" w:rsidRDefault="006E1506" w:rsidP="0036769F">
      <w:pPr>
        <w:adjustRightInd w:val="0"/>
        <w:spacing w:line="400" w:lineRule="atLeast"/>
        <w:jc w:val="both"/>
        <w:rPr>
          <w:sz w:val="24"/>
          <w:szCs w:val="24"/>
        </w:rPr>
      </w:pPr>
    </w:p>
    <w:tbl>
      <w:tblPr>
        <w:tblW w:w="94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448"/>
        <w:gridCol w:w="7050"/>
      </w:tblGrid>
      <w:tr w:rsidR="00AC193B" w:rsidTr="007C1141">
        <w:trPr>
          <w:cantSplit/>
        </w:trPr>
        <w:tc>
          <w:tcPr>
            <w:tcW w:w="9498" w:type="dxa"/>
            <w:gridSpan w:val="2"/>
            <w:shd w:val="clear" w:color="auto" w:fill="FFFFFF"/>
            <w:vAlign w:val="center"/>
          </w:tcPr>
          <w:p w:rsidR="0036769F" w:rsidRPr="00F86809" w:rsidRDefault="00264914" w:rsidP="0036769F">
            <w:pPr>
              <w:adjustRightInd w:val="0"/>
              <w:spacing w:line="320" w:lineRule="atLeast"/>
              <w:ind w:right="60"/>
              <w:jc w:val="both"/>
              <w:rPr>
                <w:color w:val="000000"/>
                <w:sz w:val="24"/>
                <w:szCs w:val="24"/>
                <w:lang w:val="en-US"/>
              </w:rPr>
            </w:pPr>
            <w:r w:rsidRPr="00F86809">
              <w:rPr>
                <w:i/>
                <w:iCs/>
                <w:color w:val="000000"/>
                <w:sz w:val="24"/>
                <w:szCs w:val="24"/>
                <w:lang w:val="en-US"/>
              </w:rPr>
              <w:t xml:space="preserve">Test </w:t>
            </w:r>
            <w:proofErr w:type="spellStart"/>
            <w:r w:rsidRPr="00F86809">
              <w:rPr>
                <w:i/>
                <w:iCs/>
                <w:color w:val="000000"/>
                <w:sz w:val="24"/>
                <w:szCs w:val="24"/>
                <w:lang w:val="en-US"/>
              </w:rPr>
              <w:t>Statistics</w:t>
            </w:r>
            <w:r w:rsidRPr="00F86809">
              <w:rPr>
                <w:i/>
                <w:iCs/>
                <w:color w:val="000000"/>
                <w:sz w:val="24"/>
                <w:szCs w:val="24"/>
                <w:vertAlign w:val="superscript"/>
                <w:lang w:val="en-US"/>
              </w:rPr>
              <w:t>a</w:t>
            </w:r>
            <w:proofErr w:type="spellEnd"/>
          </w:p>
        </w:tc>
      </w:tr>
      <w:tr w:rsidR="00AC193B" w:rsidTr="007C1141">
        <w:trPr>
          <w:cantSplit/>
        </w:trPr>
        <w:tc>
          <w:tcPr>
            <w:tcW w:w="2448" w:type="dxa"/>
            <w:shd w:val="clear" w:color="auto" w:fill="FFFFFF"/>
            <w:vAlign w:val="bottom"/>
          </w:tcPr>
          <w:p w:rsidR="0036769F" w:rsidRPr="00F86809" w:rsidRDefault="0036769F" w:rsidP="0036769F">
            <w:pPr>
              <w:adjustRightInd w:val="0"/>
              <w:jc w:val="both"/>
              <w:rPr>
                <w:sz w:val="24"/>
                <w:szCs w:val="24"/>
                <w:lang w:val="en-US"/>
              </w:rPr>
            </w:pPr>
          </w:p>
        </w:tc>
        <w:tc>
          <w:tcPr>
            <w:tcW w:w="7050" w:type="dxa"/>
            <w:shd w:val="clear" w:color="auto" w:fill="FFFFFF"/>
            <w:vAlign w:val="bottom"/>
          </w:tcPr>
          <w:p w:rsidR="0036769F" w:rsidRPr="00F86809" w:rsidRDefault="00264914" w:rsidP="0036769F">
            <w:pPr>
              <w:adjustRightInd w:val="0"/>
              <w:spacing w:line="320" w:lineRule="atLeast"/>
              <w:ind w:right="60"/>
              <w:jc w:val="center"/>
              <w:rPr>
                <w:color w:val="000000"/>
                <w:sz w:val="24"/>
                <w:szCs w:val="24"/>
              </w:rPr>
            </w:pPr>
            <w:r w:rsidRPr="00F86809">
              <w:rPr>
                <w:color w:val="000000"/>
                <w:sz w:val="24"/>
                <w:szCs w:val="24"/>
              </w:rPr>
              <w:t>Γνωστική ενσυναίσθηση (μετά) - Γνωστική ενσυναίσθηση (πριν)</w:t>
            </w:r>
          </w:p>
        </w:tc>
      </w:tr>
      <w:tr w:rsidR="00AC193B" w:rsidTr="007C1141">
        <w:trPr>
          <w:cantSplit/>
        </w:trPr>
        <w:tc>
          <w:tcPr>
            <w:tcW w:w="2448" w:type="dxa"/>
            <w:shd w:val="clear" w:color="auto" w:fill="FFFFFF"/>
          </w:tcPr>
          <w:p w:rsidR="0036769F" w:rsidRPr="00F86809" w:rsidRDefault="00264914" w:rsidP="0036769F">
            <w:pPr>
              <w:adjustRightInd w:val="0"/>
              <w:spacing w:line="320" w:lineRule="atLeast"/>
              <w:ind w:right="60"/>
              <w:jc w:val="both"/>
              <w:rPr>
                <w:color w:val="000000"/>
                <w:sz w:val="24"/>
                <w:szCs w:val="24"/>
                <w:lang w:val="en-US"/>
              </w:rPr>
            </w:pPr>
            <w:r w:rsidRPr="00F86809">
              <w:rPr>
                <w:color w:val="000000"/>
                <w:sz w:val="24"/>
                <w:szCs w:val="24"/>
                <w:lang w:val="en-US"/>
              </w:rPr>
              <w:t>Z</w:t>
            </w:r>
          </w:p>
        </w:tc>
        <w:tc>
          <w:tcPr>
            <w:tcW w:w="7050"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-4.075</w:t>
            </w:r>
            <w:r w:rsidRPr="00F86809">
              <w:rPr>
                <w:color w:val="000000"/>
                <w:sz w:val="24"/>
                <w:szCs w:val="24"/>
                <w:vertAlign w:val="superscript"/>
                <w:lang w:val="en-US"/>
              </w:rPr>
              <w:t>b</w:t>
            </w:r>
          </w:p>
        </w:tc>
      </w:tr>
      <w:tr w:rsidR="00AC193B" w:rsidTr="007C1141">
        <w:trPr>
          <w:cantSplit/>
        </w:trPr>
        <w:tc>
          <w:tcPr>
            <w:tcW w:w="2448" w:type="dxa"/>
            <w:shd w:val="clear" w:color="auto" w:fill="FFFFFF"/>
          </w:tcPr>
          <w:p w:rsidR="0036769F" w:rsidRPr="00F86809" w:rsidRDefault="00264914" w:rsidP="0036769F">
            <w:pPr>
              <w:adjustRightInd w:val="0"/>
              <w:spacing w:line="320" w:lineRule="atLeast"/>
              <w:ind w:right="60"/>
              <w:jc w:val="both"/>
              <w:rPr>
                <w:color w:val="000000"/>
                <w:sz w:val="24"/>
                <w:szCs w:val="24"/>
                <w:lang w:val="en-US"/>
              </w:rPr>
            </w:pPr>
            <w:proofErr w:type="spellStart"/>
            <w:r w:rsidRPr="00F86809">
              <w:rPr>
                <w:color w:val="000000"/>
                <w:sz w:val="24"/>
                <w:szCs w:val="24"/>
                <w:lang w:val="en-US"/>
              </w:rPr>
              <w:t>Asymp</w:t>
            </w:r>
            <w:proofErr w:type="spellEnd"/>
            <w:r w:rsidRPr="00F86809">
              <w:rPr>
                <w:color w:val="000000"/>
                <w:sz w:val="24"/>
                <w:szCs w:val="24"/>
                <w:lang w:val="en-US"/>
              </w:rPr>
              <w:t>. Sig. (2-tailed)</w:t>
            </w:r>
          </w:p>
        </w:tc>
        <w:tc>
          <w:tcPr>
            <w:tcW w:w="7050"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.000</w:t>
            </w:r>
          </w:p>
        </w:tc>
      </w:tr>
      <w:tr w:rsidR="00AC193B" w:rsidRPr="00AC4ECC" w:rsidTr="007C1141">
        <w:trPr>
          <w:cantSplit/>
        </w:trPr>
        <w:tc>
          <w:tcPr>
            <w:tcW w:w="9498" w:type="dxa"/>
            <w:gridSpan w:val="2"/>
            <w:shd w:val="clear" w:color="auto" w:fill="FFFFFF"/>
          </w:tcPr>
          <w:p w:rsidR="0036769F" w:rsidRPr="00F86809" w:rsidRDefault="00264914" w:rsidP="0036769F">
            <w:pPr>
              <w:adjustRightInd w:val="0"/>
              <w:spacing w:line="320" w:lineRule="atLeast"/>
              <w:ind w:right="60"/>
              <w:jc w:val="both"/>
              <w:rPr>
                <w:color w:val="000000"/>
                <w:sz w:val="24"/>
                <w:szCs w:val="24"/>
                <w:lang w:val="en-US"/>
              </w:rPr>
            </w:pPr>
            <w:r w:rsidRPr="00F86809">
              <w:rPr>
                <w:color w:val="000000"/>
                <w:sz w:val="24"/>
                <w:szCs w:val="24"/>
                <w:lang w:val="en-US"/>
              </w:rPr>
              <w:t>a. Wilcoxon Signed Ranks Test</w:t>
            </w:r>
          </w:p>
        </w:tc>
      </w:tr>
      <w:tr w:rsidR="00AC193B" w:rsidRPr="00AC4ECC" w:rsidTr="007C1141">
        <w:trPr>
          <w:cantSplit/>
        </w:trPr>
        <w:tc>
          <w:tcPr>
            <w:tcW w:w="9498" w:type="dxa"/>
            <w:gridSpan w:val="2"/>
            <w:shd w:val="clear" w:color="auto" w:fill="FFFFFF"/>
          </w:tcPr>
          <w:p w:rsidR="0036769F" w:rsidRPr="00F86809" w:rsidRDefault="00264914" w:rsidP="0036769F">
            <w:pPr>
              <w:adjustRightInd w:val="0"/>
              <w:spacing w:line="320" w:lineRule="atLeast"/>
              <w:ind w:right="60"/>
              <w:jc w:val="both"/>
              <w:rPr>
                <w:color w:val="000000"/>
                <w:sz w:val="24"/>
                <w:szCs w:val="24"/>
                <w:lang w:val="en-US"/>
              </w:rPr>
            </w:pPr>
            <w:r w:rsidRPr="00F86809">
              <w:rPr>
                <w:color w:val="000000"/>
                <w:sz w:val="24"/>
                <w:szCs w:val="24"/>
                <w:lang w:val="en-US"/>
              </w:rPr>
              <w:t>b. Based on negative ranks.</w:t>
            </w:r>
          </w:p>
        </w:tc>
      </w:tr>
    </w:tbl>
    <w:p w:rsidR="00725620" w:rsidRDefault="00264914" w:rsidP="00F61CD0">
      <w:pPr>
        <w:adjustRightInd w:val="0"/>
        <w:spacing w:line="400" w:lineRule="atLeast"/>
        <w:jc w:val="both"/>
        <w:rPr>
          <w:sz w:val="24"/>
          <w:szCs w:val="24"/>
        </w:rPr>
      </w:pPr>
      <w:r w:rsidRPr="00F86809">
        <w:rPr>
          <w:sz w:val="24"/>
          <w:szCs w:val="24"/>
        </w:rPr>
        <w:lastRenderedPageBreak/>
        <w:t xml:space="preserve">Από τον παραπάνω έλεγχο </w:t>
      </w:r>
      <w:r w:rsidRPr="00F86809">
        <w:rPr>
          <w:sz w:val="24"/>
          <w:szCs w:val="24"/>
          <w:lang w:val="en-US"/>
        </w:rPr>
        <w:t>Wilcoxon</w:t>
      </w:r>
      <w:r w:rsidRPr="00F86809">
        <w:rPr>
          <w:sz w:val="24"/>
          <w:szCs w:val="24"/>
        </w:rPr>
        <w:t xml:space="preserve">, συμπεραίνουμε πως υπάρχει στατιστικά σημαντική διαφορά στη διάμεση επίδοση της Γνωστικής ενσυναίσθησης μετά την παρέμβαση (Ζ=-4.075, </w:t>
      </w:r>
      <w:r w:rsidRPr="00F86809">
        <w:rPr>
          <w:sz w:val="24"/>
          <w:szCs w:val="24"/>
          <w:lang w:val="en-US"/>
        </w:rPr>
        <w:t>Sig</w:t>
      </w:r>
      <w:r w:rsidRPr="00F86809">
        <w:rPr>
          <w:sz w:val="24"/>
          <w:szCs w:val="24"/>
        </w:rPr>
        <w:t xml:space="preserve">.&lt;0.001). </w:t>
      </w:r>
      <w:r w:rsidR="004828AE">
        <w:rPr>
          <w:sz w:val="24"/>
          <w:szCs w:val="24"/>
        </w:rPr>
        <w:t>Ο</w:t>
      </w:r>
      <w:r w:rsidR="004828AE" w:rsidRPr="004828AE">
        <w:rPr>
          <w:sz w:val="24"/>
          <w:szCs w:val="24"/>
        </w:rPr>
        <w:t xml:space="preserve">πότε απορρίπτουμε τη μηδενική υπόθεση ισότητας των μέσων βαθμολογιών πριν και μετά την παρέμβαση, με βάση τις απαντήσεις των παιδιών. </w:t>
      </w:r>
      <w:r w:rsidRPr="00F86809">
        <w:rPr>
          <w:sz w:val="24"/>
          <w:szCs w:val="24"/>
        </w:rPr>
        <w:t xml:space="preserve">Πιο συγκεκριμένα, όπως παρατηρούμε και από τον πίνακα </w:t>
      </w:r>
      <w:r w:rsidR="00AE08F0">
        <w:rPr>
          <w:sz w:val="24"/>
          <w:szCs w:val="24"/>
        </w:rPr>
        <w:t xml:space="preserve">11 </w:t>
      </w:r>
      <w:r w:rsidRPr="00F86809">
        <w:rPr>
          <w:sz w:val="24"/>
          <w:szCs w:val="24"/>
        </w:rPr>
        <w:t>των περιγραφικών του δείγματος (</w:t>
      </w:r>
      <w:r w:rsidRPr="00985CB0">
        <w:rPr>
          <w:sz w:val="24"/>
          <w:szCs w:val="24"/>
          <w:highlight w:val="yellow"/>
        </w:rPr>
        <w:t>1.0714 -&gt; 1.6190</w:t>
      </w:r>
      <w:r w:rsidRPr="00F86809">
        <w:rPr>
          <w:sz w:val="24"/>
          <w:szCs w:val="24"/>
        </w:rPr>
        <w:t>), υπάρχει μια αύξ</w:t>
      </w:r>
      <w:r>
        <w:rPr>
          <w:sz w:val="24"/>
          <w:szCs w:val="24"/>
        </w:rPr>
        <w:t>ηση στη Γνωστική ενσυναίσθηση.</w:t>
      </w:r>
    </w:p>
    <w:p w:rsidR="00725620" w:rsidRDefault="00725620" w:rsidP="00F61CD0">
      <w:pPr>
        <w:adjustRightInd w:val="0"/>
        <w:spacing w:line="400" w:lineRule="atLeast"/>
        <w:jc w:val="both"/>
        <w:rPr>
          <w:sz w:val="24"/>
          <w:szCs w:val="24"/>
        </w:rPr>
      </w:pPr>
    </w:p>
    <w:tbl>
      <w:tblPr>
        <w:tblW w:w="95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260"/>
        <w:gridCol w:w="1024"/>
        <w:gridCol w:w="1040"/>
        <w:gridCol w:w="1629"/>
        <w:gridCol w:w="1254"/>
        <w:gridCol w:w="1329"/>
      </w:tblGrid>
      <w:tr w:rsidR="00AC193B" w:rsidTr="00E66B1F">
        <w:trPr>
          <w:cantSplit/>
        </w:trPr>
        <w:tc>
          <w:tcPr>
            <w:tcW w:w="9533" w:type="dxa"/>
            <w:gridSpan w:val="6"/>
            <w:shd w:val="clear" w:color="auto" w:fill="FFFFFF"/>
            <w:vAlign w:val="center"/>
          </w:tcPr>
          <w:p w:rsidR="006E1506" w:rsidRPr="00A9448F" w:rsidRDefault="00264914" w:rsidP="006E1506">
            <w:pPr>
              <w:adjustRightInd w:val="0"/>
              <w:spacing w:line="400" w:lineRule="atLeast"/>
              <w:jc w:val="both"/>
              <w:rPr>
                <w:b/>
                <w:sz w:val="24"/>
                <w:szCs w:val="24"/>
                <w:lang w:val="en-US"/>
              </w:rPr>
            </w:pPr>
            <w:r w:rsidRPr="00A9448F">
              <w:rPr>
                <w:b/>
                <w:i/>
                <w:iCs/>
                <w:sz w:val="24"/>
                <w:szCs w:val="24"/>
                <w:lang w:val="en-US"/>
              </w:rPr>
              <w:t>Descriptive Statistics</w:t>
            </w:r>
          </w:p>
        </w:tc>
      </w:tr>
      <w:tr w:rsidR="00AC193B" w:rsidTr="00E66B1F">
        <w:trPr>
          <w:cantSplit/>
        </w:trPr>
        <w:tc>
          <w:tcPr>
            <w:tcW w:w="3260" w:type="dxa"/>
            <w:shd w:val="clear" w:color="auto" w:fill="FFFFFF"/>
            <w:vAlign w:val="bottom"/>
          </w:tcPr>
          <w:p w:rsidR="006E1506" w:rsidRPr="006E1506" w:rsidRDefault="006E1506" w:rsidP="006E1506">
            <w:pPr>
              <w:adjustRightInd w:val="0"/>
              <w:spacing w:line="400" w:lineRule="atLeast"/>
              <w:jc w:val="both"/>
              <w:rPr>
                <w:sz w:val="24"/>
                <w:szCs w:val="24"/>
                <w:lang w:val="en-US"/>
              </w:rPr>
            </w:pPr>
          </w:p>
        </w:tc>
        <w:tc>
          <w:tcPr>
            <w:tcW w:w="1024" w:type="dxa"/>
            <w:shd w:val="clear" w:color="auto" w:fill="FFFFFF"/>
            <w:vAlign w:val="bottom"/>
          </w:tcPr>
          <w:p w:rsidR="006E1506" w:rsidRPr="006E1506" w:rsidRDefault="00264914" w:rsidP="006E1506">
            <w:pPr>
              <w:adjustRightInd w:val="0"/>
              <w:spacing w:line="400" w:lineRule="atLeast"/>
              <w:jc w:val="both"/>
              <w:rPr>
                <w:sz w:val="24"/>
                <w:szCs w:val="24"/>
                <w:lang w:val="en-US"/>
              </w:rPr>
            </w:pPr>
            <w:r w:rsidRPr="006E1506">
              <w:rPr>
                <w:sz w:val="24"/>
                <w:szCs w:val="24"/>
                <w:lang w:val="en-US"/>
              </w:rPr>
              <w:t>N</w:t>
            </w:r>
          </w:p>
        </w:tc>
        <w:tc>
          <w:tcPr>
            <w:tcW w:w="1040" w:type="dxa"/>
            <w:shd w:val="clear" w:color="auto" w:fill="FFFFFF"/>
            <w:vAlign w:val="bottom"/>
          </w:tcPr>
          <w:p w:rsidR="006E1506" w:rsidRPr="006E1506" w:rsidRDefault="00264914" w:rsidP="006E1506">
            <w:pPr>
              <w:adjustRightInd w:val="0"/>
              <w:spacing w:line="400" w:lineRule="atLeast"/>
              <w:jc w:val="both"/>
              <w:rPr>
                <w:sz w:val="24"/>
                <w:szCs w:val="24"/>
                <w:lang w:val="en-US"/>
              </w:rPr>
            </w:pPr>
            <w:r w:rsidRPr="006E1506">
              <w:rPr>
                <w:sz w:val="24"/>
                <w:szCs w:val="24"/>
                <w:lang w:val="en-US"/>
              </w:rPr>
              <w:t>Mean</w:t>
            </w:r>
          </w:p>
        </w:tc>
        <w:tc>
          <w:tcPr>
            <w:tcW w:w="1629" w:type="dxa"/>
            <w:shd w:val="clear" w:color="auto" w:fill="FFFFFF"/>
            <w:vAlign w:val="bottom"/>
          </w:tcPr>
          <w:p w:rsidR="006E1506" w:rsidRPr="006E1506" w:rsidRDefault="00264914" w:rsidP="006E1506">
            <w:pPr>
              <w:adjustRightInd w:val="0"/>
              <w:spacing w:line="400" w:lineRule="atLeast"/>
              <w:jc w:val="both"/>
              <w:rPr>
                <w:sz w:val="24"/>
                <w:szCs w:val="24"/>
                <w:lang w:val="en-US"/>
              </w:rPr>
            </w:pPr>
            <w:r w:rsidRPr="006E1506">
              <w:rPr>
                <w:sz w:val="24"/>
                <w:szCs w:val="24"/>
                <w:lang w:val="en-US"/>
              </w:rPr>
              <w:t>Std. Deviation</w:t>
            </w:r>
          </w:p>
        </w:tc>
        <w:tc>
          <w:tcPr>
            <w:tcW w:w="1254" w:type="dxa"/>
            <w:shd w:val="clear" w:color="auto" w:fill="FFFFFF"/>
            <w:vAlign w:val="bottom"/>
          </w:tcPr>
          <w:p w:rsidR="006E1506" w:rsidRPr="006E1506" w:rsidRDefault="00264914" w:rsidP="006E1506">
            <w:pPr>
              <w:adjustRightInd w:val="0"/>
              <w:spacing w:line="400" w:lineRule="atLeast"/>
              <w:jc w:val="both"/>
              <w:rPr>
                <w:sz w:val="24"/>
                <w:szCs w:val="24"/>
                <w:lang w:val="en-US"/>
              </w:rPr>
            </w:pPr>
            <w:r w:rsidRPr="006E1506">
              <w:rPr>
                <w:sz w:val="24"/>
                <w:szCs w:val="24"/>
                <w:lang w:val="en-US"/>
              </w:rPr>
              <w:t>Minimum</w:t>
            </w:r>
          </w:p>
        </w:tc>
        <w:tc>
          <w:tcPr>
            <w:tcW w:w="1329" w:type="dxa"/>
            <w:shd w:val="clear" w:color="auto" w:fill="FFFFFF"/>
            <w:vAlign w:val="bottom"/>
          </w:tcPr>
          <w:p w:rsidR="006E1506" w:rsidRPr="006E1506" w:rsidRDefault="00264914" w:rsidP="006E1506">
            <w:pPr>
              <w:adjustRightInd w:val="0"/>
              <w:spacing w:line="400" w:lineRule="atLeast"/>
              <w:jc w:val="both"/>
              <w:rPr>
                <w:sz w:val="24"/>
                <w:szCs w:val="24"/>
                <w:lang w:val="en-US"/>
              </w:rPr>
            </w:pPr>
            <w:r w:rsidRPr="006E1506">
              <w:rPr>
                <w:sz w:val="24"/>
                <w:szCs w:val="24"/>
                <w:lang w:val="en-US"/>
              </w:rPr>
              <w:t>Maximum</w:t>
            </w:r>
          </w:p>
        </w:tc>
      </w:tr>
      <w:tr w:rsidR="00AC193B" w:rsidTr="00E66B1F">
        <w:trPr>
          <w:cantSplit/>
        </w:trPr>
        <w:tc>
          <w:tcPr>
            <w:tcW w:w="3260" w:type="dxa"/>
            <w:shd w:val="clear" w:color="auto" w:fill="FFFFFF"/>
          </w:tcPr>
          <w:p w:rsidR="006E1506" w:rsidRPr="006E1506" w:rsidRDefault="00264914" w:rsidP="006E1506">
            <w:pPr>
              <w:adjustRightInd w:val="0"/>
              <w:spacing w:line="400" w:lineRule="atLeast"/>
              <w:jc w:val="both"/>
              <w:rPr>
                <w:sz w:val="24"/>
                <w:szCs w:val="24"/>
                <w:lang w:val="en-US"/>
              </w:rPr>
            </w:pPr>
            <w:r w:rsidRPr="006E1506">
              <w:rPr>
                <w:sz w:val="24"/>
                <w:szCs w:val="24"/>
                <w:lang w:val="en-US"/>
              </w:rPr>
              <w:t xml:space="preserve">Προκοινωνικό </w:t>
            </w:r>
            <w:proofErr w:type="spellStart"/>
            <w:r w:rsidRPr="006E1506">
              <w:rPr>
                <w:sz w:val="24"/>
                <w:szCs w:val="24"/>
                <w:lang w:val="en-US"/>
              </w:rPr>
              <w:t>κίνητρο</w:t>
            </w:r>
            <w:proofErr w:type="spellEnd"/>
            <w:r w:rsidRPr="006E1506">
              <w:rPr>
                <w:sz w:val="24"/>
                <w:szCs w:val="24"/>
                <w:lang w:val="en-US"/>
              </w:rPr>
              <w:t xml:space="preserve"> (π</w:t>
            </w:r>
            <w:proofErr w:type="spellStart"/>
            <w:r w:rsidRPr="006E1506">
              <w:rPr>
                <w:sz w:val="24"/>
                <w:szCs w:val="24"/>
                <w:lang w:val="en-US"/>
              </w:rPr>
              <w:t>ριν</w:t>
            </w:r>
            <w:proofErr w:type="spellEnd"/>
            <w:r w:rsidRPr="006E1506">
              <w:rPr>
                <w:sz w:val="24"/>
                <w:szCs w:val="24"/>
                <w:lang w:val="en-US"/>
              </w:rPr>
              <w:t>)</w:t>
            </w:r>
          </w:p>
        </w:tc>
        <w:tc>
          <w:tcPr>
            <w:tcW w:w="1024" w:type="dxa"/>
            <w:shd w:val="clear" w:color="auto" w:fill="FFFFFF"/>
          </w:tcPr>
          <w:p w:rsidR="006E1506" w:rsidRPr="006E1506" w:rsidRDefault="00264914" w:rsidP="006E1506">
            <w:pPr>
              <w:adjustRightInd w:val="0"/>
              <w:spacing w:line="400" w:lineRule="atLeast"/>
              <w:jc w:val="both"/>
              <w:rPr>
                <w:sz w:val="24"/>
                <w:szCs w:val="24"/>
                <w:lang w:val="en-US"/>
              </w:rPr>
            </w:pPr>
            <w:r w:rsidRPr="006E1506">
              <w:rPr>
                <w:sz w:val="24"/>
                <w:szCs w:val="24"/>
                <w:lang w:val="en-US"/>
              </w:rPr>
              <w:t>21</w:t>
            </w:r>
          </w:p>
        </w:tc>
        <w:tc>
          <w:tcPr>
            <w:tcW w:w="1040" w:type="dxa"/>
            <w:shd w:val="clear" w:color="auto" w:fill="FFFFFF"/>
          </w:tcPr>
          <w:p w:rsidR="006E1506" w:rsidRPr="007D3E9C" w:rsidRDefault="00264914" w:rsidP="006E1506">
            <w:pPr>
              <w:adjustRightInd w:val="0"/>
              <w:spacing w:line="400" w:lineRule="atLeast"/>
              <w:jc w:val="both"/>
              <w:rPr>
                <w:sz w:val="24"/>
                <w:szCs w:val="24"/>
                <w:lang w:val="en-US"/>
              </w:rPr>
            </w:pPr>
            <w:r w:rsidRPr="007D3E9C">
              <w:rPr>
                <w:sz w:val="24"/>
                <w:szCs w:val="24"/>
                <w:lang w:val="en-US"/>
              </w:rPr>
              <w:t>1.3095</w:t>
            </w:r>
          </w:p>
        </w:tc>
        <w:tc>
          <w:tcPr>
            <w:tcW w:w="1629" w:type="dxa"/>
            <w:shd w:val="clear" w:color="auto" w:fill="FFFFFF"/>
          </w:tcPr>
          <w:p w:rsidR="006E1506" w:rsidRPr="006E1506" w:rsidRDefault="00264914" w:rsidP="006E1506">
            <w:pPr>
              <w:adjustRightInd w:val="0"/>
              <w:spacing w:line="400" w:lineRule="atLeast"/>
              <w:jc w:val="both"/>
              <w:rPr>
                <w:sz w:val="24"/>
                <w:szCs w:val="24"/>
                <w:lang w:val="en-US"/>
              </w:rPr>
            </w:pPr>
            <w:r w:rsidRPr="006E1506">
              <w:rPr>
                <w:sz w:val="24"/>
                <w:szCs w:val="24"/>
                <w:lang w:val="en-US"/>
              </w:rPr>
              <w:t>.25433</w:t>
            </w:r>
          </w:p>
        </w:tc>
        <w:tc>
          <w:tcPr>
            <w:tcW w:w="1254" w:type="dxa"/>
            <w:shd w:val="clear" w:color="auto" w:fill="FFFFFF"/>
          </w:tcPr>
          <w:p w:rsidR="006E1506" w:rsidRPr="006E1506" w:rsidRDefault="00264914" w:rsidP="006E1506">
            <w:pPr>
              <w:adjustRightInd w:val="0"/>
              <w:spacing w:line="400" w:lineRule="atLeast"/>
              <w:jc w:val="both"/>
              <w:rPr>
                <w:sz w:val="24"/>
                <w:szCs w:val="24"/>
                <w:lang w:val="en-US"/>
              </w:rPr>
            </w:pPr>
            <w:r w:rsidRPr="006E1506">
              <w:rPr>
                <w:sz w:val="24"/>
                <w:szCs w:val="24"/>
                <w:lang w:val="en-US"/>
              </w:rPr>
              <w:t>.83</w:t>
            </w:r>
          </w:p>
        </w:tc>
        <w:tc>
          <w:tcPr>
            <w:tcW w:w="1329" w:type="dxa"/>
            <w:shd w:val="clear" w:color="auto" w:fill="FFFFFF"/>
          </w:tcPr>
          <w:p w:rsidR="006E1506" w:rsidRPr="006E1506" w:rsidRDefault="00264914" w:rsidP="006E1506">
            <w:pPr>
              <w:adjustRightInd w:val="0"/>
              <w:spacing w:line="400" w:lineRule="atLeast"/>
              <w:jc w:val="both"/>
              <w:rPr>
                <w:sz w:val="24"/>
                <w:szCs w:val="24"/>
                <w:lang w:val="en-US"/>
              </w:rPr>
            </w:pPr>
            <w:r w:rsidRPr="006E1506">
              <w:rPr>
                <w:sz w:val="24"/>
                <w:szCs w:val="24"/>
                <w:lang w:val="en-US"/>
              </w:rPr>
              <w:t>1.67</w:t>
            </w:r>
          </w:p>
        </w:tc>
      </w:tr>
      <w:tr w:rsidR="00AC193B" w:rsidTr="00E66B1F">
        <w:trPr>
          <w:cantSplit/>
        </w:trPr>
        <w:tc>
          <w:tcPr>
            <w:tcW w:w="3260" w:type="dxa"/>
            <w:shd w:val="clear" w:color="auto" w:fill="FFFFFF"/>
          </w:tcPr>
          <w:p w:rsidR="006E1506" w:rsidRPr="006E1506" w:rsidRDefault="00264914" w:rsidP="006E1506">
            <w:pPr>
              <w:adjustRightInd w:val="0"/>
              <w:spacing w:line="400" w:lineRule="atLeast"/>
              <w:jc w:val="both"/>
              <w:rPr>
                <w:sz w:val="24"/>
                <w:szCs w:val="24"/>
                <w:lang w:val="en-US"/>
              </w:rPr>
            </w:pPr>
            <w:r w:rsidRPr="006E1506">
              <w:rPr>
                <w:sz w:val="24"/>
                <w:szCs w:val="24"/>
                <w:lang w:val="en-US"/>
              </w:rPr>
              <w:t xml:space="preserve">Προκοινωνικό </w:t>
            </w:r>
            <w:proofErr w:type="spellStart"/>
            <w:r w:rsidRPr="006E1506">
              <w:rPr>
                <w:sz w:val="24"/>
                <w:szCs w:val="24"/>
                <w:lang w:val="en-US"/>
              </w:rPr>
              <w:t>κίνητρο</w:t>
            </w:r>
            <w:proofErr w:type="spellEnd"/>
            <w:r w:rsidRPr="006E1506">
              <w:rPr>
                <w:sz w:val="24"/>
                <w:szCs w:val="24"/>
                <w:lang w:val="en-US"/>
              </w:rPr>
              <w:t xml:space="preserve"> (</w:t>
            </w:r>
            <w:proofErr w:type="spellStart"/>
            <w:r w:rsidRPr="006E1506">
              <w:rPr>
                <w:sz w:val="24"/>
                <w:szCs w:val="24"/>
                <w:lang w:val="en-US"/>
              </w:rPr>
              <w:t>μετά</w:t>
            </w:r>
            <w:proofErr w:type="spellEnd"/>
            <w:r w:rsidRPr="006E1506">
              <w:rPr>
                <w:sz w:val="24"/>
                <w:szCs w:val="24"/>
                <w:lang w:val="en-US"/>
              </w:rPr>
              <w:t>)</w:t>
            </w:r>
          </w:p>
        </w:tc>
        <w:tc>
          <w:tcPr>
            <w:tcW w:w="1024" w:type="dxa"/>
            <w:shd w:val="clear" w:color="auto" w:fill="FFFFFF"/>
          </w:tcPr>
          <w:p w:rsidR="006E1506" w:rsidRPr="006E1506" w:rsidRDefault="00264914" w:rsidP="006E1506">
            <w:pPr>
              <w:adjustRightInd w:val="0"/>
              <w:spacing w:line="400" w:lineRule="atLeast"/>
              <w:jc w:val="both"/>
              <w:rPr>
                <w:sz w:val="24"/>
                <w:szCs w:val="24"/>
                <w:lang w:val="en-US"/>
              </w:rPr>
            </w:pPr>
            <w:r w:rsidRPr="006E1506">
              <w:rPr>
                <w:sz w:val="24"/>
                <w:szCs w:val="24"/>
                <w:lang w:val="en-US"/>
              </w:rPr>
              <w:t>21</w:t>
            </w:r>
          </w:p>
        </w:tc>
        <w:tc>
          <w:tcPr>
            <w:tcW w:w="1040" w:type="dxa"/>
            <w:shd w:val="clear" w:color="auto" w:fill="FFFFFF"/>
          </w:tcPr>
          <w:p w:rsidR="006E1506" w:rsidRPr="007D3E9C" w:rsidRDefault="00264914" w:rsidP="006E1506">
            <w:pPr>
              <w:adjustRightInd w:val="0"/>
              <w:spacing w:line="400" w:lineRule="atLeast"/>
              <w:jc w:val="both"/>
              <w:rPr>
                <w:sz w:val="24"/>
                <w:szCs w:val="24"/>
                <w:lang w:val="en-US"/>
              </w:rPr>
            </w:pPr>
            <w:r w:rsidRPr="007D3E9C">
              <w:rPr>
                <w:sz w:val="24"/>
                <w:szCs w:val="24"/>
                <w:lang w:val="en-US"/>
              </w:rPr>
              <w:t>1.5635</w:t>
            </w:r>
          </w:p>
        </w:tc>
        <w:tc>
          <w:tcPr>
            <w:tcW w:w="1629" w:type="dxa"/>
            <w:shd w:val="clear" w:color="auto" w:fill="FFFFFF"/>
          </w:tcPr>
          <w:p w:rsidR="006E1506" w:rsidRPr="006E1506" w:rsidRDefault="00264914" w:rsidP="006E1506">
            <w:pPr>
              <w:adjustRightInd w:val="0"/>
              <w:spacing w:line="400" w:lineRule="atLeast"/>
              <w:jc w:val="both"/>
              <w:rPr>
                <w:sz w:val="24"/>
                <w:szCs w:val="24"/>
                <w:lang w:val="en-US"/>
              </w:rPr>
            </w:pPr>
            <w:r w:rsidRPr="006E1506">
              <w:rPr>
                <w:sz w:val="24"/>
                <w:szCs w:val="24"/>
                <w:lang w:val="en-US"/>
              </w:rPr>
              <w:t>.16224</w:t>
            </w:r>
          </w:p>
        </w:tc>
        <w:tc>
          <w:tcPr>
            <w:tcW w:w="1254" w:type="dxa"/>
            <w:shd w:val="clear" w:color="auto" w:fill="FFFFFF"/>
          </w:tcPr>
          <w:p w:rsidR="006E1506" w:rsidRPr="006E1506" w:rsidRDefault="00264914" w:rsidP="006E1506">
            <w:pPr>
              <w:adjustRightInd w:val="0"/>
              <w:spacing w:line="400" w:lineRule="atLeast"/>
              <w:jc w:val="both"/>
              <w:rPr>
                <w:sz w:val="24"/>
                <w:szCs w:val="24"/>
                <w:lang w:val="en-US"/>
              </w:rPr>
            </w:pPr>
            <w:r w:rsidRPr="006E1506">
              <w:rPr>
                <w:sz w:val="24"/>
                <w:szCs w:val="24"/>
                <w:lang w:val="en-US"/>
              </w:rPr>
              <w:t>1.33</w:t>
            </w:r>
          </w:p>
        </w:tc>
        <w:tc>
          <w:tcPr>
            <w:tcW w:w="1329" w:type="dxa"/>
            <w:shd w:val="clear" w:color="auto" w:fill="FFFFFF"/>
          </w:tcPr>
          <w:p w:rsidR="006E1506" w:rsidRPr="006E1506" w:rsidRDefault="00264914" w:rsidP="0062332C">
            <w:pPr>
              <w:keepNext/>
              <w:adjustRightInd w:val="0"/>
              <w:spacing w:line="400" w:lineRule="atLeast"/>
              <w:jc w:val="both"/>
              <w:rPr>
                <w:sz w:val="24"/>
                <w:szCs w:val="24"/>
                <w:lang w:val="en-US"/>
              </w:rPr>
            </w:pPr>
            <w:r w:rsidRPr="006E1506">
              <w:rPr>
                <w:sz w:val="24"/>
                <w:szCs w:val="24"/>
                <w:lang w:val="en-US"/>
              </w:rPr>
              <w:t>1.83</w:t>
            </w:r>
          </w:p>
        </w:tc>
      </w:tr>
    </w:tbl>
    <w:p w:rsidR="0062332C" w:rsidRPr="0062332C" w:rsidRDefault="00264914">
      <w:pPr>
        <w:widowControl/>
        <w:autoSpaceDE/>
        <w:autoSpaceDN/>
        <w:spacing w:after="160" w:line="252" w:lineRule="auto"/>
        <w:jc w:val="both"/>
        <w:rPr>
          <w:b/>
          <w:bCs/>
        </w:rPr>
      </w:pPr>
      <w:bookmarkStart w:id="64" w:name="_Toc132220060"/>
      <w:r w:rsidRPr="0062332C">
        <w:rPr>
          <w:rFonts w:eastAsiaTheme="minorEastAsia"/>
          <w:b/>
          <w:bCs/>
        </w:rPr>
        <w:t xml:space="preserve">Πίνακας </w:t>
      </w:r>
      <w:r w:rsidRPr="0062332C">
        <w:rPr>
          <w:rFonts w:eastAsiaTheme="minorEastAsia"/>
          <w:b/>
          <w:bCs/>
        </w:rPr>
        <w:fldChar w:fldCharType="begin"/>
      </w:r>
      <w:r w:rsidRPr="0062332C">
        <w:rPr>
          <w:rFonts w:eastAsiaTheme="minorEastAsia"/>
          <w:b/>
          <w:bCs/>
        </w:rPr>
        <w:instrText xml:space="preserve"> SEQ Πίνακας \* ARABIC </w:instrText>
      </w:r>
      <w:r w:rsidRPr="0062332C">
        <w:rPr>
          <w:rFonts w:eastAsiaTheme="minorEastAsia"/>
          <w:b/>
          <w:bCs/>
        </w:rPr>
        <w:fldChar w:fldCharType="separate"/>
      </w:r>
      <w:r w:rsidR="004F3B8F">
        <w:rPr>
          <w:rFonts w:eastAsiaTheme="minorEastAsia"/>
          <w:b/>
          <w:bCs/>
          <w:noProof/>
        </w:rPr>
        <w:t>12</w:t>
      </w:r>
      <w:r w:rsidRPr="0062332C">
        <w:rPr>
          <w:rFonts w:eastAsiaTheme="minorEastAsia"/>
          <w:b/>
          <w:bCs/>
        </w:rPr>
        <w:fldChar w:fldCharType="end"/>
      </w:r>
      <w:r w:rsidRPr="0062332C">
        <w:rPr>
          <w:rFonts w:eastAsiaTheme="minorEastAsia"/>
          <w:b/>
          <w:bCs/>
        </w:rPr>
        <w:t>. Αξιολόγηση του προκοινωνικού κινήτρου της πειραματικής ομάδας πριν και μετά</w:t>
      </w:r>
      <w:bookmarkEnd w:id="64"/>
    </w:p>
    <w:p w:rsidR="006E1506" w:rsidRPr="00A9448F" w:rsidRDefault="00264914" w:rsidP="006E1506">
      <w:pPr>
        <w:adjustRightInd w:val="0"/>
        <w:spacing w:line="400" w:lineRule="atLeast"/>
        <w:jc w:val="both"/>
        <w:rPr>
          <w:b/>
          <w:bCs/>
          <w:sz w:val="24"/>
          <w:szCs w:val="24"/>
        </w:rPr>
      </w:pPr>
      <w:r w:rsidRPr="006E1506">
        <w:rPr>
          <w:b/>
          <w:bCs/>
          <w:sz w:val="24"/>
          <w:szCs w:val="24"/>
          <w:lang w:val="en-US"/>
        </w:rPr>
        <w:t>Wilcoxon</w:t>
      </w:r>
      <w:r w:rsidRPr="00A9448F">
        <w:rPr>
          <w:b/>
          <w:bCs/>
          <w:sz w:val="24"/>
          <w:szCs w:val="24"/>
        </w:rPr>
        <w:t xml:space="preserve"> </w:t>
      </w:r>
      <w:r w:rsidRPr="006E1506">
        <w:rPr>
          <w:b/>
          <w:bCs/>
          <w:sz w:val="24"/>
          <w:szCs w:val="24"/>
          <w:lang w:val="en-US"/>
        </w:rPr>
        <w:t>Signed</w:t>
      </w:r>
      <w:r w:rsidRPr="00A9448F">
        <w:rPr>
          <w:b/>
          <w:bCs/>
          <w:sz w:val="24"/>
          <w:szCs w:val="24"/>
        </w:rPr>
        <w:t xml:space="preserve"> </w:t>
      </w:r>
      <w:r w:rsidRPr="006E1506">
        <w:rPr>
          <w:b/>
          <w:bCs/>
          <w:sz w:val="24"/>
          <w:szCs w:val="24"/>
          <w:lang w:val="en-US"/>
        </w:rPr>
        <w:t>Ranks</w:t>
      </w:r>
      <w:r w:rsidRPr="00A9448F">
        <w:rPr>
          <w:b/>
          <w:bCs/>
          <w:sz w:val="24"/>
          <w:szCs w:val="24"/>
        </w:rPr>
        <w:t xml:space="preserve"> </w:t>
      </w:r>
      <w:r w:rsidRPr="006E1506">
        <w:rPr>
          <w:b/>
          <w:bCs/>
          <w:sz w:val="24"/>
          <w:szCs w:val="24"/>
          <w:lang w:val="en-US"/>
        </w:rPr>
        <w:t>Test</w:t>
      </w:r>
    </w:p>
    <w:tbl>
      <w:tblPr>
        <w:tblW w:w="838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49"/>
        <w:gridCol w:w="1973"/>
        <w:gridCol w:w="1024"/>
        <w:gridCol w:w="1468"/>
        <w:gridCol w:w="1468"/>
      </w:tblGrid>
      <w:tr w:rsidR="00AC193B" w:rsidTr="00E66B1F">
        <w:trPr>
          <w:cantSplit/>
        </w:trPr>
        <w:tc>
          <w:tcPr>
            <w:tcW w:w="8380"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6E1506" w:rsidRPr="00A9448F" w:rsidRDefault="00264914" w:rsidP="006E1506">
            <w:pPr>
              <w:adjustRightInd w:val="0"/>
              <w:spacing w:line="400" w:lineRule="atLeast"/>
              <w:jc w:val="both"/>
              <w:rPr>
                <w:sz w:val="24"/>
                <w:szCs w:val="24"/>
              </w:rPr>
            </w:pPr>
            <w:r w:rsidRPr="006E1506">
              <w:rPr>
                <w:i/>
                <w:iCs/>
                <w:sz w:val="24"/>
                <w:szCs w:val="24"/>
                <w:lang w:val="en-US"/>
              </w:rPr>
              <w:t>Ranks</w:t>
            </w:r>
          </w:p>
        </w:tc>
      </w:tr>
      <w:tr w:rsidR="00AC193B" w:rsidTr="00E66B1F">
        <w:trPr>
          <w:cantSplit/>
        </w:trPr>
        <w:tc>
          <w:tcPr>
            <w:tcW w:w="4420" w:type="dxa"/>
            <w:gridSpan w:val="2"/>
            <w:tcBorders>
              <w:top w:val="single" w:sz="4" w:space="0" w:color="auto"/>
              <w:left w:val="single" w:sz="4" w:space="0" w:color="auto"/>
              <w:bottom w:val="single" w:sz="4" w:space="0" w:color="auto"/>
              <w:right w:val="single" w:sz="4" w:space="0" w:color="auto"/>
            </w:tcBorders>
            <w:shd w:val="clear" w:color="auto" w:fill="FFFFFF"/>
            <w:vAlign w:val="bottom"/>
          </w:tcPr>
          <w:p w:rsidR="006E1506" w:rsidRPr="00A9448F" w:rsidRDefault="006E1506" w:rsidP="006E1506">
            <w:pPr>
              <w:adjustRightInd w:val="0"/>
              <w:spacing w:line="400" w:lineRule="atLeast"/>
              <w:jc w:val="both"/>
              <w:rPr>
                <w:sz w:val="24"/>
                <w:szCs w:val="24"/>
              </w:rPr>
            </w:pPr>
          </w:p>
        </w:tc>
        <w:tc>
          <w:tcPr>
            <w:tcW w:w="1024" w:type="dxa"/>
            <w:tcBorders>
              <w:top w:val="single" w:sz="4" w:space="0" w:color="auto"/>
              <w:left w:val="single" w:sz="4" w:space="0" w:color="auto"/>
              <w:bottom w:val="single" w:sz="4" w:space="0" w:color="auto"/>
              <w:right w:val="single" w:sz="4" w:space="0" w:color="auto"/>
            </w:tcBorders>
            <w:shd w:val="clear" w:color="auto" w:fill="FFFFFF"/>
            <w:vAlign w:val="bottom"/>
          </w:tcPr>
          <w:p w:rsidR="006E1506" w:rsidRPr="00A9448F" w:rsidRDefault="00264914" w:rsidP="006E1506">
            <w:pPr>
              <w:adjustRightInd w:val="0"/>
              <w:spacing w:line="400" w:lineRule="atLeast"/>
              <w:jc w:val="both"/>
              <w:rPr>
                <w:sz w:val="24"/>
                <w:szCs w:val="24"/>
              </w:rPr>
            </w:pPr>
            <w:r w:rsidRPr="006E1506">
              <w:rPr>
                <w:sz w:val="24"/>
                <w:szCs w:val="24"/>
                <w:lang w:val="en-US"/>
              </w:rPr>
              <w:t>N</w:t>
            </w:r>
          </w:p>
        </w:tc>
        <w:tc>
          <w:tcPr>
            <w:tcW w:w="1468" w:type="dxa"/>
            <w:tcBorders>
              <w:top w:val="single" w:sz="4" w:space="0" w:color="auto"/>
              <w:left w:val="single" w:sz="4" w:space="0" w:color="auto"/>
              <w:bottom w:val="single" w:sz="4" w:space="0" w:color="auto"/>
              <w:right w:val="single" w:sz="4" w:space="0" w:color="auto"/>
            </w:tcBorders>
            <w:shd w:val="clear" w:color="auto" w:fill="FFFFFF"/>
            <w:vAlign w:val="bottom"/>
          </w:tcPr>
          <w:p w:rsidR="006E1506" w:rsidRPr="00A9448F" w:rsidRDefault="00264914" w:rsidP="006E1506">
            <w:pPr>
              <w:adjustRightInd w:val="0"/>
              <w:spacing w:line="400" w:lineRule="atLeast"/>
              <w:jc w:val="both"/>
              <w:rPr>
                <w:sz w:val="24"/>
                <w:szCs w:val="24"/>
              </w:rPr>
            </w:pPr>
            <w:r w:rsidRPr="006E1506">
              <w:rPr>
                <w:sz w:val="24"/>
                <w:szCs w:val="24"/>
                <w:lang w:val="en-US"/>
              </w:rPr>
              <w:t>Mean</w:t>
            </w:r>
            <w:r w:rsidRPr="00A9448F">
              <w:rPr>
                <w:sz w:val="24"/>
                <w:szCs w:val="24"/>
              </w:rPr>
              <w:t xml:space="preserve"> </w:t>
            </w:r>
            <w:r w:rsidRPr="006E1506">
              <w:rPr>
                <w:sz w:val="24"/>
                <w:szCs w:val="24"/>
                <w:lang w:val="en-US"/>
              </w:rPr>
              <w:t>Rank</w:t>
            </w:r>
          </w:p>
        </w:tc>
        <w:tc>
          <w:tcPr>
            <w:tcW w:w="1468" w:type="dxa"/>
            <w:tcBorders>
              <w:top w:val="single" w:sz="4" w:space="0" w:color="auto"/>
              <w:left w:val="single" w:sz="4" w:space="0" w:color="auto"/>
              <w:bottom w:val="single" w:sz="4" w:space="0" w:color="auto"/>
              <w:right w:val="single" w:sz="4" w:space="0" w:color="auto"/>
            </w:tcBorders>
            <w:shd w:val="clear" w:color="auto" w:fill="FFFFFF"/>
            <w:vAlign w:val="bottom"/>
          </w:tcPr>
          <w:p w:rsidR="006E1506" w:rsidRPr="00A9448F" w:rsidRDefault="00264914" w:rsidP="006E1506">
            <w:pPr>
              <w:adjustRightInd w:val="0"/>
              <w:spacing w:line="400" w:lineRule="atLeast"/>
              <w:jc w:val="both"/>
              <w:rPr>
                <w:sz w:val="24"/>
                <w:szCs w:val="24"/>
              </w:rPr>
            </w:pPr>
            <w:r w:rsidRPr="006E1506">
              <w:rPr>
                <w:sz w:val="24"/>
                <w:szCs w:val="24"/>
                <w:lang w:val="en-US"/>
              </w:rPr>
              <w:t>Sum</w:t>
            </w:r>
            <w:r w:rsidRPr="00A9448F">
              <w:rPr>
                <w:sz w:val="24"/>
                <w:szCs w:val="24"/>
              </w:rPr>
              <w:t xml:space="preserve"> </w:t>
            </w:r>
            <w:r w:rsidRPr="006E1506">
              <w:rPr>
                <w:sz w:val="24"/>
                <w:szCs w:val="24"/>
                <w:lang w:val="en-US"/>
              </w:rPr>
              <w:t>of</w:t>
            </w:r>
            <w:r w:rsidRPr="00A9448F">
              <w:rPr>
                <w:sz w:val="24"/>
                <w:szCs w:val="24"/>
              </w:rPr>
              <w:t xml:space="preserve"> </w:t>
            </w:r>
            <w:r w:rsidRPr="006E1506">
              <w:rPr>
                <w:sz w:val="24"/>
                <w:szCs w:val="24"/>
                <w:lang w:val="en-US"/>
              </w:rPr>
              <w:t>Ranks</w:t>
            </w:r>
          </w:p>
        </w:tc>
      </w:tr>
      <w:tr w:rsidR="00AC193B" w:rsidTr="00E66B1F">
        <w:trPr>
          <w:cantSplit/>
        </w:trPr>
        <w:tc>
          <w:tcPr>
            <w:tcW w:w="2447" w:type="dxa"/>
            <w:vMerge w:val="restart"/>
            <w:tcBorders>
              <w:top w:val="single" w:sz="4" w:space="0" w:color="auto"/>
              <w:left w:val="single" w:sz="4" w:space="0" w:color="auto"/>
              <w:bottom w:val="single" w:sz="4" w:space="0" w:color="auto"/>
              <w:right w:val="single" w:sz="4" w:space="0" w:color="auto"/>
            </w:tcBorders>
            <w:shd w:val="clear" w:color="auto" w:fill="FFFFFF"/>
          </w:tcPr>
          <w:p w:rsidR="006E1506" w:rsidRPr="006E1506" w:rsidRDefault="00264914" w:rsidP="006E1506">
            <w:pPr>
              <w:adjustRightInd w:val="0"/>
              <w:spacing w:line="400" w:lineRule="atLeast"/>
              <w:jc w:val="both"/>
              <w:rPr>
                <w:sz w:val="24"/>
                <w:szCs w:val="24"/>
              </w:rPr>
            </w:pPr>
            <w:r w:rsidRPr="006E1506">
              <w:rPr>
                <w:sz w:val="24"/>
                <w:szCs w:val="24"/>
              </w:rPr>
              <w:t>Προκοινωνικό κίνητρο (μετά) - Προκοινωνικό κίνητρο (πριν)</w:t>
            </w:r>
          </w:p>
        </w:tc>
        <w:tc>
          <w:tcPr>
            <w:tcW w:w="1973" w:type="dxa"/>
            <w:tcBorders>
              <w:top w:val="single" w:sz="4" w:space="0" w:color="auto"/>
              <w:left w:val="single" w:sz="4" w:space="0" w:color="auto"/>
              <w:bottom w:val="single" w:sz="4" w:space="0" w:color="auto"/>
              <w:right w:val="single" w:sz="4" w:space="0" w:color="auto"/>
            </w:tcBorders>
            <w:shd w:val="clear" w:color="auto" w:fill="FFFFFF"/>
          </w:tcPr>
          <w:p w:rsidR="006E1506" w:rsidRPr="006E1506" w:rsidRDefault="00264914" w:rsidP="006E1506">
            <w:pPr>
              <w:adjustRightInd w:val="0"/>
              <w:spacing w:line="400" w:lineRule="atLeast"/>
              <w:jc w:val="both"/>
              <w:rPr>
                <w:sz w:val="24"/>
                <w:szCs w:val="24"/>
                <w:lang w:val="en-US"/>
              </w:rPr>
            </w:pPr>
            <w:r w:rsidRPr="006E1506">
              <w:rPr>
                <w:sz w:val="24"/>
                <w:szCs w:val="24"/>
                <w:lang w:val="en-US"/>
              </w:rPr>
              <w:t>Negative Ranks</w:t>
            </w:r>
          </w:p>
        </w:tc>
        <w:tc>
          <w:tcPr>
            <w:tcW w:w="1024" w:type="dxa"/>
            <w:tcBorders>
              <w:top w:val="single" w:sz="4" w:space="0" w:color="auto"/>
              <w:left w:val="single" w:sz="4" w:space="0" w:color="auto"/>
              <w:bottom w:val="single" w:sz="4" w:space="0" w:color="auto"/>
              <w:right w:val="single" w:sz="4" w:space="0" w:color="auto"/>
            </w:tcBorders>
            <w:shd w:val="clear" w:color="auto" w:fill="FFFFFF"/>
          </w:tcPr>
          <w:p w:rsidR="006E1506" w:rsidRPr="006E1506" w:rsidRDefault="00264914" w:rsidP="006E1506">
            <w:pPr>
              <w:adjustRightInd w:val="0"/>
              <w:spacing w:line="400" w:lineRule="atLeast"/>
              <w:jc w:val="both"/>
              <w:rPr>
                <w:sz w:val="24"/>
                <w:szCs w:val="24"/>
                <w:lang w:val="en-US"/>
              </w:rPr>
            </w:pPr>
            <w:r w:rsidRPr="006E1506">
              <w:rPr>
                <w:sz w:val="24"/>
                <w:szCs w:val="24"/>
                <w:lang w:val="en-US"/>
              </w:rPr>
              <w:t>1</w:t>
            </w:r>
            <w:r w:rsidRPr="006E1506">
              <w:rPr>
                <w:sz w:val="24"/>
                <w:szCs w:val="24"/>
                <w:vertAlign w:val="superscript"/>
                <w:lang w:val="en-US"/>
              </w:rPr>
              <w:t>a</w:t>
            </w:r>
          </w:p>
        </w:tc>
        <w:tc>
          <w:tcPr>
            <w:tcW w:w="1468" w:type="dxa"/>
            <w:tcBorders>
              <w:top w:val="single" w:sz="4" w:space="0" w:color="auto"/>
              <w:left w:val="single" w:sz="4" w:space="0" w:color="auto"/>
              <w:bottom w:val="single" w:sz="4" w:space="0" w:color="auto"/>
              <w:right w:val="single" w:sz="4" w:space="0" w:color="auto"/>
            </w:tcBorders>
            <w:shd w:val="clear" w:color="auto" w:fill="FFFFFF"/>
          </w:tcPr>
          <w:p w:rsidR="006E1506" w:rsidRPr="006E1506" w:rsidRDefault="00264914" w:rsidP="006E1506">
            <w:pPr>
              <w:adjustRightInd w:val="0"/>
              <w:spacing w:line="400" w:lineRule="atLeast"/>
              <w:jc w:val="both"/>
              <w:rPr>
                <w:sz w:val="24"/>
                <w:szCs w:val="24"/>
                <w:lang w:val="en-US"/>
              </w:rPr>
            </w:pPr>
            <w:r w:rsidRPr="006E1506">
              <w:rPr>
                <w:sz w:val="24"/>
                <w:szCs w:val="24"/>
                <w:lang w:val="en-US"/>
              </w:rPr>
              <w:t>11.00</w:t>
            </w:r>
          </w:p>
        </w:tc>
        <w:tc>
          <w:tcPr>
            <w:tcW w:w="1468" w:type="dxa"/>
            <w:tcBorders>
              <w:top w:val="single" w:sz="4" w:space="0" w:color="auto"/>
              <w:left w:val="single" w:sz="4" w:space="0" w:color="auto"/>
              <w:bottom w:val="single" w:sz="4" w:space="0" w:color="auto"/>
              <w:right w:val="single" w:sz="4" w:space="0" w:color="auto"/>
            </w:tcBorders>
            <w:shd w:val="clear" w:color="auto" w:fill="FFFFFF"/>
          </w:tcPr>
          <w:p w:rsidR="006E1506" w:rsidRPr="006E1506" w:rsidRDefault="00264914" w:rsidP="006E1506">
            <w:pPr>
              <w:adjustRightInd w:val="0"/>
              <w:spacing w:line="400" w:lineRule="atLeast"/>
              <w:jc w:val="both"/>
              <w:rPr>
                <w:sz w:val="24"/>
                <w:szCs w:val="24"/>
                <w:lang w:val="en-US"/>
              </w:rPr>
            </w:pPr>
            <w:r w:rsidRPr="006E1506">
              <w:rPr>
                <w:sz w:val="24"/>
                <w:szCs w:val="24"/>
                <w:lang w:val="en-US"/>
              </w:rPr>
              <w:t>11.00</w:t>
            </w:r>
          </w:p>
        </w:tc>
      </w:tr>
      <w:tr w:rsidR="00AC193B" w:rsidTr="00E66B1F">
        <w:trPr>
          <w:cantSplit/>
        </w:trPr>
        <w:tc>
          <w:tcPr>
            <w:tcW w:w="2447" w:type="dxa"/>
            <w:vMerge/>
            <w:tcBorders>
              <w:top w:val="single" w:sz="4" w:space="0" w:color="auto"/>
              <w:left w:val="single" w:sz="4" w:space="0" w:color="auto"/>
              <w:bottom w:val="single" w:sz="4" w:space="0" w:color="auto"/>
              <w:right w:val="single" w:sz="4" w:space="0" w:color="auto"/>
            </w:tcBorders>
            <w:shd w:val="clear" w:color="auto" w:fill="FFFFFF"/>
          </w:tcPr>
          <w:p w:rsidR="006E1506" w:rsidRPr="006E1506" w:rsidRDefault="006E1506" w:rsidP="006E1506">
            <w:pPr>
              <w:adjustRightInd w:val="0"/>
              <w:spacing w:line="400" w:lineRule="atLeast"/>
              <w:jc w:val="both"/>
              <w:rPr>
                <w:sz w:val="24"/>
                <w:szCs w:val="24"/>
                <w:lang w:val="en-US"/>
              </w:rPr>
            </w:pPr>
          </w:p>
        </w:tc>
        <w:tc>
          <w:tcPr>
            <w:tcW w:w="1973" w:type="dxa"/>
            <w:tcBorders>
              <w:top w:val="single" w:sz="4" w:space="0" w:color="auto"/>
              <w:left w:val="single" w:sz="4" w:space="0" w:color="auto"/>
              <w:bottom w:val="single" w:sz="4" w:space="0" w:color="auto"/>
              <w:right w:val="single" w:sz="4" w:space="0" w:color="auto"/>
            </w:tcBorders>
            <w:shd w:val="clear" w:color="auto" w:fill="FFFFFF"/>
          </w:tcPr>
          <w:p w:rsidR="006E1506" w:rsidRPr="006E1506" w:rsidRDefault="00264914" w:rsidP="006E1506">
            <w:pPr>
              <w:adjustRightInd w:val="0"/>
              <w:spacing w:line="400" w:lineRule="atLeast"/>
              <w:jc w:val="both"/>
              <w:rPr>
                <w:sz w:val="24"/>
                <w:szCs w:val="24"/>
                <w:lang w:val="en-US"/>
              </w:rPr>
            </w:pPr>
            <w:r w:rsidRPr="006E1506">
              <w:rPr>
                <w:sz w:val="24"/>
                <w:szCs w:val="24"/>
                <w:lang w:val="en-US"/>
              </w:rPr>
              <w:t>Positive Ranks</w:t>
            </w:r>
          </w:p>
        </w:tc>
        <w:tc>
          <w:tcPr>
            <w:tcW w:w="1024" w:type="dxa"/>
            <w:tcBorders>
              <w:top w:val="single" w:sz="4" w:space="0" w:color="auto"/>
              <w:left w:val="single" w:sz="4" w:space="0" w:color="auto"/>
              <w:bottom w:val="single" w:sz="4" w:space="0" w:color="auto"/>
              <w:right w:val="single" w:sz="4" w:space="0" w:color="auto"/>
            </w:tcBorders>
            <w:shd w:val="clear" w:color="auto" w:fill="FFFFFF"/>
          </w:tcPr>
          <w:p w:rsidR="006E1506" w:rsidRPr="006E1506" w:rsidRDefault="00264914" w:rsidP="006E1506">
            <w:pPr>
              <w:adjustRightInd w:val="0"/>
              <w:spacing w:line="400" w:lineRule="atLeast"/>
              <w:jc w:val="both"/>
              <w:rPr>
                <w:sz w:val="24"/>
                <w:szCs w:val="24"/>
                <w:lang w:val="en-US"/>
              </w:rPr>
            </w:pPr>
            <w:r w:rsidRPr="006E1506">
              <w:rPr>
                <w:sz w:val="24"/>
                <w:szCs w:val="24"/>
                <w:lang w:val="en-US"/>
              </w:rPr>
              <w:t>17</w:t>
            </w:r>
            <w:r w:rsidRPr="006E1506">
              <w:rPr>
                <w:sz w:val="24"/>
                <w:szCs w:val="24"/>
                <w:vertAlign w:val="superscript"/>
                <w:lang w:val="en-US"/>
              </w:rPr>
              <w:t>b</w:t>
            </w:r>
          </w:p>
        </w:tc>
        <w:tc>
          <w:tcPr>
            <w:tcW w:w="1468" w:type="dxa"/>
            <w:tcBorders>
              <w:top w:val="single" w:sz="4" w:space="0" w:color="auto"/>
              <w:left w:val="single" w:sz="4" w:space="0" w:color="auto"/>
              <w:bottom w:val="single" w:sz="4" w:space="0" w:color="auto"/>
              <w:right w:val="single" w:sz="4" w:space="0" w:color="auto"/>
            </w:tcBorders>
            <w:shd w:val="clear" w:color="auto" w:fill="FFFFFF"/>
          </w:tcPr>
          <w:p w:rsidR="006E1506" w:rsidRPr="006E1506" w:rsidRDefault="00264914" w:rsidP="006E1506">
            <w:pPr>
              <w:adjustRightInd w:val="0"/>
              <w:spacing w:line="400" w:lineRule="atLeast"/>
              <w:jc w:val="both"/>
              <w:rPr>
                <w:sz w:val="24"/>
                <w:szCs w:val="24"/>
                <w:lang w:val="en-US"/>
              </w:rPr>
            </w:pPr>
            <w:r w:rsidRPr="006E1506">
              <w:rPr>
                <w:sz w:val="24"/>
                <w:szCs w:val="24"/>
                <w:lang w:val="en-US"/>
              </w:rPr>
              <w:t>9.41</w:t>
            </w:r>
          </w:p>
        </w:tc>
        <w:tc>
          <w:tcPr>
            <w:tcW w:w="1468" w:type="dxa"/>
            <w:tcBorders>
              <w:top w:val="single" w:sz="4" w:space="0" w:color="auto"/>
              <w:left w:val="single" w:sz="4" w:space="0" w:color="auto"/>
              <w:bottom w:val="single" w:sz="4" w:space="0" w:color="auto"/>
              <w:right w:val="single" w:sz="4" w:space="0" w:color="auto"/>
            </w:tcBorders>
            <w:shd w:val="clear" w:color="auto" w:fill="FFFFFF"/>
          </w:tcPr>
          <w:p w:rsidR="006E1506" w:rsidRPr="006E1506" w:rsidRDefault="00264914" w:rsidP="006E1506">
            <w:pPr>
              <w:adjustRightInd w:val="0"/>
              <w:spacing w:line="400" w:lineRule="atLeast"/>
              <w:jc w:val="both"/>
              <w:rPr>
                <w:sz w:val="24"/>
                <w:szCs w:val="24"/>
                <w:lang w:val="en-US"/>
              </w:rPr>
            </w:pPr>
            <w:r w:rsidRPr="006E1506">
              <w:rPr>
                <w:sz w:val="24"/>
                <w:szCs w:val="24"/>
                <w:lang w:val="en-US"/>
              </w:rPr>
              <w:t>160.00</w:t>
            </w:r>
          </w:p>
        </w:tc>
      </w:tr>
      <w:tr w:rsidR="00AC193B" w:rsidTr="00E66B1F">
        <w:trPr>
          <w:cantSplit/>
        </w:trPr>
        <w:tc>
          <w:tcPr>
            <w:tcW w:w="2447" w:type="dxa"/>
            <w:vMerge/>
            <w:tcBorders>
              <w:top w:val="single" w:sz="4" w:space="0" w:color="auto"/>
              <w:left w:val="single" w:sz="4" w:space="0" w:color="auto"/>
              <w:bottom w:val="single" w:sz="4" w:space="0" w:color="auto"/>
              <w:right w:val="single" w:sz="4" w:space="0" w:color="auto"/>
            </w:tcBorders>
            <w:shd w:val="clear" w:color="auto" w:fill="FFFFFF"/>
          </w:tcPr>
          <w:p w:rsidR="006E1506" w:rsidRPr="006E1506" w:rsidRDefault="006E1506" w:rsidP="006E1506">
            <w:pPr>
              <w:adjustRightInd w:val="0"/>
              <w:spacing w:line="400" w:lineRule="atLeast"/>
              <w:jc w:val="both"/>
              <w:rPr>
                <w:sz w:val="24"/>
                <w:szCs w:val="24"/>
                <w:lang w:val="en-US"/>
              </w:rPr>
            </w:pPr>
          </w:p>
        </w:tc>
        <w:tc>
          <w:tcPr>
            <w:tcW w:w="1973" w:type="dxa"/>
            <w:tcBorders>
              <w:top w:val="single" w:sz="4" w:space="0" w:color="auto"/>
              <w:left w:val="single" w:sz="4" w:space="0" w:color="auto"/>
              <w:bottom w:val="single" w:sz="4" w:space="0" w:color="auto"/>
              <w:right w:val="single" w:sz="4" w:space="0" w:color="auto"/>
            </w:tcBorders>
            <w:shd w:val="clear" w:color="auto" w:fill="FFFFFF"/>
          </w:tcPr>
          <w:p w:rsidR="006E1506" w:rsidRPr="006E1506" w:rsidRDefault="00264914" w:rsidP="006E1506">
            <w:pPr>
              <w:adjustRightInd w:val="0"/>
              <w:spacing w:line="400" w:lineRule="atLeast"/>
              <w:jc w:val="both"/>
              <w:rPr>
                <w:sz w:val="24"/>
                <w:szCs w:val="24"/>
                <w:lang w:val="en-US"/>
              </w:rPr>
            </w:pPr>
            <w:r w:rsidRPr="006E1506">
              <w:rPr>
                <w:sz w:val="24"/>
                <w:szCs w:val="24"/>
                <w:lang w:val="en-US"/>
              </w:rPr>
              <w:t>Ties</w:t>
            </w:r>
          </w:p>
        </w:tc>
        <w:tc>
          <w:tcPr>
            <w:tcW w:w="1024" w:type="dxa"/>
            <w:tcBorders>
              <w:top w:val="single" w:sz="4" w:space="0" w:color="auto"/>
              <w:left w:val="single" w:sz="4" w:space="0" w:color="auto"/>
              <w:bottom w:val="single" w:sz="4" w:space="0" w:color="auto"/>
              <w:right w:val="single" w:sz="4" w:space="0" w:color="auto"/>
            </w:tcBorders>
            <w:shd w:val="clear" w:color="auto" w:fill="FFFFFF"/>
          </w:tcPr>
          <w:p w:rsidR="006E1506" w:rsidRPr="006E1506" w:rsidRDefault="00264914" w:rsidP="006E1506">
            <w:pPr>
              <w:adjustRightInd w:val="0"/>
              <w:spacing w:line="400" w:lineRule="atLeast"/>
              <w:jc w:val="both"/>
              <w:rPr>
                <w:sz w:val="24"/>
                <w:szCs w:val="24"/>
                <w:lang w:val="en-US"/>
              </w:rPr>
            </w:pPr>
            <w:r w:rsidRPr="006E1506">
              <w:rPr>
                <w:sz w:val="24"/>
                <w:szCs w:val="24"/>
                <w:lang w:val="en-US"/>
              </w:rPr>
              <w:t>3</w:t>
            </w:r>
            <w:r w:rsidRPr="006E1506">
              <w:rPr>
                <w:sz w:val="24"/>
                <w:szCs w:val="24"/>
                <w:vertAlign w:val="superscript"/>
                <w:lang w:val="en-US"/>
              </w:rPr>
              <w:t>c</w:t>
            </w:r>
          </w:p>
        </w:tc>
        <w:tc>
          <w:tcPr>
            <w:tcW w:w="1468" w:type="dxa"/>
            <w:tcBorders>
              <w:top w:val="single" w:sz="4" w:space="0" w:color="auto"/>
              <w:left w:val="single" w:sz="4" w:space="0" w:color="auto"/>
              <w:bottom w:val="single" w:sz="4" w:space="0" w:color="auto"/>
              <w:right w:val="single" w:sz="4" w:space="0" w:color="auto"/>
            </w:tcBorders>
            <w:shd w:val="clear" w:color="auto" w:fill="FFFFFF"/>
            <w:vAlign w:val="center"/>
          </w:tcPr>
          <w:p w:rsidR="006E1506" w:rsidRPr="006E1506" w:rsidRDefault="006E1506" w:rsidP="006E1506">
            <w:pPr>
              <w:adjustRightInd w:val="0"/>
              <w:spacing w:line="400" w:lineRule="atLeast"/>
              <w:jc w:val="both"/>
              <w:rPr>
                <w:sz w:val="24"/>
                <w:szCs w:val="24"/>
                <w:lang w:val="en-US"/>
              </w:rPr>
            </w:pPr>
          </w:p>
        </w:tc>
        <w:tc>
          <w:tcPr>
            <w:tcW w:w="1468" w:type="dxa"/>
            <w:tcBorders>
              <w:top w:val="single" w:sz="4" w:space="0" w:color="auto"/>
              <w:left w:val="single" w:sz="4" w:space="0" w:color="auto"/>
              <w:bottom w:val="single" w:sz="4" w:space="0" w:color="auto"/>
              <w:right w:val="single" w:sz="4" w:space="0" w:color="auto"/>
            </w:tcBorders>
            <w:shd w:val="clear" w:color="auto" w:fill="FFFFFF"/>
            <w:vAlign w:val="center"/>
          </w:tcPr>
          <w:p w:rsidR="006E1506" w:rsidRPr="006E1506" w:rsidRDefault="006E1506" w:rsidP="006E1506">
            <w:pPr>
              <w:adjustRightInd w:val="0"/>
              <w:spacing w:line="400" w:lineRule="atLeast"/>
              <w:jc w:val="both"/>
              <w:rPr>
                <w:sz w:val="24"/>
                <w:szCs w:val="24"/>
                <w:lang w:val="en-US"/>
              </w:rPr>
            </w:pPr>
          </w:p>
        </w:tc>
      </w:tr>
      <w:tr w:rsidR="00AC193B" w:rsidTr="00E66B1F">
        <w:trPr>
          <w:cantSplit/>
        </w:trPr>
        <w:tc>
          <w:tcPr>
            <w:tcW w:w="2447" w:type="dxa"/>
            <w:vMerge/>
            <w:tcBorders>
              <w:top w:val="single" w:sz="4" w:space="0" w:color="auto"/>
              <w:left w:val="single" w:sz="4" w:space="0" w:color="auto"/>
              <w:bottom w:val="single" w:sz="4" w:space="0" w:color="auto"/>
              <w:right w:val="single" w:sz="4" w:space="0" w:color="auto"/>
            </w:tcBorders>
            <w:shd w:val="clear" w:color="auto" w:fill="FFFFFF"/>
          </w:tcPr>
          <w:p w:rsidR="006E1506" w:rsidRPr="006E1506" w:rsidRDefault="006E1506" w:rsidP="006E1506">
            <w:pPr>
              <w:adjustRightInd w:val="0"/>
              <w:spacing w:line="400" w:lineRule="atLeast"/>
              <w:jc w:val="both"/>
              <w:rPr>
                <w:sz w:val="24"/>
                <w:szCs w:val="24"/>
                <w:lang w:val="en-US"/>
              </w:rPr>
            </w:pPr>
          </w:p>
        </w:tc>
        <w:tc>
          <w:tcPr>
            <w:tcW w:w="1973" w:type="dxa"/>
            <w:tcBorders>
              <w:top w:val="single" w:sz="4" w:space="0" w:color="auto"/>
              <w:left w:val="single" w:sz="4" w:space="0" w:color="auto"/>
              <w:bottom w:val="single" w:sz="4" w:space="0" w:color="auto"/>
              <w:right w:val="single" w:sz="4" w:space="0" w:color="auto"/>
            </w:tcBorders>
            <w:shd w:val="clear" w:color="auto" w:fill="FFFFFF"/>
          </w:tcPr>
          <w:p w:rsidR="006E1506" w:rsidRPr="006E1506" w:rsidRDefault="00264914" w:rsidP="006E1506">
            <w:pPr>
              <w:adjustRightInd w:val="0"/>
              <w:spacing w:line="400" w:lineRule="atLeast"/>
              <w:jc w:val="both"/>
              <w:rPr>
                <w:sz w:val="24"/>
                <w:szCs w:val="24"/>
                <w:lang w:val="en-US"/>
              </w:rPr>
            </w:pPr>
            <w:r w:rsidRPr="006E1506">
              <w:rPr>
                <w:sz w:val="24"/>
                <w:szCs w:val="24"/>
                <w:lang w:val="en-US"/>
              </w:rPr>
              <w:t>Total</w:t>
            </w:r>
          </w:p>
        </w:tc>
        <w:tc>
          <w:tcPr>
            <w:tcW w:w="1024" w:type="dxa"/>
            <w:tcBorders>
              <w:top w:val="single" w:sz="4" w:space="0" w:color="auto"/>
              <w:left w:val="single" w:sz="4" w:space="0" w:color="auto"/>
              <w:bottom w:val="single" w:sz="4" w:space="0" w:color="auto"/>
              <w:right w:val="single" w:sz="4" w:space="0" w:color="auto"/>
            </w:tcBorders>
            <w:shd w:val="clear" w:color="auto" w:fill="FFFFFF"/>
          </w:tcPr>
          <w:p w:rsidR="006E1506" w:rsidRPr="006E1506" w:rsidRDefault="00264914" w:rsidP="006E1506">
            <w:pPr>
              <w:adjustRightInd w:val="0"/>
              <w:spacing w:line="400" w:lineRule="atLeast"/>
              <w:jc w:val="both"/>
              <w:rPr>
                <w:sz w:val="24"/>
                <w:szCs w:val="24"/>
                <w:lang w:val="en-US"/>
              </w:rPr>
            </w:pPr>
            <w:r w:rsidRPr="006E1506">
              <w:rPr>
                <w:sz w:val="24"/>
                <w:szCs w:val="24"/>
                <w:lang w:val="en-US"/>
              </w:rPr>
              <w:t>21</w:t>
            </w:r>
          </w:p>
        </w:tc>
        <w:tc>
          <w:tcPr>
            <w:tcW w:w="1468" w:type="dxa"/>
            <w:tcBorders>
              <w:top w:val="single" w:sz="4" w:space="0" w:color="auto"/>
              <w:left w:val="single" w:sz="4" w:space="0" w:color="auto"/>
              <w:bottom w:val="single" w:sz="4" w:space="0" w:color="auto"/>
              <w:right w:val="single" w:sz="4" w:space="0" w:color="auto"/>
            </w:tcBorders>
            <w:shd w:val="clear" w:color="auto" w:fill="FFFFFF"/>
            <w:vAlign w:val="center"/>
          </w:tcPr>
          <w:p w:rsidR="006E1506" w:rsidRPr="006E1506" w:rsidRDefault="006E1506" w:rsidP="006E1506">
            <w:pPr>
              <w:adjustRightInd w:val="0"/>
              <w:spacing w:line="400" w:lineRule="atLeast"/>
              <w:jc w:val="both"/>
              <w:rPr>
                <w:sz w:val="24"/>
                <w:szCs w:val="24"/>
                <w:lang w:val="en-US"/>
              </w:rPr>
            </w:pPr>
          </w:p>
        </w:tc>
        <w:tc>
          <w:tcPr>
            <w:tcW w:w="1468" w:type="dxa"/>
            <w:tcBorders>
              <w:top w:val="single" w:sz="4" w:space="0" w:color="auto"/>
              <w:left w:val="single" w:sz="4" w:space="0" w:color="auto"/>
              <w:bottom w:val="single" w:sz="4" w:space="0" w:color="auto"/>
              <w:right w:val="single" w:sz="4" w:space="0" w:color="auto"/>
            </w:tcBorders>
            <w:shd w:val="clear" w:color="auto" w:fill="FFFFFF"/>
            <w:vAlign w:val="center"/>
          </w:tcPr>
          <w:p w:rsidR="006E1506" w:rsidRPr="006E1506" w:rsidRDefault="006E1506" w:rsidP="006E1506">
            <w:pPr>
              <w:adjustRightInd w:val="0"/>
              <w:spacing w:line="400" w:lineRule="atLeast"/>
              <w:jc w:val="both"/>
              <w:rPr>
                <w:sz w:val="24"/>
                <w:szCs w:val="24"/>
                <w:lang w:val="en-US"/>
              </w:rPr>
            </w:pPr>
          </w:p>
        </w:tc>
      </w:tr>
      <w:tr w:rsidR="00AC193B" w:rsidTr="00E66B1F">
        <w:trPr>
          <w:cantSplit/>
        </w:trPr>
        <w:tc>
          <w:tcPr>
            <w:tcW w:w="8380" w:type="dxa"/>
            <w:gridSpan w:val="5"/>
            <w:tcBorders>
              <w:top w:val="single" w:sz="4" w:space="0" w:color="auto"/>
              <w:left w:val="single" w:sz="4" w:space="0" w:color="auto"/>
              <w:bottom w:val="single" w:sz="4" w:space="0" w:color="auto"/>
              <w:right w:val="single" w:sz="4" w:space="0" w:color="auto"/>
            </w:tcBorders>
            <w:shd w:val="clear" w:color="auto" w:fill="FFFFFF"/>
          </w:tcPr>
          <w:p w:rsidR="006E1506" w:rsidRPr="006E1506" w:rsidRDefault="00264914" w:rsidP="006E1506">
            <w:pPr>
              <w:adjustRightInd w:val="0"/>
              <w:spacing w:line="400" w:lineRule="atLeast"/>
              <w:jc w:val="both"/>
              <w:rPr>
                <w:sz w:val="24"/>
                <w:szCs w:val="24"/>
              </w:rPr>
            </w:pPr>
            <w:r w:rsidRPr="006E1506">
              <w:rPr>
                <w:sz w:val="24"/>
                <w:szCs w:val="24"/>
                <w:lang w:val="en-US"/>
              </w:rPr>
              <w:t>a</w:t>
            </w:r>
            <w:r w:rsidRPr="006E1506">
              <w:rPr>
                <w:sz w:val="24"/>
                <w:szCs w:val="24"/>
              </w:rPr>
              <w:t>. Προκοινωνικό κίνητρο (μετά) &lt; Προκοινωνικό κίνητρο (πριν)</w:t>
            </w:r>
          </w:p>
        </w:tc>
      </w:tr>
      <w:tr w:rsidR="00AC193B" w:rsidTr="00E66B1F">
        <w:trPr>
          <w:cantSplit/>
        </w:trPr>
        <w:tc>
          <w:tcPr>
            <w:tcW w:w="8380" w:type="dxa"/>
            <w:gridSpan w:val="5"/>
            <w:tcBorders>
              <w:top w:val="single" w:sz="4" w:space="0" w:color="auto"/>
              <w:left w:val="single" w:sz="4" w:space="0" w:color="auto"/>
              <w:bottom w:val="single" w:sz="4" w:space="0" w:color="auto"/>
              <w:right w:val="single" w:sz="4" w:space="0" w:color="auto"/>
            </w:tcBorders>
            <w:shd w:val="clear" w:color="auto" w:fill="FFFFFF"/>
          </w:tcPr>
          <w:p w:rsidR="006E1506" w:rsidRPr="006E1506" w:rsidRDefault="00264914" w:rsidP="006E1506">
            <w:pPr>
              <w:adjustRightInd w:val="0"/>
              <w:spacing w:line="400" w:lineRule="atLeast"/>
              <w:jc w:val="both"/>
              <w:rPr>
                <w:sz w:val="24"/>
                <w:szCs w:val="24"/>
              </w:rPr>
            </w:pPr>
            <w:r w:rsidRPr="006E1506">
              <w:rPr>
                <w:sz w:val="24"/>
                <w:szCs w:val="24"/>
                <w:lang w:val="en-US"/>
              </w:rPr>
              <w:t>b</w:t>
            </w:r>
            <w:r w:rsidRPr="006E1506">
              <w:rPr>
                <w:sz w:val="24"/>
                <w:szCs w:val="24"/>
              </w:rPr>
              <w:t>. Προκοινωνικό κίνητρο (μετά) &gt; Προκοινωνικό κίνητρο (πριν)</w:t>
            </w:r>
          </w:p>
        </w:tc>
      </w:tr>
      <w:tr w:rsidR="00AC193B" w:rsidTr="00E66B1F">
        <w:trPr>
          <w:cantSplit/>
        </w:trPr>
        <w:tc>
          <w:tcPr>
            <w:tcW w:w="8380" w:type="dxa"/>
            <w:gridSpan w:val="5"/>
            <w:tcBorders>
              <w:top w:val="single" w:sz="4" w:space="0" w:color="auto"/>
              <w:left w:val="single" w:sz="4" w:space="0" w:color="auto"/>
              <w:bottom w:val="single" w:sz="4" w:space="0" w:color="auto"/>
              <w:right w:val="single" w:sz="4" w:space="0" w:color="auto"/>
            </w:tcBorders>
            <w:shd w:val="clear" w:color="auto" w:fill="FFFFFF"/>
          </w:tcPr>
          <w:p w:rsidR="006E1506" w:rsidRPr="006E1506" w:rsidRDefault="00264914" w:rsidP="006E1506">
            <w:pPr>
              <w:adjustRightInd w:val="0"/>
              <w:spacing w:line="400" w:lineRule="atLeast"/>
              <w:jc w:val="both"/>
              <w:rPr>
                <w:sz w:val="24"/>
                <w:szCs w:val="24"/>
              </w:rPr>
            </w:pPr>
            <w:r w:rsidRPr="006E1506">
              <w:rPr>
                <w:sz w:val="24"/>
                <w:szCs w:val="24"/>
                <w:lang w:val="en-US"/>
              </w:rPr>
              <w:t>c</w:t>
            </w:r>
            <w:r w:rsidRPr="006E1506">
              <w:rPr>
                <w:sz w:val="24"/>
                <w:szCs w:val="24"/>
              </w:rPr>
              <w:t>. Προκοινωνικό κίνητρο (μετά) = Προκοινωνικό κίνητρο (πριν)</w:t>
            </w:r>
          </w:p>
        </w:tc>
      </w:tr>
    </w:tbl>
    <w:p w:rsidR="006E1506" w:rsidRPr="006E1506" w:rsidRDefault="006E1506" w:rsidP="006E1506">
      <w:pPr>
        <w:adjustRightInd w:val="0"/>
        <w:spacing w:line="400" w:lineRule="atLeast"/>
        <w:jc w:val="both"/>
        <w:rPr>
          <w:sz w:val="24"/>
          <w:szCs w:val="24"/>
        </w:rPr>
      </w:pPr>
    </w:p>
    <w:tbl>
      <w:tblPr>
        <w:tblW w:w="9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448"/>
        <w:gridCol w:w="6560"/>
      </w:tblGrid>
      <w:tr w:rsidR="00AC193B" w:rsidTr="00E66B1F">
        <w:trPr>
          <w:cantSplit/>
        </w:trPr>
        <w:tc>
          <w:tcPr>
            <w:tcW w:w="9008" w:type="dxa"/>
            <w:gridSpan w:val="2"/>
            <w:shd w:val="clear" w:color="auto" w:fill="FFFFFF"/>
            <w:vAlign w:val="center"/>
          </w:tcPr>
          <w:p w:rsidR="006E1506" w:rsidRPr="006E1506" w:rsidRDefault="00264914" w:rsidP="006E1506">
            <w:pPr>
              <w:adjustRightInd w:val="0"/>
              <w:spacing w:line="400" w:lineRule="atLeast"/>
              <w:jc w:val="both"/>
              <w:rPr>
                <w:sz w:val="24"/>
                <w:szCs w:val="24"/>
                <w:lang w:val="en-US"/>
              </w:rPr>
            </w:pPr>
            <w:r w:rsidRPr="006E1506">
              <w:rPr>
                <w:i/>
                <w:iCs/>
                <w:sz w:val="24"/>
                <w:szCs w:val="24"/>
                <w:lang w:val="en-US"/>
              </w:rPr>
              <w:t xml:space="preserve">Test </w:t>
            </w:r>
            <w:proofErr w:type="spellStart"/>
            <w:r w:rsidRPr="006E1506">
              <w:rPr>
                <w:i/>
                <w:iCs/>
                <w:sz w:val="24"/>
                <w:szCs w:val="24"/>
                <w:lang w:val="en-US"/>
              </w:rPr>
              <w:t>Statistics</w:t>
            </w:r>
            <w:r w:rsidRPr="006E1506">
              <w:rPr>
                <w:i/>
                <w:iCs/>
                <w:sz w:val="24"/>
                <w:szCs w:val="24"/>
                <w:vertAlign w:val="superscript"/>
                <w:lang w:val="en-US"/>
              </w:rPr>
              <w:t>a</w:t>
            </w:r>
            <w:proofErr w:type="spellEnd"/>
          </w:p>
        </w:tc>
      </w:tr>
      <w:tr w:rsidR="00AC193B" w:rsidTr="00E66B1F">
        <w:trPr>
          <w:cantSplit/>
        </w:trPr>
        <w:tc>
          <w:tcPr>
            <w:tcW w:w="2448" w:type="dxa"/>
            <w:shd w:val="clear" w:color="auto" w:fill="FFFFFF"/>
            <w:vAlign w:val="bottom"/>
          </w:tcPr>
          <w:p w:rsidR="006E1506" w:rsidRPr="006E1506" w:rsidRDefault="006E1506" w:rsidP="006E1506">
            <w:pPr>
              <w:adjustRightInd w:val="0"/>
              <w:spacing w:line="400" w:lineRule="atLeast"/>
              <w:jc w:val="both"/>
              <w:rPr>
                <w:sz w:val="24"/>
                <w:szCs w:val="24"/>
                <w:lang w:val="en-US"/>
              </w:rPr>
            </w:pPr>
          </w:p>
        </w:tc>
        <w:tc>
          <w:tcPr>
            <w:tcW w:w="6560" w:type="dxa"/>
            <w:shd w:val="clear" w:color="auto" w:fill="FFFFFF"/>
            <w:vAlign w:val="bottom"/>
          </w:tcPr>
          <w:p w:rsidR="006E1506" w:rsidRPr="006E1506" w:rsidRDefault="00264914" w:rsidP="006E1506">
            <w:pPr>
              <w:adjustRightInd w:val="0"/>
              <w:spacing w:line="400" w:lineRule="atLeast"/>
              <w:jc w:val="both"/>
              <w:rPr>
                <w:sz w:val="24"/>
                <w:szCs w:val="24"/>
              </w:rPr>
            </w:pPr>
            <w:r w:rsidRPr="006E1506">
              <w:rPr>
                <w:sz w:val="24"/>
                <w:szCs w:val="24"/>
              </w:rPr>
              <w:t>Προκοινωνικό κίνητρο (μετά) - Προκοινωνικό κίνητρο (πριν)</w:t>
            </w:r>
          </w:p>
        </w:tc>
      </w:tr>
      <w:tr w:rsidR="00AC193B" w:rsidTr="00E66B1F">
        <w:trPr>
          <w:cantSplit/>
        </w:trPr>
        <w:tc>
          <w:tcPr>
            <w:tcW w:w="2448" w:type="dxa"/>
            <w:shd w:val="clear" w:color="auto" w:fill="FFFFFF"/>
          </w:tcPr>
          <w:p w:rsidR="006E1506" w:rsidRPr="006E1506" w:rsidRDefault="00264914" w:rsidP="006E1506">
            <w:pPr>
              <w:adjustRightInd w:val="0"/>
              <w:spacing w:line="400" w:lineRule="atLeast"/>
              <w:jc w:val="both"/>
              <w:rPr>
                <w:sz w:val="24"/>
                <w:szCs w:val="24"/>
                <w:lang w:val="en-US"/>
              </w:rPr>
            </w:pPr>
            <w:r w:rsidRPr="006E1506">
              <w:rPr>
                <w:sz w:val="24"/>
                <w:szCs w:val="24"/>
                <w:lang w:val="en-US"/>
              </w:rPr>
              <w:t>Z</w:t>
            </w:r>
          </w:p>
        </w:tc>
        <w:tc>
          <w:tcPr>
            <w:tcW w:w="6560" w:type="dxa"/>
            <w:shd w:val="clear" w:color="auto" w:fill="FFFFFF"/>
          </w:tcPr>
          <w:p w:rsidR="006E1506" w:rsidRPr="006E1506" w:rsidRDefault="00264914" w:rsidP="006E1506">
            <w:pPr>
              <w:adjustRightInd w:val="0"/>
              <w:spacing w:line="400" w:lineRule="atLeast"/>
              <w:jc w:val="both"/>
              <w:rPr>
                <w:sz w:val="24"/>
                <w:szCs w:val="24"/>
                <w:lang w:val="en-US"/>
              </w:rPr>
            </w:pPr>
            <w:r w:rsidRPr="006E1506">
              <w:rPr>
                <w:sz w:val="24"/>
                <w:szCs w:val="24"/>
                <w:lang w:val="en-US"/>
              </w:rPr>
              <w:t>-3.306</w:t>
            </w:r>
            <w:r w:rsidRPr="006E1506">
              <w:rPr>
                <w:sz w:val="24"/>
                <w:szCs w:val="24"/>
                <w:vertAlign w:val="superscript"/>
                <w:lang w:val="en-US"/>
              </w:rPr>
              <w:t>b</w:t>
            </w:r>
          </w:p>
        </w:tc>
      </w:tr>
      <w:tr w:rsidR="00AC193B" w:rsidTr="00E66B1F">
        <w:trPr>
          <w:cantSplit/>
        </w:trPr>
        <w:tc>
          <w:tcPr>
            <w:tcW w:w="2448" w:type="dxa"/>
            <w:shd w:val="clear" w:color="auto" w:fill="FFFFFF"/>
          </w:tcPr>
          <w:p w:rsidR="006E1506" w:rsidRPr="006E1506" w:rsidRDefault="00264914" w:rsidP="006E1506">
            <w:pPr>
              <w:adjustRightInd w:val="0"/>
              <w:spacing w:line="400" w:lineRule="atLeast"/>
              <w:jc w:val="both"/>
              <w:rPr>
                <w:sz w:val="24"/>
                <w:szCs w:val="24"/>
                <w:lang w:val="en-US"/>
              </w:rPr>
            </w:pPr>
            <w:proofErr w:type="spellStart"/>
            <w:r w:rsidRPr="006E1506">
              <w:rPr>
                <w:sz w:val="24"/>
                <w:szCs w:val="24"/>
                <w:lang w:val="en-US"/>
              </w:rPr>
              <w:t>Asymp</w:t>
            </w:r>
            <w:proofErr w:type="spellEnd"/>
            <w:r w:rsidRPr="006E1506">
              <w:rPr>
                <w:sz w:val="24"/>
                <w:szCs w:val="24"/>
                <w:lang w:val="en-US"/>
              </w:rPr>
              <w:t>. Sig. (2-tailed)</w:t>
            </w:r>
          </w:p>
        </w:tc>
        <w:tc>
          <w:tcPr>
            <w:tcW w:w="6560" w:type="dxa"/>
            <w:shd w:val="clear" w:color="auto" w:fill="FFFFFF"/>
          </w:tcPr>
          <w:p w:rsidR="006E1506" w:rsidRPr="006E1506" w:rsidRDefault="00264914" w:rsidP="006E1506">
            <w:pPr>
              <w:adjustRightInd w:val="0"/>
              <w:spacing w:line="400" w:lineRule="atLeast"/>
              <w:jc w:val="both"/>
              <w:rPr>
                <w:sz w:val="24"/>
                <w:szCs w:val="24"/>
                <w:lang w:val="en-US"/>
              </w:rPr>
            </w:pPr>
            <w:r w:rsidRPr="006E1506">
              <w:rPr>
                <w:sz w:val="24"/>
                <w:szCs w:val="24"/>
                <w:lang w:val="en-US"/>
              </w:rPr>
              <w:t>.001</w:t>
            </w:r>
          </w:p>
        </w:tc>
      </w:tr>
    </w:tbl>
    <w:p w:rsidR="006E1506" w:rsidRPr="006E1506" w:rsidRDefault="00264914" w:rsidP="006E1506">
      <w:pPr>
        <w:adjustRightInd w:val="0"/>
        <w:spacing w:line="400" w:lineRule="atLeast"/>
        <w:jc w:val="both"/>
        <w:rPr>
          <w:sz w:val="24"/>
          <w:szCs w:val="24"/>
        </w:rPr>
      </w:pPr>
      <w:r w:rsidRPr="006E1506">
        <w:rPr>
          <w:sz w:val="24"/>
          <w:szCs w:val="24"/>
        </w:rPr>
        <w:t xml:space="preserve">Από τον παραπάνω έλεγχο </w:t>
      </w:r>
      <w:r w:rsidRPr="006E1506">
        <w:rPr>
          <w:sz w:val="24"/>
          <w:szCs w:val="24"/>
          <w:lang w:val="en-US"/>
        </w:rPr>
        <w:t>Wilcoxon</w:t>
      </w:r>
      <w:r w:rsidRPr="006E1506">
        <w:rPr>
          <w:sz w:val="24"/>
          <w:szCs w:val="24"/>
        </w:rPr>
        <w:t xml:space="preserve">, συμπεραίνουμε πως υπάρχει στατιστικά σημαντική διαφορά στη διάμεση επίδοση της κλίμακας Προκοινωνικό κίνητρο μετά την παρέμβαση (Ζ=-3.306, </w:t>
      </w:r>
      <w:r w:rsidRPr="006E1506">
        <w:rPr>
          <w:sz w:val="24"/>
          <w:szCs w:val="24"/>
          <w:lang w:val="en-US"/>
        </w:rPr>
        <w:t>Sig</w:t>
      </w:r>
      <w:r w:rsidRPr="006E1506">
        <w:rPr>
          <w:sz w:val="24"/>
          <w:szCs w:val="24"/>
        </w:rPr>
        <w:t xml:space="preserve">.=0.001&lt;α=0.05). Πιο συγκεκριμένα, όπως παρατηρούμε και από τον πίνακα </w:t>
      </w:r>
      <w:r w:rsidR="00C86EBA">
        <w:rPr>
          <w:sz w:val="24"/>
          <w:szCs w:val="24"/>
        </w:rPr>
        <w:t xml:space="preserve">12 </w:t>
      </w:r>
      <w:r w:rsidRPr="006E1506">
        <w:rPr>
          <w:sz w:val="24"/>
          <w:szCs w:val="24"/>
        </w:rPr>
        <w:t>των περιγραφικών του δείγματος (</w:t>
      </w:r>
      <w:r w:rsidRPr="00985CB0">
        <w:rPr>
          <w:sz w:val="24"/>
          <w:szCs w:val="24"/>
          <w:highlight w:val="yellow"/>
        </w:rPr>
        <w:t>1.3095-&gt; 1.5635</w:t>
      </w:r>
      <w:bookmarkStart w:id="65" w:name="_GoBack"/>
      <w:bookmarkEnd w:id="65"/>
      <w:r w:rsidRPr="006E1506">
        <w:rPr>
          <w:sz w:val="24"/>
          <w:szCs w:val="24"/>
        </w:rPr>
        <w:t xml:space="preserve">), υπάρχει μια αύξηση στο Προκοινωνικό κίνητρο. </w:t>
      </w:r>
    </w:p>
    <w:p w:rsidR="006E1506" w:rsidRPr="006E1506" w:rsidRDefault="00264914" w:rsidP="006E1506">
      <w:pPr>
        <w:adjustRightInd w:val="0"/>
        <w:spacing w:line="400" w:lineRule="atLeast"/>
        <w:jc w:val="both"/>
        <w:rPr>
          <w:sz w:val="24"/>
          <w:szCs w:val="24"/>
        </w:rPr>
      </w:pPr>
      <w:r>
        <w:rPr>
          <w:sz w:val="24"/>
          <w:szCs w:val="24"/>
        </w:rPr>
        <w:t xml:space="preserve">Καταληκτικά, συμπεραίνουμε </w:t>
      </w:r>
      <w:r w:rsidRPr="006E1506">
        <w:rPr>
          <w:sz w:val="24"/>
          <w:szCs w:val="24"/>
        </w:rPr>
        <w:t xml:space="preserve">πως και στις τρεις κλίμακες υπάρχει μια στατιστικά </w:t>
      </w:r>
      <w:r w:rsidRPr="006E1506">
        <w:rPr>
          <w:sz w:val="24"/>
          <w:szCs w:val="24"/>
        </w:rPr>
        <w:lastRenderedPageBreak/>
        <w:t>σημαντική βελτίωση μετά την παρέμβαση για την πειραματική ομάδα.</w:t>
      </w:r>
    </w:p>
    <w:p w:rsidR="00725620" w:rsidRDefault="00725620" w:rsidP="00725620">
      <w:pPr>
        <w:adjustRightInd w:val="0"/>
        <w:spacing w:line="400" w:lineRule="atLeast"/>
        <w:jc w:val="both"/>
        <w:rPr>
          <w:sz w:val="24"/>
          <w:szCs w:val="24"/>
        </w:rPr>
      </w:pPr>
    </w:p>
    <w:p w:rsidR="0036769F" w:rsidRPr="00407EF2" w:rsidRDefault="00264914" w:rsidP="00407EF2">
      <w:pPr>
        <w:keepNext/>
        <w:keepLines/>
        <w:widowControl/>
        <w:autoSpaceDE/>
        <w:autoSpaceDN/>
        <w:spacing w:before="120" w:line="252" w:lineRule="auto"/>
        <w:jc w:val="both"/>
        <w:outlineLvl w:val="2"/>
        <w:rPr>
          <w:b/>
          <w:spacing w:val="4"/>
          <w:sz w:val="24"/>
          <w:szCs w:val="24"/>
        </w:rPr>
      </w:pPr>
      <w:bookmarkStart w:id="66" w:name="_Toc135681253"/>
      <w:r w:rsidRPr="00407EF2">
        <w:rPr>
          <w:rFonts w:eastAsiaTheme="majorEastAsia"/>
          <w:b/>
          <w:spacing w:val="4"/>
          <w:sz w:val="24"/>
          <w:szCs w:val="24"/>
        </w:rPr>
        <w:t xml:space="preserve">3.1.8 </w:t>
      </w:r>
      <w:r w:rsidR="00D67FD8" w:rsidRPr="00407EF2">
        <w:rPr>
          <w:rFonts w:eastAsiaTheme="majorEastAsia"/>
          <w:b/>
          <w:spacing w:val="4"/>
          <w:sz w:val="24"/>
          <w:szCs w:val="24"/>
        </w:rPr>
        <w:t>Στατιστικοί έλεγχοι υποθέσεων για την ομάδα ελέγχου</w:t>
      </w:r>
      <w:bookmarkEnd w:id="66"/>
    </w:p>
    <w:p w:rsidR="00453725" w:rsidRPr="00453725" w:rsidRDefault="00453725" w:rsidP="00453725">
      <w:pPr>
        <w:widowControl/>
        <w:autoSpaceDE/>
        <w:autoSpaceDN/>
        <w:spacing w:after="160" w:line="252" w:lineRule="auto"/>
        <w:jc w:val="both"/>
        <w:rPr>
          <w:rFonts w:ascii="Calibri" w:hAnsi="Calibri"/>
        </w:rPr>
      </w:pPr>
    </w:p>
    <w:p w:rsidR="00AC20D8" w:rsidRDefault="00264914" w:rsidP="00440B7C">
      <w:pPr>
        <w:adjustRightInd w:val="0"/>
        <w:spacing w:line="360" w:lineRule="auto"/>
        <w:jc w:val="both"/>
        <w:rPr>
          <w:color w:val="000000"/>
          <w:sz w:val="24"/>
          <w:szCs w:val="24"/>
          <w:highlight w:val="yellow"/>
        </w:rPr>
      </w:pPr>
      <w:r>
        <w:rPr>
          <w:sz w:val="24"/>
          <w:szCs w:val="24"/>
        </w:rPr>
        <w:t xml:space="preserve">     </w:t>
      </w:r>
      <w:r w:rsidR="00725620" w:rsidRPr="00725620">
        <w:rPr>
          <w:sz w:val="24"/>
          <w:szCs w:val="24"/>
        </w:rPr>
        <w:t xml:space="preserve">Στο σημείο αυτό πραγματοποιείται σύγκριση </w:t>
      </w:r>
      <w:r w:rsidR="00725620" w:rsidRPr="00725620">
        <w:rPr>
          <w:color w:val="000000"/>
          <w:sz w:val="24"/>
          <w:szCs w:val="24"/>
        </w:rPr>
        <w:t>γ</w:t>
      </w:r>
      <w:r w:rsidR="00D67FD8" w:rsidRPr="00725620">
        <w:rPr>
          <w:color w:val="000000"/>
          <w:sz w:val="24"/>
          <w:szCs w:val="24"/>
        </w:rPr>
        <w:t>ια τις απαντήσεις των παιδιών της ομάδας ελέγχου πριν και μετά τις παρεμβάσεις, ώστε να διαπιστωθεί αν υπάρχει βελτίωση ή όχι</w:t>
      </w:r>
      <w:r w:rsidR="00D67FD8" w:rsidRPr="00A06452">
        <w:rPr>
          <w:color w:val="000000"/>
          <w:sz w:val="24"/>
          <w:szCs w:val="24"/>
        </w:rPr>
        <w:t xml:space="preserve">. </w:t>
      </w:r>
    </w:p>
    <w:p w:rsidR="00AC20D8" w:rsidRPr="007C342E" w:rsidRDefault="00264914" w:rsidP="00AC20D8">
      <w:pPr>
        <w:adjustRightInd w:val="0"/>
        <w:spacing w:line="360" w:lineRule="auto"/>
        <w:jc w:val="both"/>
        <w:rPr>
          <w:color w:val="000000"/>
          <w:sz w:val="24"/>
          <w:szCs w:val="24"/>
        </w:rPr>
      </w:pPr>
      <w:r>
        <w:rPr>
          <w:color w:val="000000"/>
          <w:sz w:val="24"/>
          <w:szCs w:val="24"/>
        </w:rPr>
        <w:t xml:space="preserve">     </w:t>
      </w:r>
      <w:r w:rsidRPr="00A06452">
        <w:rPr>
          <w:color w:val="000000"/>
          <w:sz w:val="24"/>
          <w:szCs w:val="24"/>
        </w:rPr>
        <w:t xml:space="preserve">Συγκεκριμένα για την υποκλίμακα της </w:t>
      </w:r>
      <w:r w:rsidR="007C342E" w:rsidRPr="007C342E">
        <w:rPr>
          <w:b/>
          <w:color w:val="000000"/>
          <w:sz w:val="24"/>
          <w:szCs w:val="24"/>
        </w:rPr>
        <w:t>Σ</w:t>
      </w:r>
      <w:r w:rsidRPr="007C342E">
        <w:rPr>
          <w:b/>
          <w:color w:val="000000"/>
          <w:sz w:val="24"/>
          <w:szCs w:val="24"/>
        </w:rPr>
        <w:t xml:space="preserve">υναισθηματικής </w:t>
      </w:r>
      <w:proofErr w:type="spellStart"/>
      <w:r w:rsidRPr="007C342E">
        <w:rPr>
          <w:b/>
          <w:color w:val="000000"/>
          <w:sz w:val="24"/>
          <w:szCs w:val="24"/>
        </w:rPr>
        <w:t>ενσυναίσθσης</w:t>
      </w:r>
      <w:proofErr w:type="spellEnd"/>
      <w:r w:rsidRPr="00A06452">
        <w:rPr>
          <w:color w:val="000000"/>
          <w:sz w:val="24"/>
          <w:szCs w:val="24"/>
        </w:rPr>
        <w:t xml:space="preserve">, τα δεδομένα μας </w:t>
      </w:r>
      <w:r w:rsidR="00E24509">
        <w:rPr>
          <w:color w:val="000000"/>
          <w:sz w:val="24"/>
          <w:szCs w:val="24"/>
        </w:rPr>
        <w:t>ακολουθούν</w:t>
      </w:r>
      <w:r w:rsidR="00D67FD8" w:rsidRPr="00A06452">
        <w:rPr>
          <w:color w:val="000000"/>
          <w:sz w:val="24"/>
          <w:szCs w:val="24"/>
        </w:rPr>
        <w:t xml:space="preserve"> κανονική κατανομή, </w:t>
      </w:r>
      <w:r w:rsidRPr="00A06452">
        <w:rPr>
          <w:color w:val="000000"/>
          <w:sz w:val="24"/>
          <w:szCs w:val="24"/>
        </w:rPr>
        <w:t xml:space="preserve">άρα </w:t>
      </w:r>
      <w:r w:rsidR="00D67FD8" w:rsidRPr="00A06452">
        <w:rPr>
          <w:color w:val="000000"/>
          <w:sz w:val="24"/>
          <w:szCs w:val="24"/>
        </w:rPr>
        <w:t xml:space="preserve">χρησιμοποιείται ο παραμετρικός έλεγχος t </w:t>
      </w:r>
      <w:proofErr w:type="spellStart"/>
      <w:r w:rsidR="00D67FD8" w:rsidRPr="00A06452">
        <w:rPr>
          <w:color w:val="000000"/>
          <w:sz w:val="24"/>
          <w:szCs w:val="24"/>
        </w:rPr>
        <w:t>test</w:t>
      </w:r>
      <w:proofErr w:type="spellEnd"/>
      <w:r w:rsidR="00D67FD8" w:rsidRPr="00A06452">
        <w:rPr>
          <w:color w:val="000000"/>
          <w:sz w:val="24"/>
          <w:szCs w:val="24"/>
        </w:rPr>
        <w:t xml:space="preserve"> </w:t>
      </w:r>
      <w:proofErr w:type="spellStart"/>
      <w:r w:rsidR="00D67FD8" w:rsidRPr="00A06452">
        <w:rPr>
          <w:color w:val="000000"/>
          <w:sz w:val="24"/>
          <w:szCs w:val="24"/>
        </w:rPr>
        <w:t>paired</w:t>
      </w:r>
      <w:proofErr w:type="spellEnd"/>
      <w:r w:rsidR="00D67FD8" w:rsidRPr="00A06452">
        <w:rPr>
          <w:color w:val="000000"/>
          <w:sz w:val="24"/>
          <w:szCs w:val="24"/>
        </w:rPr>
        <w:t xml:space="preserve"> με δείκτη στατιστικής σημαντικότητας το α=0,05 ή 5%. Ακολουθεί η διατύπωση </w:t>
      </w:r>
      <w:r>
        <w:rPr>
          <w:color w:val="000000"/>
          <w:sz w:val="24"/>
          <w:szCs w:val="24"/>
        </w:rPr>
        <w:t>των υποθέσεων</w:t>
      </w:r>
      <w:r w:rsidRPr="007C342E">
        <w:rPr>
          <w:rFonts w:asciiTheme="minorHAnsi" w:eastAsiaTheme="minorEastAsia" w:hAnsiTheme="minorHAnsi" w:cstheme="minorBidi"/>
        </w:rPr>
        <w:t>:</w:t>
      </w:r>
    </w:p>
    <w:p w:rsidR="00AC20D8" w:rsidRDefault="00264914" w:rsidP="00AC20D8">
      <w:pPr>
        <w:adjustRightInd w:val="0"/>
        <w:spacing w:line="360" w:lineRule="auto"/>
        <w:jc w:val="both"/>
        <w:rPr>
          <w:color w:val="000000"/>
          <w:sz w:val="24"/>
          <w:szCs w:val="24"/>
        </w:rPr>
      </w:pPr>
      <w:r w:rsidRPr="00AC20D8">
        <w:rPr>
          <w:rFonts w:ascii="Symbol" w:hAnsi="Symbol"/>
          <w:color w:val="000000"/>
          <w:sz w:val="24"/>
          <w:szCs w:val="24"/>
        </w:rPr>
        <w:sym w:font="Symbol" w:char="F0B7"/>
      </w:r>
      <w:r w:rsidRPr="00AC20D8">
        <w:rPr>
          <w:color w:val="000000"/>
          <w:sz w:val="24"/>
          <w:szCs w:val="24"/>
        </w:rPr>
        <w:t xml:space="preserve"> H0: Έχουμε ισότητα μέσων όρων </w:t>
      </w:r>
    </w:p>
    <w:p w:rsidR="00D67FD8" w:rsidRPr="00AC20D8" w:rsidRDefault="00264914" w:rsidP="00AC20D8">
      <w:pPr>
        <w:adjustRightInd w:val="0"/>
        <w:spacing w:line="360" w:lineRule="auto"/>
        <w:jc w:val="both"/>
        <w:rPr>
          <w:color w:val="000000"/>
          <w:sz w:val="24"/>
          <w:szCs w:val="24"/>
        </w:rPr>
      </w:pPr>
      <w:r w:rsidRPr="00AC20D8">
        <w:rPr>
          <w:rFonts w:ascii="Symbol" w:hAnsi="Symbol"/>
          <w:color w:val="000000"/>
          <w:sz w:val="24"/>
          <w:szCs w:val="24"/>
        </w:rPr>
        <w:sym w:font="Symbol" w:char="F0B7"/>
      </w:r>
      <w:r w:rsidRPr="00AC20D8">
        <w:rPr>
          <w:color w:val="000000"/>
          <w:sz w:val="24"/>
          <w:szCs w:val="24"/>
        </w:rPr>
        <w:t xml:space="preserve"> H1: Δεν έχουμε ισότητα μέσων όρων</w:t>
      </w:r>
    </w:p>
    <w:p w:rsidR="0036769F" w:rsidRPr="00F86809" w:rsidRDefault="0036769F" w:rsidP="0036769F">
      <w:pPr>
        <w:adjustRightInd w:val="0"/>
        <w:spacing w:line="400" w:lineRule="atLeast"/>
        <w:jc w:val="both"/>
        <w:rPr>
          <w:sz w:val="24"/>
          <w:szCs w:val="24"/>
        </w:rPr>
      </w:pPr>
    </w:p>
    <w:tbl>
      <w:tblPr>
        <w:tblW w:w="83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934"/>
        <w:gridCol w:w="2448"/>
        <w:gridCol w:w="1040"/>
        <w:gridCol w:w="1024"/>
        <w:gridCol w:w="1468"/>
        <w:gridCol w:w="1468"/>
      </w:tblGrid>
      <w:tr w:rsidR="00AC193B" w:rsidTr="007C1141">
        <w:trPr>
          <w:cantSplit/>
        </w:trPr>
        <w:tc>
          <w:tcPr>
            <w:tcW w:w="8380" w:type="dxa"/>
            <w:gridSpan w:val="6"/>
            <w:shd w:val="clear" w:color="auto" w:fill="FFFFFF"/>
            <w:vAlign w:val="center"/>
          </w:tcPr>
          <w:p w:rsidR="0036769F" w:rsidRPr="009F5E91" w:rsidRDefault="00264914" w:rsidP="0036769F">
            <w:pPr>
              <w:adjustRightInd w:val="0"/>
              <w:spacing w:line="320" w:lineRule="atLeast"/>
              <w:ind w:right="60"/>
              <w:jc w:val="both"/>
              <w:rPr>
                <w:b/>
                <w:color w:val="000000"/>
                <w:sz w:val="24"/>
                <w:szCs w:val="24"/>
                <w:lang w:val="en-US"/>
              </w:rPr>
            </w:pPr>
            <w:r w:rsidRPr="009F5E91">
              <w:rPr>
                <w:b/>
                <w:i/>
                <w:iCs/>
                <w:color w:val="000000"/>
                <w:sz w:val="24"/>
                <w:szCs w:val="24"/>
                <w:lang w:val="en-US"/>
              </w:rPr>
              <w:t>Paired Samples Statistics</w:t>
            </w:r>
          </w:p>
        </w:tc>
      </w:tr>
      <w:tr w:rsidR="00AC193B" w:rsidTr="007C1141">
        <w:trPr>
          <w:cantSplit/>
        </w:trPr>
        <w:tc>
          <w:tcPr>
            <w:tcW w:w="3380" w:type="dxa"/>
            <w:gridSpan w:val="2"/>
            <w:shd w:val="clear" w:color="auto" w:fill="FFFFFF"/>
            <w:vAlign w:val="bottom"/>
          </w:tcPr>
          <w:p w:rsidR="0036769F" w:rsidRPr="00F86809" w:rsidRDefault="0036769F" w:rsidP="0036769F">
            <w:pPr>
              <w:adjustRightInd w:val="0"/>
              <w:jc w:val="both"/>
              <w:rPr>
                <w:sz w:val="24"/>
                <w:szCs w:val="24"/>
                <w:lang w:val="en-US"/>
              </w:rPr>
            </w:pPr>
          </w:p>
        </w:tc>
        <w:tc>
          <w:tcPr>
            <w:tcW w:w="1040" w:type="dxa"/>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Mean</w:t>
            </w:r>
          </w:p>
        </w:tc>
        <w:tc>
          <w:tcPr>
            <w:tcW w:w="1024" w:type="dxa"/>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N</w:t>
            </w:r>
          </w:p>
        </w:tc>
        <w:tc>
          <w:tcPr>
            <w:tcW w:w="1468" w:type="dxa"/>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Std. Deviation</w:t>
            </w:r>
          </w:p>
        </w:tc>
        <w:tc>
          <w:tcPr>
            <w:tcW w:w="1468" w:type="dxa"/>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Std. Error Mean</w:t>
            </w:r>
          </w:p>
        </w:tc>
      </w:tr>
      <w:tr w:rsidR="00AC193B" w:rsidTr="007C1141">
        <w:trPr>
          <w:cantSplit/>
        </w:trPr>
        <w:tc>
          <w:tcPr>
            <w:tcW w:w="933" w:type="dxa"/>
            <w:vMerge w:val="restart"/>
            <w:shd w:val="clear" w:color="auto" w:fill="FFFFFF"/>
          </w:tcPr>
          <w:p w:rsidR="0036769F" w:rsidRPr="00F86809" w:rsidRDefault="00264914" w:rsidP="0036769F">
            <w:pPr>
              <w:adjustRightInd w:val="0"/>
              <w:spacing w:line="320" w:lineRule="atLeast"/>
              <w:ind w:right="60"/>
              <w:jc w:val="both"/>
              <w:rPr>
                <w:color w:val="000000"/>
                <w:sz w:val="24"/>
                <w:szCs w:val="24"/>
                <w:lang w:val="en-US"/>
              </w:rPr>
            </w:pPr>
            <w:r w:rsidRPr="00F86809">
              <w:rPr>
                <w:color w:val="000000"/>
                <w:sz w:val="24"/>
                <w:szCs w:val="24"/>
                <w:lang w:val="en-US"/>
              </w:rPr>
              <w:t>Pair 1</w:t>
            </w:r>
          </w:p>
        </w:tc>
        <w:tc>
          <w:tcPr>
            <w:tcW w:w="2447" w:type="dxa"/>
            <w:shd w:val="clear" w:color="auto" w:fill="FFFFFF"/>
          </w:tcPr>
          <w:p w:rsidR="0036769F" w:rsidRPr="00F86809" w:rsidRDefault="00264914" w:rsidP="0036769F">
            <w:pPr>
              <w:adjustRightInd w:val="0"/>
              <w:spacing w:line="320" w:lineRule="atLeast"/>
              <w:ind w:right="60"/>
              <w:jc w:val="both"/>
              <w:rPr>
                <w:color w:val="000000"/>
                <w:sz w:val="24"/>
                <w:szCs w:val="24"/>
                <w:lang w:val="en-US"/>
              </w:rPr>
            </w:pPr>
            <w:proofErr w:type="spellStart"/>
            <w:r w:rsidRPr="00F86809">
              <w:rPr>
                <w:color w:val="000000"/>
                <w:sz w:val="24"/>
                <w:szCs w:val="24"/>
                <w:lang w:val="en-US"/>
              </w:rPr>
              <w:t>Συν</w:t>
            </w:r>
            <w:proofErr w:type="spellEnd"/>
            <w:r w:rsidRPr="00F86809">
              <w:rPr>
                <w:color w:val="000000"/>
                <w:sz w:val="24"/>
                <w:szCs w:val="24"/>
                <w:lang w:val="en-US"/>
              </w:rPr>
              <w:t>αισθηματική ενσυνα</w:t>
            </w:r>
            <w:proofErr w:type="spellStart"/>
            <w:r w:rsidRPr="00F86809">
              <w:rPr>
                <w:color w:val="000000"/>
                <w:sz w:val="24"/>
                <w:szCs w:val="24"/>
                <w:lang w:val="en-US"/>
              </w:rPr>
              <w:t>ίσθηση</w:t>
            </w:r>
            <w:proofErr w:type="spellEnd"/>
            <w:r w:rsidRPr="00F86809">
              <w:rPr>
                <w:color w:val="000000"/>
                <w:sz w:val="24"/>
                <w:szCs w:val="24"/>
                <w:lang w:val="en-US"/>
              </w:rPr>
              <w:t xml:space="preserve"> (π</w:t>
            </w:r>
            <w:proofErr w:type="spellStart"/>
            <w:r w:rsidRPr="00F86809">
              <w:rPr>
                <w:color w:val="000000"/>
                <w:sz w:val="24"/>
                <w:szCs w:val="24"/>
                <w:lang w:val="en-US"/>
              </w:rPr>
              <w:t>ριν</w:t>
            </w:r>
            <w:proofErr w:type="spellEnd"/>
            <w:r w:rsidRPr="00F86809">
              <w:rPr>
                <w:color w:val="000000"/>
                <w:sz w:val="24"/>
                <w:szCs w:val="24"/>
                <w:lang w:val="en-US"/>
              </w:rPr>
              <w:t>)</w:t>
            </w:r>
          </w:p>
        </w:tc>
        <w:tc>
          <w:tcPr>
            <w:tcW w:w="1040"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1.2101</w:t>
            </w:r>
          </w:p>
        </w:tc>
        <w:tc>
          <w:tcPr>
            <w:tcW w:w="1024"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17</w:t>
            </w:r>
          </w:p>
        </w:tc>
        <w:tc>
          <w:tcPr>
            <w:tcW w:w="1468"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.22654</w:t>
            </w:r>
          </w:p>
        </w:tc>
        <w:tc>
          <w:tcPr>
            <w:tcW w:w="1468"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.05494</w:t>
            </w:r>
          </w:p>
        </w:tc>
      </w:tr>
      <w:tr w:rsidR="00AC193B" w:rsidTr="007C1141">
        <w:trPr>
          <w:cantSplit/>
        </w:trPr>
        <w:tc>
          <w:tcPr>
            <w:tcW w:w="933" w:type="dxa"/>
            <w:vMerge/>
            <w:shd w:val="clear" w:color="auto" w:fill="FFFFFF"/>
          </w:tcPr>
          <w:p w:rsidR="0036769F" w:rsidRPr="00F86809" w:rsidRDefault="0036769F" w:rsidP="0036769F">
            <w:pPr>
              <w:adjustRightInd w:val="0"/>
              <w:jc w:val="both"/>
              <w:rPr>
                <w:color w:val="000000"/>
                <w:sz w:val="24"/>
                <w:szCs w:val="24"/>
                <w:lang w:val="en-US"/>
              </w:rPr>
            </w:pPr>
          </w:p>
        </w:tc>
        <w:tc>
          <w:tcPr>
            <w:tcW w:w="2447" w:type="dxa"/>
            <w:shd w:val="clear" w:color="auto" w:fill="FFFFFF"/>
          </w:tcPr>
          <w:p w:rsidR="0036769F" w:rsidRPr="00F86809" w:rsidRDefault="00264914" w:rsidP="0036769F">
            <w:pPr>
              <w:adjustRightInd w:val="0"/>
              <w:spacing w:line="320" w:lineRule="atLeast"/>
              <w:ind w:right="60"/>
              <w:jc w:val="both"/>
              <w:rPr>
                <w:color w:val="000000"/>
                <w:sz w:val="24"/>
                <w:szCs w:val="24"/>
                <w:lang w:val="en-US"/>
              </w:rPr>
            </w:pPr>
            <w:proofErr w:type="spellStart"/>
            <w:r w:rsidRPr="00F86809">
              <w:rPr>
                <w:color w:val="000000"/>
                <w:sz w:val="24"/>
                <w:szCs w:val="24"/>
                <w:lang w:val="en-US"/>
              </w:rPr>
              <w:t>Συν</w:t>
            </w:r>
            <w:proofErr w:type="spellEnd"/>
            <w:r w:rsidRPr="00F86809">
              <w:rPr>
                <w:color w:val="000000"/>
                <w:sz w:val="24"/>
                <w:szCs w:val="24"/>
                <w:lang w:val="en-US"/>
              </w:rPr>
              <w:t>αισθηματική ενσυνα</w:t>
            </w:r>
            <w:proofErr w:type="spellStart"/>
            <w:r w:rsidRPr="00F86809">
              <w:rPr>
                <w:color w:val="000000"/>
                <w:sz w:val="24"/>
                <w:szCs w:val="24"/>
                <w:lang w:val="en-US"/>
              </w:rPr>
              <w:t>ίσθηση</w:t>
            </w:r>
            <w:proofErr w:type="spellEnd"/>
            <w:r w:rsidRPr="00F86809">
              <w:rPr>
                <w:color w:val="000000"/>
                <w:sz w:val="24"/>
                <w:szCs w:val="24"/>
                <w:lang w:val="en-US"/>
              </w:rPr>
              <w:t xml:space="preserve"> (</w:t>
            </w:r>
            <w:proofErr w:type="spellStart"/>
            <w:r w:rsidRPr="00F86809">
              <w:rPr>
                <w:color w:val="000000"/>
                <w:sz w:val="24"/>
                <w:szCs w:val="24"/>
                <w:lang w:val="en-US"/>
              </w:rPr>
              <w:t>μετά</w:t>
            </w:r>
            <w:proofErr w:type="spellEnd"/>
            <w:r w:rsidRPr="00F86809">
              <w:rPr>
                <w:color w:val="000000"/>
                <w:sz w:val="24"/>
                <w:szCs w:val="24"/>
                <w:lang w:val="en-US"/>
              </w:rPr>
              <w:t>)</w:t>
            </w:r>
          </w:p>
        </w:tc>
        <w:tc>
          <w:tcPr>
            <w:tcW w:w="1040"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1.2353</w:t>
            </w:r>
          </w:p>
        </w:tc>
        <w:tc>
          <w:tcPr>
            <w:tcW w:w="1024"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17</w:t>
            </w:r>
          </w:p>
        </w:tc>
        <w:tc>
          <w:tcPr>
            <w:tcW w:w="1468"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.24192</w:t>
            </w:r>
          </w:p>
        </w:tc>
        <w:tc>
          <w:tcPr>
            <w:tcW w:w="1468"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.05867</w:t>
            </w:r>
          </w:p>
        </w:tc>
      </w:tr>
    </w:tbl>
    <w:p w:rsidR="0036769F" w:rsidRPr="009F5E91" w:rsidRDefault="0036769F" w:rsidP="0036769F">
      <w:pPr>
        <w:adjustRightInd w:val="0"/>
        <w:spacing w:line="400" w:lineRule="atLeast"/>
        <w:jc w:val="both"/>
        <w:rPr>
          <w:b/>
          <w:sz w:val="24"/>
          <w:szCs w:val="24"/>
          <w:lang w:val="en-US"/>
        </w:rPr>
      </w:pPr>
    </w:p>
    <w:tbl>
      <w:tblPr>
        <w:tblW w:w="954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28"/>
        <w:gridCol w:w="1649"/>
        <w:gridCol w:w="753"/>
        <w:gridCol w:w="990"/>
        <w:gridCol w:w="990"/>
        <w:gridCol w:w="990"/>
        <w:gridCol w:w="1230"/>
        <w:gridCol w:w="631"/>
        <w:gridCol w:w="691"/>
        <w:gridCol w:w="996"/>
      </w:tblGrid>
      <w:tr w:rsidR="00AC193B" w:rsidTr="005E68C8">
        <w:trPr>
          <w:cantSplit/>
        </w:trPr>
        <w:tc>
          <w:tcPr>
            <w:tcW w:w="9548" w:type="dxa"/>
            <w:gridSpan w:val="10"/>
            <w:tcBorders>
              <w:top w:val="single" w:sz="4" w:space="0" w:color="auto"/>
              <w:left w:val="single" w:sz="4" w:space="0" w:color="auto"/>
              <w:bottom w:val="single" w:sz="4" w:space="0" w:color="auto"/>
              <w:right w:val="single" w:sz="4" w:space="0" w:color="auto"/>
            </w:tcBorders>
            <w:shd w:val="clear" w:color="auto" w:fill="FFFFFF"/>
            <w:vAlign w:val="center"/>
          </w:tcPr>
          <w:p w:rsidR="0036769F" w:rsidRPr="006163DA" w:rsidRDefault="00264914" w:rsidP="0036769F">
            <w:pPr>
              <w:adjustRightInd w:val="0"/>
              <w:spacing w:line="320" w:lineRule="atLeast"/>
              <w:ind w:right="60"/>
              <w:jc w:val="both"/>
              <w:rPr>
                <w:b/>
                <w:color w:val="000000"/>
                <w:sz w:val="24"/>
                <w:szCs w:val="24"/>
                <w:lang w:val="en-US"/>
              </w:rPr>
            </w:pPr>
            <w:r w:rsidRPr="006163DA">
              <w:rPr>
                <w:b/>
                <w:i/>
                <w:iCs/>
                <w:color w:val="000000"/>
                <w:sz w:val="24"/>
                <w:szCs w:val="24"/>
                <w:lang w:val="en-US"/>
              </w:rPr>
              <w:t>Paired Samples Test</w:t>
            </w:r>
          </w:p>
        </w:tc>
      </w:tr>
      <w:tr w:rsidR="00AC193B" w:rsidTr="005E68C8">
        <w:trPr>
          <w:cantSplit/>
        </w:trPr>
        <w:tc>
          <w:tcPr>
            <w:tcW w:w="2277" w:type="dxa"/>
            <w:gridSpan w:val="2"/>
            <w:vMerge w:val="restart"/>
            <w:tcBorders>
              <w:top w:val="single" w:sz="4" w:space="0" w:color="auto"/>
              <w:left w:val="single" w:sz="4" w:space="0" w:color="auto"/>
              <w:bottom w:val="single" w:sz="4" w:space="0" w:color="auto"/>
              <w:right w:val="single" w:sz="4" w:space="0" w:color="auto"/>
            </w:tcBorders>
            <w:shd w:val="clear" w:color="auto" w:fill="FFFFFF"/>
            <w:vAlign w:val="bottom"/>
          </w:tcPr>
          <w:p w:rsidR="0036769F" w:rsidRPr="00F86809" w:rsidRDefault="0036769F" w:rsidP="0036769F">
            <w:pPr>
              <w:adjustRightInd w:val="0"/>
              <w:jc w:val="both"/>
              <w:rPr>
                <w:sz w:val="24"/>
                <w:szCs w:val="24"/>
                <w:lang w:val="en-US"/>
              </w:rPr>
            </w:pPr>
          </w:p>
        </w:tc>
        <w:tc>
          <w:tcPr>
            <w:tcW w:w="4953" w:type="dxa"/>
            <w:gridSpan w:val="5"/>
            <w:tcBorders>
              <w:top w:val="single" w:sz="4" w:space="0" w:color="auto"/>
              <w:left w:val="single" w:sz="4" w:space="0" w:color="auto"/>
              <w:bottom w:val="single" w:sz="4" w:space="0" w:color="auto"/>
              <w:right w:val="single" w:sz="4" w:space="0" w:color="auto"/>
            </w:tcBorders>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Paired Differences</w:t>
            </w:r>
          </w:p>
        </w:tc>
        <w:tc>
          <w:tcPr>
            <w:tcW w:w="631" w:type="dxa"/>
            <w:vMerge w:val="restart"/>
            <w:tcBorders>
              <w:top w:val="single" w:sz="4" w:space="0" w:color="auto"/>
              <w:left w:val="single" w:sz="4" w:space="0" w:color="auto"/>
              <w:bottom w:val="single" w:sz="4" w:space="0" w:color="auto"/>
              <w:right w:val="single" w:sz="4" w:space="0" w:color="auto"/>
            </w:tcBorders>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t</w:t>
            </w:r>
          </w:p>
        </w:tc>
        <w:tc>
          <w:tcPr>
            <w:tcW w:w="691" w:type="dxa"/>
            <w:vMerge w:val="restart"/>
            <w:tcBorders>
              <w:top w:val="single" w:sz="4" w:space="0" w:color="auto"/>
              <w:left w:val="single" w:sz="4" w:space="0" w:color="auto"/>
              <w:bottom w:val="single" w:sz="4" w:space="0" w:color="auto"/>
              <w:right w:val="single" w:sz="4" w:space="0" w:color="auto"/>
            </w:tcBorders>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proofErr w:type="spellStart"/>
            <w:r w:rsidRPr="00F86809">
              <w:rPr>
                <w:color w:val="000000"/>
                <w:sz w:val="24"/>
                <w:szCs w:val="24"/>
                <w:lang w:val="en-US"/>
              </w:rPr>
              <w:t>df</w:t>
            </w:r>
            <w:proofErr w:type="spellEnd"/>
          </w:p>
        </w:tc>
        <w:tc>
          <w:tcPr>
            <w:tcW w:w="996" w:type="dxa"/>
            <w:vMerge w:val="restart"/>
            <w:tcBorders>
              <w:top w:val="single" w:sz="4" w:space="0" w:color="auto"/>
              <w:left w:val="single" w:sz="4" w:space="0" w:color="auto"/>
              <w:bottom w:val="single" w:sz="4" w:space="0" w:color="auto"/>
              <w:right w:val="single" w:sz="4" w:space="0" w:color="auto"/>
            </w:tcBorders>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Sig. (2-tailed)</w:t>
            </w:r>
          </w:p>
        </w:tc>
      </w:tr>
      <w:tr w:rsidR="00AC193B" w:rsidRPr="00AC4ECC" w:rsidTr="005E68C8">
        <w:trPr>
          <w:cantSplit/>
        </w:trPr>
        <w:tc>
          <w:tcPr>
            <w:tcW w:w="2277" w:type="dxa"/>
            <w:gridSpan w:val="2"/>
            <w:vMerge/>
            <w:tcBorders>
              <w:top w:val="single" w:sz="4" w:space="0" w:color="auto"/>
              <w:left w:val="single" w:sz="4" w:space="0" w:color="auto"/>
              <w:bottom w:val="single" w:sz="4" w:space="0" w:color="auto"/>
              <w:right w:val="single" w:sz="4" w:space="0" w:color="auto"/>
            </w:tcBorders>
            <w:shd w:val="clear" w:color="auto" w:fill="FFFFFF"/>
            <w:vAlign w:val="bottom"/>
          </w:tcPr>
          <w:p w:rsidR="0036769F" w:rsidRPr="00F86809" w:rsidRDefault="0036769F" w:rsidP="0036769F">
            <w:pPr>
              <w:adjustRightInd w:val="0"/>
              <w:jc w:val="both"/>
              <w:rPr>
                <w:color w:val="000000"/>
                <w:sz w:val="24"/>
                <w:szCs w:val="24"/>
                <w:lang w:val="en-US"/>
              </w:rPr>
            </w:pPr>
          </w:p>
        </w:tc>
        <w:tc>
          <w:tcPr>
            <w:tcW w:w="753" w:type="dxa"/>
            <w:vMerge w:val="restart"/>
            <w:tcBorders>
              <w:top w:val="single" w:sz="4" w:space="0" w:color="auto"/>
              <w:left w:val="single" w:sz="4" w:space="0" w:color="auto"/>
              <w:bottom w:val="single" w:sz="4" w:space="0" w:color="auto"/>
              <w:right w:val="single" w:sz="4" w:space="0" w:color="auto"/>
            </w:tcBorders>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Mean</w:t>
            </w:r>
          </w:p>
        </w:tc>
        <w:tc>
          <w:tcPr>
            <w:tcW w:w="990" w:type="dxa"/>
            <w:vMerge w:val="restart"/>
            <w:tcBorders>
              <w:top w:val="single" w:sz="4" w:space="0" w:color="auto"/>
              <w:left w:val="single" w:sz="4" w:space="0" w:color="auto"/>
              <w:bottom w:val="single" w:sz="4" w:space="0" w:color="auto"/>
              <w:right w:val="single" w:sz="4" w:space="0" w:color="auto"/>
            </w:tcBorders>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Std. Deviation</w:t>
            </w:r>
          </w:p>
        </w:tc>
        <w:tc>
          <w:tcPr>
            <w:tcW w:w="990" w:type="dxa"/>
            <w:vMerge w:val="restart"/>
            <w:tcBorders>
              <w:top w:val="single" w:sz="4" w:space="0" w:color="auto"/>
              <w:left w:val="single" w:sz="4" w:space="0" w:color="auto"/>
              <w:bottom w:val="single" w:sz="4" w:space="0" w:color="auto"/>
              <w:right w:val="single" w:sz="4" w:space="0" w:color="auto"/>
            </w:tcBorders>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Std. Error Mean</w:t>
            </w:r>
          </w:p>
        </w:tc>
        <w:tc>
          <w:tcPr>
            <w:tcW w:w="2220" w:type="dxa"/>
            <w:gridSpan w:val="2"/>
            <w:tcBorders>
              <w:top w:val="single" w:sz="4" w:space="0" w:color="auto"/>
              <w:left w:val="single" w:sz="4" w:space="0" w:color="auto"/>
              <w:bottom w:val="single" w:sz="4" w:space="0" w:color="auto"/>
              <w:right w:val="single" w:sz="4" w:space="0" w:color="auto"/>
            </w:tcBorders>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95% Confidence Interval of the Difference</w:t>
            </w:r>
          </w:p>
        </w:tc>
        <w:tc>
          <w:tcPr>
            <w:tcW w:w="631" w:type="dxa"/>
            <w:vMerge/>
            <w:tcBorders>
              <w:top w:val="single" w:sz="4" w:space="0" w:color="auto"/>
              <w:left w:val="single" w:sz="4" w:space="0" w:color="auto"/>
              <w:bottom w:val="single" w:sz="4" w:space="0" w:color="auto"/>
              <w:right w:val="single" w:sz="4" w:space="0" w:color="auto"/>
            </w:tcBorders>
            <w:shd w:val="clear" w:color="auto" w:fill="FFFFFF"/>
            <w:vAlign w:val="bottom"/>
          </w:tcPr>
          <w:p w:rsidR="0036769F" w:rsidRPr="00F86809" w:rsidRDefault="0036769F" w:rsidP="0036769F">
            <w:pPr>
              <w:adjustRightInd w:val="0"/>
              <w:jc w:val="both"/>
              <w:rPr>
                <w:color w:val="000000"/>
                <w:sz w:val="24"/>
                <w:szCs w:val="24"/>
                <w:lang w:val="en-US"/>
              </w:rPr>
            </w:pPr>
          </w:p>
        </w:tc>
        <w:tc>
          <w:tcPr>
            <w:tcW w:w="691" w:type="dxa"/>
            <w:vMerge/>
            <w:tcBorders>
              <w:top w:val="single" w:sz="4" w:space="0" w:color="auto"/>
              <w:left w:val="single" w:sz="4" w:space="0" w:color="auto"/>
              <w:bottom w:val="single" w:sz="4" w:space="0" w:color="auto"/>
              <w:right w:val="single" w:sz="4" w:space="0" w:color="auto"/>
            </w:tcBorders>
            <w:shd w:val="clear" w:color="auto" w:fill="FFFFFF"/>
            <w:vAlign w:val="bottom"/>
          </w:tcPr>
          <w:p w:rsidR="0036769F" w:rsidRPr="00F86809" w:rsidRDefault="0036769F" w:rsidP="0036769F">
            <w:pPr>
              <w:adjustRightInd w:val="0"/>
              <w:jc w:val="both"/>
              <w:rPr>
                <w:color w:val="000000"/>
                <w:sz w:val="24"/>
                <w:szCs w:val="24"/>
                <w:lang w:val="en-US"/>
              </w:rPr>
            </w:pPr>
          </w:p>
        </w:tc>
        <w:tc>
          <w:tcPr>
            <w:tcW w:w="996" w:type="dxa"/>
            <w:vMerge/>
            <w:tcBorders>
              <w:top w:val="single" w:sz="4" w:space="0" w:color="auto"/>
              <w:left w:val="single" w:sz="4" w:space="0" w:color="auto"/>
              <w:bottom w:val="single" w:sz="4" w:space="0" w:color="auto"/>
              <w:right w:val="single" w:sz="4" w:space="0" w:color="auto"/>
            </w:tcBorders>
            <w:shd w:val="clear" w:color="auto" w:fill="FFFFFF"/>
            <w:vAlign w:val="bottom"/>
          </w:tcPr>
          <w:p w:rsidR="0036769F" w:rsidRPr="00F86809" w:rsidRDefault="0036769F" w:rsidP="0036769F">
            <w:pPr>
              <w:adjustRightInd w:val="0"/>
              <w:jc w:val="both"/>
              <w:rPr>
                <w:color w:val="000000"/>
                <w:sz w:val="24"/>
                <w:szCs w:val="24"/>
                <w:lang w:val="en-US"/>
              </w:rPr>
            </w:pPr>
          </w:p>
        </w:tc>
      </w:tr>
      <w:tr w:rsidR="00AC193B" w:rsidTr="005E68C8">
        <w:trPr>
          <w:cantSplit/>
        </w:trPr>
        <w:tc>
          <w:tcPr>
            <w:tcW w:w="2277" w:type="dxa"/>
            <w:gridSpan w:val="2"/>
            <w:vMerge/>
            <w:tcBorders>
              <w:top w:val="single" w:sz="4" w:space="0" w:color="auto"/>
              <w:left w:val="single" w:sz="4" w:space="0" w:color="auto"/>
              <w:bottom w:val="single" w:sz="4" w:space="0" w:color="auto"/>
              <w:right w:val="single" w:sz="4" w:space="0" w:color="auto"/>
            </w:tcBorders>
            <w:shd w:val="clear" w:color="auto" w:fill="FFFFFF"/>
            <w:vAlign w:val="bottom"/>
          </w:tcPr>
          <w:p w:rsidR="0036769F" w:rsidRPr="00F86809" w:rsidRDefault="0036769F" w:rsidP="0036769F">
            <w:pPr>
              <w:adjustRightInd w:val="0"/>
              <w:jc w:val="both"/>
              <w:rPr>
                <w:color w:val="000000"/>
                <w:sz w:val="24"/>
                <w:szCs w:val="24"/>
                <w:lang w:val="en-US"/>
              </w:rPr>
            </w:pPr>
          </w:p>
        </w:tc>
        <w:tc>
          <w:tcPr>
            <w:tcW w:w="753" w:type="dxa"/>
            <w:vMerge/>
            <w:tcBorders>
              <w:top w:val="single" w:sz="4" w:space="0" w:color="auto"/>
              <w:left w:val="single" w:sz="4" w:space="0" w:color="auto"/>
              <w:bottom w:val="single" w:sz="4" w:space="0" w:color="auto"/>
              <w:right w:val="single" w:sz="4" w:space="0" w:color="auto"/>
            </w:tcBorders>
            <w:shd w:val="clear" w:color="auto" w:fill="FFFFFF"/>
            <w:vAlign w:val="bottom"/>
          </w:tcPr>
          <w:p w:rsidR="0036769F" w:rsidRPr="00F86809" w:rsidRDefault="0036769F" w:rsidP="0036769F">
            <w:pPr>
              <w:adjustRightInd w:val="0"/>
              <w:jc w:val="both"/>
              <w:rPr>
                <w:color w:val="000000"/>
                <w:sz w:val="24"/>
                <w:szCs w:val="24"/>
                <w:lang w:val="en-US"/>
              </w:rPr>
            </w:pPr>
          </w:p>
        </w:tc>
        <w:tc>
          <w:tcPr>
            <w:tcW w:w="990" w:type="dxa"/>
            <w:vMerge/>
            <w:tcBorders>
              <w:top w:val="single" w:sz="4" w:space="0" w:color="auto"/>
              <w:left w:val="single" w:sz="4" w:space="0" w:color="auto"/>
              <w:bottom w:val="single" w:sz="4" w:space="0" w:color="auto"/>
              <w:right w:val="single" w:sz="4" w:space="0" w:color="auto"/>
            </w:tcBorders>
            <w:shd w:val="clear" w:color="auto" w:fill="FFFFFF"/>
            <w:vAlign w:val="bottom"/>
          </w:tcPr>
          <w:p w:rsidR="0036769F" w:rsidRPr="00F86809" w:rsidRDefault="0036769F" w:rsidP="0036769F">
            <w:pPr>
              <w:adjustRightInd w:val="0"/>
              <w:jc w:val="both"/>
              <w:rPr>
                <w:color w:val="000000"/>
                <w:sz w:val="24"/>
                <w:szCs w:val="24"/>
                <w:lang w:val="en-US"/>
              </w:rPr>
            </w:pPr>
          </w:p>
        </w:tc>
        <w:tc>
          <w:tcPr>
            <w:tcW w:w="990" w:type="dxa"/>
            <w:vMerge/>
            <w:tcBorders>
              <w:top w:val="single" w:sz="4" w:space="0" w:color="auto"/>
              <w:left w:val="single" w:sz="4" w:space="0" w:color="auto"/>
              <w:bottom w:val="single" w:sz="4" w:space="0" w:color="auto"/>
              <w:right w:val="single" w:sz="4" w:space="0" w:color="auto"/>
            </w:tcBorders>
            <w:shd w:val="clear" w:color="auto" w:fill="FFFFFF"/>
            <w:vAlign w:val="bottom"/>
          </w:tcPr>
          <w:p w:rsidR="0036769F" w:rsidRPr="00F86809" w:rsidRDefault="0036769F" w:rsidP="0036769F">
            <w:pPr>
              <w:adjustRightInd w:val="0"/>
              <w:jc w:val="both"/>
              <w:rPr>
                <w:color w:val="000000"/>
                <w:sz w:val="24"/>
                <w:szCs w:val="24"/>
                <w:lang w:val="en-US"/>
              </w:rPr>
            </w:pPr>
          </w:p>
        </w:tc>
        <w:tc>
          <w:tcPr>
            <w:tcW w:w="990" w:type="dxa"/>
            <w:tcBorders>
              <w:top w:val="single" w:sz="4" w:space="0" w:color="auto"/>
              <w:left w:val="single" w:sz="4" w:space="0" w:color="auto"/>
              <w:bottom w:val="single" w:sz="4" w:space="0" w:color="auto"/>
              <w:right w:val="single" w:sz="4" w:space="0" w:color="auto"/>
            </w:tcBorders>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Lower</w:t>
            </w:r>
          </w:p>
        </w:tc>
        <w:tc>
          <w:tcPr>
            <w:tcW w:w="1230" w:type="dxa"/>
            <w:tcBorders>
              <w:top w:val="single" w:sz="4" w:space="0" w:color="auto"/>
              <w:left w:val="single" w:sz="4" w:space="0" w:color="auto"/>
              <w:bottom w:val="single" w:sz="4" w:space="0" w:color="auto"/>
              <w:right w:val="nil"/>
            </w:tcBorders>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Upper</w:t>
            </w:r>
          </w:p>
        </w:tc>
        <w:tc>
          <w:tcPr>
            <w:tcW w:w="631" w:type="dxa"/>
            <w:vMerge/>
            <w:tcBorders>
              <w:top w:val="single" w:sz="4" w:space="0" w:color="auto"/>
              <w:left w:val="nil"/>
              <w:bottom w:val="single" w:sz="4" w:space="0" w:color="auto"/>
              <w:right w:val="nil"/>
            </w:tcBorders>
            <w:shd w:val="clear" w:color="auto" w:fill="FFFFFF"/>
            <w:vAlign w:val="bottom"/>
          </w:tcPr>
          <w:p w:rsidR="0036769F" w:rsidRPr="00F86809" w:rsidRDefault="0036769F" w:rsidP="0036769F">
            <w:pPr>
              <w:adjustRightInd w:val="0"/>
              <w:jc w:val="both"/>
              <w:rPr>
                <w:color w:val="000000"/>
                <w:sz w:val="24"/>
                <w:szCs w:val="24"/>
                <w:lang w:val="en-US"/>
              </w:rPr>
            </w:pPr>
          </w:p>
        </w:tc>
        <w:tc>
          <w:tcPr>
            <w:tcW w:w="691" w:type="dxa"/>
            <w:vMerge/>
            <w:tcBorders>
              <w:top w:val="single" w:sz="4" w:space="0" w:color="auto"/>
              <w:left w:val="nil"/>
              <w:bottom w:val="single" w:sz="4" w:space="0" w:color="auto"/>
              <w:right w:val="nil"/>
            </w:tcBorders>
            <w:shd w:val="clear" w:color="auto" w:fill="FFFFFF"/>
            <w:vAlign w:val="bottom"/>
          </w:tcPr>
          <w:p w:rsidR="0036769F" w:rsidRPr="00F86809" w:rsidRDefault="0036769F" w:rsidP="0036769F">
            <w:pPr>
              <w:adjustRightInd w:val="0"/>
              <w:jc w:val="both"/>
              <w:rPr>
                <w:color w:val="000000"/>
                <w:sz w:val="24"/>
                <w:szCs w:val="24"/>
                <w:lang w:val="en-US"/>
              </w:rPr>
            </w:pPr>
          </w:p>
        </w:tc>
        <w:tc>
          <w:tcPr>
            <w:tcW w:w="996" w:type="dxa"/>
            <w:vMerge/>
            <w:tcBorders>
              <w:top w:val="single" w:sz="4" w:space="0" w:color="auto"/>
              <w:left w:val="nil"/>
              <w:bottom w:val="single" w:sz="4" w:space="0" w:color="auto"/>
              <w:right w:val="nil"/>
            </w:tcBorders>
            <w:shd w:val="clear" w:color="auto" w:fill="FFFFFF"/>
            <w:vAlign w:val="bottom"/>
          </w:tcPr>
          <w:p w:rsidR="0036769F" w:rsidRPr="00F86809" w:rsidRDefault="0036769F" w:rsidP="0036769F">
            <w:pPr>
              <w:adjustRightInd w:val="0"/>
              <w:jc w:val="both"/>
              <w:rPr>
                <w:color w:val="000000"/>
                <w:sz w:val="24"/>
                <w:szCs w:val="24"/>
                <w:lang w:val="en-US"/>
              </w:rPr>
            </w:pPr>
          </w:p>
        </w:tc>
      </w:tr>
      <w:tr w:rsidR="00AC193B" w:rsidTr="005E68C8">
        <w:trPr>
          <w:cantSplit/>
        </w:trPr>
        <w:tc>
          <w:tcPr>
            <w:tcW w:w="628"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both"/>
              <w:rPr>
                <w:color w:val="000000"/>
                <w:sz w:val="24"/>
                <w:szCs w:val="24"/>
                <w:lang w:val="en-US"/>
              </w:rPr>
            </w:pPr>
            <w:r w:rsidRPr="00F86809">
              <w:rPr>
                <w:color w:val="000000"/>
                <w:sz w:val="24"/>
                <w:szCs w:val="24"/>
                <w:lang w:val="en-US"/>
              </w:rPr>
              <w:t>Pair 1</w:t>
            </w:r>
          </w:p>
        </w:tc>
        <w:tc>
          <w:tcPr>
            <w:tcW w:w="1649"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both"/>
              <w:rPr>
                <w:color w:val="000000"/>
                <w:sz w:val="24"/>
                <w:szCs w:val="24"/>
              </w:rPr>
            </w:pPr>
            <w:r w:rsidRPr="00F86809">
              <w:rPr>
                <w:color w:val="000000"/>
                <w:sz w:val="24"/>
                <w:szCs w:val="24"/>
              </w:rPr>
              <w:t>Συναισθηματική ενσυναίσθηση (πριν) - Συναισθηματική ενσυναίσθηση (μετά)</w:t>
            </w:r>
          </w:p>
        </w:tc>
        <w:tc>
          <w:tcPr>
            <w:tcW w:w="753"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-.02521</w:t>
            </w:r>
          </w:p>
        </w:tc>
        <w:tc>
          <w:tcPr>
            <w:tcW w:w="990"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.05614</w:t>
            </w:r>
          </w:p>
        </w:tc>
        <w:tc>
          <w:tcPr>
            <w:tcW w:w="990"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.01362</w:t>
            </w:r>
          </w:p>
        </w:tc>
        <w:tc>
          <w:tcPr>
            <w:tcW w:w="990"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-.05407</w:t>
            </w:r>
          </w:p>
        </w:tc>
        <w:tc>
          <w:tcPr>
            <w:tcW w:w="1230"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.00365</w:t>
            </w:r>
          </w:p>
        </w:tc>
        <w:tc>
          <w:tcPr>
            <w:tcW w:w="631" w:type="dxa"/>
            <w:tcBorders>
              <w:top w:val="single" w:sz="4" w:space="0" w:color="auto"/>
              <w:left w:val="single" w:sz="4" w:space="0" w:color="auto"/>
              <w:bottom w:val="single" w:sz="4" w:space="0" w:color="auto"/>
              <w:right w:val="single" w:sz="4" w:space="0" w:color="auto"/>
            </w:tcBorders>
            <w:shd w:val="clear" w:color="auto" w:fill="FFFFFF"/>
          </w:tcPr>
          <w:p w:rsidR="0036769F" w:rsidRPr="00A60916" w:rsidRDefault="00264914" w:rsidP="0036769F">
            <w:pPr>
              <w:adjustRightInd w:val="0"/>
              <w:spacing w:line="320" w:lineRule="atLeast"/>
              <w:ind w:right="60"/>
              <w:jc w:val="right"/>
              <w:rPr>
                <w:color w:val="000000"/>
                <w:sz w:val="24"/>
                <w:szCs w:val="24"/>
                <w:lang w:val="en-US"/>
              </w:rPr>
            </w:pPr>
            <w:r w:rsidRPr="00A60916">
              <w:rPr>
                <w:color w:val="000000"/>
                <w:sz w:val="24"/>
                <w:szCs w:val="24"/>
                <w:lang w:val="en-US"/>
              </w:rPr>
              <w:t>-1.852</w:t>
            </w:r>
          </w:p>
        </w:tc>
        <w:tc>
          <w:tcPr>
            <w:tcW w:w="691" w:type="dxa"/>
            <w:tcBorders>
              <w:top w:val="single" w:sz="4" w:space="0" w:color="auto"/>
              <w:left w:val="single" w:sz="4" w:space="0" w:color="auto"/>
              <w:bottom w:val="single" w:sz="4" w:space="0" w:color="auto"/>
              <w:right w:val="single" w:sz="4" w:space="0" w:color="auto"/>
            </w:tcBorders>
            <w:shd w:val="clear" w:color="auto" w:fill="FFFFFF"/>
          </w:tcPr>
          <w:p w:rsidR="0036769F" w:rsidRPr="00A60916" w:rsidRDefault="00264914" w:rsidP="0036769F">
            <w:pPr>
              <w:adjustRightInd w:val="0"/>
              <w:spacing w:line="320" w:lineRule="atLeast"/>
              <w:ind w:right="60"/>
              <w:jc w:val="right"/>
              <w:rPr>
                <w:color w:val="000000"/>
                <w:sz w:val="24"/>
                <w:szCs w:val="24"/>
                <w:lang w:val="en-US"/>
              </w:rPr>
            </w:pPr>
            <w:r w:rsidRPr="00A60916">
              <w:rPr>
                <w:color w:val="000000"/>
                <w:sz w:val="24"/>
                <w:szCs w:val="24"/>
                <w:lang w:val="en-US"/>
              </w:rPr>
              <w:t>16</w:t>
            </w:r>
          </w:p>
        </w:tc>
        <w:tc>
          <w:tcPr>
            <w:tcW w:w="996" w:type="dxa"/>
            <w:tcBorders>
              <w:top w:val="single" w:sz="4" w:space="0" w:color="auto"/>
              <w:left w:val="single" w:sz="4" w:space="0" w:color="auto"/>
              <w:bottom w:val="single" w:sz="4" w:space="0" w:color="auto"/>
              <w:right w:val="single" w:sz="4" w:space="0" w:color="auto"/>
            </w:tcBorders>
            <w:shd w:val="clear" w:color="auto" w:fill="FFFFFF"/>
          </w:tcPr>
          <w:p w:rsidR="0036769F" w:rsidRPr="00A60916" w:rsidRDefault="00264914" w:rsidP="0062332C">
            <w:pPr>
              <w:keepNext/>
              <w:adjustRightInd w:val="0"/>
              <w:spacing w:line="320" w:lineRule="atLeast"/>
              <w:ind w:right="60"/>
              <w:jc w:val="right"/>
              <w:rPr>
                <w:color w:val="000000"/>
                <w:sz w:val="24"/>
                <w:szCs w:val="24"/>
                <w:lang w:val="en-US"/>
              </w:rPr>
            </w:pPr>
            <w:r w:rsidRPr="00A60916">
              <w:rPr>
                <w:color w:val="000000"/>
                <w:sz w:val="24"/>
                <w:szCs w:val="24"/>
                <w:lang w:val="en-US"/>
              </w:rPr>
              <w:t>.083</w:t>
            </w:r>
          </w:p>
        </w:tc>
      </w:tr>
    </w:tbl>
    <w:p w:rsidR="0062332C" w:rsidRPr="0062332C" w:rsidRDefault="00264914">
      <w:pPr>
        <w:widowControl/>
        <w:autoSpaceDE/>
        <w:autoSpaceDN/>
        <w:spacing w:after="160" w:line="252" w:lineRule="auto"/>
        <w:jc w:val="both"/>
        <w:rPr>
          <w:b/>
          <w:bCs/>
        </w:rPr>
      </w:pPr>
      <w:bookmarkStart w:id="67" w:name="_Toc132220061"/>
      <w:r w:rsidRPr="0062332C">
        <w:rPr>
          <w:rFonts w:eastAsiaTheme="minorEastAsia"/>
          <w:b/>
          <w:bCs/>
        </w:rPr>
        <w:t xml:space="preserve">Πίνακας </w:t>
      </w:r>
      <w:r w:rsidRPr="0062332C">
        <w:rPr>
          <w:rFonts w:eastAsiaTheme="minorEastAsia"/>
          <w:b/>
          <w:bCs/>
        </w:rPr>
        <w:fldChar w:fldCharType="begin"/>
      </w:r>
      <w:r w:rsidRPr="0062332C">
        <w:rPr>
          <w:rFonts w:eastAsiaTheme="minorEastAsia"/>
          <w:b/>
          <w:bCs/>
        </w:rPr>
        <w:instrText xml:space="preserve"> SEQ Πίνακας \* ARABIC </w:instrText>
      </w:r>
      <w:r w:rsidRPr="0062332C">
        <w:rPr>
          <w:rFonts w:eastAsiaTheme="minorEastAsia"/>
          <w:b/>
          <w:bCs/>
        </w:rPr>
        <w:fldChar w:fldCharType="separate"/>
      </w:r>
      <w:r w:rsidR="004F3B8F">
        <w:rPr>
          <w:rFonts w:eastAsiaTheme="minorEastAsia"/>
          <w:b/>
          <w:bCs/>
          <w:noProof/>
        </w:rPr>
        <w:t>13</w:t>
      </w:r>
      <w:r w:rsidRPr="0062332C">
        <w:rPr>
          <w:rFonts w:eastAsiaTheme="minorEastAsia"/>
          <w:b/>
          <w:bCs/>
        </w:rPr>
        <w:fldChar w:fldCharType="end"/>
      </w:r>
      <w:r w:rsidRPr="0062332C">
        <w:rPr>
          <w:rFonts w:eastAsiaTheme="minorEastAsia"/>
          <w:b/>
          <w:bCs/>
        </w:rPr>
        <w:t xml:space="preserve">. Αξιολόγηση συναισθηματικής ενσυναίσθησης από τα παιδιά της ομάδας ελέγχου πριν και μετά </w:t>
      </w:r>
      <w:r w:rsidRPr="0062332C">
        <w:rPr>
          <w:rFonts w:eastAsiaTheme="minorEastAsia"/>
          <w:b/>
          <w:bCs/>
          <w:noProof/>
        </w:rPr>
        <w:t xml:space="preserve"> τις παρεμβάσεις</w:t>
      </w:r>
      <w:bookmarkEnd w:id="67"/>
    </w:p>
    <w:p w:rsidR="00725620" w:rsidRDefault="00264914" w:rsidP="00F07DE6">
      <w:pPr>
        <w:adjustRightInd w:val="0"/>
        <w:spacing w:line="400" w:lineRule="atLeast"/>
        <w:jc w:val="both"/>
        <w:rPr>
          <w:sz w:val="24"/>
          <w:szCs w:val="24"/>
        </w:rPr>
      </w:pPr>
      <w:r w:rsidRPr="00F86809">
        <w:rPr>
          <w:sz w:val="24"/>
          <w:szCs w:val="24"/>
        </w:rPr>
        <w:t xml:space="preserve">Από τον παραπάνω </w:t>
      </w:r>
      <w:r w:rsidRPr="00F86809">
        <w:rPr>
          <w:sz w:val="24"/>
          <w:szCs w:val="24"/>
          <w:lang w:val="en-US"/>
        </w:rPr>
        <w:t>t</w:t>
      </w:r>
      <w:r w:rsidRPr="00F86809">
        <w:rPr>
          <w:sz w:val="24"/>
          <w:szCs w:val="24"/>
        </w:rPr>
        <w:t xml:space="preserve"> έλεγχο, συμπεραίνουμε πως δεν υπάρχει στατιστικά σημαντική διαφορά στη μέση επίδοση της κλίμακας Συναισθηματική ενσυναίσθηση μεταξύ των δύο </w:t>
      </w:r>
      <w:r w:rsidRPr="00F86809">
        <w:rPr>
          <w:sz w:val="24"/>
          <w:szCs w:val="24"/>
        </w:rPr>
        <w:lastRenderedPageBreak/>
        <w:t xml:space="preserve">χρονικών στιγμών, πριν και μετά την παρέμβαση </w:t>
      </w:r>
      <w:r w:rsidRPr="00F86809">
        <w:rPr>
          <w:sz w:val="24"/>
          <w:szCs w:val="24"/>
          <w:lang w:val="en-US"/>
        </w:rPr>
        <w:t>t</w:t>
      </w:r>
      <w:r w:rsidRPr="00F86809">
        <w:rPr>
          <w:sz w:val="24"/>
          <w:szCs w:val="24"/>
        </w:rPr>
        <w:t xml:space="preserve">(16)=-1.852, </w:t>
      </w:r>
      <w:r w:rsidRPr="00F86809">
        <w:rPr>
          <w:sz w:val="24"/>
          <w:szCs w:val="24"/>
          <w:lang w:val="en-US"/>
        </w:rPr>
        <w:t>Sig</w:t>
      </w:r>
      <w:r w:rsidR="00F07DE6">
        <w:rPr>
          <w:sz w:val="24"/>
          <w:szCs w:val="24"/>
        </w:rPr>
        <w:t>.=0.083&gt;α=0.05</w:t>
      </w:r>
    </w:p>
    <w:p w:rsidR="00381C96" w:rsidRDefault="00381C96" w:rsidP="00F07DE6">
      <w:pPr>
        <w:adjustRightInd w:val="0"/>
        <w:spacing w:line="400" w:lineRule="atLeast"/>
        <w:jc w:val="both"/>
        <w:rPr>
          <w:sz w:val="24"/>
          <w:szCs w:val="24"/>
        </w:rPr>
      </w:pPr>
    </w:p>
    <w:p w:rsidR="00F11052" w:rsidRDefault="00264914" w:rsidP="0036769F">
      <w:pPr>
        <w:adjustRightInd w:val="0"/>
        <w:spacing w:line="400" w:lineRule="atLeast"/>
        <w:jc w:val="both"/>
        <w:rPr>
          <w:sz w:val="24"/>
          <w:szCs w:val="24"/>
        </w:rPr>
      </w:pPr>
      <w:r>
        <w:rPr>
          <w:sz w:val="24"/>
          <w:szCs w:val="24"/>
        </w:rPr>
        <w:t>Σχετικά με την υποκλίμακα</w:t>
      </w:r>
      <w:r w:rsidRPr="00683A86">
        <w:rPr>
          <w:sz w:val="24"/>
          <w:szCs w:val="24"/>
        </w:rPr>
        <w:t xml:space="preserve"> </w:t>
      </w:r>
      <w:r>
        <w:rPr>
          <w:sz w:val="24"/>
          <w:szCs w:val="24"/>
        </w:rPr>
        <w:t xml:space="preserve">της </w:t>
      </w:r>
      <w:r w:rsidRPr="007C342E">
        <w:rPr>
          <w:b/>
          <w:sz w:val="24"/>
          <w:szCs w:val="24"/>
        </w:rPr>
        <w:t>Γνωστικής ενσυναίσθησης</w:t>
      </w:r>
      <w:r>
        <w:rPr>
          <w:sz w:val="24"/>
          <w:szCs w:val="24"/>
        </w:rPr>
        <w:t xml:space="preserve"> </w:t>
      </w:r>
      <w:r w:rsidRPr="00683A86">
        <w:rPr>
          <w:sz w:val="24"/>
          <w:szCs w:val="24"/>
        </w:rPr>
        <w:t xml:space="preserve">γίνεται η χρήση του μη παραμετρικού κριτηρίου </w:t>
      </w:r>
      <w:proofErr w:type="spellStart"/>
      <w:r w:rsidRPr="00683A86">
        <w:rPr>
          <w:sz w:val="24"/>
          <w:szCs w:val="24"/>
        </w:rPr>
        <w:t>Wilcoxon</w:t>
      </w:r>
      <w:proofErr w:type="spellEnd"/>
      <w:r w:rsidRPr="00683A86">
        <w:rPr>
          <w:sz w:val="24"/>
          <w:szCs w:val="24"/>
        </w:rPr>
        <w:t>, καθώς</w:t>
      </w:r>
      <w:r>
        <w:rPr>
          <w:sz w:val="24"/>
          <w:szCs w:val="24"/>
        </w:rPr>
        <w:t xml:space="preserve"> όπως παρατηρείται στον πίνακα 14</w:t>
      </w:r>
      <w:r w:rsidRPr="00683A86">
        <w:rPr>
          <w:sz w:val="24"/>
          <w:szCs w:val="24"/>
        </w:rPr>
        <w:t xml:space="preserve"> τα δεδομένα πριν τις παρεμβάσεις δ</w:t>
      </w:r>
      <w:r>
        <w:rPr>
          <w:sz w:val="24"/>
          <w:szCs w:val="24"/>
        </w:rPr>
        <w:t xml:space="preserve">εν ακολουθούν κανονική κατανομή. </w:t>
      </w:r>
      <w:r w:rsidRPr="00F11052">
        <w:rPr>
          <w:sz w:val="24"/>
          <w:szCs w:val="24"/>
        </w:rPr>
        <w:t xml:space="preserve">Διατυπώνουμε τις ακόλουθες υποθέσεις: </w:t>
      </w:r>
    </w:p>
    <w:p w:rsidR="00F11052" w:rsidRDefault="00264914" w:rsidP="0036769F">
      <w:pPr>
        <w:adjustRightInd w:val="0"/>
        <w:spacing w:line="400" w:lineRule="atLeast"/>
        <w:jc w:val="both"/>
        <w:rPr>
          <w:sz w:val="24"/>
          <w:szCs w:val="24"/>
        </w:rPr>
      </w:pPr>
      <w:r w:rsidRPr="00F11052">
        <w:rPr>
          <w:rFonts w:ascii="Symbol" w:hAnsi="Symbol"/>
          <w:sz w:val="24"/>
          <w:szCs w:val="24"/>
        </w:rPr>
        <w:sym w:font="Symbol" w:char="F0B7"/>
      </w:r>
      <w:r w:rsidRPr="00F11052">
        <w:rPr>
          <w:sz w:val="24"/>
          <w:szCs w:val="24"/>
        </w:rPr>
        <w:t xml:space="preserve"> H0: Έχουμε ισότητα μέσων όρων </w:t>
      </w:r>
    </w:p>
    <w:p w:rsidR="0036769F" w:rsidRDefault="00264914" w:rsidP="0036769F">
      <w:pPr>
        <w:adjustRightInd w:val="0"/>
        <w:spacing w:line="400" w:lineRule="atLeast"/>
        <w:jc w:val="both"/>
        <w:rPr>
          <w:sz w:val="24"/>
          <w:szCs w:val="24"/>
        </w:rPr>
      </w:pPr>
      <w:r w:rsidRPr="00F11052">
        <w:rPr>
          <w:rFonts w:ascii="Symbol" w:hAnsi="Symbol"/>
          <w:sz w:val="24"/>
          <w:szCs w:val="24"/>
        </w:rPr>
        <w:sym w:font="Symbol" w:char="F0B7"/>
      </w:r>
      <w:r w:rsidRPr="00F11052">
        <w:rPr>
          <w:sz w:val="24"/>
          <w:szCs w:val="24"/>
        </w:rPr>
        <w:t xml:space="preserve"> H1:Δεν έχουμε ισότητα μέσων όρων</w:t>
      </w:r>
    </w:p>
    <w:p w:rsidR="00F11052" w:rsidRPr="00F07DE6" w:rsidRDefault="00F11052" w:rsidP="0036769F">
      <w:pPr>
        <w:adjustRightInd w:val="0"/>
        <w:spacing w:line="400" w:lineRule="atLeast"/>
        <w:jc w:val="both"/>
        <w:rPr>
          <w:sz w:val="24"/>
          <w:szCs w:val="24"/>
        </w:rPr>
      </w:pPr>
    </w:p>
    <w:tbl>
      <w:tblPr>
        <w:tblW w:w="949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3544"/>
        <w:gridCol w:w="860"/>
        <w:gridCol w:w="1040"/>
        <w:gridCol w:w="1469"/>
        <w:gridCol w:w="1254"/>
        <w:gridCol w:w="1324"/>
      </w:tblGrid>
      <w:tr w:rsidR="00AC193B" w:rsidTr="007C1141">
        <w:trPr>
          <w:cantSplit/>
        </w:trPr>
        <w:tc>
          <w:tcPr>
            <w:tcW w:w="9491" w:type="dxa"/>
            <w:gridSpan w:val="6"/>
            <w:tcBorders>
              <w:top w:val="single" w:sz="4" w:space="0" w:color="auto"/>
              <w:left w:val="single" w:sz="4" w:space="0" w:color="auto"/>
              <w:bottom w:val="single" w:sz="4" w:space="0" w:color="auto"/>
              <w:right w:val="single" w:sz="4" w:space="0" w:color="auto"/>
            </w:tcBorders>
            <w:shd w:val="clear" w:color="auto" w:fill="FFFFFF"/>
            <w:vAlign w:val="center"/>
          </w:tcPr>
          <w:p w:rsidR="0036769F" w:rsidRPr="00392FB4" w:rsidRDefault="00264914" w:rsidP="0036769F">
            <w:pPr>
              <w:adjustRightInd w:val="0"/>
              <w:spacing w:line="320" w:lineRule="atLeast"/>
              <w:ind w:right="60"/>
              <w:jc w:val="both"/>
              <w:rPr>
                <w:b/>
                <w:color w:val="000000"/>
                <w:sz w:val="24"/>
                <w:szCs w:val="24"/>
                <w:lang w:val="en-US"/>
              </w:rPr>
            </w:pPr>
            <w:r w:rsidRPr="00392FB4">
              <w:rPr>
                <w:b/>
                <w:i/>
                <w:iCs/>
                <w:color w:val="000000"/>
                <w:sz w:val="24"/>
                <w:szCs w:val="24"/>
                <w:lang w:val="en-US"/>
              </w:rPr>
              <w:t>Descriptive Statistics</w:t>
            </w:r>
          </w:p>
        </w:tc>
      </w:tr>
      <w:tr w:rsidR="00AC193B" w:rsidTr="007C1141">
        <w:trPr>
          <w:cantSplit/>
        </w:trPr>
        <w:tc>
          <w:tcPr>
            <w:tcW w:w="3544" w:type="dxa"/>
            <w:tcBorders>
              <w:top w:val="single" w:sz="4" w:space="0" w:color="auto"/>
              <w:left w:val="single" w:sz="4" w:space="0" w:color="auto"/>
              <w:bottom w:val="single" w:sz="4" w:space="0" w:color="auto"/>
              <w:right w:val="single" w:sz="4" w:space="0" w:color="auto"/>
            </w:tcBorders>
            <w:shd w:val="clear" w:color="auto" w:fill="FFFFFF"/>
            <w:vAlign w:val="bottom"/>
          </w:tcPr>
          <w:p w:rsidR="0036769F" w:rsidRPr="00F86809" w:rsidRDefault="0036769F" w:rsidP="0036769F">
            <w:pPr>
              <w:adjustRightInd w:val="0"/>
              <w:jc w:val="both"/>
              <w:rPr>
                <w:sz w:val="24"/>
                <w:szCs w:val="24"/>
                <w:lang w:val="en-US"/>
              </w:rPr>
            </w:pPr>
          </w:p>
        </w:tc>
        <w:tc>
          <w:tcPr>
            <w:tcW w:w="860" w:type="dxa"/>
            <w:tcBorders>
              <w:top w:val="single" w:sz="4" w:space="0" w:color="auto"/>
              <w:left w:val="single" w:sz="4" w:space="0" w:color="auto"/>
              <w:bottom w:val="single" w:sz="4" w:space="0" w:color="auto"/>
              <w:right w:val="single" w:sz="4" w:space="0" w:color="auto"/>
            </w:tcBorders>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N</w:t>
            </w:r>
          </w:p>
        </w:tc>
        <w:tc>
          <w:tcPr>
            <w:tcW w:w="1040" w:type="dxa"/>
            <w:tcBorders>
              <w:top w:val="single" w:sz="4" w:space="0" w:color="auto"/>
              <w:left w:val="single" w:sz="4" w:space="0" w:color="auto"/>
              <w:bottom w:val="single" w:sz="4" w:space="0" w:color="auto"/>
              <w:right w:val="single" w:sz="4" w:space="0" w:color="auto"/>
            </w:tcBorders>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Mean</w:t>
            </w:r>
          </w:p>
        </w:tc>
        <w:tc>
          <w:tcPr>
            <w:tcW w:w="1469" w:type="dxa"/>
            <w:tcBorders>
              <w:top w:val="single" w:sz="4" w:space="0" w:color="auto"/>
              <w:left w:val="single" w:sz="4" w:space="0" w:color="auto"/>
              <w:bottom w:val="single" w:sz="4" w:space="0" w:color="auto"/>
              <w:right w:val="single" w:sz="4" w:space="0" w:color="auto"/>
            </w:tcBorders>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Std. Deviation</w:t>
            </w:r>
          </w:p>
        </w:tc>
        <w:tc>
          <w:tcPr>
            <w:tcW w:w="1254" w:type="dxa"/>
            <w:tcBorders>
              <w:top w:val="single" w:sz="4" w:space="0" w:color="auto"/>
              <w:left w:val="single" w:sz="4" w:space="0" w:color="auto"/>
              <w:bottom w:val="single" w:sz="4" w:space="0" w:color="auto"/>
              <w:right w:val="single" w:sz="4" w:space="0" w:color="auto"/>
            </w:tcBorders>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Minimum</w:t>
            </w:r>
          </w:p>
        </w:tc>
        <w:tc>
          <w:tcPr>
            <w:tcW w:w="1324" w:type="dxa"/>
            <w:tcBorders>
              <w:top w:val="single" w:sz="4" w:space="0" w:color="auto"/>
              <w:left w:val="single" w:sz="4" w:space="0" w:color="auto"/>
              <w:bottom w:val="single" w:sz="4" w:space="0" w:color="auto"/>
              <w:right w:val="single" w:sz="4" w:space="0" w:color="auto"/>
            </w:tcBorders>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Maximum</w:t>
            </w:r>
          </w:p>
        </w:tc>
      </w:tr>
      <w:tr w:rsidR="00AC193B" w:rsidTr="007C1141">
        <w:trPr>
          <w:cantSplit/>
        </w:trPr>
        <w:tc>
          <w:tcPr>
            <w:tcW w:w="3544"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both"/>
              <w:rPr>
                <w:color w:val="000000"/>
                <w:sz w:val="24"/>
                <w:szCs w:val="24"/>
                <w:lang w:val="en-US"/>
              </w:rPr>
            </w:pPr>
            <w:r w:rsidRPr="00F86809">
              <w:rPr>
                <w:color w:val="000000"/>
                <w:sz w:val="24"/>
                <w:szCs w:val="24"/>
                <w:lang w:val="en-US"/>
              </w:rPr>
              <w:t>Γνωστική ενσυνα</w:t>
            </w:r>
            <w:proofErr w:type="spellStart"/>
            <w:r w:rsidRPr="00F86809">
              <w:rPr>
                <w:color w:val="000000"/>
                <w:sz w:val="24"/>
                <w:szCs w:val="24"/>
                <w:lang w:val="en-US"/>
              </w:rPr>
              <w:t>ίσθηση</w:t>
            </w:r>
            <w:proofErr w:type="spellEnd"/>
            <w:r w:rsidRPr="00F86809">
              <w:rPr>
                <w:color w:val="000000"/>
                <w:sz w:val="24"/>
                <w:szCs w:val="24"/>
                <w:lang w:val="en-US"/>
              </w:rPr>
              <w:t xml:space="preserve"> (π</w:t>
            </w:r>
            <w:proofErr w:type="spellStart"/>
            <w:r w:rsidRPr="00F86809">
              <w:rPr>
                <w:color w:val="000000"/>
                <w:sz w:val="24"/>
                <w:szCs w:val="24"/>
                <w:lang w:val="en-US"/>
              </w:rPr>
              <w:t>ριν</w:t>
            </w:r>
            <w:proofErr w:type="spellEnd"/>
            <w:r w:rsidRPr="00F86809">
              <w:rPr>
                <w:color w:val="000000"/>
                <w:sz w:val="24"/>
                <w:szCs w:val="24"/>
                <w:lang w:val="en-US"/>
              </w:rPr>
              <w:t>)</w:t>
            </w:r>
          </w:p>
        </w:tc>
        <w:tc>
          <w:tcPr>
            <w:tcW w:w="860"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17</w:t>
            </w:r>
          </w:p>
        </w:tc>
        <w:tc>
          <w:tcPr>
            <w:tcW w:w="1040"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1.1029</w:t>
            </w:r>
          </w:p>
        </w:tc>
        <w:tc>
          <w:tcPr>
            <w:tcW w:w="1469"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.43354</w:t>
            </w:r>
          </w:p>
        </w:tc>
        <w:tc>
          <w:tcPr>
            <w:tcW w:w="1254"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.00</w:t>
            </w:r>
          </w:p>
        </w:tc>
        <w:tc>
          <w:tcPr>
            <w:tcW w:w="1324"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1.75</w:t>
            </w:r>
          </w:p>
        </w:tc>
      </w:tr>
      <w:tr w:rsidR="00AC193B" w:rsidTr="007C1141">
        <w:trPr>
          <w:cantSplit/>
        </w:trPr>
        <w:tc>
          <w:tcPr>
            <w:tcW w:w="3544"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both"/>
              <w:rPr>
                <w:color w:val="000000"/>
                <w:sz w:val="24"/>
                <w:szCs w:val="24"/>
                <w:lang w:val="en-US"/>
              </w:rPr>
            </w:pPr>
            <w:r w:rsidRPr="00F86809">
              <w:rPr>
                <w:color w:val="000000"/>
                <w:sz w:val="24"/>
                <w:szCs w:val="24"/>
                <w:lang w:val="en-US"/>
              </w:rPr>
              <w:t>Γνωστική ενσυνα</w:t>
            </w:r>
            <w:proofErr w:type="spellStart"/>
            <w:r w:rsidRPr="00F86809">
              <w:rPr>
                <w:color w:val="000000"/>
                <w:sz w:val="24"/>
                <w:szCs w:val="24"/>
                <w:lang w:val="en-US"/>
              </w:rPr>
              <w:t>ίσθηση</w:t>
            </w:r>
            <w:proofErr w:type="spellEnd"/>
            <w:r w:rsidRPr="00F86809">
              <w:rPr>
                <w:color w:val="000000"/>
                <w:sz w:val="24"/>
                <w:szCs w:val="24"/>
                <w:lang w:val="en-US"/>
              </w:rPr>
              <w:t xml:space="preserve"> (</w:t>
            </w:r>
            <w:proofErr w:type="spellStart"/>
            <w:r w:rsidRPr="00F86809">
              <w:rPr>
                <w:color w:val="000000"/>
                <w:sz w:val="24"/>
                <w:szCs w:val="24"/>
                <w:lang w:val="en-US"/>
              </w:rPr>
              <w:t>μετά</w:t>
            </w:r>
            <w:proofErr w:type="spellEnd"/>
            <w:r w:rsidRPr="00F86809">
              <w:rPr>
                <w:color w:val="000000"/>
                <w:sz w:val="24"/>
                <w:szCs w:val="24"/>
                <w:lang w:val="en-US"/>
              </w:rPr>
              <w:t>)</w:t>
            </w:r>
          </w:p>
        </w:tc>
        <w:tc>
          <w:tcPr>
            <w:tcW w:w="860"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17</w:t>
            </w:r>
          </w:p>
        </w:tc>
        <w:tc>
          <w:tcPr>
            <w:tcW w:w="1040"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1.1471</w:t>
            </w:r>
          </w:p>
        </w:tc>
        <w:tc>
          <w:tcPr>
            <w:tcW w:w="1469"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.44246</w:t>
            </w:r>
          </w:p>
        </w:tc>
        <w:tc>
          <w:tcPr>
            <w:tcW w:w="1254"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.00</w:t>
            </w:r>
          </w:p>
        </w:tc>
        <w:tc>
          <w:tcPr>
            <w:tcW w:w="1324"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1.75</w:t>
            </w:r>
          </w:p>
        </w:tc>
      </w:tr>
    </w:tbl>
    <w:p w:rsidR="0036769F" w:rsidRPr="00F86809" w:rsidRDefault="0036769F" w:rsidP="0036769F">
      <w:pPr>
        <w:adjustRightInd w:val="0"/>
        <w:spacing w:line="400" w:lineRule="atLeast"/>
        <w:jc w:val="both"/>
        <w:rPr>
          <w:sz w:val="24"/>
          <w:szCs w:val="24"/>
          <w:lang w:val="en-US"/>
        </w:rPr>
      </w:pPr>
    </w:p>
    <w:p w:rsidR="0036769F" w:rsidRPr="009C0B50" w:rsidRDefault="00264914" w:rsidP="009C0B50">
      <w:pPr>
        <w:adjustRightInd w:val="0"/>
        <w:jc w:val="both"/>
        <w:rPr>
          <w:b/>
          <w:bCs/>
          <w:color w:val="000000"/>
          <w:sz w:val="24"/>
          <w:szCs w:val="24"/>
          <w:lang w:val="en-US"/>
        </w:rPr>
      </w:pPr>
      <w:r w:rsidRPr="00F86809">
        <w:rPr>
          <w:b/>
          <w:bCs/>
          <w:color w:val="000000"/>
          <w:sz w:val="24"/>
          <w:szCs w:val="24"/>
          <w:lang w:val="en-US"/>
        </w:rPr>
        <w:t>Wilcoxon Signed Ranks Test</w:t>
      </w:r>
    </w:p>
    <w:tbl>
      <w:tblPr>
        <w:tblW w:w="838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49"/>
        <w:gridCol w:w="1973"/>
        <w:gridCol w:w="1024"/>
        <w:gridCol w:w="1468"/>
        <w:gridCol w:w="1468"/>
      </w:tblGrid>
      <w:tr w:rsidR="00AC193B" w:rsidTr="007C1141">
        <w:trPr>
          <w:cantSplit/>
        </w:trPr>
        <w:tc>
          <w:tcPr>
            <w:tcW w:w="8380"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36769F" w:rsidRPr="00F86809" w:rsidRDefault="00264914" w:rsidP="0036769F">
            <w:pPr>
              <w:adjustRightInd w:val="0"/>
              <w:spacing w:line="320" w:lineRule="atLeast"/>
              <w:ind w:right="60"/>
              <w:jc w:val="both"/>
              <w:rPr>
                <w:color w:val="000000"/>
                <w:sz w:val="24"/>
                <w:szCs w:val="24"/>
                <w:lang w:val="en-US"/>
              </w:rPr>
            </w:pPr>
            <w:r w:rsidRPr="00F86809">
              <w:rPr>
                <w:i/>
                <w:iCs/>
                <w:color w:val="000000"/>
                <w:sz w:val="24"/>
                <w:szCs w:val="24"/>
                <w:lang w:val="en-US"/>
              </w:rPr>
              <w:t>Ranks</w:t>
            </w:r>
          </w:p>
        </w:tc>
      </w:tr>
      <w:tr w:rsidR="00AC193B" w:rsidTr="007C1141">
        <w:trPr>
          <w:cantSplit/>
        </w:trPr>
        <w:tc>
          <w:tcPr>
            <w:tcW w:w="4420" w:type="dxa"/>
            <w:gridSpan w:val="2"/>
            <w:tcBorders>
              <w:top w:val="single" w:sz="4" w:space="0" w:color="auto"/>
              <w:left w:val="single" w:sz="4" w:space="0" w:color="auto"/>
              <w:bottom w:val="single" w:sz="4" w:space="0" w:color="auto"/>
              <w:right w:val="single" w:sz="4" w:space="0" w:color="auto"/>
            </w:tcBorders>
            <w:shd w:val="clear" w:color="auto" w:fill="FFFFFF"/>
            <w:vAlign w:val="bottom"/>
          </w:tcPr>
          <w:p w:rsidR="0036769F" w:rsidRPr="00F86809" w:rsidRDefault="0036769F" w:rsidP="0036769F">
            <w:pPr>
              <w:adjustRightInd w:val="0"/>
              <w:jc w:val="both"/>
              <w:rPr>
                <w:sz w:val="24"/>
                <w:szCs w:val="24"/>
                <w:lang w:val="en-US"/>
              </w:rPr>
            </w:pPr>
          </w:p>
        </w:tc>
        <w:tc>
          <w:tcPr>
            <w:tcW w:w="1024" w:type="dxa"/>
            <w:tcBorders>
              <w:top w:val="single" w:sz="4" w:space="0" w:color="auto"/>
              <w:left w:val="single" w:sz="4" w:space="0" w:color="auto"/>
              <w:bottom w:val="single" w:sz="4" w:space="0" w:color="auto"/>
              <w:right w:val="single" w:sz="4" w:space="0" w:color="auto"/>
            </w:tcBorders>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N</w:t>
            </w:r>
          </w:p>
        </w:tc>
        <w:tc>
          <w:tcPr>
            <w:tcW w:w="1468" w:type="dxa"/>
            <w:tcBorders>
              <w:top w:val="single" w:sz="4" w:space="0" w:color="auto"/>
              <w:left w:val="single" w:sz="4" w:space="0" w:color="auto"/>
              <w:bottom w:val="single" w:sz="4" w:space="0" w:color="auto"/>
              <w:right w:val="single" w:sz="4" w:space="0" w:color="auto"/>
            </w:tcBorders>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Mean Rank</w:t>
            </w:r>
          </w:p>
        </w:tc>
        <w:tc>
          <w:tcPr>
            <w:tcW w:w="1468" w:type="dxa"/>
            <w:tcBorders>
              <w:top w:val="single" w:sz="4" w:space="0" w:color="auto"/>
              <w:left w:val="single" w:sz="4" w:space="0" w:color="auto"/>
              <w:bottom w:val="single" w:sz="4" w:space="0" w:color="auto"/>
              <w:right w:val="single" w:sz="4" w:space="0" w:color="auto"/>
            </w:tcBorders>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Sum of Ranks</w:t>
            </w:r>
          </w:p>
        </w:tc>
      </w:tr>
      <w:tr w:rsidR="00AC193B" w:rsidTr="007C1141">
        <w:trPr>
          <w:cantSplit/>
        </w:trPr>
        <w:tc>
          <w:tcPr>
            <w:tcW w:w="2447" w:type="dxa"/>
            <w:vMerge w:val="restart"/>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both"/>
              <w:rPr>
                <w:color w:val="000000"/>
                <w:sz w:val="24"/>
                <w:szCs w:val="24"/>
              </w:rPr>
            </w:pPr>
            <w:r w:rsidRPr="00F86809">
              <w:rPr>
                <w:color w:val="000000"/>
                <w:sz w:val="24"/>
                <w:szCs w:val="24"/>
              </w:rPr>
              <w:t>Γνωστική ενσυναίσθηση (μετά) - Γνωστική ενσυναίσθηση (πριν)</w:t>
            </w:r>
          </w:p>
        </w:tc>
        <w:tc>
          <w:tcPr>
            <w:tcW w:w="1973"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both"/>
              <w:rPr>
                <w:color w:val="000000"/>
                <w:sz w:val="24"/>
                <w:szCs w:val="24"/>
                <w:lang w:val="en-US"/>
              </w:rPr>
            </w:pPr>
            <w:r w:rsidRPr="00F86809">
              <w:rPr>
                <w:color w:val="000000"/>
                <w:sz w:val="24"/>
                <w:szCs w:val="24"/>
                <w:lang w:val="en-US"/>
              </w:rPr>
              <w:t>Negative Ranks</w:t>
            </w:r>
          </w:p>
        </w:tc>
        <w:tc>
          <w:tcPr>
            <w:tcW w:w="1024"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0</w:t>
            </w:r>
            <w:r w:rsidRPr="00F86809">
              <w:rPr>
                <w:color w:val="000000"/>
                <w:sz w:val="24"/>
                <w:szCs w:val="24"/>
                <w:vertAlign w:val="superscript"/>
                <w:lang w:val="en-US"/>
              </w:rPr>
              <w:t>a</w:t>
            </w:r>
          </w:p>
        </w:tc>
        <w:tc>
          <w:tcPr>
            <w:tcW w:w="1468"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.00</w:t>
            </w:r>
          </w:p>
        </w:tc>
        <w:tc>
          <w:tcPr>
            <w:tcW w:w="1468"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.00</w:t>
            </w:r>
          </w:p>
        </w:tc>
      </w:tr>
      <w:tr w:rsidR="00AC193B" w:rsidTr="007C1141">
        <w:trPr>
          <w:cantSplit/>
        </w:trPr>
        <w:tc>
          <w:tcPr>
            <w:tcW w:w="2447" w:type="dxa"/>
            <w:vMerge/>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36769F" w:rsidP="0036769F">
            <w:pPr>
              <w:adjustRightInd w:val="0"/>
              <w:jc w:val="both"/>
              <w:rPr>
                <w:color w:val="000000"/>
                <w:sz w:val="24"/>
                <w:szCs w:val="24"/>
                <w:lang w:val="en-US"/>
              </w:rPr>
            </w:pPr>
          </w:p>
        </w:tc>
        <w:tc>
          <w:tcPr>
            <w:tcW w:w="1973"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both"/>
              <w:rPr>
                <w:color w:val="000000"/>
                <w:sz w:val="24"/>
                <w:szCs w:val="24"/>
                <w:lang w:val="en-US"/>
              </w:rPr>
            </w:pPr>
            <w:r w:rsidRPr="00F86809">
              <w:rPr>
                <w:color w:val="000000"/>
                <w:sz w:val="24"/>
                <w:szCs w:val="24"/>
                <w:lang w:val="en-US"/>
              </w:rPr>
              <w:t>Positive Ranks</w:t>
            </w:r>
          </w:p>
        </w:tc>
        <w:tc>
          <w:tcPr>
            <w:tcW w:w="1024"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3</w:t>
            </w:r>
            <w:r w:rsidRPr="00F86809">
              <w:rPr>
                <w:color w:val="000000"/>
                <w:sz w:val="24"/>
                <w:szCs w:val="24"/>
                <w:vertAlign w:val="superscript"/>
                <w:lang w:val="en-US"/>
              </w:rPr>
              <w:t>b</w:t>
            </w:r>
          </w:p>
        </w:tc>
        <w:tc>
          <w:tcPr>
            <w:tcW w:w="1468"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2.00</w:t>
            </w:r>
          </w:p>
        </w:tc>
        <w:tc>
          <w:tcPr>
            <w:tcW w:w="1468"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6.00</w:t>
            </w:r>
          </w:p>
        </w:tc>
      </w:tr>
      <w:tr w:rsidR="00AC193B" w:rsidTr="007C1141">
        <w:trPr>
          <w:cantSplit/>
        </w:trPr>
        <w:tc>
          <w:tcPr>
            <w:tcW w:w="2447" w:type="dxa"/>
            <w:vMerge/>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36769F" w:rsidP="0036769F">
            <w:pPr>
              <w:adjustRightInd w:val="0"/>
              <w:jc w:val="both"/>
              <w:rPr>
                <w:color w:val="000000"/>
                <w:sz w:val="24"/>
                <w:szCs w:val="24"/>
                <w:lang w:val="en-US"/>
              </w:rPr>
            </w:pPr>
          </w:p>
        </w:tc>
        <w:tc>
          <w:tcPr>
            <w:tcW w:w="1973"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both"/>
              <w:rPr>
                <w:color w:val="000000"/>
                <w:sz w:val="24"/>
                <w:szCs w:val="24"/>
                <w:lang w:val="en-US"/>
              </w:rPr>
            </w:pPr>
            <w:r w:rsidRPr="00F86809">
              <w:rPr>
                <w:color w:val="000000"/>
                <w:sz w:val="24"/>
                <w:szCs w:val="24"/>
                <w:lang w:val="en-US"/>
              </w:rPr>
              <w:t>Ties</w:t>
            </w:r>
          </w:p>
        </w:tc>
        <w:tc>
          <w:tcPr>
            <w:tcW w:w="1024"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14</w:t>
            </w:r>
            <w:r w:rsidRPr="00F86809">
              <w:rPr>
                <w:color w:val="000000"/>
                <w:sz w:val="24"/>
                <w:szCs w:val="24"/>
                <w:vertAlign w:val="superscript"/>
                <w:lang w:val="en-US"/>
              </w:rPr>
              <w:t>c</w:t>
            </w:r>
          </w:p>
        </w:tc>
        <w:tc>
          <w:tcPr>
            <w:tcW w:w="1468" w:type="dxa"/>
            <w:tcBorders>
              <w:top w:val="single" w:sz="4" w:space="0" w:color="auto"/>
              <w:left w:val="single" w:sz="4" w:space="0" w:color="auto"/>
              <w:bottom w:val="single" w:sz="4" w:space="0" w:color="auto"/>
              <w:right w:val="single" w:sz="4" w:space="0" w:color="auto"/>
            </w:tcBorders>
            <w:shd w:val="clear" w:color="auto" w:fill="FFFFFF"/>
            <w:vAlign w:val="center"/>
          </w:tcPr>
          <w:p w:rsidR="0036769F" w:rsidRPr="00F86809" w:rsidRDefault="0036769F" w:rsidP="0036769F">
            <w:pPr>
              <w:adjustRightInd w:val="0"/>
              <w:jc w:val="both"/>
              <w:rPr>
                <w:sz w:val="24"/>
                <w:szCs w:val="24"/>
                <w:lang w:val="en-US"/>
              </w:rPr>
            </w:pPr>
          </w:p>
        </w:tc>
        <w:tc>
          <w:tcPr>
            <w:tcW w:w="1468" w:type="dxa"/>
            <w:tcBorders>
              <w:top w:val="single" w:sz="4" w:space="0" w:color="auto"/>
              <w:left w:val="single" w:sz="4" w:space="0" w:color="auto"/>
              <w:bottom w:val="single" w:sz="4" w:space="0" w:color="auto"/>
              <w:right w:val="single" w:sz="4" w:space="0" w:color="auto"/>
            </w:tcBorders>
            <w:shd w:val="clear" w:color="auto" w:fill="FFFFFF"/>
            <w:vAlign w:val="center"/>
          </w:tcPr>
          <w:p w:rsidR="0036769F" w:rsidRPr="00F86809" w:rsidRDefault="0036769F" w:rsidP="0036769F">
            <w:pPr>
              <w:adjustRightInd w:val="0"/>
              <w:jc w:val="both"/>
              <w:rPr>
                <w:sz w:val="24"/>
                <w:szCs w:val="24"/>
                <w:lang w:val="en-US"/>
              </w:rPr>
            </w:pPr>
          </w:p>
        </w:tc>
      </w:tr>
      <w:tr w:rsidR="00AC193B" w:rsidTr="007C1141">
        <w:trPr>
          <w:cantSplit/>
        </w:trPr>
        <w:tc>
          <w:tcPr>
            <w:tcW w:w="2447" w:type="dxa"/>
            <w:vMerge/>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36769F" w:rsidP="0036769F">
            <w:pPr>
              <w:adjustRightInd w:val="0"/>
              <w:jc w:val="both"/>
              <w:rPr>
                <w:sz w:val="24"/>
                <w:szCs w:val="24"/>
                <w:lang w:val="en-US"/>
              </w:rPr>
            </w:pPr>
          </w:p>
        </w:tc>
        <w:tc>
          <w:tcPr>
            <w:tcW w:w="1973"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both"/>
              <w:rPr>
                <w:color w:val="000000"/>
                <w:sz w:val="24"/>
                <w:szCs w:val="24"/>
                <w:lang w:val="en-US"/>
              </w:rPr>
            </w:pPr>
            <w:r w:rsidRPr="00F86809">
              <w:rPr>
                <w:color w:val="000000"/>
                <w:sz w:val="24"/>
                <w:szCs w:val="24"/>
                <w:lang w:val="en-US"/>
              </w:rPr>
              <w:t>Total</w:t>
            </w:r>
          </w:p>
        </w:tc>
        <w:tc>
          <w:tcPr>
            <w:tcW w:w="1024" w:type="dxa"/>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17</w:t>
            </w:r>
          </w:p>
        </w:tc>
        <w:tc>
          <w:tcPr>
            <w:tcW w:w="1468" w:type="dxa"/>
            <w:tcBorders>
              <w:top w:val="single" w:sz="4" w:space="0" w:color="auto"/>
              <w:left w:val="single" w:sz="4" w:space="0" w:color="auto"/>
              <w:bottom w:val="single" w:sz="4" w:space="0" w:color="auto"/>
              <w:right w:val="single" w:sz="4" w:space="0" w:color="auto"/>
            </w:tcBorders>
            <w:shd w:val="clear" w:color="auto" w:fill="FFFFFF"/>
            <w:vAlign w:val="center"/>
          </w:tcPr>
          <w:p w:rsidR="0036769F" w:rsidRPr="00F86809" w:rsidRDefault="0036769F" w:rsidP="0036769F">
            <w:pPr>
              <w:adjustRightInd w:val="0"/>
              <w:jc w:val="both"/>
              <w:rPr>
                <w:sz w:val="24"/>
                <w:szCs w:val="24"/>
                <w:lang w:val="en-US"/>
              </w:rPr>
            </w:pPr>
          </w:p>
        </w:tc>
        <w:tc>
          <w:tcPr>
            <w:tcW w:w="1468" w:type="dxa"/>
            <w:tcBorders>
              <w:top w:val="single" w:sz="4" w:space="0" w:color="auto"/>
              <w:left w:val="single" w:sz="4" w:space="0" w:color="auto"/>
              <w:bottom w:val="single" w:sz="4" w:space="0" w:color="auto"/>
              <w:right w:val="single" w:sz="4" w:space="0" w:color="auto"/>
            </w:tcBorders>
            <w:shd w:val="clear" w:color="auto" w:fill="FFFFFF"/>
            <w:vAlign w:val="center"/>
          </w:tcPr>
          <w:p w:rsidR="0036769F" w:rsidRPr="00F86809" w:rsidRDefault="0036769F" w:rsidP="0036769F">
            <w:pPr>
              <w:adjustRightInd w:val="0"/>
              <w:jc w:val="both"/>
              <w:rPr>
                <w:sz w:val="24"/>
                <w:szCs w:val="24"/>
                <w:lang w:val="en-US"/>
              </w:rPr>
            </w:pPr>
          </w:p>
        </w:tc>
      </w:tr>
      <w:tr w:rsidR="00AC193B" w:rsidTr="007C1141">
        <w:trPr>
          <w:cantSplit/>
        </w:trPr>
        <w:tc>
          <w:tcPr>
            <w:tcW w:w="8380" w:type="dxa"/>
            <w:gridSpan w:val="5"/>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both"/>
              <w:rPr>
                <w:color w:val="000000"/>
                <w:sz w:val="24"/>
                <w:szCs w:val="24"/>
              </w:rPr>
            </w:pPr>
            <w:r w:rsidRPr="00F86809">
              <w:rPr>
                <w:color w:val="000000"/>
                <w:sz w:val="24"/>
                <w:szCs w:val="24"/>
                <w:lang w:val="en-US"/>
              </w:rPr>
              <w:t>a</w:t>
            </w:r>
            <w:r w:rsidRPr="00F86809">
              <w:rPr>
                <w:color w:val="000000"/>
                <w:sz w:val="24"/>
                <w:szCs w:val="24"/>
              </w:rPr>
              <w:t>. Γνωστική ενσυναίσθηση (μετά) &lt; Γνωστική ενσυναίσθηση (πριν)</w:t>
            </w:r>
          </w:p>
        </w:tc>
      </w:tr>
      <w:tr w:rsidR="00AC193B" w:rsidTr="007C1141">
        <w:trPr>
          <w:cantSplit/>
        </w:trPr>
        <w:tc>
          <w:tcPr>
            <w:tcW w:w="8380" w:type="dxa"/>
            <w:gridSpan w:val="5"/>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both"/>
              <w:rPr>
                <w:color w:val="000000"/>
                <w:sz w:val="24"/>
                <w:szCs w:val="24"/>
              </w:rPr>
            </w:pPr>
            <w:r w:rsidRPr="00F86809">
              <w:rPr>
                <w:color w:val="000000"/>
                <w:sz w:val="24"/>
                <w:szCs w:val="24"/>
                <w:lang w:val="en-US"/>
              </w:rPr>
              <w:t>b</w:t>
            </w:r>
            <w:r w:rsidRPr="00F86809">
              <w:rPr>
                <w:color w:val="000000"/>
                <w:sz w:val="24"/>
                <w:szCs w:val="24"/>
              </w:rPr>
              <w:t>. Γνωστική ενσυναίσθηση (μετά) &gt; Γνωστική ενσυναίσθηση (πριν)</w:t>
            </w:r>
          </w:p>
        </w:tc>
      </w:tr>
      <w:tr w:rsidR="00AC193B" w:rsidTr="007C1141">
        <w:trPr>
          <w:cantSplit/>
        </w:trPr>
        <w:tc>
          <w:tcPr>
            <w:tcW w:w="8380" w:type="dxa"/>
            <w:gridSpan w:val="5"/>
            <w:tcBorders>
              <w:top w:val="single" w:sz="4" w:space="0" w:color="auto"/>
              <w:left w:val="single" w:sz="4" w:space="0" w:color="auto"/>
              <w:bottom w:val="single" w:sz="4" w:space="0" w:color="auto"/>
              <w:right w:val="single" w:sz="4" w:space="0" w:color="auto"/>
            </w:tcBorders>
            <w:shd w:val="clear" w:color="auto" w:fill="FFFFFF"/>
          </w:tcPr>
          <w:p w:rsidR="0036769F" w:rsidRPr="00F86809" w:rsidRDefault="00264914" w:rsidP="0036769F">
            <w:pPr>
              <w:adjustRightInd w:val="0"/>
              <w:spacing w:line="320" w:lineRule="atLeast"/>
              <w:ind w:right="60"/>
              <w:jc w:val="both"/>
              <w:rPr>
                <w:color w:val="000000"/>
                <w:sz w:val="24"/>
                <w:szCs w:val="24"/>
              </w:rPr>
            </w:pPr>
            <w:r w:rsidRPr="00F86809">
              <w:rPr>
                <w:color w:val="000000"/>
                <w:sz w:val="24"/>
                <w:szCs w:val="24"/>
                <w:lang w:val="en-US"/>
              </w:rPr>
              <w:t>c</w:t>
            </w:r>
            <w:r w:rsidRPr="00F86809">
              <w:rPr>
                <w:color w:val="000000"/>
                <w:sz w:val="24"/>
                <w:szCs w:val="24"/>
              </w:rPr>
              <w:t>. Γνωστική ενσυναίσθηση (μετά) = Γνωστική ενσυναίσθηση (πριν)</w:t>
            </w:r>
          </w:p>
        </w:tc>
      </w:tr>
    </w:tbl>
    <w:p w:rsidR="0036769F" w:rsidRPr="00F86809" w:rsidRDefault="0036769F" w:rsidP="0036769F">
      <w:pPr>
        <w:adjustRightInd w:val="0"/>
        <w:spacing w:line="400" w:lineRule="atLeast"/>
        <w:jc w:val="both"/>
        <w:rPr>
          <w:sz w:val="24"/>
          <w:szCs w:val="24"/>
        </w:rPr>
      </w:pPr>
    </w:p>
    <w:tbl>
      <w:tblPr>
        <w:tblW w:w="93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448"/>
        <w:gridCol w:w="6914"/>
      </w:tblGrid>
      <w:tr w:rsidR="00AC193B" w:rsidTr="007C1141">
        <w:trPr>
          <w:cantSplit/>
        </w:trPr>
        <w:tc>
          <w:tcPr>
            <w:tcW w:w="9362" w:type="dxa"/>
            <w:gridSpan w:val="2"/>
            <w:shd w:val="clear" w:color="auto" w:fill="FFFFFF"/>
            <w:vAlign w:val="center"/>
          </w:tcPr>
          <w:p w:rsidR="0036769F" w:rsidRPr="00F86809" w:rsidRDefault="00264914" w:rsidP="0036769F">
            <w:pPr>
              <w:adjustRightInd w:val="0"/>
              <w:spacing w:line="320" w:lineRule="atLeast"/>
              <w:ind w:right="60"/>
              <w:jc w:val="both"/>
              <w:rPr>
                <w:color w:val="000000"/>
                <w:sz w:val="24"/>
                <w:szCs w:val="24"/>
                <w:lang w:val="en-US"/>
              </w:rPr>
            </w:pPr>
            <w:r w:rsidRPr="00F86809">
              <w:rPr>
                <w:i/>
                <w:iCs/>
                <w:color w:val="000000"/>
                <w:sz w:val="24"/>
                <w:szCs w:val="24"/>
                <w:lang w:val="en-US"/>
              </w:rPr>
              <w:t xml:space="preserve">Test </w:t>
            </w:r>
            <w:proofErr w:type="spellStart"/>
            <w:r w:rsidRPr="00F86809">
              <w:rPr>
                <w:i/>
                <w:iCs/>
                <w:color w:val="000000"/>
                <w:sz w:val="24"/>
                <w:szCs w:val="24"/>
                <w:lang w:val="en-US"/>
              </w:rPr>
              <w:t>Statistics</w:t>
            </w:r>
            <w:r w:rsidRPr="00F86809">
              <w:rPr>
                <w:i/>
                <w:iCs/>
                <w:color w:val="000000"/>
                <w:sz w:val="24"/>
                <w:szCs w:val="24"/>
                <w:vertAlign w:val="superscript"/>
                <w:lang w:val="en-US"/>
              </w:rPr>
              <w:t>a</w:t>
            </w:r>
            <w:proofErr w:type="spellEnd"/>
          </w:p>
        </w:tc>
      </w:tr>
      <w:tr w:rsidR="00AC193B" w:rsidTr="007C1141">
        <w:trPr>
          <w:cantSplit/>
        </w:trPr>
        <w:tc>
          <w:tcPr>
            <w:tcW w:w="2448" w:type="dxa"/>
            <w:shd w:val="clear" w:color="auto" w:fill="FFFFFF"/>
            <w:vAlign w:val="bottom"/>
          </w:tcPr>
          <w:p w:rsidR="0036769F" w:rsidRPr="00F86809" w:rsidRDefault="0036769F" w:rsidP="0036769F">
            <w:pPr>
              <w:adjustRightInd w:val="0"/>
              <w:jc w:val="both"/>
              <w:rPr>
                <w:sz w:val="24"/>
                <w:szCs w:val="24"/>
                <w:lang w:val="en-US"/>
              </w:rPr>
            </w:pPr>
          </w:p>
        </w:tc>
        <w:tc>
          <w:tcPr>
            <w:tcW w:w="6914" w:type="dxa"/>
            <w:shd w:val="clear" w:color="auto" w:fill="FFFFFF"/>
            <w:vAlign w:val="bottom"/>
          </w:tcPr>
          <w:p w:rsidR="0036769F" w:rsidRPr="00F86809" w:rsidRDefault="00264914" w:rsidP="0036769F">
            <w:pPr>
              <w:adjustRightInd w:val="0"/>
              <w:spacing w:line="320" w:lineRule="atLeast"/>
              <w:ind w:right="60"/>
              <w:jc w:val="center"/>
              <w:rPr>
                <w:color w:val="000000"/>
                <w:sz w:val="24"/>
                <w:szCs w:val="24"/>
              </w:rPr>
            </w:pPr>
            <w:r w:rsidRPr="00F86809">
              <w:rPr>
                <w:color w:val="000000"/>
                <w:sz w:val="24"/>
                <w:szCs w:val="24"/>
              </w:rPr>
              <w:t>Γνωστική ενσυναίσθηση (μετά) - Γνωστική ενσυναίσθηση (πριν)</w:t>
            </w:r>
          </w:p>
        </w:tc>
      </w:tr>
      <w:tr w:rsidR="00AC193B" w:rsidTr="007C1141">
        <w:trPr>
          <w:cantSplit/>
        </w:trPr>
        <w:tc>
          <w:tcPr>
            <w:tcW w:w="2448" w:type="dxa"/>
            <w:shd w:val="clear" w:color="auto" w:fill="FFFFFF"/>
          </w:tcPr>
          <w:p w:rsidR="0036769F" w:rsidRPr="00F86809" w:rsidRDefault="00264914" w:rsidP="0036769F">
            <w:pPr>
              <w:adjustRightInd w:val="0"/>
              <w:spacing w:line="320" w:lineRule="atLeast"/>
              <w:ind w:right="60"/>
              <w:jc w:val="both"/>
              <w:rPr>
                <w:color w:val="000000"/>
                <w:sz w:val="24"/>
                <w:szCs w:val="24"/>
                <w:lang w:val="en-US"/>
              </w:rPr>
            </w:pPr>
            <w:r w:rsidRPr="00F86809">
              <w:rPr>
                <w:color w:val="000000"/>
                <w:sz w:val="24"/>
                <w:szCs w:val="24"/>
                <w:lang w:val="en-US"/>
              </w:rPr>
              <w:t>Z</w:t>
            </w:r>
          </w:p>
        </w:tc>
        <w:tc>
          <w:tcPr>
            <w:tcW w:w="6914" w:type="dxa"/>
            <w:shd w:val="clear" w:color="auto" w:fill="FFFFFF"/>
          </w:tcPr>
          <w:p w:rsidR="0036769F" w:rsidRPr="00241FE9" w:rsidRDefault="00264914" w:rsidP="0036769F">
            <w:pPr>
              <w:adjustRightInd w:val="0"/>
              <w:spacing w:line="320" w:lineRule="atLeast"/>
              <w:ind w:right="60"/>
              <w:jc w:val="right"/>
              <w:rPr>
                <w:color w:val="000000"/>
                <w:sz w:val="24"/>
                <w:szCs w:val="24"/>
                <w:lang w:val="en-US"/>
              </w:rPr>
            </w:pPr>
            <w:r w:rsidRPr="00241FE9">
              <w:rPr>
                <w:color w:val="000000"/>
                <w:sz w:val="24"/>
                <w:szCs w:val="24"/>
                <w:lang w:val="en-US"/>
              </w:rPr>
              <w:t>-1.732</w:t>
            </w:r>
            <w:r w:rsidRPr="00241FE9">
              <w:rPr>
                <w:color w:val="000000"/>
                <w:sz w:val="24"/>
                <w:szCs w:val="24"/>
                <w:vertAlign w:val="superscript"/>
                <w:lang w:val="en-US"/>
              </w:rPr>
              <w:t>b</w:t>
            </w:r>
          </w:p>
        </w:tc>
      </w:tr>
      <w:tr w:rsidR="00AC193B" w:rsidTr="007C1141">
        <w:trPr>
          <w:cantSplit/>
        </w:trPr>
        <w:tc>
          <w:tcPr>
            <w:tcW w:w="2448" w:type="dxa"/>
            <w:shd w:val="clear" w:color="auto" w:fill="FFFFFF"/>
          </w:tcPr>
          <w:p w:rsidR="0036769F" w:rsidRPr="00F86809" w:rsidRDefault="00264914" w:rsidP="0036769F">
            <w:pPr>
              <w:adjustRightInd w:val="0"/>
              <w:spacing w:line="320" w:lineRule="atLeast"/>
              <w:ind w:right="60"/>
              <w:jc w:val="both"/>
              <w:rPr>
                <w:color w:val="000000"/>
                <w:sz w:val="24"/>
                <w:szCs w:val="24"/>
                <w:lang w:val="en-US"/>
              </w:rPr>
            </w:pPr>
            <w:proofErr w:type="spellStart"/>
            <w:r w:rsidRPr="00F86809">
              <w:rPr>
                <w:color w:val="000000"/>
                <w:sz w:val="24"/>
                <w:szCs w:val="24"/>
                <w:lang w:val="en-US"/>
              </w:rPr>
              <w:t>Asymp</w:t>
            </w:r>
            <w:proofErr w:type="spellEnd"/>
            <w:r w:rsidRPr="00F86809">
              <w:rPr>
                <w:color w:val="000000"/>
                <w:sz w:val="24"/>
                <w:szCs w:val="24"/>
                <w:lang w:val="en-US"/>
              </w:rPr>
              <w:t>. Sig. (2-tailed)</w:t>
            </w:r>
          </w:p>
        </w:tc>
        <w:tc>
          <w:tcPr>
            <w:tcW w:w="6914" w:type="dxa"/>
            <w:shd w:val="clear" w:color="auto" w:fill="FFFFFF"/>
          </w:tcPr>
          <w:p w:rsidR="0036769F" w:rsidRPr="00241FE9" w:rsidRDefault="00264914" w:rsidP="0036769F">
            <w:pPr>
              <w:adjustRightInd w:val="0"/>
              <w:spacing w:line="320" w:lineRule="atLeast"/>
              <w:ind w:right="60"/>
              <w:jc w:val="right"/>
              <w:rPr>
                <w:color w:val="000000"/>
                <w:sz w:val="24"/>
                <w:szCs w:val="24"/>
                <w:lang w:val="en-US"/>
              </w:rPr>
            </w:pPr>
            <w:r w:rsidRPr="00241FE9">
              <w:rPr>
                <w:color w:val="000000"/>
                <w:sz w:val="24"/>
                <w:szCs w:val="24"/>
                <w:lang w:val="en-US"/>
              </w:rPr>
              <w:t>.083</w:t>
            </w:r>
          </w:p>
        </w:tc>
      </w:tr>
      <w:tr w:rsidR="00AC193B" w:rsidRPr="00AC4ECC" w:rsidTr="007C1141">
        <w:trPr>
          <w:cantSplit/>
        </w:trPr>
        <w:tc>
          <w:tcPr>
            <w:tcW w:w="9362" w:type="dxa"/>
            <w:gridSpan w:val="2"/>
            <w:shd w:val="clear" w:color="auto" w:fill="FFFFFF"/>
          </w:tcPr>
          <w:p w:rsidR="0036769F" w:rsidRPr="00F86809" w:rsidRDefault="00264914" w:rsidP="0036769F">
            <w:pPr>
              <w:adjustRightInd w:val="0"/>
              <w:spacing w:line="320" w:lineRule="atLeast"/>
              <w:ind w:right="60"/>
              <w:jc w:val="both"/>
              <w:rPr>
                <w:color w:val="000000"/>
                <w:sz w:val="24"/>
                <w:szCs w:val="24"/>
                <w:lang w:val="en-US"/>
              </w:rPr>
            </w:pPr>
            <w:r w:rsidRPr="00F86809">
              <w:rPr>
                <w:color w:val="000000"/>
                <w:sz w:val="24"/>
                <w:szCs w:val="24"/>
                <w:lang w:val="en-US"/>
              </w:rPr>
              <w:t>a. Wilcoxon Signed Ranks Test</w:t>
            </w:r>
          </w:p>
        </w:tc>
      </w:tr>
      <w:tr w:rsidR="00AC193B" w:rsidRPr="00AC4ECC" w:rsidTr="007C1141">
        <w:trPr>
          <w:cantSplit/>
        </w:trPr>
        <w:tc>
          <w:tcPr>
            <w:tcW w:w="9362" w:type="dxa"/>
            <w:gridSpan w:val="2"/>
            <w:shd w:val="clear" w:color="auto" w:fill="FFFFFF"/>
          </w:tcPr>
          <w:p w:rsidR="0036769F" w:rsidRPr="00F86809" w:rsidRDefault="00264914" w:rsidP="0062332C">
            <w:pPr>
              <w:keepNext/>
              <w:adjustRightInd w:val="0"/>
              <w:spacing w:line="320" w:lineRule="atLeast"/>
              <w:ind w:right="60"/>
              <w:jc w:val="both"/>
              <w:rPr>
                <w:color w:val="000000"/>
                <w:sz w:val="24"/>
                <w:szCs w:val="24"/>
                <w:lang w:val="en-US"/>
              </w:rPr>
            </w:pPr>
            <w:r w:rsidRPr="00F86809">
              <w:rPr>
                <w:color w:val="000000"/>
                <w:sz w:val="24"/>
                <w:szCs w:val="24"/>
                <w:lang w:val="en-US"/>
              </w:rPr>
              <w:t>b. Based on negative ranks.</w:t>
            </w:r>
          </w:p>
        </w:tc>
      </w:tr>
    </w:tbl>
    <w:p w:rsidR="0062332C" w:rsidRPr="0062332C" w:rsidRDefault="00264914">
      <w:pPr>
        <w:widowControl/>
        <w:autoSpaceDE/>
        <w:autoSpaceDN/>
        <w:spacing w:after="160" w:line="252" w:lineRule="auto"/>
        <w:jc w:val="both"/>
        <w:rPr>
          <w:b/>
          <w:bCs/>
        </w:rPr>
      </w:pPr>
      <w:bookmarkStart w:id="68" w:name="_Toc132220062"/>
      <w:r w:rsidRPr="0062332C">
        <w:rPr>
          <w:rFonts w:eastAsiaTheme="minorEastAsia"/>
          <w:b/>
          <w:bCs/>
        </w:rPr>
        <w:t xml:space="preserve">Πίνακας </w:t>
      </w:r>
      <w:r w:rsidRPr="0062332C">
        <w:rPr>
          <w:rFonts w:eastAsiaTheme="minorEastAsia"/>
          <w:b/>
          <w:bCs/>
        </w:rPr>
        <w:fldChar w:fldCharType="begin"/>
      </w:r>
      <w:r w:rsidRPr="0062332C">
        <w:rPr>
          <w:rFonts w:eastAsiaTheme="minorEastAsia"/>
          <w:b/>
          <w:bCs/>
        </w:rPr>
        <w:instrText xml:space="preserve"> SEQ Πίνακας \* ARABIC </w:instrText>
      </w:r>
      <w:r w:rsidRPr="0062332C">
        <w:rPr>
          <w:rFonts w:eastAsiaTheme="minorEastAsia"/>
          <w:b/>
          <w:bCs/>
        </w:rPr>
        <w:fldChar w:fldCharType="separate"/>
      </w:r>
      <w:r w:rsidR="004F3B8F">
        <w:rPr>
          <w:rFonts w:eastAsiaTheme="minorEastAsia"/>
          <w:b/>
          <w:bCs/>
          <w:noProof/>
        </w:rPr>
        <w:t>14</w:t>
      </w:r>
      <w:r w:rsidRPr="0062332C">
        <w:rPr>
          <w:rFonts w:eastAsiaTheme="minorEastAsia"/>
          <w:b/>
          <w:bCs/>
        </w:rPr>
        <w:fldChar w:fldCharType="end"/>
      </w:r>
      <w:r w:rsidRPr="0062332C">
        <w:rPr>
          <w:rFonts w:eastAsiaTheme="minorEastAsia"/>
          <w:b/>
          <w:bCs/>
        </w:rPr>
        <w:t>. Αξιολόγηση γνωστικής ενσυναίσθησης από τα παιδιά της ομάδας ελέγχου πριν και μετά τις παρεμβάσεις</w:t>
      </w:r>
      <w:bookmarkEnd w:id="68"/>
    </w:p>
    <w:p w:rsidR="00871114" w:rsidRDefault="00264914" w:rsidP="00871114">
      <w:pPr>
        <w:adjustRightInd w:val="0"/>
        <w:spacing w:line="400" w:lineRule="atLeast"/>
        <w:jc w:val="both"/>
        <w:rPr>
          <w:sz w:val="24"/>
          <w:szCs w:val="24"/>
        </w:rPr>
      </w:pPr>
      <w:r w:rsidRPr="00F86809">
        <w:rPr>
          <w:sz w:val="24"/>
          <w:szCs w:val="24"/>
        </w:rPr>
        <w:t xml:space="preserve">Από τον παραπάνω έλεγχο </w:t>
      </w:r>
      <w:r w:rsidRPr="00F86809">
        <w:rPr>
          <w:sz w:val="24"/>
          <w:szCs w:val="24"/>
          <w:lang w:val="en-US"/>
        </w:rPr>
        <w:t>Wilcoxon</w:t>
      </w:r>
      <w:r w:rsidRPr="00F86809">
        <w:rPr>
          <w:sz w:val="24"/>
          <w:szCs w:val="24"/>
        </w:rPr>
        <w:t xml:space="preserve">, συμπεραίνουμε </w:t>
      </w:r>
      <w:r w:rsidR="00793B42">
        <w:rPr>
          <w:sz w:val="24"/>
          <w:szCs w:val="24"/>
        </w:rPr>
        <w:t xml:space="preserve">από τον πίνακα 14, </w:t>
      </w:r>
      <w:r w:rsidRPr="00F86809">
        <w:rPr>
          <w:sz w:val="24"/>
          <w:szCs w:val="24"/>
        </w:rPr>
        <w:t xml:space="preserve">πως δεν υπάρχει στατιστικά σημαντική διαφορά στη διάμεση επίδοση της </w:t>
      </w:r>
      <w:proofErr w:type="spellStart"/>
      <w:r w:rsidR="00854490">
        <w:rPr>
          <w:sz w:val="24"/>
          <w:szCs w:val="24"/>
        </w:rPr>
        <w:t>υποκλίμακας</w:t>
      </w:r>
      <w:proofErr w:type="spellEnd"/>
      <w:r w:rsidR="00854490">
        <w:rPr>
          <w:sz w:val="24"/>
          <w:szCs w:val="24"/>
        </w:rPr>
        <w:t xml:space="preserve"> της </w:t>
      </w:r>
      <w:r w:rsidRPr="00F86809">
        <w:rPr>
          <w:sz w:val="24"/>
          <w:szCs w:val="24"/>
        </w:rPr>
        <w:t xml:space="preserve">Γνωστικής ενσυναίσθησης μεταξύ των δύο χρονικών στιγμών, πριν και μετά την παρέμβαση (Ζ=-1.732, </w:t>
      </w:r>
      <w:r w:rsidRPr="00F86809">
        <w:rPr>
          <w:sz w:val="24"/>
          <w:szCs w:val="24"/>
          <w:lang w:val="en-US"/>
        </w:rPr>
        <w:t>Sig</w:t>
      </w:r>
      <w:r>
        <w:rPr>
          <w:sz w:val="24"/>
          <w:szCs w:val="24"/>
        </w:rPr>
        <w:t>.=0.083&gt;α=0.05).</w:t>
      </w:r>
    </w:p>
    <w:p w:rsidR="0074600D" w:rsidRDefault="0074600D" w:rsidP="0036769F">
      <w:pPr>
        <w:adjustRightInd w:val="0"/>
        <w:spacing w:line="400" w:lineRule="atLeast"/>
        <w:jc w:val="both"/>
        <w:rPr>
          <w:sz w:val="24"/>
          <w:szCs w:val="24"/>
        </w:rPr>
      </w:pPr>
    </w:p>
    <w:p w:rsidR="00356003" w:rsidRDefault="00264914" w:rsidP="0036769F">
      <w:pPr>
        <w:adjustRightInd w:val="0"/>
        <w:spacing w:line="400" w:lineRule="atLeast"/>
        <w:jc w:val="both"/>
        <w:rPr>
          <w:bCs/>
          <w:color w:val="000000"/>
          <w:sz w:val="24"/>
          <w:szCs w:val="24"/>
        </w:rPr>
      </w:pPr>
      <w:r w:rsidRPr="00356003">
        <w:rPr>
          <w:bCs/>
          <w:color w:val="000000"/>
          <w:sz w:val="24"/>
          <w:szCs w:val="24"/>
        </w:rPr>
        <w:lastRenderedPageBreak/>
        <w:t>Συνεχίζοντας για την υποκλί</w:t>
      </w:r>
      <w:r w:rsidR="00E078FF">
        <w:rPr>
          <w:bCs/>
          <w:color w:val="000000"/>
          <w:sz w:val="24"/>
          <w:szCs w:val="24"/>
        </w:rPr>
        <w:t xml:space="preserve">μακα του </w:t>
      </w:r>
      <w:r w:rsidR="00E078FF" w:rsidRPr="00E078FF">
        <w:rPr>
          <w:b/>
          <w:bCs/>
          <w:color w:val="000000"/>
          <w:sz w:val="24"/>
          <w:szCs w:val="24"/>
        </w:rPr>
        <w:t>Προκοινωνικού κινήτρου</w:t>
      </w:r>
      <w:r w:rsidR="00E078FF">
        <w:rPr>
          <w:bCs/>
          <w:color w:val="000000"/>
          <w:sz w:val="24"/>
          <w:szCs w:val="24"/>
        </w:rPr>
        <w:t xml:space="preserve">, όπως </w:t>
      </w:r>
      <w:r w:rsidRPr="00356003">
        <w:rPr>
          <w:bCs/>
          <w:color w:val="000000"/>
          <w:sz w:val="24"/>
          <w:szCs w:val="24"/>
        </w:rPr>
        <w:t xml:space="preserve">παρατηρούμε </w:t>
      </w:r>
      <w:r w:rsidR="00E078FF">
        <w:rPr>
          <w:bCs/>
          <w:color w:val="000000"/>
          <w:sz w:val="24"/>
          <w:szCs w:val="24"/>
        </w:rPr>
        <w:t xml:space="preserve">στον πίνακα 15, </w:t>
      </w:r>
      <w:r w:rsidRPr="00356003">
        <w:rPr>
          <w:bCs/>
          <w:color w:val="000000"/>
          <w:sz w:val="24"/>
          <w:szCs w:val="24"/>
        </w:rPr>
        <w:t xml:space="preserve">τα δεδομένα μας ακολουθούν κανονική κατανομή. Άρα χρησιμοποιούμε τον παραμετρικό έλεγχο t </w:t>
      </w:r>
      <w:proofErr w:type="spellStart"/>
      <w:r w:rsidRPr="00356003">
        <w:rPr>
          <w:bCs/>
          <w:color w:val="000000"/>
          <w:sz w:val="24"/>
          <w:szCs w:val="24"/>
        </w:rPr>
        <w:t>test</w:t>
      </w:r>
      <w:proofErr w:type="spellEnd"/>
      <w:r w:rsidRPr="00356003">
        <w:rPr>
          <w:bCs/>
          <w:color w:val="000000"/>
          <w:sz w:val="24"/>
          <w:szCs w:val="24"/>
        </w:rPr>
        <w:t xml:space="preserve"> </w:t>
      </w:r>
      <w:proofErr w:type="spellStart"/>
      <w:r w:rsidRPr="00356003">
        <w:rPr>
          <w:bCs/>
          <w:color w:val="000000"/>
          <w:sz w:val="24"/>
          <w:szCs w:val="24"/>
        </w:rPr>
        <w:t>paired</w:t>
      </w:r>
      <w:proofErr w:type="spellEnd"/>
      <w:r w:rsidRPr="00356003">
        <w:rPr>
          <w:bCs/>
          <w:color w:val="000000"/>
          <w:sz w:val="24"/>
          <w:szCs w:val="24"/>
        </w:rPr>
        <w:t xml:space="preserve">. Οι υποθέσεις μας είναι: </w:t>
      </w:r>
    </w:p>
    <w:p w:rsidR="00356003" w:rsidRDefault="00264914" w:rsidP="0036769F">
      <w:pPr>
        <w:adjustRightInd w:val="0"/>
        <w:spacing w:line="400" w:lineRule="atLeast"/>
        <w:jc w:val="both"/>
        <w:rPr>
          <w:bCs/>
          <w:color w:val="000000"/>
          <w:sz w:val="24"/>
          <w:szCs w:val="24"/>
        </w:rPr>
      </w:pPr>
      <w:r w:rsidRPr="00356003">
        <w:rPr>
          <w:rFonts w:ascii="Symbol" w:hAnsi="Symbol"/>
          <w:bCs/>
          <w:color w:val="000000"/>
          <w:sz w:val="24"/>
          <w:szCs w:val="24"/>
        </w:rPr>
        <w:sym w:font="Symbol" w:char="F0B7"/>
      </w:r>
      <w:r w:rsidRPr="00356003">
        <w:rPr>
          <w:bCs/>
          <w:color w:val="000000"/>
          <w:sz w:val="24"/>
          <w:szCs w:val="24"/>
        </w:rPr>
        <w:t xml:space="preserve"> H0: Έχουμε ισότητα μέσων όρων </w:t>
      </w:r>
    </w:p>
    <w:p w:rsidR="0036769F" w:rsidRPr="00356003" w:rsidRDefault="00264914" w:rsidP="0036769F">
      <w:pPr>
        <w:adjustRightInd w:val="0"/>
        <w:spacing w:line="400" w:lineRule="atLeast"/>
        <w:jc w:val="both"/>
        <w:rPr>
          <w:bCs/>
          <w:color w:val="000000"/>
          <w:sz w:val="24"/>
          <w:szCs w:val="24"/>
        </w:rPr>
      </w:pPr>
      <w:r w:rsidRPr="00356003">
        <w:rPr>
          <w:rFonts w:ascii="Symbol" w:hAnsi="Symbol"/>
          <w:bCs/>
          <w:color w:val="000000"/>
          <w:sz w:val="24"/>
          <w:szCs w:val="24"/>
        </w:rPr>
        <w:sym w:font="Symbol" w:char="F0B7"/>
      </w:r>
      <w:r w:rsidRPr="00356003">
        <w:rPr>
          <w:bCs/>
          <w:color w:val="000000"/>
          <w:sz w:val="24"/>
          <w:szCs w:val="24"/>
        </w:rPr>
        <w:t xml:space="preserve"> H1:Δεν έχουμε ισότητα μέσων όρων</w:t>
      </w:r>
    </w:p>
    <w:p w:rsidR="00356003" w:rsidRPr="00356003" w:rsidRDefault="00356003" w:rsidP="0036769F">
      <w:pPr>
        <w:adjustRightInd w:val="0"/>
        <w:spacing w:line="400" w:lineRule="atLeast"/>
        <w:jc w:val="both"/>
        <w:rPr>
          <w:sz w:val="24"/>
          <w:szCs w:val="24"/>
        </w:rPr>
      </w:pPr>
    </w:p>
    <w:tbl>
      <w:tblPr>
        <w:tblW w:w="85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934"/>
        <w:gridCol w:w="2448"/>
        <w:gridCol w:w="1040"/>
        <w:gridCol w:w="1024"/>
        <w:gridCol w:w="1468"/>
        <w:gridCol w:w="1586"/>
      </w:tblGrid>
      <w:tr w:rsidR="00AC193B" w:rsidTr="007C1141">
        <w:trPr>
          <w:cantSplit/>
        </w:trPr>
        <w:tc>
          <w:tcPr>
            <w:tcW w:w="8500" w:type="dxa"/>
            <w:gridSpan w:val="6"/>
            <w:shd w:val="clear" w:color="auto" w:fill="FFFFFF"/>
            <w:vAlign w:val="center"/>
          </w:tcPr>
          <w:p w:rsidR="0036769F" w:rsidRPr="006163DA" w:rsidRDefault="00264914" w:rsidP="0036769F">
            <w:pPr>
              <w:adjustRightInd w:val="0"/>
              <w:spacing w:line="320" w:lineRule="atLeast"/>
              <w:ind w:right="60"/>
              <w:jc w:val="both"/>
              <w:rPr>
                <w:b/>
                <w:color w:val="000000"/>
                <w:sz w:val="24"/>
                <w:szCs w:val="24"/>
                <w:lang w:val="en-US"/>
              </w:rPr>
            </w:pPr>
            <w:r w:rsidRPr="006163DA">
              <w:rPr>
                <w:b/>
                <w:i/>
                <w:iCs/>
                <w:color w:val="000000"/>
                <w:sz w:val="24"/>
                <w:szCs w:val="24"/>
                <w:lang w:val="en-US"/>
              </w:rPr>
              <w:t>Paired Samples Statistics</w:t>
            </w:r>
          </w:p>
        </w:tc>
      </w:tr>
      <w:tr w:rsidR="00AC193B" w:rsidTr="007C1141">
        <w:trPr>
          <w:cantSplit/>
        </w:trPr>
        <w:tc>
          <w:tcPr>
            <w:tcW w:w="3382" w:type="dxa"/>
            <w:gridSpan w:val="2"/>
            <w:shd w:val="clear" w:color="auto" w:fill="FFFFFF"/>
            <w:vAlign w:val="bottom"/>
          </w:tcPr>
          <w:p w:rsidR="0036769F" w:rsidRPr="006163DA" w:rsidRDefault="0036769F" w:rsidP="0036769F">
            <w:pPr>
              <w:adjustRightInd w:val="0"/>
              <w:jc w:val="both"/>
              <w:rPr>
                <w:b/>
                <w:sz w:val="24"/>
                <w:szCs w:val="24"/>
                <w:lang w:val="en-US"/>
              </w:rPr>
            </w:pPr>
          </w:p>
        </w:tc>
        <w:tc>
          <w:tcPr>
            <w:tcW w:w="1040" w:type="dxa"/>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Mean</w:t>
            </w:r>
          </w:p>
        </w:tc>
        <w:tc>
          <w:tcPr>
            <w:tcW w:w="1024" w:type="dxa"/>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N</w:t>
            </w:r>
          </w:p>
        </w:tc>
        <w:tc>
          <w:tcPr>
            <w:tcW w:w="1468" w:type="dxa"/>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Std. Deviation</w:t>
            </w:r>
          </w:p>
        </w:tc>
        <w:tc>
          <w:tcPr>
            <w:tcW w:w="1586" w:type="dxa"/>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Std. Error Mean</w:t>
            </w:r>
          </w:p>
        </w:tc>
      </w:tr>
      <w:tr w:rsidR="00AC193B" w:rsidTr="007C1141">
        <w:trPr>
          <w:cantSplit/>
        </w:trPr>
        <w:tc>
          <w:tcPr>
            <w:tcW w:w="934" w:type="dxa"/>
            <w:vMerge w:val="restart"/>
            <w:shd w:val="clear" w:color="auto" w:fill="FFFFFF"/>
          </w:tcPr>
          <w:p w:rsidR="0036769F" w:rsidRPr="00F86809" w:rsidRDefault="00264914" w:rsidP="0036769F">
            <w:pPr>
              <w:adjustRightInd w:val="0"/>
              <w:spacing w:line="320" w:lineRule="atLeast"/>
              <w:ind w:right="60"/>
              <w:jc w:val="both"/>
              <w:rPr>
                <w:color w:val="000000"/>
                <w:sz w:val="24"/>
                <w:szCs w:val="24"/>
                <w:lang w:val="en-US"/>
              </w:rPr>
            </w:pPr>
            <w:r w:rsidRPr="00F86809">
              <w:rPr>
                <w:color w:val="000000"/>
                <w:sz w:val="24"/>
                <w:szCs w:val="24"/>
                <w:lang w:val="en-US"/>
              </w:rPr>
              <w:t>Pair 1</w:t>
            </w:r>
          </w:p>
        </w:tc>
        <w:tc>
          <w:tcPr>
            <w:tcW w:w="2448" w:type="dxa"/>
            <w:shd w:val="clear" w:color="auto" w:fill="FFFFFF"/>
          </w:tcPr>
          <w:p w:rsidR="0036769F" w:rsidRPr="00F86809" w:rsidRDefault="00264914" w:rsidP="0036769F">
            <w:pPr>
              <w:adjustRightInd w:val="0"/>
              <w:spacing w:line="320" w:lineRule="atLeast"/>
              <w:ind w:right="60"/>
              <w:jc w:val="both"/>
              <w:rPr>
                <w:color w:val="000000"/>
                <w:sz w:val="24"/>
                <w:szCs w:val="24"/>
                <w:lang w:val="en-US"/>
              </w:rPr>
            </w:pPr>
            <w:r w:rsidRPr="00F86809">
              <w:rPr>
                <w:color w:val="000000"/>
                <w:sz w:val="24"/>
                <w:szCs w:val="24"/>
                <w:lang w:val="en-US"/>
              </w:rPr>
              <w:t xml:space="preserve">Προκοινωνικό </w:t>
            </w:r>
            <w:proofErr w:type="spellStart"/>
            <w:r w:rsidRPr="00F86809">
              <w:rPr>
                <w:color w:val="000000"/>
                <w:sz w:val="24"/>
                <w:szCs w:val="24"/>
                <w:lang w:val="en-US"/>
              </w:rPr>
              <w:t>κίνητρο</w:t>
            </w:r>
            <w:proofErr w:type="spellEnd"/>
            <w:r w:rsidRPr="00F86809">
              <w:rPr>
                <w:color w:val="000000"/>
                <w:sz w:val="24"/>
                <w:szCs w:val="24"/>
                <w:lang w:val="en-US"/>
              </w:rPr>
              <w:t xml:space="preserve"> (π</w:t>
            </w:r>
            <w:proofErr w:type="spellStart"/>
            <w:r w:rsidRPr="00F86809">
              <w:rPr>
                <w:color w:val="000000"/>
                <w:sz w:val="24"/>
                <w:szCs w:val="24"/>
                <w:lang w:val="en-US"/>
              </w:rPr>
              <w:t>ριν</w:t>
            </w:r>
            <w:proofErr w:type="spellEnd"/>
            <w:r w:rsidRPr="00F86809">
              <w:rPr>
                <w:color w:val="000000"/>
                <w:sz w:val="24"/>
                <w:szCs w:val="24"/>
                <w:lang w:val="en-US"/>
              </w:rPr>
              <w:t>)</w:t>
            </w:r>
          </w:p>
        </w:tc>
        <w:tc>
          <w:tcPr>
            <w:tcW w:w="1040"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1.3333</w:t>
            </w:r>
          </w:p>
        </w:tc>
        <w:tc>
          <w:tcPr>
            <w:tcW w:w="1024"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17</w:t>
            </w:r>
          </w:p>
        </w:tc>
        <w:tc>
          <w:tcPr>
            <w:tcW w:w="1468"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.24296</w:t>
            </w:r>
          </w:p>
        </w:tc>
        <w:tc>
          <w:tcPr>
            <w:tcW w:w="1586"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.05893</w:t>
            </w:r>
          </w:p>
        </w:tc>
      </w:tr>
      <w:tr w:rsidR="00AC193B" w:rsidTr="007C1141">
        <w:trPr>
          <w:cantSplit/>
        </w:trPr>
        <w:tc>
          <w:tcPr>
            <w:tcW w:w="934" w:type="dxa"/>
            <w:vMerge/>
            <w:shd w:val="clear" w:color="auto" w:fill="FFFFFF"/>
          </w:tcPr>
          <w:p w:rsidR="0036769F" w:rsidRPr="00F86809" w:rsidRDefault="0036769F" w:rsidP="0036769F">
            <w:pPr>
              <w:adjustRightInd w:val="0"/>
              <w:jc w:val="both"/>
              <w:rPr>
                <w:color w:val="000000"/>
                <w:sz w:val="24"/>
                <w:szCs w:val="24"/>
                <w:lang w:val="en-US"/>
              </w:rPr>
            </w:pPr>
          </w:p>
        </w:tc>
        <w:tc>
          <w:tcPr>
            <w:tcW w:w="2448" w:type="dxa"/>
            <w:shd w:val="clear" w:color="auto" w:fill="FFFFFF"/>
          </w:tcPr>
          <w:p w:rsidR="0036769F" w:rsidRPr="00F86809" w:rsidRDefault="00264914" w:rsidP="0036769F">
            <w:pPr>
              <w:adjustRightInd w:val="0"/>
              <w:spacing w:line="320" w:lineRule="atLeast"/>
              <w:ind w:right="60"/>
              <w:jc w:val="both"/>
              <w:rPr>
                <w:color w:val="000000"/>
                <w:sz w:val="24"/>
                <w:szCs w:val="24"/>
                <w:lang w:val="en-US"/>
              </w:rPr>
            </w:pPr>
            <w:r w:rsidRPr="00F86809">
              <w:rPr>
                <w:color w:val="000000"/>
                <w:sz w:val="24"/>
                <w:szCs w:val="24"/>
                <w:lang w:val="en-US"/>
              </w:rPr>
              <w:t xml:space="preserve">Προκοινωνικό </w:t>
            </w:r>
            <w:proofErr w:type="spellStart"/>
            <w:r w:rsidRPr="00F86809">
              <w:rPr>
                <w:color w:val="000000"/>
                <w:sz w:val="24"/>
                <w:szCs w:val="24"/>
                <w:lang w:val="en-US"/>
              </w:rPr>
              <w:t>κίνητρο</w:t>
            </w:r>
            <w:proofErr w:type="spellEnd"/>
            <w:r w:rsidRPr="00F86809">
              <w:rPr>
                <w:color w:val="000000"/>
                <w:sz w:val="24"/>
                <w:szCs w:val="24"/>
                <w:lang w:val="en-US"/>
              </w:rPr>
              <w:t xml:space="preserve"> (</w:t>
            </w:r>
            <w:proofErr w:type="spellStart"/>
            <w:r w:rsidRPr="00F86809">
              <w:rPr>
                <w:color w:val="000000"/>
                <w:sz w:val="24"/>
                <w:szCs w:val="24"/>
                <w:lang w:val="en-US"/>
              </w:rPr>
              <w:t>μετά</w:t>
            </w:r>
            <w:proofErr w:type="spellEnd"/>
            <w:r w:rsidRPr="00F86809">
              <w:rPr>
                <w:color w:val="000000"/>
                <w:sz w:val="24"/>
                <w:szCs w:val="24"/>
                <w:lang w:val="en-US"/>
              </w:rPr>
              <w:t>)</w:t>
            </w:r>
          </w:p>
        </w:tc>
        <w:tc>
          <w:tcPr>
            <w:tcW w:w="1040"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1.3725</w:t>
            </w:r>
          </w:p>
        </w:tc>
        <w:tc>
          <w:tcPr>
            <w:tcW w:w="1024"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17</w:t>
            </w:r>
          </w:p>
        </w:tc>
        <w:tc>
          <w:tcPr>
            <w:tcW w:w="1468"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.23221</w:t>
            </w:r>
          </w:p>
        </w:tc>
        <w:tc>
          <w:tcPr>
            <w:tcW w:w="1586"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.05632</w:t>
            </w:r>
          </w:p>
        </w:tc>
      </w:tr>
    </w:tbl>
    <w:p w:rsidR="0036769F" w:rsidRPr="00F86809" w:rsidRDefault="0036769F" w:rsidP="0036769F">
      <w:pPr>
        <w:adjustRightInd w:val="0"/>
        <w:spacing w:line="400" w:lineRule="atLeast"/>
        <w:jc w:val="both"/>
        <w:rPr>
          <w:sz w:val="24"/>
          <w:szCs w:val="24"/>
          <w:lang w:val="en-US"/>
        </w:rPr>
      </w:pPr>
    </w:p>
    <w:tbl>
      <w:tblPr>
        <w:tblW w:w="93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628"/>
        <w:gridCol w:w="1649"/>
        <w:gridCol w:w="753"/>
        <w:gridCol w:w="990"/>
        <w:gridCol w:w="990"/>
        <w:gridCol w:w="990"/>
        <w:gridCol w:w="990"/>
        <w:gridCol w:w="691"/>
        <w:gridCol w:w="691"/>
        <w:gridCol w:w="990"/>
      </w:tblGrid>
      <w:tr w:rsidR="00AC193B" w:rsidTr="00793B42">
        <w:trPr>
          <w:cantSplit/>
        </w:trPr>
        <w:tc>
          <w:tcPr>
            <w:tcW w:w="9362" w:type="dxa"/>
            <w:gridSpan w:val="10"/>
            <w:shd w:val="clear" w:color="auto" w:fill="FFFFFF"/>
            <w:vAlign w:val="center"/>
          </w:tcPr>
          <w:p w:rsidR="0036769F" w:rsidRPr="00762A20" w:rsidRDefault="00264914" w:rsidP="0036769F">
            <w:pPr>
              <w:adjustRightInd w:val="0"/>
              <w:spacing w:line="320" w:lineRule="atLeast"/>
              <w:ind w:right="60"/>
              <w:jc w:val="both"/>
              <w:rPr>
                <w:b/>
                <w:color w:val="000000"/>
                <w:sz w:val="24"/>
                <w:szCs w:val="24"/>
                <w:lang w:val="en-US"/>
              </w:rPr>
            </w:pPr>
            <w:r w:rsidRPr="00762A20">
              <w:rPr>
                <w:b/>
                <w:i/>
                <w:iCs/>
                <w:color w:val="000000"/>
                <w:sz w:val="24"/>
                <w:szCs w:val="24"/>
                <w:lang w:val="en-US"/>
              </w:rPr>
              <w:t>Paired Samples Test</w:t>
            </w:r>
          </w:p>
        </w:tc>
      </w:tr>
      <w:tr w:rsidR="00AC193B" w:rsidTr="00793B42">
        <w:trPr>
          <w:cantSplit/>
        </w:trPr>
        <w:tc>
          <w:tcPr>
            <w:tcW w:w="2277" w:type="dxa"/>
            <w:gridSpan w:val="2"/>
            <w:vMerge w:val="restart"/>
            <w:shd w:val="clear" w:color="auto" w:fill="FFFFFF"/>
            <w:vAlign w:val="bottom"/>
          </w:tcPr>
          <w:p w:rsidR="0036769F" w:rsidRPr="00762A20" w:rsidRDefault="0036769F" w:rsidP="0036769F">
            <w:pPr>
              <w:adjustRightInd w:val="0"/>
              <w:jc w:val="both"/>
              <w:rPr>
                <w:b/>
                <w:sz w:val="24"/>
                <w:szCs w:val="24"/>
                <w:lang w:val="en-US"/>
              </w:rPr>
            </w:pPr>
          </w:p>
        </w:tc>
        <w:tc>
          <w:tcPr>
            <w:tcW w:w="4713" w:type="dxa"/>
            <w:gridSpan w:val="5"/>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Paired Differences</w:t>
            </w:r>
          </w:p>
        </w:tc>
        <w:tc>
          <w:tcPr>
            <w:tcW w:w="691" w:type="dxa"/>
            <w:vMerge w:val="restart"/>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t</w:t>
            </w:r>
          </w:p>
        </w:tc>
        <w:tc>
          <w:tcPr>
            <w:tcW w:w="691" w:type="dxa"/>
            <w:vMerge w:val="restart"/>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proofErr w:type="spellStart"/>
            <w:r w:rsidRPr="00F86809">
              <w:rPr>
                <w:color w:val="000000"/>
                <w:sz w:val="24"/>
                <w:szCs w:val="24"/>
                <w:lang w:val="en-US"/>
              </w:rPr>
              <w:t>df</w:t>
            </w:r>
            <w:proofErr w:type="spellEnd"/>
          </w:p>
        </w:tc>
        <w:tc>
          <w:tcPr>
            <w:tcW w:w="990" w:type="dxa"/>
            <w:vMerge w:val="restart"/>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Sig. (2-tailed)</w:t>
            </w:r>
          </w:p>
        </w:tc>
      </w:tr>
      <w:tr w:rsidR="00AC193B" w:rsidRPr="00AC4ECC" w:rsidTr="00793B42">
        <w:trPr>
          <w:cantSplit/>
        </w:trPr>
        <w:tc>
          <w:tcPr>
            <w:tcW w:w="2277" w:type="dxa"/>
            <w:gridSpan w:val="2"/>
            <w:vMerge/>
            <w:shd w:val="clear" w:color="auto" w:fill="FFFFFF"/>
            <w:vAlign w:val="bottom"/>
          </w:tcPr>
          <w:p w:rsidR="0036769F" w:rsidRPr="00F86809" w:rsidRDefault="0036769F" w:rsidP="0036769F">
            <w:pPr>
              <w:adjustRightInd w:val="0"/>
              <w:jc w:val="both"/>
              <w:rPr>
                <w:color w:val="000000"/>
                <w:sz w:val="24"/>
                <w:szCs w:val="24"/>
                <w:lang w:val="en-US"/>
              </w:rPr>
            </w:pPr>
          </w:p>
        </w:tc>
        <w:tc>
          <w:tcPr>
            <w:tcW w:w="753" w:type="dxa"/>
            <w:vMerge w:val="restart"/>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Mean</w:t>
            </w:r>
          </w:p>
        </w:tc>
        <w:tc>
          <w:tcPr>
            <w:tcW w:w="990" w:type="dxa"/>
            <w:vMerge w:val="restart"/>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Std. Deviation</w:t>
            </w:r>
          </w:p>
        </w:tc>
        <w:tc>
          <w:tcPr>
            <w:tcW w:w="990" w:type="dxa"/>
            <w:vMerge w:val="restart"/>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Std. Error Mean</w:t>
            </w:r>
          </w:p>
        </w:tc>
        <w:tc>
          <w:tcPr>
            <w:tcW w:w="1980" w:type="dxa"/>
            <w:gridSpan w:val="2"/>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95% Confidence Interval of the Difference</w:t>
            </w:r>
          </w:p>
        </w:tc>
        <w:tc>
          <w:tcPr>
            <w:tcW w:w="691" w:type="dxa"/>
            <w:vMerge/>
            <w:shd w:val="clear" w:color="auto" w:fill="FFFFFF"/>
            <w:vAlign w:val="bottom"/>
          </w:tcPr>
          <w:p w:rsidR="0036769F" w:rsidRPr="00F86809" w:rsidRDefault="0036769F" w:rsidP="0036769F">
            <w:pPr>
              <w:adjustRightInd w:val="0"/>
              <w:jc w:val="both"/>
              <w:rPr>
                <w:color w:val="000000"/>
                <w:sz w:val="24"/>
                <w:szCs w:val="24"/>
                <w:lang w:val="en-US"/>
              </w:rPr>
            </w:pPr>
          </w:p>
        </w:tc>
        <w:tc>
          <w:tcPr>
            <w:tcW w:w="691" w:type="dxa"/>
            <w:vMerge/>
            <w:shd w:val="clear" w:color="auto" w:fill="FFFFFF"/>
            <w:vAlign w:val="bottom"/>
          </w:tcPr>
          <w:p w:rsidR="0036769F" w:rsidRPr="00F86809" w:rsidRDefault="0036769F" w:rsidP="0036769F">
            <w:pPr>
              <w:adjustRightInd w:val="0"/>
              <w:jc w:val="both"/>
              <w:rPr>
                <w:color w:val="000000"/>
                <w:sz w:val="24"/>
                <w:szCs w:val="24"/>
                <w:lang w:val="en-US"/>
              </w:rPr>
            </w:pPr>
          </w:p>
        </w:tc>
        <w:tc>
          <w:tcPr>
            <w:tcW w:w="990" w:type="dxa"/>
            <w:vMerge/>
            <w:shd w:val="clear" w:color="auto" w:fill="FFFFFF"/>
            <w:vAlign w:val="bottom"/>
          </w:tcPr>
          <w:p w:rsidR="0036769F" w:rsidRPr="00F86809" w:rsidRDefault="0036769F" w:rsidP="0036769F">
            <w:pPr>
              <w:adjustRightInd w:val="0"/>
              <w:jc w:val="both"/>
              <w:rPr>
                <w:color w:val="000000"/>
                <w:sz w:val="24"/>
                <w:szCs w:val="24"/>
                <w:lang w:val="en-US"/>
              </w:rPr>
            </w:pPr>
          </w:p>
        </w:tc>
      </w:tr>
      <w:tr w:rsidR="00AC193B" w:rsidTr="00793B42">
        <w:trPr>
          <w:cantSplit/>
        </w:trPr>
        <w:tc>
          <w:tcPr>
            <w:tcW w:w="2277" w:type="dxa"/>
            <w:gridSpan w:val="2"/>
            <w:vMerge/>
            <w:shd w:val="clear" w:color="auto" w:fill="FFFFFF"/>
            <w:vAlign w:val="bottom"/>
          </w:tcPr>
          <w:p w:rsidR="0036769F" w:rsidRPr="00F86809" w:rsidRDefault="0036769F" w:rsidP="0036769F">
            <w:pPr>
              <w:adjustRightInd w:val="0"/>
              <w:jc w:val="both"/>
              <w:rPr>
                <w:color w:val="000000"/>
                <w:sz w:val="24"/>
                <w:szCs w:val="24"/>
                <w:lang w:val="en-US"/>
              </w:rPr>
            </w:pPr>
          </w:p>
        </w:tc>
        <w:tc>
          <w:tcPr>
            <w:tcW w:w="753" w:type="dxa"/>
            <w:vMerge/>
            <w:shd w:val="clear" w:color="auto" w:fill="FFFFFF"/>
            <w:vAlign w:val="bottom"/>
          </w:tcPr>
          <w:p w:rsidR="0036769F" w:rsidRPr="00F86809" w:rsidRDefault="0036769F" w:rsidP="0036769F">
            <w:pPr>
              <w:adjustRightInd w:val="0"/>
              <w:jc w:val="both"/>
              <w:rPr>
                <w:color w:val="000000"/>
                <w:sz w:val="24"/>
                <w:szCs w:val="24"/>
                <w:lang w:val="en-US"/>
              </w:rPr>
            </w:pPr>
          </w:p>
        </w:tc>
        <w:tc>
          <w:tcPr>
            <w:tcW w:w="990" w:type="dxa"/>
            <w:vMerge/>
            <w:shd w:val="clear" w:color="auto" w:fill="FFFFFF"/>
            <w:vAlign w:val="bottom"/>
          </w:tcPr>
          <w:p w:rsidR="0036769F" w:rsidRPr="00F86809" w:rsidRDefault="0036769F" w:rsidP="0036769F">
            <w:pPr>
              <w:adjustRightInd w:val="0"/>
              <w:jc w:val="both"/>
              <w:rPr>
                <w:color w:val="000000"/>
                <w:sz w:val="24"/>
                <w:szCs w:val="24"/>
                <w:lang w:val="en-US"/>
              </w:rPr>
            </w:pPr>
          </w:p>
        </w:tc>
        <w:tc>
          <w:tcPr>
            <w:tcW w:w="990" w:type="dxa"/>
            <w:vMerge/>
            <w:shd w:val="clear" w:color="auto" w:fill="FFFFFF"/>
            <w:vAlign w:val="bottom"/>
          </w:tcPr>
          <w:p w:rsidR="0036769F" w:rsidRPr="00F86809" w:rsidRDefault="0036769F" w:rsidP="0036769F">
            <w:pPr>
              <w:adjustRightInd w:val="0"/>
              <w:jc w:val="both"/>
              <w:rPr>
                <w:color w:val="000000"/>
                <w:sz w:val="24"/>
                <w:szCs w:val="24"/>
                <w:lang w:val="en-US"/>
              </w:rPr>
            </w:pPr>
          </w:p>
        </w:tc>
        <w:tc>
          <w:tcPr>
            <w:tcW w:w="990" w:type="dxa"/>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Lower</w:t>
            </w:r>
          </w:p>
        </w:tc>
        <w:tc>
          <w:tcPr>
            <w:tcW w:w="990" w:type="dxa"/>
            <w:shd w:val="clear" w:color="auto" w:fill="FFFFFF"/>
            <w:vAlign w:val="bottom"/>
          </w:tcPr>
          <w:p w:rsidR="0036769F" w:rsidRPr="00F86809" w:rsidRDefault="00264914" w:rsidP="0036769F">
            <w:pPr>
              <w:adjustRightInd w:val="0"/>
              <w:spacing w:line="320" w:lineRule="atLeast"/>
              <w:ind w:right="60"/>
              <w:jc w:val="center"/>
              <w:rPr>
                <w:color w:val="000000"/>
                <w:sz w:val="24"/>
                <w:szCs w:val="24"/>
                <w:lang w:val="en-US"/>
              </w:rPr>
            </w:pPr>
            <w:r w:rsidRPr="00F86809">
              <w:rPr>
                <w:color w:val="000000"/>
                <w:sz w:val="24"/>
                <w:szCs w:val="24"/>
                <w:lang w:val="en-US"/>
              </w:rPr>
              <w:t>Upper</w:t>
            </w:r>
          </w:p>
        </w:tc>
        <w:tc>
          <w:tcPr>
            <w:tcW w:w="691" w:type="dxa"/>
            <w:vMerge/>
            <w:shd w:val="clear" w:color="auto" w:fill="FFFFFF"/>
            <w:vAlign w:val="bottom"/>
          </w:tcPr>
          <w:p w:rsidR="0036769F" w:rsidRPr="00F86809" w:rsidRDefault="0036769F" w:rsidP="0036769F">
            <w:pPr>
              <w:adjustRightInd w:val="0"/>
              <w:jc w:val="both"/>
              <w:rPr>
                <w:color w:val="000000"/>
                <w:sz w:val="24"/>
                <w:szCs w:val="24"/>
                <w:lang w:val="en-US"/>
              </w:rPr>
            </w:pPr>
          </w:p>
        </w:tc>
        <w:tc>
          <w:tcPr>
            <w:tcW w:w="691" w:type="dxa"/>
            <w:vMerge/>
            <w:shd w:val="clear" w:color="auto" w:fill="FFFFFF"/>
            <w:vAlign w:val="bottom"/>
          </w:tcPr>
          <w:p w:rsidR="0036769F" w:rsidRPr="00F86809" w:rsidRDefault="0036769F" w:rsidP="0036769F">
            <w:pPr>
              <w:adjustRightInd w:val="0"/>
              <w:jc w:val="both"/>
              <w:rPr>
                <w:color w:val="000000"/>
                <w:sz w:val="24"/>
                <w:szCs w:val="24"/>
                <w:lang w:val="en-US"/>
              </w:rPr>
            </w:pPr>
          </w:p>
        </w:tc>
        <w:tc>
          <w:tcPr>
            <w:tcW w:w="990" w:type="dxa"/>
            <w:vMerge/>
            <w:shd w:val="clear" w:color="auto" w:fill="FFFFFF"/>
            <w:vAlign w:val="bottom"/>
          </w:tcPr>
          <w:p w:rsidR="0036769F" w:rsidRPr="00F86809" w:rsidRDefault="0036769F" w:rsidP="0036769F">
            <w:pPr>
              <w:adjustRightInd w:val="0"/>
              <w:jc w:val="both"/>
              <w:rPr>
                <w:color w:val="000000"/>
                <w:sz w:val="24"/>
                <w:szCs w:val="24"/>
                <w:lang w:val="en-US"/>
              </w:rPr>
            </w:pPr>
          </w:p>
        </w:tc>
      </w:tr>
      <w:tr w:rsidR="00AC193B" w:rsidTr="00793B42">
        <w:trPr>
          <w:cantSplit/>
        </w:trPr>
        <w:tc>
          <w:tcPr>
            <w:tcW w:w="628" w:type="dxa"/>
            <w:shd w:val="clear" w:color="auto" w:fill="FFFFFF"/>
          </w:tcPr>
          <w:p w:rsidR="0036769F" w:rsidRPr="00F86809" w:rsidRDefault="00264914" w:rsidP="0036769F">
            <w:pPr>
              <w:adjustRightInd w:val="0"/>
              <w:spacing w:line="320" w:lineRule="atLeast"/>
              <w:ind w:right="60"/>
              <w:jc w:val="both"/>
              <w:rPr>
                <w:color w:val="000000"/>
                <w:sz w:val="24"/>
                <w:szCs w:val="24"/>
                <w:lang w:val="en-US"/>
              </w:rPr>
            </w:pPr>
            <w:r w:rsidRPr="00F86809">
              <w:rPr>
                <w:color w:val="000000"/>
                <w:sz w:val="24"/>
                <w:szCs w:val="24"/>
                <w:lang w:val="en-US"/>
              </w:rPr>
              <w:t>Pair 1</w:t>
            </w:r>
          </w:p>
        </w:tc>
        <w:tc>
          <w:tcPr>
            <w:tcW w:w="1649" w:type="dxa"/>
            <w:shd w:val="clear" w:color="auto" w:fill="FFFFFF"/>
          </w:tcPr>
          <w:p w:rsidR="0036769F" w:rsidRPr="00F86809" w:rsidRDefault="00264914" w:rsidP="0036769F">
            <w:pPr>
              <w:adjustRightInd w:val="0"/>
              <w:spacing w:line="320" w:lineRule="atLeast"/>
              <w:ind w:right="60"/>
              <w:jc w:val="both"/>
              <w:rPr>
                <w:color w:val="000000"/>
                <w:sz w:val="24"/>
                <w:szCs w:val="24"/>
              </w:rPr>
            </w:pPr>
            <w:r w:rsidRPr="00F86809">
              <w:rPr>
                <w:color w:val="000000"/>
                <w:sz w:val="24"/>
                <w:szCs w:val="24"/>
              </w:rPr>
              <w:t>Προκοινωνικό κίνητρο (πριν) - Προκοινωνικό κίνητρο (μετά)</w:t>
            </w:r>
          </w:p>
        </w:tc>
        <w:tc>
          <w:tcPr>
            <w:tcW w:w="753"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-.03922</w:t>
            </w:r>
          </w:p>
        </w:tc>
        <w:tc>
          <w:tcPr>
            <w:tcW w:w="990"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.09372</w:t>
            </w:r>
          </w:p>
        </w:tc>
        <w:tc>
          <w:tcPr>
            <w:tcW w:w="990"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.02273</w:t>
            </w:r>
          </w:p>
        </w:tc>
        <w:tc>
          <w:tcPr>
            <w:tcW w:w="990"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-.08740</w:t>
            </w:r>
          </w:p>
        </w:tc>
        <w:tc>
          <w:tcPr>
            <w:tcW w:w="990" w:type="dxa"/>
            <w:shd w:val="clear" w:color="auto" w:fill="FFFFFF"/>
          </w:tcPr>
          <w:p w:rsidR="0036769F" w:rsidRPr="00F86809" w:rsidRDefault="00264914" w:rsidP="0036769F">
            <w:pPr>
              <w:adjustRightInd w:val="0"/>
              <w:spacing w:line="320" w:lineRule="atLeast"/>
              <w:ind w:right="60"/>
              <w:jc w:val="right"/>
              <w:rPr>
                <w:color w:val="000000"/>
                <w:sz w:val="24"/>
                <w:szCs w:val="24"/>
                <w:lang w:val="en-US"/>
              </w:rPr>
            </w:pPr>
            <w:r w:rsidRPr="00F86809">
              <w:rPr>
                <w:color w:val="000000"/>
                <w:sz w:val="24"/>
                <w:szCs w:val="24"/>
                <w:lang w:val="en-US"/>
              </w:rPr>
              <w:t>.00897</w:t>
            </w:r>
          </w:p>
        </w:tc>
        <w:tc>
          <w:tcPr>
            <w:tcW w:w="691" w:type="dxa"/>
            <w:shd w:val="clear" w:color="auto" w:fill="FFFFFF"/>
          </w:tcPr>
          <w:p w:rsidR="0036769F" w:rsidRPr="009F3FCB" w:rsidRDefault="00264914" w:rsidP="0036769F">
            <w:pPr>
              <w:adjustRightInd w:val="0"/>
              <w:spacing w:line="320" w:lineRule="atLeast"/>
              <w:ind w:right="60"/>
              <w:jc w:val="right"/>
              <w:rPr>
                <w:color w:val="000000"/>
                <w:sz w:val="24"/>
                <w:szCs w:val="24"/>
                <w:lang w:val="en-US"/>
              </w:rPr>
            </w:pPr>
            <w:r w:rsidRPr="009F3FCB">
              <w:rPr>
                <w:color w:val="000000"/>
                <w:sz w:val="24"/>
                <w:szCs w:val="24"/>
                <w:lang w:val="en-US"/>
              </w:rPr>
              <w:t>-1.725</w:t>
            </w:r>
          </w:p>
        </w:tc>
        <w:tc>
          <w:tcPr>
            <w:tcW w:w="691" w:type="dxa"/>
            <w:shd w:val="clear" w:color="auto" w:fill="FFFFFF"/>
          </w:tcPr>
          <w:p w:rsidR="0036769F" w:rsidRPr="009F3FCB" w:rsidRDefault="00264914" w:rsidP="0036769F">
            <w:pPr>
              <w:adjustRightInd w:val="0"/>
              <w:spacing w:line="320" w:lineRule="atLeast"/>
              <w:ind w:right="60"/>
              <w:jc w:val="right"/>
              <w:rPr>
                <w:color w:val="000000"/>
                <w:sz w:val="24"/>
                <w:szCs w:val="24"/>
                <w:lang w:val="en-US"/>
              </w:rPr>
            </w:pPr>
            <w:r w:rsidRPr="009F3FCB">
              <w:rPr>
                <w:color w:val="000000"/>
                <w:sz w:val="24"/>
                <w:szCs w:val="24"/>
                <w:lang w:val="en-US"/>
              </w:rPr>
              <w:t>16</w:t>
            </w:r>
          </w:p>
        </w:tc>
        <w:tc>
          <w:tcPr>
            <w:tcW w:w="990" w:type="dxa"/>
            <w:shd w:val="clear" w:color="auto" w:fill="FFFFFF"/>
          </w:tcPr>
          <w:p w:rsidR="0036769F" w:rsidRPr="009F3FCB" w:rsidRDefault="00264914" w:rsidP="006E301A">
            <w:pPr>
              <w:keepNext/>
              <w:adjustRightInd w:val="0"/>
              <w:spacing w:line="320" w:lineRule="atLeast"/>
              <w:ind w:right="60"/>
              <w:jc w:val="right"/>
              <w:rPr>
                <w:color w:val="000000"/>
                <w:sz w:val="24"/>
                <w:szCs w:val="24"/>
                <w:lang w:val="en-US"/>
              </w:rPr>
            </w:pPr>
            <w:r w:rsidRPr="009F3FCB">
              <w:rPr>
                <w:color w:val="000000"/>
                <w:sz w:val="24"/>
                <w:szCs w:val="24"/>
                <w:lang w:val="en-US"/>
              </w:rPr>
              <w:t>.104</w:t>
            </w:r>
          </w:p>
        </w:tc>
      </w:tr>
    </w:tbl>
    <w:p w:rsidR="006E301A" w:rsidRPr="006E301A" w:rsidRDefault="00264914">
      <w:pPr>
        <w:widowControl/>
        <w:autoSpaceDE/>
        <w:autoSpaceDN/>
        <w:spacing w:after="160" w:line="252" w:lineRule="auto"/>
        <w:jc w:val="both"/>
        <w:rPr>
          <w:b/>
          <w:bCs/>
        </w:rPr>
      </w:pPr>
      <w:bookmarkStart w:id="69" w:name="_Toc132220063"/>
      <w:r w:rsidRPr="006E301A">
        <w:rPr>
          <w:rFonts w:eastAsiaTheme="minorEastAsia"/>
          <w:b/>
          <w:bCs/>
        </w:rPr>
        <w:t xml:space="preserve">Πίνακας </w:t>
      </w:r>
      <w:r w:rsidRPr="006E301A">
        <w:rPr>
          <w:rFonts w:eastAsiaTheme="minorEastAsia"/>
          <w:b/>
          <w:bCs/>
        </w:rPr>
        <w:fldChar w:fldCharType="begin"/>
      </w:r>
      <w:r w:rsidRPr="006E301A">
        <w:rPr>
          <w:rFonts w:eastAsiaTheme="minorEastAsia"/>
          <w:b/>
          <w:bCs/>
        </w:rPr>
        <w:instrText xml:space="preserve"> SEQ Πίνακας \* ARABIC </w:instrText>
      </w:r>
      <w:r w:rsidRPr="006E301A">
        <w:rPr>
          <w:rFonts w:eastAsiaTheme="minorEastAsia"/>
          <w:b/>
          <w:bCs/>
        </w:rPr>
        <w:fldChar w:fldCharType="separate"/>
      </w:r>
      <w:r w:rsidR="004F3B8F">
        <w:rPr>
          <w:rFonts w:eastAsiaTheme="minorEastAsia"/>
          <w:b/>
          <w:bCs/>
          <w:noProof/>
        </w:rPr>
        <w:t>15</w:t>
      </w:r>
      <w:r w:rsidRPr="006E301A">
        <w:rPr>
          <w:rFonts w:eastAsiaTheme="minorEastAsia"/>
          <w:b/>
          <w:bCs/>
        </w:rPr>
        <w:fldChar w:fldCharType="end"/>
      </w:r>
      <w:r w:rsidRPr="006E301A">
        <w:rPr>
          <w:rFonts w:eastAsiaTheme="minorEastAsia"/>
          <w:b/>
          <w:bCs/>
        </w:rPr>
        <w:t>. Αξιολόγηση προκοινωνικού κινήτρου από τα παιδιά της ομάδας ελέγχου πριν και μετά τις παρεμβάσεις</w:t>
      </w:r>
      <w:bookmarkEnd w:id="69"/>
    </w:p>
    <w:p w:rsidR="0036769F" w:rsidRDefault="00264914" w:rsidP="0036769F">
      <w:pPr>
        <w:adjustRightInd w:val="0"/>
        <w:spacing w:line="400" w:lineRule="atLeast"/>
        <w:jc w:val="both"/>
        <w:rPr>
          <w:sz w:val="24"/>
          <w:szCs w:val="24"/>
        </w:rPr>
      </w:pPr>
      <w:r w:rsidRPr="00F86809">
        <w:rPr>
          <w:sz w:val="24"/>
          <w:szCs w:val="24"/>
        </w:rPr>
        <w:t xml:space="preserve">Από τον παραπάνω </w:t>
      </w:r>
      <w:r w:rsidRPr="00F86809">
        <w:rPr>
          <w:sz w:val="24"/>
          <w:szCs w:val="24"/>
          <w:lang w:val="en-US"/>
        </w:rPr>
        <w:t>t</w:t>
      </w:r>
      <w:r w:rsidRPr="00F86809">
        <w:rPr>
          <w:sz w:val="24"/>
          <w:szCs w:val="24"/>
        </w:rPr>
        <w:t xml:space="preserve"> έλεγχο, συμπεραίνουμε πως δεν υπάρχει στατιστικά σημαντική διαφορά στη μέση επίδοση της κλίμακας Προκοινωνικό κίνητρο μεταξύ των δύο χρονικών στιγμών, πριν και μετά την παρέμβαση </w:t>
      </w:r>
      <w:r w:rsidRPr="00F86809">
        <w:rPr>
          <w:sz w:val="24"/>
          <w:szCs w:val="24"/>
          <w:lang w:val="en-US"/>
        </w:rPr>
        <w:t>t</w:t>
      </w:r>
      <w:r w:rsidRPr="00F86809">
        <w:rPr>
          <w:sz w:val="24"/>
          <w:szCs w:val="24"/>
        </w:rPr>
        <w:t xml:space="preserve">(16)=-1.725, </w:t>
      </w:r>
      <w:r w:rsidRPr="00F86809">
        <w:rPr>
          <w:sz w:val="24"/>
          <w:szCs w:val="24"/>
          <w:lang w:val="en-US"/>
        </w:rPr>
        <w:t>Sig</w:t>
      </w:r>
      <w:r w:rsidRPr="00F86809">
        <w:rPr>
          <w:sz w:val="24"/>
          <w:szCs w:val="24"/>
        </w:rPr>
        <w:t>.=0.104&gt;α=0.05.</w:t>
      </w:r>
    </w:p>
    <w:p w:rsidR="00B53DEF" w:rsidRPr="00F86809" w:rsidRDefault="00B53DEF" w:rsidP="0036769F">
      <w:pPr>
        <w:adjustRightInd w:val="0"/>
        <w:spacing w:line="400" w:lineRule="atLeast"/>
        <w:jc w:val="both"/>
        <w:rPr>
          <w:sz w:val="24"/>
          <w:szCs w:val="24"/>
        </w:rPr>
      </w:pPr>
    </w:p>
    <w:p w:rsidR="00544B09" w:rsidRPr="00A60916" w:rsidRDefault="00264914" w:rsidP="00A60916">
      <w:pPr>
        <w:keepNext/>
        <w:keepLines/>
        <w:widowControl/>
        <w:autoSpaceDE/>
        <w:autoSpaceDN/>
        <w:spacing w:before="120" w:line="252" w:lineRule="auto"/>
        <w:jc w:val="both"/>
        <w:outlineLvl w:val="2"/>
        <w:rPr>
          <w:b/>
          <w:spacing w:val="4"/>
          <w:sz w:val="24"/>
          <w:szCs w:val="24"/>
        </w:rPr>
      </w:pPr>
      <w:bookmarkStart w:id="70" w:name="_Toc135681254"/>
      <w:r w:rsidRPr="00A60916">
        <w:rPr>
          <w:b/>
          <w:spacing w:val="4"/>
          <w:sz w:val="24"/>
          <w:szCs w:val="24"/>
        </w:rPr>
        <w:t>3.2 Συνολική παρουσίαση αποτελεσμάτων πειραματικής κ</w:t>
      </w:r>
      <w:r w:rsidR="003E171D" w:rsidRPr="00A60916">
        <w:rPr>
          <w:b/>
          <w:spacing w:val="4"/>
          <w:sz w:val="24"/>
          <w:szCs w:val="24"/>
        </w:rPr>
        <w:t xml:space="preserve">αι ομάδας ελέγχου από </w:t>
      </w:r>
      <w:r w:rsidR="009F3FCB" w:rsidRPr="00A60916">
        <w:rPr>
          <w:b/>
          <w:spacing w:val="4"/>
          <w:sz w:val="24"/>
          <w:szCs w:val="24"/>
        </w:rPr>
        <w:t>το</w:t>
      </w:r>
      <w:r w:rsidRPr="00A60916">
        <w:rPr>
          <w:b/>
          <w:spacing w:val="4"/>
          <w:sz w:val="24"/>
          <w:szCs w:val="24"/>
        </w:rPr>
        <w:t xml:space="preserve"> </w:t>
      </w:r>
      <w:r w:rsidR="009F3FCB" w:rsidRPr="00A60916">
        <w:rPr>
          <w:b/>
          <w:spacing w:val="4"/>
          <w:sz w:val="24"/>
          <w:szCs w:val="24"/>
        </w:rPr>
        <w:t>ερωτηματολόγιο</w:t>
      </w:r>
      <w:bookmarkEnd w:id="70"/>
      <w:r w:rsidRPr="00A60916">
        <w:rPr>
          <w:b/>
          <w:spacing w:val="4"/>
          <w:sz w:val="24"/>
          <w:szCs w:val="24"/>
        </w:rPr>
        <w:t xml:space="preserve"> </w:t>
      </w:r>
    </w:p>
    <w:p w:rsidR="00E260A3" w:rsidRPr="00C73078" w:rsidRDefault="00264914" w:rsidP="00E260A3">
      <w:pPr>
        <w:adjustRightInd w:val="0"/>
        <w:spacing w:line="400" w:lineRule="atLeast"/>
        <w:jc w:val="both"/>
        <w:rPr>
          <w:sz w:val="24"/>
          <w:szCs w:val="24"/>
          <w:highlight w:val="yellow"/>
        </w:rPr>
      </w:pPr>
      <w:r>
        <w:rPr>
          <w:sz w:val="24"/>
          <w:szCs w:val="24"/>
        </w:rPr>
        <w:t xml:space="preserve">     </w:t>
      </w:r>
      <w:r w:rsidR="0036769F" w:rsidRPr="00C73078">
        <w:rPr>
          <w:sz w:val="24"/>
          <w:szCs w:val="24"/>
          <w:highlight w:val="yellow"/>
        </w:rPr>
        <w:t>Π</w:t>
      </w:r>
      <w:r w:rsidR="00CD5E32" w:rsidRPr="00C73078">
        <w:rPr>
          <w:sz w:val="24"/>
          <w:szCs w:val="24"/>
          <w:highlight w:val="yellow"/>
        </w:rPr>
        <w:t xml:space="preserve">αρακάτω έχουμε τα </w:t>
      </w:r>
      <w:proofErr w:type="spellStart"/>
      <w:r w:rsidR="00CD5E32" w:rsidRPr="00C73078">
        <w:rPr>
          <w:sz w:val="24"/>
          <w:szCs w:val="24"/>
          <w:highlight w:val="yellow"/>
        </w:rPr>
        <w:t>ραβδογράμματα</w:t>
      </w:r>
      <w:proofErr w:type="spellEnd"/>
      <w:r w:rsidR="00CD5E32" w:rsidRPr="00C73078">
        <w:rPr>
          <w:sz w:val="24"/>
          <w:szCs w:val="24"/>
          <w:highlight w:val="yellow"/>
        </w:rPr>
        <w:t xml:space="preserve">, </w:t>
      </w:r>
      <w:r w:rsidR="0036769F" w:rsidRPr="00C73078">
        <w:rPr>
          <w:sz w:val="24"/>
          <w:szCs w:val="24"/>
          <w:highlight w:val="yellow"/>
        </w:rPr>
        <w:t xml:space="preserve">που παρουσιάζονται οι μέσες επιδόσεις σε κάθε κλίμακα για κάθε ομάδα στις δύο χρονικές στιγμές πριν και μετά την παρέμβαση. Τα γραφήματα όπως ήταν αναμενόμενο επιβεβαιώνουν τα παραπάνω συμπεράσματα όπου στην πειραματική ομάδα υπάρχει βελτίωση </w:t>
      </w:r>
      <w:r w:rsidR="00725620" w:rsidRPr="00C73078">
        <w:rPr>
          <w:sz w:val="24"/>
          <w:szCs w:val="24"/>
          <w:highlight w:val="yellow"/>
        </w:rPr>
        <w:t xml:space="preserve">σε όλες τις υποκλίμακες μετά τις </w:t>
      </w:r>
    </w:p>
    <w:p w:rsidR="00E260A3" w:rsidRPr="00E260A3" w:rsidRDefault="00264914" w:rsidP="00E260A3">
      <w:pPr>
        <w:adjustRightInd w:val="0"/>
        <w:spacing w:line="400" w:lineRule="atLeast"/>
        <w:jc w:val="both"/>
        <w:rPr>
          <w:sz w:val="24"/>
          <w:szCs w:val="24"/>
        </w:rPr>
      </w:pPr>
      <w:r w:rsidRPr="00C73078">
        <w:rPr>
          <w:sz w:val="24"/>
          <w:szCs w:val="24"/>
          <w:highlight w:val="yellow"/>
        </w:rPr>
        <w:t>παρεμβάσεις, ενώ στην ομάδα ελέγχου δεν υπάρχει μεταβολή.</w:t>
      </w:r>
    </w:p>
    <w:p w:rsidR="00E260A3" w:rsidRDefault="00E260A3" w:rsidP="0036769F">
      <w:pPr>
        <w:adjustRightInd w:val="0"/>
        <w:spacing w:line="400" w:lineRule="atLeast"/>
        <w:jc w:val="both"/>
        <w:rPr>
          <w:sz w:val="24"/>
          <w:szCs w:val="24"/>
        </w:rPr>
      </w:pPr>
    </w:p>
    <w:p w:rsidR="00E260A3" w:rsidRDefault="00E260A3" w:rsidP="0036769F">
      <w:pPr>
        <w:adjustRightInd w:val="0"/>
        <w:spacing w:line="400" w:lineRule="atLeast"/>
        <w:jc w:val="both"/>
        <w:rPr>
          <w:sz w:val="24"/>
          <w:szCs w:val="24"/>
        </w:rPr>
      </w:pPr>
    </w:p>
    <w:p w:rsidR="00E260A3" w:rsidRDefault="00E260A3" w:rsidP="0036769F">
      <w:pPr>
        <w:adjustRightInd w:val="0"/>
        <w:spacing w:line="400" w:lineRule="atLeast"/>
        <w:jc w:val="both"/>
        <w:rPr>
          <w:sz w:val="24"/>
          <w:szCs w:val="24"/>
        </w:rPr>
      </w:pPr>
    </w:p>
    <w:p w:rsidR="00EA56C8" w:rsidRPr="000E5AC9" w:rsidRDefault="00264914" w:rsidP="000E5AC9">
      <w:pPr>
        <w:widowControl/>
        <w:autoSpaceDE/>
        <w:autoSpaceDN/>
        <w:spacing w:after="160" w:line="252" w:lineRule="auto"/>
        <w:jc w:val="both"/>
        <w:rPr>
          <w:b/>
        </w:rPr>
      </w:pPr>
      <w:r>
        <w:rPr>
          <w:noProof/>
          <w:lang w:eastAsia="el-GR"/>
        </w:rPr>
        <mc:AlternateContent>
          <mc:Choice Requires="wps">
            <w:drawing>
              <wp:inline distT="0" distB="0" distL="0" distR="0">
                <wp:extent cx="5400040" cy="635"/>
                <wp:effectExtent l="0" t="0" r="0" b="0"/>
                <wp:docPr id="13" name="Πλαίσιο κειμένου 13"/>
                <wp:cNvGraphicFramePr/>
                <a:graphic xmlns:a="http://schemas.openxmlformats.org/drawingml/2006/main">
                  <a:graphicData uri="http://schemas.microsoft.com/office/word/2010/wordprocessingShape">
                    <wps:wsp>
                      <wps:cNvSpPr txBox="1"/>
                      <wps:spPr>
                        <a:xfrm>
                          <a:off x="0" y="0"/>
                          <a:ext cx="5400040" cy="635"/>
                        </a:xfrm>
                        <a:prstGeom prst="rect">
                          <a:avLst/>
                        </a:prstGeom>
                        <a:solidFill>
                          <a:prstClr val="white"/>
                        </a:solidFill>
                        <a:ln>
                          <a:noFill/>
                        </a:ln>
                      </wps:spPr>
                      <wps:txbx>
                        <w:txbxContent>
                          <w:p w:rsidR="0085708F" w:rsidRPr="002C7F81" w:rsidRDefault="0085708F" w:rsidP="00E260A3">
                            <w:pPr>
                              <w:pStyle w:val="a9"/>
                              <w:rPr>
                                <w:rFonts w:ascii="Times New Roman" w:hAnsi="Times New Roman"/>
                                <w:noProof/>
                                <w:sz w:val="22"/>
                                <w:szCs w:val="22"/>
                              </w:rPr>
                            </w:pPr>
                            <w:bookmarkStart w:id="71" w:name="_Toc132218380"/>
                            <w:r w:rsidRPr="002C7F81">
                              <w:rPr>
                                <w:rFonts w:ascii="Times New Roman" w:hAnsi="Times New Roman"/>
                                <w:sz w:val="22"/>
                                <w:szCs w:val="22"/>
                              </w:rPr>
                              <w:t xml:space="preserve">Εικόνα </w:t>
                            </w:r>
                            <w:r w:rsidRPr="002C7F81">
                              <w:rPr>
                                <w:rFonts w:ascii="Times New Roman" w:hAnsi="Times New Roman"/>
                                <w:sz w:val="22"/>
                                <w:szCs w:val="22"/>
                              </w:rPr>
                              <w:fldChar w:fldCharType="begin"/>
                            </w:r>
                            <w:r w:rsidRPr="002C7F81">
                              <w:rPr>
                                <w:rFonts w:ascii="Times New Roman" w:hAnsi="Times New Roman"/>
                                <w:sz w:val="22"/>
                                <w:szCs w:val="22"/>
                              </w:rPr>
                              <w:instrText xml:space="preserve"> SEQ Εικόνα \* ARABIC </w:instrText>
                            </w:r>
                            <w:r w:rsidRPr="002C7F81">
                              <w:rPr>
                                <w:rFonts w:ascii="Times New Roman" w:hAnsi="Times New Roman"/>
                                <w:sz w:val="22"/>
                                <w:szCs w:val="22"/>
                              </w:rPr>
                              <w:fldChar w:fldCharType="separate"/>
                            </w:r>
                            <w:r>
                              <w:rPr>
                                <w:rFonts w:ascii="Times New Roman" w:hAnsi="Times New Roman"/>
                                <w:noProof/>
                                <w:sz w:val="22"/>
                                <w:szCs w:val="22"/>
                              </w:rPr>
                              <w:t>4</w:t>
                            </w:r>
                            <w:r w:rsidRPr="002C7F81">
                              <w:rPr>
                                <w:rFonts w:ascii="Times New Roman" w:hAnsi="Times New Roman"/>
                                <w:sz w:val="22"/>
                                <w:szCs w:val="22"/>
                              </w:rPr>
                              <w:fldChar w:fldCharType="end"/>
                            </w:r>
                            <w:r w:rsidRPr="002C7F81">
                              <w:rPr>
                                <w:rFonts w:ascii="Times New Roman" w:hAnsi="Times New Roman"/>
                                <w:sz w:val="22"/>
                                <w:szCs w:val="22"/>
                              </w:rPr>
                              <w:t>. Γράφημα απεικόνισης των απαντήσεων της συναισθηματικής ενσυναίσθησης</w:t>
                            </w:r>
                            <w:bookmarkEnd w:id="7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inline>
            </w:drawing>
          </mc:Choice>
          <mc:Fallback>
            <w:pict>
              <v:shapetype id="_x0000_t202" coordsize="21600,21600" o:spt="202" path="m,l,21600r21600,l21600,xe">
                <v:stroke joinstyle="miter"/>
                <v:path gradientshapeok="t" o:connecttype="rect"/>
              </v:shapetype>
              <v:shape id="Πλαίσιο κειμένου 13" o:spid="_x0000_s1026" type="#_x0000_t202" style="width:425.2pt;height:.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" stroked="f">
                <v:textbox style="mso-fit-shape-to-text:t" inset="0,0,0,0">
                  <w:txbxContent>
                    <w:p w:rsidR="0085708F" w:rsidRPr="002C7F81" w:rsidRDefault="0085708F" w:rsidP="00E260A3">
                      <w:pPr>
                        <w:pStyle w:val="a9"/>
                        <w:rPr>
                          <w:rFonts w:ascii="Times New Roman" w:hAnsi="Times New Roman"/>
                          <w:noProof/>
                          <w:sz w:val="22"/>
                          <w:szCs w:val="22"/>
                        </w:rPr>
                      </w:pPr>
                      <w:bookmarkStart w:id="71" w:name="_Toc132218380"/>
                      <w:r w:rsidRPr="002C7F81">
                        <w:rPr>
                          <w:rFonts w:ascii="Times New Roman" w:hAnsi="Times New Roman"/>
                          <w:sz w:val="22"/>
                          <w:szCs w:val="22"/>
                        </w:rPr>
                        <w:t xml:space="preserve">Εικόνα </w:t>
                      </w:r>
                      <w:r w:rsidRPr="002C7F81">
                        <w:rPr>
                          <w:rFonts w:ascii="Times New Roman" w:hAnsi="Times New Roman"/>
                          <w:sz w:val="22"/>
                          <w:szCs w:val="22"/>
                        </w:rPr>
                        <w:fldChar w:fldCharType="begin"/>
                      </w:r>
                      <w:r w:rsidRPr="002C7F81">
                        <w:rPr>
                          <w:rFonts w:ascii="Times New Roman" w:hAnsi="Times New Roman"/>
                          <w:sz w:val="22"/>
                          <w:szCs w:val="22"/>
                        </w:rPr>
                        <w:instrText xml:space="preserve"> SEQ Εικόνα \* ARABIC </w:instrText>
                      </w:r>
                      <w:r w:rsidRPr="002C7F81">
                        <w:rPr>
                          <w:rFonts w:ascii="Times New Roman" w:hAnsi="Times New Roman"/>
                          <w:sz w:val="22"/>
                          <w:szCs w:val="22"/>
                        </w:rPr>
                        <w:fldChar w:fldCharType="separate"/>
                      </w:r>
                      <w:r>
                        <w:rPr>
                          <w:rFonts w:ascii="Times New Roman" w:hAnsi="Times New Roman"/>
                          <w:noProof/>
                          <w:sz w:val="22"/>
                          <w:szCs w:val="22"/>
                        </w:rPr>
                        <w:t>4</w:t>
                      </w:r>
                      <w:r w:rsidRPr="002C7F81">
                        <w:rPr>
                          <w:rFonts w:ascii="Times New Roman" w:hAnsi="Times New Roman"/>
                          <w:sz w:val="22"/>
                          <w:szCs w:val="22"/>
                        </w:rPr>
                        <w:fldChar w:fldCharType="end"/>
                      </w:r>
                      <w:r w:rsidRPr="002C7F81">
                        <w:rPr>
                          <w:rFonts w:ascii="Times New Roman" w:hAnsi="Times New Roman"/>
                          <w:sz w:val="22"/>
                          <w:szCs w:val="22"/>
                        </w:rPr>
                        <w:t>. Γράφημα απεικόνισης των απαντήσεων της συναισθηματικής ενσυναίσθησης</w:t>
                      </w:r>
                      <w:bookmarkEnd w:id="71"/>
                    </w:p>
                  </w:txbxContent>
                </v:textbox>
                <w10:anchorlock/>
              </v:shape>
            </w:pict>
          </mc:Fallback>
        </mc:AlternateContent>
      </w:r>
      <w:r w:rsidR="0036769F" w:rsidRPr="000E5AC9">
        <w:rPr>
          <w:b/>
          <w:noProof/>
          <w:lang w:eastAsia="el-GR"/>
        </w:rPr>
        <w:drawing>
          <wp:anchor distT="0" distB="0" distL="114300" distR="114300" simplePos="0" relativeHeight="251662336" behindDoc="0" locked="0" layoutInCell="1" allowOverlap="1">
            <wp:simplePos x="0" y="0"/>
            <wp:positionH relativeFrom="column">
              <wp:posOffset>2707</wp:posOffset>
            </wp:positionH>
            <wp:positionV relativeFrom="paragraph">
              <wp:posOffset>-2874</wp:posOffset>
            </wp:positionV>
            <wp:extent cx="5400040" cy="3177716"/>
            <wp:effectExtent l="0" t="0" r="0" b="3810"/>
            <wp:wrapTopAndBottom/>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noChangeArrowheads="1"/>
                    </pic:cNvPicPr>
                  </pic:nvPicPr>
                  <pic:blipFill>
                    <a:blip r:embed="rId19">
                      <a:extLst>
                        <a:ext uri="{28A0092B-C50C-407E-A947-70E740481C1C}">
                          <a14:useLocalDpi xmlns:a14="http://schemas.microsoft.com/office/drawing/2010/main" val="0"/>
                        </a:ext>
                      </a:extLst>
                    </a:blip>
                    <a:stretch>
                      <a:fillRect/>
                    </a:stretch>
                  </pic:blipFill>
                  <pic:spPr bwMode="auto">
                    <a:xfrm>
                      <a:off x="0" y="0"/>
                      <a:ext cx="5400040" cy="3177716"/>
                    </a:xfrm>
                    <a:prstGeom prst="rect">
                      <a:avLst/>
                    </a:prstGeom>
                    <a:noFill/>
                    <a:ln>
                      <a:noFill/>
                    </a:ln>
                  </pic:spPr>
                </pic:pic>
              </a:graphicData>
            </a:graphic>
          </wp:anchor>
        </w:drawing>
      </w:r>
      <w:r w:rsidRPr="000E5AC9">
        <w:rPr>
          <w:b/>
        </w:rPr>
        <w:t xml:space="preserve"> </w:t>
      </w:r>
      <w:r w:rsidR="00EA56C8" w:rsidRPr="000E5AC9">
        <w:rPr>
          <w:b/>
        </w:rPr>
        <w:br w:type="page"/>
      </w:r>
    </w:p>
    <w:p w:rsidR="002C7F81" w:rsidRDefault="00264914" w:rsidP="002C7F81">
      <w:pPr>
        <w:keepNext/>
        <w:widowControl/>
        <w:autoSpaceDE/>
        <w:autoSpaceDN/>
        <w:spacing w:after="160" w:line="252" w:lineRule="auto"/>
        <w:jc w:val="both"/>
        <w:rPr>
          <w:rFonts w:ascii="Calibri" w:hAnsi="Calibri"/>
        </w:rPr>
      </w:pPr>
      <w:r w:rsidRPr="00F86809">
        <w:rPr>
          <w:noProof/>
          <w:sz w:val="24"/>
          <w:szCs w:val="24"/>
          <w:lang w:eastAsia="el-GR"/>
        </w:rPr>
        <w:lastRenderedPageBreak/>
        <w:drawing>
          <wp:inline distT="0" distB="0" distL="0" distR="0">
            <wp:extent cx="5400040" cy="3177716"/>
            <wp:effectExtent l="0" t="0" r="0" b="3810"/>
            <wp:docPr id="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pic:cNvPicPr>
                      <a:picLocks noChangeAspect="1" noChangeArrowheads="1"/>
                    </pic:cNvPicPr>
                  </pic:nvPicPr>
                  <pic:blipFill>
                    <a:blip r:embed="rId20">
                      <a:extLst>
                        <a:ext uri="{28A0092B-C50C-407E-A947-70E740481C1C}">
                          <a14:useLocalDpi xmlns:a14="http://schemas.microsoft.com/office/drawing/2010/main" val="0"/>
                        </a:ext>
                      </a:extLst>
                    </a:blip>
                    <a:stretch>
                      <a:fillRect/>
                    </a:stretch>
                  </pic:blipFill>
                  <pic:spPr bwMode="auto">
                    <a:xfrm>
                      <a:off x="0" y="0"/>
                      <a:ext cx="5400040" cy="3177716"/>
                    </a:xfrm>
                    <a:prstGeom prst="rect">
                      <a:avLst/>
                    </a:prstGeom>
                    <a:noFill/>
                    <a:ln>
                      <a:noFill/>
                    </a:ln>
                  </pic:spPr>
                </pic:pic>
              </a:graphicData>
            </a:graphic>
          </wp:inline>
        </w:drawing>
      </w:r>
    </w:p>
    <w:p w:rsidR="00EA56C8" w:rsidRPr="002C7F81" w:rsidRDefault="00264914" w:rsidP="002C7F81">
      <w:pPr>
        <w:widowControl/>
        <w:autoSpaceDE/>
        <w:autoSpaceDN/>
        <w:spacing w:after="160" w:line="252" w:lineRule="auto"/>
        <w:jc w:val="both"/>
        <w:rPr>
          <w:b/>
          <w:bCs/>
        </w:rPr>
      </w:pPr>
      <w:bookmarkStart w:id="72" w:name="_Toc132218381"/>
      <w:r w:rsidRPr="002C7F81">
        <w:rPr>
          <w:rFonts w:eastAsiaTheme="minorEastAsia"/>
          <w:b/>
          <w:bCs/>
        </w:rPr>
        <w:t xml:space="preserve">Εικόνα </w:t>
      </w:r>
      <w:r w:rsidRPr="002C7F81">
        <w:rPr>
          <w:rFonts w:eastAsiaTheme="minorEastAsia"/>
          <w:b/>
          <w:bCs/>
        </w:rPr>
        <w:fldChar w:fldCharType="begin"/>
      </w:r>
      <w:r w:rsidRPr="002C7F81">
        <w:rPr>
          <w:rFonts w:eastAsiaTheme="minorEastAsia"/>
          <w:b/>
          <w:bCs/>
        </w:rPr>
        <w:instrText xml:space="preserve"> SEQ Εικόνα \* ARABIC </w:instrText>
      </w:r>
      <w:r w:rsidRPr="002C7F81">
        <w:rPr>
          <w:rFonts w:eastAsiaTheme="minorEastAsia"/>
          <w:b/>
          <w:bCs/>
        </w:rPr>
        <w:fldChar w:fldCharType="separate"/>
      </w:r>
      <w:r w:rsidR="004F3B8F">
        <w:rPr>
          <w:rFonts w:eastAsiaTheme="minorEastAsia"/>
          <w:b/>
          <w:bCs/>
          <w:noProof/>
        </w:rPr>
        <w:t>5</w:t>
      </w:r>
      <w:r w:rsidRPr="002C7F81">
        <w:rPr>
          <w:rFonts w:eastAsiaTheme="minorEastAsia"/>
          <w:b/>
          <w:bCs/>
        </w:rPr>
        <w:fldChar w:fldCharType="end"/>
      </w:r>
      <w:r w:rsidRPr="002C7F81">
        <w:rPr>
          <w:rFonts w:eastAsiaTheme="minorEastAsia"/>
          <w:b/>
          <w:bCs/>
        </w:rPr>
        <w:t>. Γράφημα απεικόνισης των απαντήσεων της γνωστικής ενσυναίσθησης</w:t>
      </w:r>
      <w:bookmarkEnd w:id="72"/>
    </w:p>
    <w:p w:rsidR="0032762D" w:rsidRPr="000E5AC9" w:rsidRDefault="0032762D" w:rsidP="000E5AC9">
      <w:pPr>
        <w:widowControl/>
        <w:autoSpaceDE/>
        <w:autoSpaceDN/>
        <w:spacing w:after="160" w:line="252" w:lineRule="auto"/>
        <w:jc w:val="both"/>
        <w:rPr>
          <w:b/>
          <w:bCs/>
          <w:sz w:val="24"/>
          <w:szCs w:val="24"/>
        </w:rPr>
      </w:pPr>
    </w:p>
    <w:p w:rsidR="0032762D" w:rsidRPr="000E5AC9" w:rsidRDefault="0032762D" w:rsidP="000E5AC9">
      <w:pPr>
        <w:widowControl/>
        <w:autoSpaceDE/>
        <w:autoSpaceDN/>
        <w:spacing w:after="160" w:line="252" w:lineRule="auto"/>
        <w:jc w:val="both"/>
        <w:rPr>
          <w:b/>
          <w:bCs/>
          <w:sz w:val="24"/>
          <w:szCs w:val="24"/>
        </w:rPr>
      </w:pPr>
    </w:p>
    <w:p w:rsidR="002C7F81" w:rsidRDefault="00264914" w:rsidP="002C7F81">
      <w:pPr>
        <w:keepNext/>
        <w:widowControl/>
        <w:autoSpaceDE/>
        <w:autoSpaceDN/>
        <w:spacing w:line="360" w:lineRule="auto"/>
        <w:jc w:val="both"/>
        <w:rPr>
          <w:rFonts w:ascii="Calibri" w:hAnsi="Calibri"/>
        </w:rPr>
      </w:pPr>
      <w:r w:rsidRPr="00F86809">
        <w:rPr>
          <w:noProof/>
          <w:sz w:val="24"/>
          <w:szCs w:val="24"/>
          <w:lang w:eastAsia="el-GR"/>
        </w:rPr>
        <w:drawing>
          <wp:inline distT="0" distB="0" distL="0" distR="0">
            <wp:extent cx="5400040" cy="3177716"/>
            <wp:effectExtent l="0" t="0" r="0" b="3810"/>
            <wp:docPr id="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pic:cNvPicPr>
                      <a:picLocks noChangeAspect="1" noChangeArrowheads="1"/>
                    </pic:cNvPicPr>
                  </pic:nvPicPr>
                  <pic:blipFill>
                    <a:blip r:embed="rId21">
                      <a:extLst>
                        <a:ext uri="{28A0092B-C50C-407E-A947-70E740481C1C}">
                          <a14:useLocalDpi xmlns:a14="http://schemas.microsoft.com/office/drawing/2010/main" val="0"/>
                        </a:ext>
                      </a:extLst>
                    </a:blip>
                    <a:stretch>
                      <a:fillRect/>
                    </a:stretch>
                  </pic:blipFill>
                  <pic:spPr bwMode="auto">
                    <a:xfrm>
                      <a:off x="0" y="0"/>
                      <a:ext cx="5400040" cy="3177716"/>
                    </a:xfrm>
                    <a:prstGeom prst="rect">
                      <a:avLst/>
                    </a:prstGeom>
                    <a:noFill/>
                    <a:ln>
                      <a:noFill/>
                    </a:ln>
                  </pic:spPr>
                </pic:pic>
              </a:graphicData>
            </a:graphic>
          </wp:inline>
        </w:drawing>
      </w:r>
    </w:p>
    <w:p w:rsidR="0032762D" w:rsidRPr="002C7F81" w:rsidRDefault="00264914" w:rsidP="002C7F81">
      <w:pPr>
        <w:widowControl/>
        <w:autoSpaceDE/>
        <w:autoSpaceDN/>
        <w:spacing w:after="160" w:line="252" w:lineRule="auto"/>
        <w:jc w:val="both"/>
        <w:rPr>
          <w:b/>
        </w:rPr>
      </w:pPr>
      <w:bookmarkStart w:id="73" w:name="_Toc132218382"/>
      <w:r w:rsidRPr="002C7F81">
        <w:rPr>
          <w:rFonts w:eastAsiaTheme="minorEastAsia"/>
          <w:b/>
          <w:bCs/>
        </w:rPr>
        <w:t xml:space="preserve">Εικόνα </w:t>
      </w:r>
      <w:r w:rsidRPr="002C7F81">
        <w:rPr>
          <w:rFonts w:eastAsiaTheme="minorEastAsia"/>
          <w:b/>
          <w:bCs/>
        </w:rPr>
        <w:fldChar w:fldCharType="begin"/>
      </w:r>
      <w:r w:rsidRPr="002C7F81">
        <w:rPr>
          <w:rFonts w:eastAsiaTheme="minorEastAsia"/>
          <w:b/>
          <w:bCs/>
        </w:rPr>
        <w:instrText xml:space="preserve"> SEQ Εικόνα \* ARABIC </w:instrText>
      </w:r>
      <w:r w:rsidRPr="002C7F81">
        <w:rPr>
          <w:rFonts w:eastAsiaTheme="minorEastAsia"/>
          <w:b/>
          <w:bCs/>
        </w:rPr>
        <w:fldChar w:fldCharType="separate"/>
      </w:r>
      <w:r w:rsidR="004F3B8F">
        <w:rPr>
          <w:rFonts w:eastAsiaTheme="minorEastAsia"/>
          <w:b/>
          <w:bCs/>
          <w:noProof/>
        </w:rPr>
        <w:t>6</w:t>
      </w:r>
      <w:r w:rsidRPr="002C7F81">
        <w:rPr>
          <w:rFonts w:eastAsiaTheme="minorEastAsia"/>
          <w:b/>
          <w:bCs/>
        </w:rPr>
        <w:fldChar w:fldCharType="end"/>
      </w:r>
      <w:r w:rsidRPr="002C7F81">
        <w:rPr>
          <w:rFonts w:eastAsiaTheme="minorEastAsia"/>
          <w:b/>
          <w:bCs/>
        </w:rPr>
        <w:t>. Γράφημα απεικόνισης των απαντήσεων του προκοινωνικού κινήτρου</w:t>
      </w:r>
      <w:bookmarkEnd w:id="73"/>
    </w:p>
    <w:p w:rsidR="0032762D" w:rsidRPr="002C7F81" w:rsidRDefault="0032762D" w:rsidP="00627CF2">
      <w:pPr>
        <w:widowControl/>
        <w:autoSpaceDE/>
        <w:autoSpaceDN/>
        <w:spacing w:line="360" w:lineRule="auto"/>
        <w:jc w:val="both"/>
        <w:rPr>
          <w:b/>
          <w:bCs/>
        </w:rPr>
      </w:pPr>
    </w:p>
    <w:p w:rsidR="0032762D" w:rsidRPr="000E5AC9" w:rsidRDefault="0032762D" w:rsidP="000E5AC9">
      <w:pPr>
        <w:widowControl/>
        <w:autoSpaceDE/>
        <w:autoSpaceDN/>
        <w:spacing w:after="160" w:line="252" w:lineRule="auto"/>
        <w:jc w:val="both"/>
        <w:rPr>
          <w:b/>
          <w:bCs/>
          <w:sz w:val="24"/>
          <w:szCs w:val="24"/>
        </w:rPr>
      </w:pPr>
    </w:p>
    <w:p w:rsidR="00692D64" w:rsidRPr="00F86809" w:rsidRDefault="00692D64" w:rsidP="00692D64">
      <w:pPr>
        <w:adjustRightInd w:val="0"/>
        <w:spacing w:line="400" w:lineRule="atLeast"/>
        <w:jc w:val="both"/>
        <w:rPr>
          <w:bCs/>
          <w:sz w:val="24"/>
          <w:szCs w:val="24"/>
        </w:rPr>
      </w:pPr>
    </w:p>
    <w:p w:rsidR="00DF60F3" w:rsidRPr="00F86809" w:rsidRDefault="00DF60F3" w:rsidP="00692D64">
      <w:pPr>
        <w:adjustRightInd w:val="0"/>
        <w:spacing w:line="400" w:lineRule="atLeast"/>
        <w:jc w:val="both"/>
        <w:rPr>
          <w:sz w:val="24"/>
          <w:szCs w:val="24"/>
        </w:rPr>
      </w:pPr>
    </w:p>
    <w:p w:rsidR="00692D64" w:rsidRPr="00F86809" w:rsidRDefault="00692D64" w:rsidP="00692D64">
      <w:pPr>
        <w:adjustRightInd w:val="0"/>
        <w:jc w:val="both"/>
        <w:rPr>
          <w:b/>
          <w:bCs/>
          <w:color w:val="000000"/>
          <w:sz w:val="24"/>
          <w:szCs w:val="24"/>
        </w:rPr>
      </w:pPr>
    </w:p>
    <w:p w:rsidR="00544B09" w:rsidRPr="00F86809" w:rsidRDefault="00544B09" w:rsidP="00692D64">
      <w:pPr>
        <w:adjustRightInd w:val="0"/>
        <w:jc w:val="both"/>
        <w:rPr>
          <w:b/>
          <w:bCs/>
          <w:color w:val="000000"/>
          <w:sz w:val="24"/>
          <w:szCs w:val="24"/>
        </w:rPr>
      </w:pPr>
    </w:p>
    <w:p w:rsidR="00692D64" w:rsidRPr="00F86809" w:rsidRDefault="00692D64" w:rsidP="00692D64">
      <w:pPr>
        <w:adjustRightInd w:val="0"/>
        <w:jc w:val="both"/>
        <w:rPr>
          <w:color w:val="000000"/>
          <w:sz w:val="24"/>
          <w:szCs w:val="24"/>
        </w:rPr>
      </w:pPr>
    </w:p>
    <w:p w:rsidR="00692D64" w:rsidRPr="00F86809" w:rsidRDefault="00692D64" w:rsidP="00692D64">
      <w:pPr>
        <w:adjustRightInd w:val="0"/>
        <w:spacing w:line="400" w:lineRule="atLeast"/>
        <w:jc w:val="both"/>
        <w:rPr>
          <w:sz w:val="24"/>
          <w:szCs w:val="24"/>
        </w:rPr>
      </w:pPr>
    </w:p>
    <w:p w:rsidR="002C7F81" w:rsidRDefault="00264914" w:rsidP="002C7F81">
      <w:pPr>
        <w:keepNext/>
        <w:widowControl/>
        <w:autoSpaceDE/>
        <w:autoSpaceDN/>
        <w:spacing w:line="360" w:lineRule="auto"/>
        <w:jc w:val="both"/>
        <w:rPr>
          <w:rFonts w:ascii="Calibri" w:hAnsi="Calibri"/>
        </w:rPr>
      </w:pPr>
      <w:r w:rsidRPr="00F86809">
        <w:rPr>
          <w:noProof/>
          <w:sz w:val="24"/>
          <w:szCs w:val="24"/>
          <w:lang w:eastAsia="el-GR"/>
        </w:rPr>
        <w:drawing>
          <wp:inline distT="0" distB="0" distL="0" distR="0">
            <wp:extent cx="5400040" cy="3177716"/>
            <wp:effectExtent l="0" t="0" r="0" b="3810"/>
            <wp:docPr id="10"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7"/>
                    <pic:cNvPicPr>
                      <a:picLocks noChangeAspect="1" noChangeArrowheads="1"/>
                    </pic:cNvPicPr>
                  </pic:nvPicPr>
                  <pic:blipFill>
                    <a:blip r:embed="rId22">
                      <a:extLst>
                        <a:ext uri="{28A0092B-C50C-407E-A947-70E740481C1C}">
                          <a14:useLocalDpi xmlns:a14="http://schemas.microsoft.com/office/drawing/2010/main" val="0"/>
                        </a:ext>
                      </a:extLst>
                    </a:blip>
                    <a:stretch>
                      <a:fillRect/>
                    </a:stretch>
                  </pic:blipFill>
                  <pic:spPr bwMode="auto">
                    <a:xfrm>
                      <a:off x="0" y="0"/>
                      <a:ext cx="5400040" cy="3177716"/>
                    </a:xfrm>
                    <a:prstGeom prst="rect">
                      <a:avLst/>
                    </a:prstGeom>
                    <a:noFill/>
                    <a:ln>
                      <a:noFill/>
                    </a:ln>
                  </pic:spPr>
                </pic:pic>
              </a:graphicData>
            </a:graphic>
          </wp:inline>
        </w:drawing>
      </w:r>
    </w:p>
    <w:p w:rsidR="0032762D" w:rsidRPr="002C7F81" w:rsidRDefault="00264914" w:rsidP="002C7F81">
      <w:pPr>
        <w:widowControl/>
        <w:autoSpaceDE/>
        <w:autoSpaceDN/>
        <w:spacing w:after="160" w:line="252" w:lineRule="auto"/>
        <w:jc w:val="both"/>
        <w:rPr>
          <w:b/>
        </w:rPr>
      </w:pPr>
      <w:bookmarkStart w:id="74" w:name="_Toc132218383"/>
      <w:r w:rsidRPr="002C7F81">
        <w:rPr>
          <w:rFonts w:eastAsiaTheme="minorEastAsia"/>
          <w:b/>
          <w:bCs/>
        </w:rPr>
        <w:t xml:space="preserve">Εικόνα </w:t>
      </w:r>
      <w:r w:rsidRPr="002C7F81">
        <w:rPr>
          <w:rFonts w:eastAsiaTheme="minorEastAsia"/>
          <w:b/>
          <w:bCs/>
        </w:rPr>
        <w:fldChar w:fldCharType="begin"/>
      </w:r>
      <w:r w:rsidRPr="002C7F81">
        <w:rPr>
          <w:rFonts w:eastAsiaTheme="minorEastAsia"/>
          <w:b/>
          <w:bCs/>
        </w:rPr>
        <w:instrText xml:space="preserve"> SEQ Εικόνα \* ARABIC </w:instrText>
      </w:r>
      <w:r w:rsidRPr="002C7F81">
        <w:rPr>
          <w:rFonts w:eastAsiaTheme="minorEastAsia"/>
          <w:b/>
          <w:bCs/>
        </w:rPr>
        <w:fldChar w:fldCharType="separate"/>
      </w:r>
      <w:r w:rsidR="004F3B8F">
        <w:rPr>
          <w:rFonts w:eastAsiaTheme="minorEastAsia"/>
          <w:b/>
          <w:bCs/>
          <w:noProof/>
        </w:rPr>
        <w:t>7</w:t>
      </w:r>
      <w:r w:rsidRPr="002C7F81">
        <w:rPr>
          <w:rFonts w:eastAsiaTheme="minorEastAsia"/>
          <w:b/>
          <w:bCs/>
        </w:rPr>
        <w:fldChar w:fldCharType="end"/>
      </w:r>
      <w:r w:rsidRPr="002C7F81">
        <w:rPr>
          <w:rFonts w:eastAsiaTheme="minorEastAsia"/>
          <w:b/>
          <w:bCs/>
        </w:rPr>
        <w:t>. Συνολικό γράφημα απεικόνισης αποτελεσμάτων</w:t>
      </w:r>
      <w:bookmarkEnd w:id="74"/>
    </w:p>
    <w:p w:rsidR="0032762D" w:rsidRPr="002C7F81" w:rsidRDefault="0032762D" w:rsidP="00627CF2">
      <w:pPr>
        <w:widowControl/>
        <w:autoSpaceDE/>
        <w:autoSpaceDN/>
        <w:spacing w:line="360" w:lineRule="auto"/>
        <w:jc w:val="both"/>
        <w:rPr>
          <w:b/>
          <w:bCs/>
        </w:rPr>
      </w:pPr>
    </w:p>
    <w:p w:rsidR="0032762D" w:rsidRPr="000E5AC9" w:rsidRDefault="0032762D" w:rsidP="000E5AC9">
      <w:pPr>
        <w:widowControl/>
        <w:autoSpaceDE/>
        <w:autoSpaceDN/>
        <w:spacing w:after="160" w:line="252" w:lineRule="auto"/>
        <w:jc w:val="both"/>
        <w:rPr>
          <w:b/>
          <w:bCs/>
          <w:sz w:val="24"/>
          <w:szCs w:val="24"/>
        </w:rPr>
      </w:pPr>
    </w:p>
    <w:p w:rsidR="0032762D" w:rsidRPr="000E5AC9" w:rsidRDefault="0032762D" w:rsidP="000E5AC9">
      <w:pPr>
        <w:widowControl/>
        <w:autoSpaceDE/>
        <w:autoSpaceDN/>
        <w:spacing w:after="160" w:line="252" w:lineRule="auto"/>
        <w:jc w:val="both"/>
        <w:rPr>
          <w:b/>
          <w:bCs/>
          <w:sz w:val="24"/>
          <w:szCs w:val="24"/>
        </w:rPr>
      </w:pPr>
    </w:p>
    <w:p w:rsidR="0032762D" w:rsidRPr="00F86809" w:rsidRDefault="0032762D" w:rsidP="00627CF2">
      <w:pPr>
        <w:widowControl/>
        <w:autoSpaceDE/>
        <w:autoSpaceDN/>
        <w:spacing w:line="360" w:lineRule="auto"/>
        <w:jc w:val="both"/>
        <w:rPr>
          <w:bCs/>
          <w:sz w:val="24"/>
          <w:szCs w:val="24"/>
        </w:rPr>
      </w:pPr>
    </w:p>
    <w:p w:rsidR="00E3686F" w:rsidRPr="00F86809" w:rsidRDefault="00E3686F" w:rsidP="00627CF2">
      <w:pPr>
        <w:widowControl/>
        <w:autoSpaceDE/>
        <w:autoSpaceDN/>
        <w:spacing w:line="360" w:lineRule="auto"/>
        <w:jc w:val="both"/>
        <w:rPr>
          <w:bCs/>
          <w:sz w:val="24"/>
          <w:szCs w:val="24"/>
        </w:rPr>
      </w:pPr>
    </w:p>
    <w:p w:rsidR="008A2D88" w:rsidRPr="00F86809" w:rsidRDefault="008A2D88" w:rsidP="00627CF2">
      <w:pPr>
        <w:widowControl/>
        <w:autoSpaceDE/>
        <w:autoSpaceDN/>
        <w:spacing w:line="360" w:lineRule="auto"/>
        <w:jc w:val="both"/>
        <w:rPr>
          <w:bCs/>
          <w:sz w:val="24"/>
          <w:szCs w:val="24"/>
        </w:rPr>
      </w:pPr>
    </w:p>
    <w:p w:rsidR="008A2D88" w:rsidRPr="00F86809" w:rsidRDefault="008A2D88" w:rsidP="00627CF2">
      <w:pPr>
        <w:widowControl/>
        <w:autoSpaceDE/>
        <w:autoSpaceDN/>
        <w:spacing w:line="360" w:lineRule="auto"/>
        <w:jc w:val="both"/>
        <w:rPr>
          <w:bCs/>
          <w:sz w:val="24"/>
          <w:szCs w:val="24"/>
        </w:rPr>
      </w:pPr>
    </w:p>
    <w:p w:rsidR="008A2D88" w:rsidRPr="00F86809" w:rsidRDefault="008A2D88" w:rsidP="00627CF2">
      <w:pPr>
        <w:widowControl/>
        <w:autoSpaceDE/>
        <w:autoSpaceDN/>
        <w:spacing w:line="360" w:lineRule="auto"/>
        <w:jc w:val="both"/>
        <w:rPr>
          <w:bCs/>
          <w:sz w:val="24"/>
          <w:szCs w:val="24"/>
        </w:rPr>
      </w:pPr>
    </w:p>
    <w:p w:rsidR="008A2D88" w:rsidRPr="00F86809" w:rsidRDefault="008A2D88" w:rsidP="00627CF2">
      <w:pPr>
        <w:widowControl/>
        <w:autoSpaceDE/>
        <w:autoSpaceDN/>
        <w:spacing w:line="360" w:lineRule="auto"/>
        <w:jc w:val="both"/>
        <w:rPr>
          <w:bCs/>
          <w:sz w:val="24"/>
          <w:szCs w:val="24"/>
        </w:rPr>
      </w:pPr>
    </w:p>
    <w:p w:rsidR="008A2D88" w:rsidRPr="00F86809" w:rsidRDefault="008A2D88" w:rsidP="00627CF2">
      <w:pPr>
        <w:widowControl/>
        <w:autoSpaceDE/>
        <w:autoSpaceDN/>
        <w:spacing w:line="360" w:lineRule="auto"/>
        <w:jc w:val="both"/>
        <w:rPr>
          <w:bCs/>
          <w:sz w:val="24"/>
          <w:szCs w:val="24"/>
        </w:rPr>
      </w:pPr>
    </w:p>
    <w:p w:rsidR="008A2D88" w:rsidRPr="00F86809" w:rsidRDefault="008A2D88" w:rsidP="00627CF2">
      <w:pPr>
        <w:widowControl/>
        <w:autoSpaceDE/>
        <w:autoSpaceDN/>
        <w:spacing w:line="360" w:lineRule="auto"/>
        <w:jc w:val="both"/>
        <w:rPr>
          <w:bCs/>
          <w:sz w:val="24"/>
          <w:szCs w:val="24"/>
        </w:rPr>
      </w:pPr>
    </w:p>
    <w:p w:rsidR="008A2D88" w:rsidRPr="00F86809" w:rsidRDefault="008A2D88" w:rsidP="00627CF2">
      <w:pPr>
        <w:widowControl/>
        <w:autoSpaceDE/>
        <w:autoSpaceDN/>
        <w:spacing w:line="360" w:lineRule="auto"/>
        <w:jc w:val="both"/>
        <w:rPr>
          <w:bCs/>
          <w:sz w:val="24"/>
          <w:szCs w:val="24"/>
        </w:rPr>
      </w:pPr>
    </w:p>
    <w:p w:rsidR="008A2D88" w:rsidRPr="00F86809" w:rsidRDefault="008A2D88" w:rsidP="00627CF2">
      <w:pPr>
        <w:widowControl/>
        <w:autoSpaceDE/>
        <w:autoSpaceDN/>
        <w:spacing w:line="360" w:lineRule="auto"/>
        <w:jc w:val="both"/>
        <w:rPr>
          <w:bCs/>
          <w:sz w:val="24"/>
          <w:szCs w:val="24"/>
        </w:rPr>
      </w:pPr>
    </w:p>
    <w:p w:rsidR="0032762D" w:rsidRPr="00F86809" w:rsidRDefault="0032762D" w:rsidP="00627CF2">
      <w:pPr>
        <w:widowControl/>
        <w:autoSpaceDE/>
        <w:autoSpaceDN/>
        <w:spacing w:line="360" w:lineRule="auto"/>
        <w:jc w:val="both"/>
        <w:rPr>
          <w:bCs/>
          <w:sz w:val="24"/>
          <w:szCs w:val="24"/>
        </w:rPr>
      </w:pPr>
    </w:p>
    <w:p w:rsidR="00DF60F3" w:rsidRDefault="00DF60F3" w:rsidP="00627CF2">
      <w:pPr>
        <w:widowControl/>
        <w:autoSpaceDE/>
        <w:autoSpaceDN/>
        <w:spacing w:line="360" w:lineRule="auto"/>
        <w:jc w:val="both"/>
        <w:rPr>
          <w:bCs/>
          <w:sz w:val="24"/>
          <w:szCs w:val="24"/>
        </w:rPr>
      </w:pPr>
    </w:p>
    <w:p w:rsidR="003E6CAC" w:rsidRDefault="003E6CAC" w:rsidP="006368DE">
      <w:pPr>
        <w:keepNext/>
        <w:keepLines/>
        <w:widowControl/>
        <w:autoSpaceDE/>
        <w:autoSpaceDN/>
        <w:spacing w:before="120" w:line="252" w:lineRule="auto"/>
        <w:jc w:val="both"/>
        <w:outlineLvl w:val="2"/>
        <w:rPr>
          <w:bCs/>
          <w:sz w:val="24"/>
          <w:szCs w:val="24"/>
        </w:rPr>
      </w:pPr>
    </w:p>
    <w:p w:rsidR="00E01015" w:rsidRPr="00E01015" w:rsidRDefault="00E01015" w:rsidP="00E01015">
      <w:pPr>
        <w:widowControl/>
        <w:autoSpaceDE/>
        <w:autoSpaceDN/>
        <w:spacing w:after="160" w:line="252" w:lineRule="auto"/>
        <w:jc w:val="both"/>
        <w:rPr>
          <w:rFonts w:ascii="Calibri" w:hAnsi="Calibri"/>
        </w:rPr>
      </w:pPr>
    </w:p>
    <w:p w:rsidR="00DA7004" w:rsidRPr="006368DE" w:rsidRDefault="00264914" w:rsidP="006368DE">
      <w:pPr>
        <w:keepNext/>
        <w:keepLines/>
        <w:widowControl/>
        <w:autoSpaceDE/>
        <w:autoSpaceDN/>
        <w:spacing w:before="120" w:line="252" w:lineRule="auto"/>
        <w:jc w:val="both"/>
        <w:outlineLvl w:val="2"/>
        <w:rPr>
          <w:b/>
          <w:spacing w:val="4"/>
          <w:sz w:val="24"/>
          <w:szCs w:val="24"/>
        </w:rPr>
      </w:pPr>
      <w:bookmarkStart w:id="75" w:name="_Toc135681255"/>
      <w:r w:rsidRPr="006368DE">
        <w:rPr>
          <w:rFonts w:eastAsiaTheme="majorEastAsia"/>
          <w:b/>
          <w:spacing w:val="4"/>
          <w:sz w:val="24"/>
          <w:szCs w:val="24"/>
        </w:rPr>
        <w:lastRenderedPageBreak/>
        <w:t xml:space="preserve">3.4 </w:t>
      </w:r>
      <w:r w:rsidR="00DB05FF" w:rsidRPr="006368DE">
        <w:rPr>
          <w:rFonts w:eastAsiaTheme="majorEastAsia"/>
          <w:b/>
          <w:spacing w:val="4"/>
          <w:sz w:val="24"/>
          <w:szCs w:val="24"/>
        </w:rPr>
        <w:t>Ευρήματα ποιοτική</w:t>
      </w:r>
      <w:r w:rsidR="00574A0E" w:rsidRPr="006368DE">
        <w:rPr>
          <w:rFonts w:eastAsiaTheme="majorEastAsia"/>
          <w:b/>
          <w:spacing w:val="4"/>
          <w:sz w:val="24"/>
          <w:szCs w:val="24"/>
        </w:rPr>
        <w:t>ς</w:t>
      </w:r>
      <w:r w:rsidR="00DB05FF" w:rsidRPr="006368DE">
        <w:rPr>
          <w:rFonts w:eastAsiaTheme="majorEastAsia"/>
          <w:b/>
          <w:spacing w:val="4"/>
          <w:sz w:val="24"/>
          <w:szCs w:val="24"/>
        </w:rPr>
        <w:t xml:space="preserve"> ανάλυσης</w:t>
      </w:r>
      <w:bookmarkEnd w:id="75"/>
      <w:r w:rsidR="00DB05FF" w:rsidRPr="006368DE">
        <w:rPr>
          <w:rFonts w:eastAsiaTheme="majorEastAsia"/>
          <w:b/>
          <w:spacing w:val="4"/>
          <w:sz w:val="24"/>
          <w:szCs w:val="24"/>
        </w:rPr>
        <w:t xml:space="preserve"> </w:t>
      </w:r>
    </w:p>
    <w:p w:rsidR="008C1B23" w:rsidRPr="008C1B23" w:rsidRDefault="008C1B23" w:rsidP="008C1B23">
      <w:pPr>
        <w:widowControl/>
        <w:autoSpaceDE/>
        <w:autoSpaceDN/>
        <w:spacing w:after="160" w:line="252" w:lineRule="auto"/>
        <w:jc w:val="both"/>
        <w:rPr>
          <w:rFonts w:ascii="Calibri" w:hAnsi="Calibri"/>
        </w:rPr>
      </w:pPr>
    </w:p>
    <w:p w:rsidR="00964146" w:rsidRPr="00F86809" w:rsidRDefault="00264914" w:rsidP="00DA7004">
      <w:pPr>
        <w:widowControl/>
        <w:autoSpaceDE/>
        <w:autoSpaceDN/>
        <w:spacing w:line="360" w:lineRule="auto"/>
        <w:jc w:val="both"/>
        <w:rPr>
          <w:b/>
          <w:bCs/>
          <w:sz w:val="24"/>
          <w:szCs w:val="24"/>
        </w:rPr>
      </w:pPr>
      <w:r w:rsidRPr="00F86809">
        <w:rPr>
          <w:rFonts w:eastAsiaTheme="minorEastAsia"/>
          <w:b/>
          <w:bCs/>
          <w:sz w:val="24"/>
          <w:szCs w:val="24"/>
        </w:rPr>
        <w:t xml:space="preserve">     </w:t>
      </w:r>
      <w:r w:rsidR="0066774C" w:rsidRPr="0066774C">
        <w:rPr>
          <w:rFonts w:eastAsiaTheme="minorEastAsia"/>
          <w:bCs/>
          <w:sz w:val="24"/>
          <w:szCs w:val="24"/>
        </w:rPr>
        <w:t>Τα ποιοτικά δεδομένα αναλύθηκαν σύμφωνα</w:t>
      </w:r>
      <w:r w:rsidR="0066774C">
        <w:rPr>
          <w:rFonts w:eastAsiaTheme="minorEastAsia"/>
          <w:b/>
          <w:bCs/>
          <w:sz w:val="24"/>
          <w:szCs w:val="24"/>
        </w:rPr>
        <w:t xml:space="preserve"> </w:t>
      </w:r>
      <w:r w:rsidR="006E39E7" w:rsidRPr="00F86809">
        <w:rPr>
          <w:rFonts w:eastAsiaTheme="minorEastAsia"/>
          <w:bCs/>
          <w:sz w:val="24"/>
          <w:szCs w:val="24"/>
        </w:rPr>
        <w:t>με τις αρχές της Θεμελιωμένης Θεωρίας (</w:t>
      </w:r>
      <w:r w:rsidR="006E39E7" w:rsidRPr="00F86809">
        <w:rPr>
          <w:rFonts w:eastAsiaTheme="minorEastAsia"/>
          <w:bCs/>
          <w:sz w:val="24"/>
          <w:szCs w:val="24"/>
          <w:lang w:val="en-US"/>
        </w:rPr>
        <w:t>Grounded</w:t>
      </w:r>
      <w:r w:rsidR="006E39E7" w:rsidRPr="00F86809">
        <w:rPr>
          <w:rFonts w:eastAsiaTheme="minorEastAsia"/>
          <w:bCs/>
          <w:sz w:val="24"/>
          <w:szCs w:val="24"/>
        </w:rPr>
        <w:t xml:space="preserve"> </w:t>
      </w:r>
      <w:r w:rsidR="006E39E7" w:rsidRPr="00F86809">
        <w:rPr>
          <w:rFonts w:eastAsiaTheme="minorEastAsia"/>
          <w:bCs/>
          <w:sz w:val="24"/>
          <w:szCs w:val="24"/>
          <w:lang w:val="en-US"/>
        </w:rPr>
        <w:t>Theory</w:t>
      </w:r>
      <w:r w:rsidR="006E39E7" w:rsidRPr="00F86809">
        <w:rPr>
          <w:rFonts w:eastAsiaTheme="minorEastAsia"/>
          <w:bCs/>
          <w:sz w:val="24"/>
          <w:szCs w:val="24"/>
        </w:rPr>
        <w:t xml:space="preserve">). Αναλυτικότερα, η Θεμελιωμένη Θεωρία αποτελεί μία συστηματική μέθοδο, η οποία έχει ως στόχο την ανάπτυξη θεωριών, οι οποίες όμως </w:t>
      </w:r>
      <w:r w:rsidRPr="00F86809">
        <w:rPr>
          <w:rFonts w:eastAsiaTheme="minorEastAsia"/>
          <w:bCs/>
          <w:sz w:val="24"/>
          <w:szCs w:val="24"/>
        </w:rPr>
        <w:t>β</w:t>
      </w:r>
      <w:r w:rsidR="007935BE" w:rsidRPr="00F86809">
        <w:rPr>
          <w:rFonts w:eastAsiaTheme="minorEastAsia"/>
          <w:bCs/>
          <w:sz w:val="24"/>
          <w:szCs w:val="24"/>
        </w:rPr>
        <w:t xml:space="preserve">ασίζονται σε εμπειρικά δεδομένα. </w:t>
      </w:r>
      <w:r w:rsidR="007935BE" w:rsidRPr="00F86809">
        <w:rPr>
          <w:rFonts w:eastAsiaTheme="minorEastAsia"/>
          <w:bCs/>
          <w:sz w:val="24"/>
          <w:szCs w:val="24"/>
          <w:lang w:val="en-US"/>
        </w:rPr>
        <w:t>O</w:t>
      </w:r>
      <w:r w:rsidR="007935BE" w:rsidRPr="00F86809">
        <w:rPr>
          <w:rFonts w:eastAsiaTheme="minorEastAsia"/>
          <w:bCs/>
          <w:sz w:val="24"/>
          <w:szCs w:val="24"/>
        </w:rPr>
        <w:t xml:space="preserve">/η ερευνητής/τρια βασίζεται κατά κύριο λόγο στα εμπειρικά δεδομένα, τα οποία προκύπτουν με επαγωγικό τρόπο. </w:t>
      </w:r>
      <w:r w:rsidR="001D63E4" w:rsidRPr="00F86809">
        <w:rPr>
          <w:rFonts w:eastAsiaTheme="minorEastAsia"/>
          <w:bCs/>
          <w:sz w:val="24"/>
          <w:szCs w:val="24"/>
        </w:rPr>
        <w:t xml:space="preserve">Η θεωρία δηλαδή, που προκύπτει, δεν παράγεται από τον/την ερευνητή/τρια, </w:t>
      </w:r>
      <w:r w:rsidRPr="00F86809">
        <w:rPr>
          <w:rFonts w:eastAsiaTheme="minorEastAsia"/>
          <w:bCs/>
          <w:sz w:val="24"/>
          <w:szCs w:val="24"/>
        </w:rPr>
        <w:t>α</w:t>
      </w:r>
      <w:r w:rsidR="001D63E4" w:rsidRPr="00F86809">
        <w:rPr>
          <w:rFonts w:eastAsiaTheme="minorEastAsia"/>
          <w:bCs/>
          <w:sz w:val="24"/>
          <w:szCs w:val="24"/>
        </w:rPr>
        <w:t>λλά αναδύεται αποκλειστικά από τις εμπειρίες</w:t>
      </w:r>
      <w:r w:rsidRPr="00F86809">
        <w:rPr>
          <w:rFonts w:eastAsiaTheme="minorEastAsia"/>
          <w:bCs/>
          <w:sz w:val="24"/>
          <w:szCs w:val="24"/>
        </w:rPr>
        <w:t xml:space="preserve"> (</w:t>
      </w:r>
      <w:r w:rsidRPr="00F86809">
        <w:rPr>
          <w:rFonts w:eastAsiaTheme="minorEastAsia"/>
          <w:bCs/>
          <w:sz w:val="24"/>
          <w:szCs w:val="24"/>
          <w:lang w:val="en-US"/>
        </w:rPr>
        <w:t>Glaser</w:t>
      </w:r>
      <w:r w:rsidRPr="00F86809">
        <w:rPr>
          <w:rFonts w:eastAsiaTheme="minorEastAsia"/>
          <w:bCs/>
          <w:sz w:val="24"/>
          <w:szCs w:val="24"/>
        </w:rPr>
        <w:t xml:space="preserve"> &amp; </w:t>
      </w:r>
      <w:r w:rsidRPr="00F86809">
        <w:rPr>
          <w:rFonts w:eastAsiaTheme="minorEastAsia"/>
          <w:bCs/>
          <w:sz w:val="24"/>
          <w:szCs w:val="24"/>
          <w:lang w:val="en-US"/>
        </w:rPr>
        <w:t>Strauss</w:t>
      </w:r>
      <w:r w:rsidRPr="00F86809">
        <w:rPr>
          <w:rFonts w:eastAsiaTheme="minorEastAsia"/>
          <w:bCs/>
          <w:sz w:val="24"/>
          <w:szCs w:val="24"/>
        </w:rPr>
        <w:t>, 1967).</w:t>
      </w:r>
    </w:p>
    <w:p w:rsidR="00191A7C" w:rsidRPr="00F86809" w:rsidRDefault="00264914" w:rsidP="0056216E">
      <w:pPr>
        <w:widowControl/>
        <w:autoSpaceDE/>
        <w:autoSpaceDN/>
        <w:spacing w:line="360" w:lineRule="auto"/>
        <w:jc w:val="both"/>
        <w:rPr>
          <w:bCs/>
          <w:sz w:val="24"/>
          <w:szCs w:val="24"/>
        </w:rPr>
      </w:pPr>
      <w:r w:rsidRPr="00F86809">
        <w:rPr>
          <w:rFonts w:eastAsiaTheme="minorEastAsia"/>
          <w:bCs/>
          <w:sz w:val="24"/>
          <w:szCs w:val="24"/>
        </w:rPr>
        <w:t xml:space="preserve">     </w:t>
      </w:r>
      <w:r w:rsidR="004C35BC">
        <w:rPr>
          <w:rFonts w:eastAsiaTheme="minorEastAsia"/>
          <w:bCs/>
          <w:sz w:val="24"/>
          <w:szCs w:val="24"/>
        </w:rPr>
        <w:t xml:space="preserve">Καθ’ όλη τη διάρκεια των παρεμβάσεων της </w:t>
      </w:r>
      <w:r w:rsidRPr="00F86809">
        <w:rPr>
          <w:rFonts w:eastAsiaTheme="minorEastAsia"/>
          <w:bCs/>
          <w:sz w:val="24"/>
          <w:szCs w:val="24"/>
        </w:rPr>
        <w:t>πειραματική</w:t>
      </w:r>
      <w:r w:rsidR="004C35BC">
        <w:rPr>
          <w:rFonts w:eastAsiaTheme="minorEastAsia"/>
          <w:bCs/>
          <w:sz w:val="24"/>
          <w:szCs w:val="24"/>
        </w:rPr>
        <w:t>ς</w:t>
      </w:r>
      <w:r w:rsidRPr="00F86809">
        <w:rPr>
          <w:rFonts w:eastAsiaTheme="minorEastAsia"/>
          <w:bCs/>
          <w:sz w:val="24"/>
          <w:szCs w:val="24"/>
        </w:rPr>
        <w:t xml:space="preserve"> ομάδα</w:t>
      </w:r>
      <w:r w:rsidR="004C35BC">
        <w:rPr>
          <w:rFonts w:eastAsiaTheme="minorEastAsia"/>
          <w:bCs/>
          <w:sz w:val="24"/>
          <w:szCs w:val="24"/>
        </w:rPr>
        <w:t>ς</w:t>
      </w:r>
      <w:r w:rsidR="003142F1">
        <w:rPr>
          <w:rFonts w:eastAsiaTheme="minorEastAsia"/>
          <w:bCs/>
          <w:sz w:val="24"/>
          <w:szCs w:val="24"/>
        </w:rPr>
        <w:t>, καταγράφονταν στο ημερολόγιο της ερευνήτριας τα σχόλια, οι ιδέες, οι σκέψεις, αλλά και οι διάλογοι ή απορίες των μαθητών/τριών</w:t>
      </w:r>
      <w:r w:rsidRPr="00F86809">
        <w:rPr>
          <w:rFonts w:eastAsiaTheme="minorEastAsia"/>
          <w:bCs/>
          <w:sz w:val="24"/>
          <w:szCs w:val="24"/>
        </w:rPr>
        <w:t>.</w:t>
      </w:r>
      <w:r w:rsidR="004F3607" w:rsidRPr="00F86809">
        <w:rPr>
          <w:rFonts w:eastAsiaTheme="minorEastAsia"/>
          <w:bCs/>
          <w:sz w:val="24"/>
          <w:szCs w:val="24"/>
        </w:rPr>
        <w:t xml:space="preserve"> </w:t>
      </w:r>
      <w:r w:rsidR="00FD1582">
        <w:rPr>
          <w:rFonts w:eastAsiaTheme="minorEastAsia"/>
          <w:bCs/>
          <w:sz w:val="24"/>
          <w:szCs w:val="24"/>
        </w:rPr>
        <w:t>Η ερευνήτρια-εκπαιδευτικός β</w:t>
      </w:r>
      <w:r w:rsidR="004F3607" w:rsidRPr="00F86809">
        <w:rPr>
          <w:rFonts w:eastAsiaTheme="minorEastAsia"/>
          <w:bCs/>
          <w:sz w:val="24"/>
          <w:szCs w:val="24"/>
        </w:rPr>
        <w:t xml:space="preserve">ασίστηκε </w:t>
      </w:r>
      <w:r w:rsidR="002742C5" w:rsidRPr="00F86809">
        <w:rPr>
          <w:rFonts w:eastAsiaTheme="minorEastAsia"/>
          <w:bCs/>
          <w:sz w:val="24"/>
          <w:szCs w:val="24"/>
        </w:rPr>
        <w:t xml:space="preserve">δηλαδή </w:t>
      </w:r>
      <w:r w:rsidR="004F3607" w:rsidRPr="00F86809">
        <w:rPr>
          <w:rFonts w:eastAsiaTheme="minorEastAsia"/>
          <w:bCs/>
          <w:sz w:val="24"/>
          <w:szCs w:val="24"/>
        </w:rPr>
        <w:t xml:space="preserve">στη συμμετοχική παρατήρηση, καθώς </w:t>
      </w:r>
      <w:r w:rsidR="002B4035" w:rsidRPr="00F86809">
        <w:rPr>
          <w:rFonts w:eastAsiaTheme="minorEastAsia"/>
          <w:bCs/>
          <w:sz w:val="24"/>
          <w:szCs w:val="24"/>
        </w:rPr>
        <w:t xml:space="preserve">είχε διττό ρόλο, ως </w:t>
      </w:r>
      <w:r w:rsidR="001869C4" w:rsidRPr="00F86809">
        <w:rPr>
          <w:rFonts w:eastAsiaTheme="minorEastAsia"/>
          <w:bCs/>
          <w:sz w:val="24"/>
          <w:szCs w:val="24"/>
        </w:rPr>
        <w:t>εμψυχωτικά</w:t>
      </w:r>
      <w:r w:rsidR="006818F6" w:rsidRPr="00F86809">
        <w:rPr>
          <w:rFonts w:eastAsiaTheme="minorEastAsia"/>
          <w:bCs/>
          <w:sz w:val="24"/>
          <w:szCs w:val="24"/>
        </w:rPr>
        <w:t xml:space="preserve">, </w:t>
      </w:r>
      <w:r w:rsidR="002B4035" w:rsidRPr="00F86809">
        <w:rPr>
          <w:rFonts w:eastAsiaTheme="minorEastAsia"/>
          <w:bCs/>
          <w:sz w:val="24"/>
          <w:szCs w:val="24"/>
        </w:rPr>
        <w:t xml:space="preserve">αλλά και ως </w:t>
      </w:r>
      <w:r w:rsidR="004F3607" w:rsidRPr="00F86809">
        <w:rPr>
          <w:rFonts w:eastAsiaTheme="minorEastAsia"/>
          <w:bCs/>
          <w:sz w:val="24"/>
          <w:szCs w:val="24"/>
        </w:rPr>
        <w:t xml:space="preserve">ερευνήτρια. </w:t>
      </w:r>
      <w:r w:rsidR="004C0193" w:rsidRPr="00F86809">
        <w:rPr>
          <w:rFonts w:eastAsiaTheme="minorEastAsia"/>
          <w:bCs/>
          <w:sz w:val="24"/>
          <w:szCs w:val="24"/>
        </w:rPr>
        <w:t xml:space="preserve">Το ημερολόγιο λειτούργησε </w:t>
      </w:r>
      <w:r w:rsidR="002E301B">
        <w:rPr>
          <w:rFonts w:eastAsiaTheme="minorEastAsia"/>
          <w:bCs/>
          <w:sz w:val="24"/>
          <w:szCs w:val="24"/>
        </w:rPr>
        <w:t xml:space="preserve">ως αξιολόγηση για </w:t>
      </w:r>
      <w:r w:rsidR="00A67411">
        <w:rPr>
          <w:rFonts w:eastAsiaTheme="minorEastAsia"/>
          <w:bCs/>
          <w:sz w:val="24"/>
          <w:szCs w:val="24"/>
        </w:rPr>
        <w:t xml:space="preserve">τη δουλειά </w:t>
      </w:r>
      <w:r w:rsidR="002E301B">
        <w:rPr>
          <w:rFonts w:eastAsiaTheme="minorEastAsia"/>
          <w:bCs/>
          <w:sz w:val="24"/>
          <w:szCs w:val="24"/>
        </w:rPr>
        <w:t>της ερευνήτριας, όπως και για την κάθε παρέμβαση ξεχωριστά</w:t>
      </w:r>
      <w:r w:rsidR="004C0193" w:rsidRPr="00F86809">
        <w:rPr>
          <w:rFonts w:eastAsiaTheme="minorEastAsia"/>
          <w:bCs/>
          <w:sz w:val="24"/>
          <w:szCs w:val="24"/>
        </w:rPr>
        <w:t xml:space="preserve">. </w:t>
      </w:r>
      <w:r w:rsidR="004912A9" w:rsidRPr="00F86809">
        <w:rPr>
          <w:rFonts w:eastAsiaTheme="minorEastAsia"/>
          <w:bCs/>
          <w:sz w:val="24"/>
          <w:szCs w:val="24"/>
        </w:rPr>
        <w:t>Εφόσον δεν ήταν εφικτή η μαγνητοφώνηση των παρεμβάσεων, το ημερολό</w:t>
      </w:r>
      <w:r w:rsidR="00F47E67" w:rsidRPr="00F86809">
        <w:rPr>
          <w:rFonts w:eastAsiaTheme="minorEastAsia"/>
          <w:bCs/>
          <w:sz w:val="24"/>
          <w:szCs w:val="24"/>
        </w:rPr>
        <w:t xml:space="preserve">γιο λειτουργούσε </w:t>
      </w:r>
      <w:proofErr w:type="spellStart"/>
      <w:r w:rsidR="00F47E67" w:rsidRPr="00F86809">
        <w:rPr>
          <w:rFonts w:eastAsiaTheme="minorEastAsia"/>
          <w:bCs/>
          <w:sz w:val="24"/>
          <w:szCs w:val="24"/>
        </w:rPr>
        <w:t>αναστοχαστικά</w:t>
      </w:r>
      <w:proofErr w:type="spellEnd"/>
      <w:r w:rsidR="00F47E67" w:rsidRPr="00F86809">
        <w:rPr>
          <w:rFonts w:eastAsiaTheme="minorEastAsia"/>
          <w:bCs/>
          <w:sz w:val="24"/>
          <w:szCs w:val="24"/>
        </w:rPr>
        <w:t>, καταγράφοντας τη διάθεση των συμμετεχόντων, τη συνεργασία τους, τον ενθουσιασμό ή τις δυσκολίες, που αντιμετώπιζαν, όπως και την ατμόσφαιρα που δη</w:t>
      </w:r>
      <w:r w:rsidRPr="00F86809">
        <w:rPr>
          <w:rFonts w:eastAsiaTheme="minorEastAsia"/>
          <w:bCs/>
          <w:sz w:val="24"/>
          <w:szCs w:val="24"/>
        </w:rPr>
        <w:t>μιουργούνταν σε κάθε παρέμβαση.</w:t>
      </w:r>
    </w:p>
    <w:p w:rsidR="004C5390" w:rsidRPr="00F86809" w:rsidRDefault="00264914" w:rsidP="0056216E">
      <w:pPr>
        <w:widowControl/>
        <w:autoSpaceDE/>
        <w:autoSpaceDN/>
        <w:spacing w:line="360" w:lineRule="auto"/>
        <w:jc w:val="both"/>
        <w:rPr>
          <w:bCs/>
          <w:sz w:val="24"/>
          <w:szCs w:val="24"/>
        </w:rPr>
      </w:pPr>
      <w:r w:rsidRPr="00F86809">
        <w:rPr>
          <w:rFonts w:eastAsiaTheme="minorEastAsia"/>
          <w:bCs/>
          <w:sz w:val="24"/>
          <w:szCs w:val="24"/>
        </w:rPr>
        <w:t xml:space="preserve">     </w:t>
      </w:r>
      <w:r w:rsidR="004D44D3" w:rsidRPr="00F86809">
        <w:rPr>
          <w:rFonts w:eastAsiaTheme="minorEastAsia"/>
          <w:bCs/>
          <w:sz w:val="24"/>
          <w:szCs w:val="24"/>
        </w:rPr>
        <w:t xml:space="preserve">Αναφορικά με την </w:t>
      </w:r>
      <w:r w:rsidR="009F0669" w:rsidRPr="00F86809">
        <w:rPr>
          <w:rFonts w:eastAsiaTheme="minorEastAsia"/>
          <w:bCs/>
          <w:sz w:val="24"/>
          <w:szCs w:val="24"/>
        </w:rPr>
        <w:t xml:space="preserve">πειραματική </w:t>
      </w:r>
      <w:r w:rsidR="004D44D3" w:rsidRPr="00F86809">
        <w:rPr>
          <w:rFonts w:eastAsiaTheme="minorEastAsia"/>
          <w:bCs/>
          <w:sz w:val="24"/>
          <w:szCs w:val="24"/>
        </w:rPr>
        <w:t xml:space="preserve">ομάδα, είναι σημαντικό να αναφερθεί, πως ανταποκρίθηκε </w:t>
      </w:r>
      <w:r w:rsidR="0039133F" w:rsidRPr="00F86809">
        <w:rPr>
          <w:rFonts w:eastAsiaTheme="minorEastAsia"/>
          <w:bCs/>
          <w:sz w:val="24"/>
          <w:szCs w:val="24"/>
        </w:rPr>
        <w:t xml:space="preserve">με επιτυχία </w:t>
      </w:r>
      <w:r w:rsidR="007B3EE5" w:rsidRPr="00F86809">
        <w:rPr>
          <w:rFonts w:eastAsiaTheme="minorEastAsia"/>
          <w:bCs/>
          <w:sz w:val="24"/>
          <w:szCs w:val="24"/>
        </w:rPr>
        <w:t>σε όλες τις παρεμβάσεις, παρ’ όλο που γίνονταν κάθε Παρασκευή τις τελευταίες σχολικ</w:t>
      </w:r>
      <w:r w:rsidR="00E57B5C" w:rsidRPr="00F86809">
        <w:rPr>
          <w:rFonts w:eastAsiaTheme="minorEastAsia"/>
          <w:bCs/>
          <w:sz w:val="24"/>
          <w:szCs w:val="24"/>
        </w:rPr>
        <w:t>ές ώρες, γεγονός που σε κάθε περίπτωση επηρεά</w:t>
      </w:r>
      <w:r w:rsidR="00B20D31">
        <w:rPr>
          <w:rFonts w:eastAsiaTheme="minorEastAsia"/>
          <w:bCs/>
          <w:sz w:val="24"/>
          <w:szCs w:val="24"/>
        </w:rPr>
        <w:t>ζει την απόδοση των μαθητών/τριώ</w:t>
      </w:r>
      <w:r w:rsidR="00E57B5C" w:rsidRPr="00F86809">
        <w:rPr>
          <w:rFonts w:eastAsiaTheme="minorEastAsia"/>
          <w:bCs/>
          <w:sz w:val="24"/>
          <w:szCs w:val="24"/>
        </w:rPr>
        <w:t>ν.</w:t>
      </w:r>
      <w:r w:rsidR="00100B74" w:rsidRPr="00F86809">
        <w:rPr>
          <w:rFonts w:eastAsiaTheme="minorEastAsia"/>
          <w:bCs/>
          <w:sz w:val="24"/>
          <w:szCs w:val="24"/>
        </w:rPr>
        <w:t xml:space="preserve"> Οι συμμετέχοντες γνωρίζονταν </w:t>
      </w:r>
      <w:r w:rsidR="00BB714B" w:rsidRPr="00F86809">
        <w:rPr>
          <w:rFonts w:eastAsiaTheme="minorEastAsia"/>
          <w:bCs/>
          <w:sz w:val="24"/>
          <w:szCs w:val="24"/>
        </w:rPr>
        <w:t xml:space="preserve">καλά </w:t>
      </w:r>
      <w:r w:rsidR="00100B74" w:rsidRPr="00F86809">
        <w:rPr>
          <w:rFonts w:eastAsiaTheme="minorEastAsia"/>
          <w:bCs/>
          <w:sz w:val="24"/>
          <w:szCs w:val="24"/>
        </w:rPr>
        <w:t xml:space="preserve">μεταξύ τους, καθώς ήταν συμμαθητές/τριες ήδη 3 </w:t>
      </w:r>
      <w:r w:rsidR="00A073D5" w:rsidRPr="00F86809">
        <w:rPr>
          <w:rFonts w:eastAsiaTheme="minorEastAsia"/>
          <w:bCs/>
          <w:sz w:val="24"/>
          <w:szCs w:val="24"/>
        </w:rPr>
        <w:t>σχολικά έτη</w:t>
      </w:r>
      <w:r w:rsidR="00100B74" w:rsidRPr="00F86809">
        <w:rPr>
          <w:rFonts w:eastAsiaTheme="minorEastAsia"/>
          <w:bCs/>
          <w:sz w:val="24"/>
          <w:szCs w:val="24"/>
        </w:rPr>
        <w:t>. Η ερευνήτρια από την άλλη, είχε συνεργαστεί με την συγκεκριμένη τάξη αρκετές φορές κάνοντας</w:t>
      </w:r>
      <w:r w:rsidR="00502FF7" w:rsidRPr="00F86809">
        <w:rPr>
          <w:rFonts w:eastAsiaTheme="minorEastAsia"/>
          <w:bCs/>
          <w:sz w:val="24"/>
          <w:szCs w:val="24"/>
        </w:rPr>
        <w:t xml:space="preserve"> δημιουργικές δράσεις, όπως θεατρικά παιχνίδια και εικαστικές κατασκευές</w:t>
      </w:r>
      <w:r w:rsidR="00A46F19" w:rsidRPr="00F86809">
        <w:rPr>
          <w:rFonts w:eastAsiaTheme="minorEastAsia"/>
          <w:bCs/>
          <w:sz w:val="24"/>
          <w:szCs w:val="24"/>
        </w:rPr>
        <w:t xml:space="preserve">. Στις πρώτες παρεμβάσεις </w:t>
      </w:r>
      <w:r w:rsidR="00BB714B" w:rsidRPr="00F86809">
        <w:rPr>
          <w:rFonts w:eastAsiaTheme="minorEastAsia"/>
          <w:bCs/>
          <w:sz w:val="24"/>
          <w:szCs w:val="24"/>
        </w:rPr>
        <w:t xml:space="preserve">τα παιδιά </w:t>
      </w:r>
      <w:r w:rsidR="00A46F19" w:rsidRPr="00F86809">
        <w:rPr>
          <w:rFonts w:eastAsiaTheme="minorEastAsia"/>
          <w:bCs/>
          <w:sz w:val="24"/>
          <w:szCs w:val="24"/>
        </w:rPr>
        <w:t xml:space="preserve">αναρωτήθηκαν, πως μία δασκάλα του σχολείου </w:t>
      </w:r>
      <w:r w:rsidR="004720A9" w:rsidRPr="00F86809">
        <w:rPr>
          <w:rFonts w:eastAsiaTheme="minorEastAsia"/>
          <w:bCs/>
          <w:sz w:val="24"/>
          <w:szCs w:val="24"/>
        </w:rPr>
        <w:t>κάνει μαθήματα θεατρικής αγωγής</w:t>
      </w:r>
      <w:r w:rsidR="00635F65" w:rsidRPr="00F86809">
        <w:rPr>
          <w:rFonts w:eastAsiaTheme="minorEastAsia"/>
          <w:bCs/>
          <w:sz w:val="24"/>
          <w:szCs w:val="24"/>
        </w:rPr>
        <w:t xml:space="preserve">. Έτσι, </w:t>
      </w:r>
      <w:r w:rsidR="00990789" w:rsidRPr="00F86809">
        <w:rPr>
          <w:rFonts w:eastAsiaTheme="minorEastAsia"/>
          <w:bCs/>
          <w:sz w:val="24"/>
          <w:szCs w:val="24"/>
        </w:rPr>
        <w:t xml:space="preserve">η ερευνήτρια εξήγησε στους μαθητές και στις μαθήτριες </w:t>
      </w:r>
      <w:r w:rsidR="00DE18FD" w:rsidRPr="00F86809">
        <w:rPr>
          <w:rFonts w:eastAsiaTheme="minorEastAsia"/>
          <w:bCs/>
          <w:sz w:val="24"/>
          <w:szCs w:val="24"/>
        </w:rPr>
        <w:t xml:space="preserve">για </w:t>
      </w:r>
      <w:r w:rsidR="009013C2" w:rsidRPr="00F86809">
        <w:rPr>
          <w:rFonts w:eastAsiaTheme="minorEastAsia"/>
          <w:bCs/>
          <w:sz w:val="24"/>
          <w:szCs w:val="24"/>
        </w:rPr>
        <w:t xml:space="preserve">τις μεταπτυχιακές της </w:t>
      </w:r>
      <w:r w:rsidR="00A46F19" w:rsidRPr="00F86809">
        <w:rPr>
          <w:rFonts w:eastAsiaTheme="minorEastAsia"/>
          <w:bCs/>
          <w:sz w:val="24"/>
          <w:szCs w:val="24"/>
        </w:rPr>
        <w:t>σπουδές.</w:t>
      </w:r>
      <w:r w:rsidR="00301E4C" w:rsidRPr="00F86809">
        <w:rPr>
          <w:rFonts w:eastAsiaTheme="minorEastAsia"/>
          <w:bCs/>
          <w:sz w:val="24"/>
          <w:szCs w:val="24"/>
        </w:rPr>
        <w:t xml:space="preserve"> </w:t>
      </w:r>
    </w:p>
    <w:p w:rsidR="00601A14" w:rsidRPr="00F86809" w:rsidRDefault="00264914" w:rsidP="0056216E">
      <w:pPr>
        <w:widowControl/>
        <w:autoSpaceDE/>
        <w:autoSpaceDN/>
        <w:spacing w:line="360" w:lineRule="auto"/>
        <w:jc w:val="both"/>
        <w:rPr>
          <w:bCs/>
          <w:sz w:val="24"/>
          <w:szCs w:val="24"/>
        </w:rPr>
      </w:pPr>
      <w:r w:rsidRPr="00F86809">
        <w:rPr>
          <w:rFonts w:eastAsiaTheme="minorEastAsia"/>
          <w:bCs/>
          <w:sz w:val="24"/>
          <w:szCs w:val="24"/>
        </w:rPr>
        <w:t xml:space="preserve">     </w:t>
      </w:r>
      <w:r w:rsidR="00301E4C" w:rsidRPr="00F86809">
        <w:rPr>
          <w:rFonts w:eastAsiaTheme="minorEastAsia"/>
          <w:bCs/>
          <w:sz w:val="24"/>
          <w:szCs w:val="24"/>
        </w:rPr>
        <w:t xml:space="preserve">Ήταν φανερό, πως ενώ στην αρχή </w:t>
      </w:r>
      <w:r w:rsidR="00711F4F" w:rsidRPr="00F86809">
        <w:rPr>
          <w:rFonts w:eastAsiaTheme="minorEastAsia"/>
          <w:bCs/>
          <w:sz w:val="24"/>
          <w:szCs w:val="24"/>
        </w:rPr>
        <w:t xml:space="preserve">τα παιδιά </w:t>
      </w:r>
      <w:r w:rsidR="00301E4C" w:rsidRPr="00F86809">
        <w:rPr>
          <w:rFonts w:eastAsiaTheme="minorEastAsia"/>
          <w:bCs/>
          <w:sz w:val="24"/>
          <w:szCs w:val="24"/>
        </w:rPr>
        <w:t>δυσκολεύον</w:t>
      </w:r>
      <w:r w:rsidR="008710EB" w:rsidRPr="00F86809">
        <w:rPr>
          <w:rFonts w:eastAsiaTheme="minorEastAsia"/>
          <w:bCs/>
          <w:sz w:val="24"/>
          <w:szCs w:val="24"/>
        </w:rPr>
        <w:t>ταν να δουλέψουν σε ομάδες, από τα μέσα των μαθημάτων και μέχρι το τέλος</w:t>
      </w:r>
      <w:r w:rsidR="00711F4F" w:rsidRPr="00F86809">
        <w:rPr>
          <w:rFonts w:eastAsiaTheme="minorEastAsia"/>
          <w:bCs/>
          <w:sz w:val="24"/>
          <w:szCs w:val="24"/>
        </w:rPr>
        <w:t xml:space="preserve">, κατάφεραν να </w:t>
      </w:r>
      <w:r w:rsidR="00301E4C" w:rsidRPr="00F86809">
        <w:rPr>
          <w:rFonts w:eastAsiaTheme="minorEastAsia"/>
          <w:bCs/>
          <w:sz w:val="24"/>
          <w:szCs w:val="24"/>
        </w:rPr>
        <w:t>συν</w:t>
      </w:r>
      <w:r w:rsidR="00711F4F" w:rsidRPr="00F86809">
        <w:rPr>
          <w:rFonts w:eastAsiaTheme="minorEastAsia"/>
          <w:bCs/>
          <w:sz w:val="24"/>
          <w:szCs w:val="24"/>
        </w:rPr>
        <w:t>εργαστούν</w:t>
      </w:r>
      <w:r w:rsidR="00301E4C" w:rsidRPr="00F86809">
        <w:rPr>
          <w:rFonts w:eastAsiaTheme="minorEastAsia"/>
          <w:bCs/>
          <w:sz w:val="24"/>
          <w:szCs w:val="24"/>
        </w:rPr>
        <w:t xml:space="preserve"> ομαδικά χωρίς εντάσεις, </w:t>
      </w:r>
      <w:r w:rsidR="0063620B" w:rsidRPr="00F86809">
        <w:rPr>
          <w:rFonts w:eastAsiaTheme="minorEastAsia"/>
          <w:bCs/>
          <w:sz w:val="24"/>
          <w:szCs w:val="24"/>
        </w:rPr>
        <w:t xml:space="preserve">να </w:t>
      </w:r>
      <w:r w:rsidR="0038608F">
        <w:rPr>
          <w:rFonts w:eastAsiaTheme="minorEastAsia"/>
          <w:bCs/>
          <w:sz w:val="24"/>
          <w:szCs w:val="24"/>
        </w:rPr>
        <w:t xml:space="preserve">δέχονται </w:t>
      </w:r>
      <w:r w:rsidR="00301E4C" w:rsidRPr="00F86809">
        <w:rPr>
          <w:rFonts w:eastAsiaTheme="minorEastAsia"/>
          <w:bCs/>
          <w:sz w:val="24"/>
          <w:szCs w:val="24"/>
        </w:rPr>
        <w:t xml:space="preserve">τις απόψεις των άλλων και </w:t>
      </w:r>
      <w:r w:rsidR="00711F4F" w:rsidRPr="00F86809">
        <w:rPr>
          <w:rFonts w:eastAsiaTheme="minorEastAsia"/>
          <w:bCs/>
          <w:sz w:val="24"/>
          <w:szCs w:val="24"/>
        </w:rPr>
        <w:t xml:space="preserve">να αποφασίζουν </w:t>
      </w:r>
      <w:r w:rsidR="00E42385" w:rsidRPr="00F86809">
        <w:rPr>
          <w:rFonts w:eastAsiaTheme="minorEastAsia"/>
          <w:bCs/>
          <w:sz w:val="24"/>
          <w:szCs w:val="24"/>
        </w:rPr>
        <w:t xml:space="preserve">συλλογικά. </w:t>
      </w:r>
      <w:r w:rsidR="00A72692" w:rsidRPr="00F86809">
        <w:rPr>
          <w:rFonts w:eastAsiaTheme="minorEastAsia"/>
          <w:bCs/>
          <w:sz w:val="24"/>
          <w:szCs w:val="24"/>
        </w:rPr>
        <w:t xml:space="preserve">Αναμφίβολα, αναπτύχθηκαν </w:t>
      </w:r>
      <w:r w:rsidR="00E4502D" w:rsidRPr="00F86809">
        <w:rPr>
          <w:rFonts w:eastAsiaTheme="minorEastAsia"/>
          <w:bCs/>
          <w:sz w:val="24"/>
          <w:szCs w:val="24"/>
        </w:rPr>
        <w:t xml:space="preserve">και </w:t>
      </w:r>
      <w:r w:rsidR="00A72692" w:rsidRPr="00F86809">
        <w:rPr>
          <w:rFonts w:eastAsiaTheme="minorEastAsia"/>
          <w:bCs/>
          <w:sz w:val="24"/>
          <w:szCs w:val="24"/>
        </w:rPr>
        <w:t>οι επικοι</w:t>
      </w:r>
      <w:r w:rsidR="00E4502D" w:rsidRPr="00F86809">
        <w:rPr>
          <w:rFonts w:eastAsiaTheme="minorEastAsia"/>
          <w:bCs/>
          <w:sz w:val="24"/>
          <w:szCs w:val="24"/>
        </w:rPr>
        <w:t xml:space="preserve">νωνιακές δεξιότητες των παιδιών, </w:t>
      </w:r>
      <w:r w:rsidR="00A72692" w:rsidRPr="00F86809">
        <w:rPr>
          <w:rFonts w:eastAsiaTheme="minorEastAsia"/>
          <w:bCs/>
          <w:sz w:val="24"/>
          <w:szCs w:val="24"/>
        </w:rPr>
        <w:t>όπως</w:t>
      </w:r>
      <w:r w:rsidR="008631AD" w:rsidRPr="00F86809">
        <w:rPr>
          <w:rFonts w:eastAsiaTheme="minorEastAsia"/>
          <w:bCs/>
          <w:sz w:val="24"/>
          <w:szCs w:val="24"/>
        </w:rPr>
        <w:t xml:space="preserve"> η ενεργητική ακρόαση και πιο συγκεκριμένα </w:t>
      </w:r>
      <w:r w:rsidR="00EA215C" w:rsidRPr="00F86809">
        <w:rPr>
          <w:rFonts w:eastAsiaTheme="minorEastAsia"/>
          <w:bCs/>
          <w:sz w:val="24"/>
          <w:szCs w:val="24"/>
        </w:rPr>
        <w:t xml:space="preserve">η ενημερωτική ακρόαση, η κριτική και </w:t>
      </w:r>
      <w:r w:rsidR="007B7C3F" w:rsidRPr="00F86809">
        <w:rPr>
          <w:rFonts w:eastAsiaTheme="minorEastAsia"/>
          <w:bCs/>
          <w:sz w:val="24"/>
          <w:szCs w:val="24"/>
        </w:rPr>
        <w:t xml:space="preserve">η </w:t>
      </w:r>
      <w:r w:rsidR="00EA215C" w:rsidRPr="00F86809">
        <w:rPr>
          <w:rFonts w:eastAsiaTheme="minorEastAsia"/>
          <w:bCs/>
          <w:sz w:val="24"/>
          <w:szCs w:val="24"/>
        </w:rPr>
        <w:t>θεραπευτική</w:t>
      </w:r>
      <w:r w:rsidR="008D613C" w:rsidRPr="00F86809">
        <w:rPr>
          <w:rFonts w:eastAsiaTheme="minorEastAsia"/>
          <w:bCs/>
          <w:sz w:val="24"/>
          <w:szCs w:val="24"/>
        </w:rPr>
        <w:t>-</w:t>
      </w:r>
      <w:r w:rsidR="00EA215C" w:rsidRPr="00F86809">
        <w:rPr>
          <w:rFonts w:eastAsiaTheme="minorEastAsia"/>
          <w:bCs/>
          <w:sz w:val="24"/>
          <w:szCs w:val="24"/>
        </w:rPr>
        <w:t>ενσυναισθητική ακρόαση</w:t>
      </w:r>
      <w:r w:rsidR="00785ACA" w:rsidRPr="00F86809">
        <w:rPr>
          <w:rFonts w:eastAsiaTheme="minorEastAsia"/>
          <w:bCs/>
          <w:sz w:val="24"/>
          <w:szCs w:val="24"/>
        </w:rPr>
        <w:t>. Πιο αναλυτικά, η ενημερωτική ακρόασ</w:t>
      </w:r>
      <w:r w:rsidR="005927CE" w:rsidRPr="00F86809">
        <w:rPr>
          <w:rFonts w:eastAsiaTheme="minorEastAsia"/>
          <w:bCs/>
          <w:sz w:val="24"/>
          <w:szCs w:val="24"/>
        </w:rPr>
        <w:t xml:space="preserve">η </w:t>
      </w:r>
      <w:r w:rsidR="005927CE" w:rsidRPr="00F86809">
        <w:rPr>
          <w:rFonts w:eastAsiaTheme="minorEastAsia"/>
          <w:bCs/>
          <w:sz w:val="24"/>
          <w:szCs w:val="24"/>
        </w:rPr>
        <w:lastRenderedPageBreak/>
        <w:t xml:space="preserve">σημαίνει πως κάποιος/α ακούει, </w:t>
      </w:r>
      <w:r w:rsidR="00785ACA" w:rsidRPr="00F86809">
        <w:rPr>
          <w:rFonts w:eastAsiaTheme="minorEastAsia"/>
          <w:bCs/>
          <w:sz w:val="24"/>
          <w:szCs w:val="24"/>
        </w:rPr>
        <w:t>για να μάθει κάτι, η κριτική ακρόαση πως ακούει</w:t>
      </w:r>
      <w:r w:rsidR="005927CE" w:rsidRPr="00F86809">
        <w:rPr>
          <w:rFonts w:eastAsiaTheme="minorEastAsia"/>
          <w:bCs/>
          <w:sz w:val="24"/>
          <w:szCs w:val="24"/>
        </w:rPr>
        <w:t xml:space="preserve">, </w:t>
      </w:r>
      <w:r w:rsidR="00667960" w:rsidRPr="00F86809">
        <w:rPr>
          <w:rFonts w:eastAsiaTheme="minorEastAsia"/>
          <w:bCs/>
          <w:sz w:val="24"/>
          <w:szCs w:val="24"/>
        </w:rPr>
        <w:t>για να αξιολογήσει</w:t>
      </w:r>
      <w:r w:rsidR="00785ACA" w:rsidRPr="00F86809">
        <w:rPr>
          <w:rFonts w:eastAsiaTheme="minorEastAsia"/>
          <w:bCs/>
          <w:sz w:val="24"/>
          <w:szCs w:val="24"/>
        </w:rPr>
        <w:t xml:space="preserve"> και η</w:t>
      </w:r>
      <w:r w:rsidR="005927CE" w:rsidRPr="00F86809">
        <w:rPr>
          <w:rFonts w:eastAsiaTheme="minorEastAsia"/>
          <w:bCs/>
          <w:sz w:val="24"/>
          <w:szCs w:val="24"/>
        </w:rPr>
        <w:t xml:space="preserve"> θεραπευτική ακρόαση πως ακούει, </w:t>
      </w:r>
      <w:r w:rsidR="00785ACA" w:rsidRPr="00F86809">
        <w:rPr>
          <w:rFonts w:eastAsiaTheme="minorEastAsia"/>
          <w:bCs/>
          <w:sz w:val="24"/>
          <w:szCs w:val="24"/>
        </w:rPr>
        <w:t xml:space="preserve">για να αντιληφθεί τα συναισθήματα του </w:t>
      </w:r>
      <w:r w:rsidR="00F84282" w:rsidRPr="00F86809">
        <w:rPr>
          <w:rFonts w:eastAsiaTheme="minorEastAsia"/>
          <w:bCs/>
          <w:sz w:val="24"/>
          <w:szCs w:val="24"/>
        </w:rPr>
        <w:t>συνομιλητή</w:t>
      </w:r>
      <w:r w:rsidR="00785ACA" w:rsidRPr="00F86809">
        <w:rPr>
          <w:rFonts w:eastAsiaTheme="minorEastAsia"/>
          <w:bCs/>
          <w:sz w:val="24"/>
          <w:szCs w:val="24"/>
        </w:rPr>
        <w:t xml:space="preserve">/τριας. </w:t>
      </w:r>
      <w:r w:rsidR="00E1032F" w:rsidRPr="00F86809">
        <w:rPr>
          <w:rFonts w:eastAsiaTheme="minorEastAsia"/>
          <w:bCs/>
          <w:sz w:val="24"/>
          <w:szCs w:val="24"/>
        </w:rPr>
        <w:t xml:space="preserve">Οι παραπάνω δεξιότητες εξελίχθηκαν </w:t>
      </w:r>
      <w:r w:rsidR="00CD50A3" w:rsidRPr="00F86809">
        <w:rPr>
          <w:rFonts w:eastAsiaTheme="minorEastAsia"/>
          <w:bCs/>
          <w:sz w:val="24"/>
          <w:szCs w:val="24"/>
        </w:rPr>
        <w:t xml:space="preserve">μέσω της </w:t>
      </w:r>
      <w:r w:rsidR="00CD4DD7" w:rsidRPr="00F86809">
        <w:rPr>
          <w:rFonts w:eastAsiaTheme="minorEastAsia"/>
          <w:bCs/>
          <w:sz w:val="24"/>
          <w:szCs w:val="24"/>
        </w:rPr>
        <w:t>αφήγηση</w:t>
      </w:r>
      <w:r w:rsidR="00CD50A3" w:rsidRPr="00F86809">
        <w:rPr>
          <w:rFonts w:eastAsiaTheme="minorEastAsia"/>
          <w:bCs/>
          <w:sz w:val="24"/>
          <w:szCs w:val="24"/>
        </w:rPr>
        <w:t>ς</w:t>
      </w:r>
      <w:r w:rsidR="00533842" w:rsidRPr="00F86809">
        <w:rPr>
          <w:rFonts w:eastAsiaTheme="minorEastAsia"/>
          <w:bCs/>
          <w:sz w:val="24"/>
          <w:szCs w:val="24"/>
        </w:rPr>
        <w:t xml:space="preserve"> των </w:t>
      </w:r>
      <w:r w:rsidR="00EB6991" w:rsidRPr="00F86809">
        <w:rPr>
          <w:rFonts w:eastAsiaTheme="minorEastAsia"/>
          <w:bCs/>
          <w:sz w:val="24"/>
          <w:szCs w:val="24"/>
        </w:rPr>
        <w:t xml:space="preserve">λογοτεχνικών βιβλίων και σχεδόν πάντοτε επικρατούσε </w:t>
      </w:r>
      <w:r w:rsidR="00654A56" w:rsidRPr="00F86809">
        <w:rPr>
          <w:rFonts w:eastAsiaTheme="minorEastAsia"/>
          <w:bCs/>
          <w:sz w:val="24"/>
          <w:szCs w:val="24"/>
        </w:rPr>
        <w:t xml:space="preserve">σιωπή και ηρεμία. Το γεγονός αυτό </w:t>
      </w:r>
      <w:r w:rsidR="00CD4DD7" w:rsidRPr="00F86809">
        <w:rPr>
          <w:rFonts w:eastAsiaTheme="minorEastAsia"/>
          <w:bCs/>
          <w:sz w:val="24"/>
          <w:szCs w:val="24"/>
        </w:rPr>
        <w:t xml:space="preserve">μαρτυρά την ανάγκη </w:t>
      </w:r>
      <w:r w:rsidR="00654A56" w:rsidRPr="00F86809">
        <w:rPr>
          <w:rFonts w:eastAsiaTheme="minorEastAsia"/>
          <w:bCs/>
          <w:sz w:val="24"/>
          <w:szCs w:val="24"/>
        </w:rPr>
        <w:t xml:space="preserve">των παιδιών για </w:t>
      </w:r>
      <w:r w:rsidR="00CD4DD7" w:rsidRPr="00F86809">
        <w:rPr>
          <w:rFonts w:eastAsiaTheme="minorEastAsia"/>
          <w:bCs/>
          <w:sz w:val="24"/>
          <w:szCs w:val="24"/>
        </w:rPr>
        <w:t xml:space="preserve">εξιστόρηση </w:t>
      </w:r>
      <w:r w:rsidR="00654A56" w:rsidRPr="00F86809">
        <w:rPr>
          <w:rFonts w:eastAsiaTheme="minorEastAsia"/>
          <w:bCs/>
          <w:sz w:val="24"/>
          <w:szCs w:val="24"/>
        </w:rPr>
        <w:t xml:space="preserve">ιστοριών </w:t>
      </w:r>
      <w:r w:rsidR="00CD4DD7" w:rsidRPr="00F86809">
        <w:rPr>
          <w:rFonts w:eastAsiaTheme="minorEastAsia"/>
          <w:bCs/>
          <w:sz w:val="24"/>
          <w:szCs w:val="24"/>
        </w:rPr>
        <w:t>και ανάγνωση βιβλίων.</w:t>
      </w:r>
      <w:r w:rsidR="009E68CE" w:rsidRPr="00F86809">
        <w:rPr>
          <w:rFonts w:eastAsiaTheme="minorEastAsia"/>
          <w:bCs/>
          <w:sz w:val="24"/>
          <w:szCs w:val="24"/>
        </w:rPr>
        <w:t xml:space="preserve"> Σε δεύτερο στάδιο, ενισχύθηκε η δημιουργικότητα και η φαντασία τους, καθώς κλήθηκαν να δημιουργήσουν εικόνες και αποτυ</w:t>
      </w:r>
      <w:r w:rsidR="00493B33" w:rsidRPr="00F86809">
        <w:rPr>
          <w:rFonts w:eastAsiaTheme="minorEastAsia"/>
          <w:bCs/>
          <w:sz w:val="24"/>
          <w:szCs w:val="24"/>
        </w:rPr>
        <w:t>πώσουν στιγμιότυπα των ιστοριών με το σώμα και τη φωνή τους</w:t>
      </w:r>
      <w:r w:rsidRPr="004D6E2D">
        <w:rPr>
          <w:rFonts w:eastAsiaTheme="minorEastAsia"/>
          <w:bCs/>
          <w:sz w:val="24"/>
          <w:szCs w:val="24"/>
        </w:rPr>
        <w:t xml:space="preserve">. </w:t>
      </w:r>
      <w:r w:rsidR="006940E9" w:rsidRPr="004D6E2D">
        <w:rPr>
          <w:rFonts w:eastAsiaTheme="minorEastAsia"/>
          <w:bCs/>
          <w:sz w:val="24"/>
          <w:szCs w:val="24"/>
        </w:rPr>
        <w:t xml:space="preserve">Κατά τη διάρκεια των παρεμβάσεων γινόταν η κωδικοποίηση των δεδομένων, ενώ </w:t>
      </w:r>
      <w:r w:rsidR="00AD0333" w:rsidRPr="004D6E2D">
        <w:rPr>
          <w:rFonts w:eastAsiaTheme="minorEastAsia"/>
          <w:bCs/>
          <w:sz w:val="24"/>
          <w:szCs w:val="24"/>
        </w:rPr>
        <w:t>προϋπήρχε</w:t>
      </w:r>
      <w:r w:rsidR="006940E9" w:rsidRPr="004D6E2D">
        <w:rPr>
          <w:rFonts w:eastAsiaTheme="minorEastAsia"/>
          <w:bCs/>
          <w:sz w:val="24"/>
          <w:szCs w:val="24"/>
        </w:rPr>
        <w:t xml:space="preserve"> μια δομή που επαναπροσδιορίστηκε με τα δεδομένα που προέκυψαν, ακριβώς όπως αναφέρει και η εμπειρικά θεμελιωμένη θεωρία </w:t>
      </w:r>
      <w:r w:rsidR="006940E9" w:rsidRPr="002379BA">
        <w:rPr>
          <w:rFonts w:eastAsiaTheme="minorEastAsia"/>
          <w:bCs/>
          <w:sz w:val="24"/>
          <w:szCs w:val="24"/>
        </w:rPr>
        <w:t>(</w:t>
      </w:r>
      <w:proofErr w:type="spellStart"/>
      <w:r w:rsidR="006940E9" w:rsidRPr="002379BA">
        <w:rPr>
          <w:rFonts w:eastAsiaTheme="minorEastAsia"/>
          <w:bCs/>
          <w:sz w:val="24"/>
          <w:szCs w:val="24"/>
        </w:rPr>
        <w:t>Τσιώλης</w:t>
      </w:r>
      <w:proofErr w:type="spellEnd"/>
      <w:r w:rsidR="006940E9" w:rsidRPr="002379BA">
        <w:rPr>
          <w:rFonts w:eastAsiaTheme="minorEastAsia"/>
          <w:bCs/>
          <w:sz w:val="24"/>
          <w:szCs w:val="24"/>
        </w:rPr>
        <w:t>, 2014:97,98).</w:t>
      </w:r>
      <w:r w:rsidR="00A25AE1" w:rsidRPr="002379BA">
        <w:rPr>
          <w:rFonts w:eastAsiaTheme="minorEastAsia"/>
          <w:bCs/>
          <w:sz w:val="24"/>
          <w:szCs w:val="24"/>
        </w:rPr>
        <w:t xml:space="preserve"> Επιπρόσθετα, ήταν φανερό, πως αναπτύχθηκε σε ένα βαθμό η </w:t>
      </w:r>
      <w:r w:rsidR="00B33EF8" w:rsidRPr="002379BA">
        <w:rPr>
          <w:rFonts w:eastAsiaTheme="minorEastAsia"/>
          <w:bCs/>
          <w:sz w:val="24"/>
          <w:szCs w:val="24"/>
        </w:rPr>
        <w:t>γνωστική</w:t>
      </w:r>
      <w:r w:rsidR="00B33EF8" w:rsidRPr="00F86809">
        <w:rPr>
          <w:rFonts w:eastAsiaTheme="minorEastAsia"/>
          <w:bCs/>
          <w:sz w:val="24"/>
          <w:szCs w:val="24"/>
        </w:rPr>
        <w:t xml:space="preserve"> </w:t>
      </w:r>
      <w:r w:rsidR="00E3253B" w:rsidRPr="00F86809">
        <w:rPr>
          <w:rFonts w:eastAsiaTheme="minorEastAsia"/>
          <w:bCs/>
          <w:sz w:val="24"/>
          <w:szCs w:val="24"/>
        </w:rPr>
        <w:t>και η συναισθηματική</w:t>
      </w:r>
      <w:r w:rsidR="00E50E3C" w:rsidRPr="00F86809">
        <w:rPr>
          <w:rFonts w:eastAsiaTheme="minorEastAsia"/>
          <w:bCs/>
          <w:sz w:val="24"/>
          <w:szCs w:val="24"/>
        </w:rPr>
        <w:t xml:space="preserve"> ενσυναίσθηση των παιδιών</w:t>
      </w:r>
      <w:r w:rsidR="00B33EF8" w:rsidRPr="00F86809">
        <w:rPr>
          <w:rFonts w:eastAsiaTheme="minorEastAsia"/>
          <w:bCs/>
          <w:sz w:val="24"/>
          <w:szCs w:val="24"/>
        </w:rPr>
        <w:t xml:space="preserve"> όπως και η κριτική τους σκέψη</w:t>
      </w:r>
      <w:r w:rsidR="00A25AE1" w:rsidRPr="00F86809">
        <w:rPr>
          <w:rFonts w:eastAsiaTheme="minorEastAsia"/>
          <w:bCs/>
          <w:sz w:val="24"/>
          <w:szCs w:val="24"/>
        </w:rPr>
        <w:t>, διότι μπήκαν στη θέση των ηρώων, αναρωτήθηκαν σε σχέση με τις σ</w:t>
      </w:r>
      <w:r w:rsidR="0091359A" w:rsidRPr="00F86809">
        <w:rPr>
          <w:rFonts w:eastAsiaTheme="minorEastAsia"/>
          <w:bCs/>
          <w:sz w:val="24"/>
          <w:szCs w:val="24"/>
        </w:rPr>
        <w:t>κέψεις και τις πράξεις τους</w:t>
      </w:r>
      <w:r w:rsidR="00C14192" w:rsidRPr="00F86809">
        <w:rPr>
          <w:rFonts w:eastAsiaTheme="minorEastAsia"/>
          <w:bCs/>
          <w:sz w:val="24"/>
          <w:szCs w:val="24"/>
        </w:rPr>
        <w:t xml:space="preserve">, </w:t>
      </w:r>
      <w:r w:rsidR="00960ADE" w:rsidRPr="00F86809">
        <w:rPr>
          <w:rFonts w:eastAsiaTheme="minorEastAsia"/>
          <w:bCs/>
          <w:sz w:val="24"/>
          <w:szCs w:val="24"/>
        </w:rPr>
        <w:t xml:space="preserve">πήραν </w:t>
      </w:r>
      <w:r w:rsidR="00A25AE1" w:rsidRPr="00F86809">
        <w:rPr>
          <w:rFonts w:eastAsiaTheme="minorEastAsia"/>
          <w:bCs/>
          <w:sz w:val="24"/>
          <w:szCs w:val="24"/>
        </w:rPr>
        <w:t>αποφάσεις σαν να ήταν οι ίδιοι/ίδιες οι ήρωες/ηρωίδες της κάθε ιστορίας</w:t>
      </w:r>
      <w:r w:rsidR="009327F2" w:rsidRPr="00F86809">
        <w:rPr>
          <w:rFonts w:eastAsiaTheme="minorEastAsia"/>
          <w:bCs/>
          <w:sz w:val="24"/>
          <w:szCs w:val="24"/>
        </w:rPr>
        <w:t xml:space="preserve"> </w:t>
      </w:r>
      <w:r w:rsidR="005964E4" w:rsidRPr="00F86809">
        <w:rPr>
          <w:rFonts w:eastAsiaTheme="minorEastAsia"/>
          <w:bCs/>
          <w:sz w:val="24"/>
          <w:szCs w:val="24"/>
        </w:rPr>
        <w:t>και βίωσαν τα συναισθήματά τους</w:t>
      </w:r>
      <w:r w:rsidR="00065361" w:rsidRPr="00F86809">
        <w:rPr>
          <w:rFonts w:eastAsiaTheme="minorEastAsia"/>
          <w:bCs/>
          <w:sz w:val="24"/>
          <w:szCs w:val="24"/>
        </w:rPr>
        <w:t xml:space="preserve"> </w:t>
      </w:r>
      <w:r w:rsidR="00627938" w:rsidRPr="00F86809">
        <w:rPr>
          <w:rFonts w:eastAsiaTheme="minorEastAsia"/>
          <w:bCs/>
          <w:sz w:val="24"/>
          <w:szCs w:val="24"/>
        </w:rPr>
        <w:t>μέσω της θεατρικής δράσης</w:t>
      </w:r>
      <w:r w:rsidR="00A25AE1" w:rsidRPr="00F86809">
        <w:rPr>
          <w:rFonts w:eastAsiaTheme="minorEastAsia"/>
          <w:bCs/>
          <w:sz w:val="24"/>
          <w:szCs w:val="24"/>
        </w:rPr>
        <w:t xml:space="preserve">. </w:t>
      </w:r>
      <w:r w:rsidR="00C8700E" w:rsidRPr="00F86809">
        <w:rPr>
          <w:rFonts w:eastAsiaTheme="minorEastAsia"/>
          <w:bCs/>
          <w:sz w:val="24"/>
          <w:szCs w:val="24"/>
        </w:rPr>
        <w:t>Επίσης,</w:t>
      </w:r>
      <w:r w:rsidR="00DA652E" w:rsidRPr="00F86809">
        <w:rPr>
          <w:rFonts w:eastAsiaTheme="minorEastAsia"/>
          <w:bCs/>
          <w:sz w:val="24"/>
          <w:szCs w:val="24"/>
        </w:rPr>
        <w:t xml:space="preserve"> μέσα από την υπόδηση των ρόλων, εξέφρασαν και προσωπικά τους συναισθήματα και ανησυχίες μέσα σε ένα ασφαλές πλαίσιο. </w:t>
      </w:r>
    </w:p>
    <w:p w:rsidR="00071DE8" w:rsidRPr="00F86809" w:rsidRDefault="00264914" w:rsidP="00071DE8">
      <w:pPr>
        <w:widowControl/>
        <w:autoSpaceDE/>
        <w:autoSpaceDN/>
        <w:spacing w:line="360" w:lineRule="auto"/>
        <w:jc w:val="both"/>
        <w:rPr>
          <w:bCs/>
          <w:sz w:val="24"/>
          <w:szCs w:val="24"/>
        </w:rPr>
      </w:pPr>
      <w:r w:rsidRPr="00F86809">
        <w:rPr>
          <w:rFonts w:eastAsiaTheme="minorEastAsia"/>
          <w:bCs/>
          <w:sz w:val="24"/>
          <w:szCs w:val="24"/>
        </w:rPr>
        <w:t xml:space="preserve">     </w:t>
      </w:r>
      <w:r w:rsidR="00A21C63">
        <w:rPr>
          <w:rFonts w:eastAsiaTheme="minorEastAsia"/>
          <w:bCs/>
          <w:sz w:val="24"/>
          <w:szCs w:val="24"/>
        </w:rPr>
        <w:t>Οι κ</w:t>
      </w:r>
      <w:r w:rsidR="0038608F">
        <w:rPr>
          <w:rFonts w:eastAsiaTheme="minorEastAsia"/>
          <w:bCs/>
          <w:sz w:val="24"/>
          <w:szCs w:val="24"/>
        </w:rPr>
        <w:t xml:space="preserve">ύριες </w:t>
      </w:r>
      <w:r w:rsidR="00211FAF" w:rsidRPr="00F86809">
        <w:rPr>
          <w:rFonts w:eastAsiaTheme="minorEastAsia"/>
          <w:bCs/>
          <w:sz w:val="24"/>
          <w:szCs w:val="24"/>
        </w:rPr>
        <w:t>θεμα</w:t>
      </w:r>
      <w:r w:rsidR="0064011B">
        <w:rPr>
          <w:rFonts w:eastAsiaTheme="minorEastAsia"/>
          <w:bCs/>
          <w:sz w:val="24"/>
          <w:szCs w:val="24"/>
        </w:rPr>
        <w:t xml:space="preserve">τικές </w:t>
      </w:r>
      <w:r w:rsidR="00A21C63">
        <w:rPr>
          <w:rFonts w:eastAsiaTheme="minorEastAsia"/>
          <w:bCs/>
          <w:sz w:val="24"/>
          <w:szCs w:val="24"/>
        </w:rPr>
        <w:t xml:space="preserve">που τελικά ορίστηκαν ήταν </w:t>
      </w:r>
      <w:r w:rsidR="00F47E53" w:rsidRPr="00F86809">
        <w:rPr>
          <w:rFonts w:eastAsiaTheme="minorEastAsia"/>
          <w:bCs/>
          <w:sz w:val="24"/>
          <w:szCs w:val="24"/>
        </w:rPr>
        <w:t xml:space="preserve">η ενσυναίσθηση (γνωστική και </w:t>
      </w:r>
      <w:r w:rsidR="00677EBF" w:rsidRPr="00F86809">
        <w:rPr>
          <w:rFonts w:eastAsiaTheme="minorEastAsia"/>
          <w:bCs/>
          <w:sz w:val="24"/>
          <w:szCs w:val="24"/>
        </w:rPr>
        <w:t>συναισθηματική), η κριτική σκέψη</w:t>
      </w:r>
      <w:r w:rsidR="00FB3446" w:rsidRPr="00F86809">
        <w:rPr>
          <w:rFonts w:eastAsiaTheme="minorEastAsia"/>
          <w:bCs/>
          <w:sz w:val="24"/>
          <w:szCs w:val="24"/>
        </w:rPr>
        <w:t xml:space="preserve">, </w:t>
      </w:r>
      <w:r w:rsidR="00F54506">
        <w:rPr>
          <w:rFonts w:eastAsiaTheme="minorEastAsia"/>
          <w:bCs/>
          <w:sz w:val="24"/>
          <w:szCs w:val="24"/>
        </w:rPr>
        <w:t xml:space="preserve">η </w:t>
      </w:r>
      <w:r w:rsidR="00762BBF">
        <w:rPr>
          <w:rFonts w:eastAsiaTheme="minorEastAsia"/>
          <w:bCs/>
          <w:sz w:val="24"/>
          <w:szCs w:val="24"/>
        </w:rPr>
        <w:t xml:space="preserve">διαχείριση συναισθημάτων, </w:t>
      </w:r>
      <w:r w:rsidR="00F54506" w:rsidRPr="00F54506">
        <w:rPr>
          <w:rFonts w:eastAsiaTheme="minorEastAsia"/>
          <w:bCs/>
          <w:sz w:val="24"/>
          <w:szCs w:val="24"/>
        </w:rPr>
        <w:t>η αυτοεκτίμηση</w:t>
      </w:r>
      <w:r w:rsidR="00F54506">
        <w:rPr>
          <w:rFonts w:eastAsiaTheme="minorEastAsia"/>
          <w:bCs/>
          <w:sz w:val="24"/>
          <w:szCs w:val="24"/>
        </w:rPr>
        <w:t xml:space="preserve">, </w:t>
      </w:r>
      <w:r w:rsidR="00F47E53" w:rsidRPr="00F86809">
        <w:rPr>
          <w:rFonts w:eastAsiaTheme="minorEastAsia"/>
          <w:bCs/>
          <w:sz w:val="24"/>
          <w:szCs w:val="24"/>
        </w:rPr>
        <w:t>η</w:t>
      </w:r>
      <w:r w:rsidR="00D45C6E" w:rsidRPr="00F86809">
        <w:rPr>
          <w:rFonts w:eastAsiaTheme="minorEastAsia"/>
          <w:bCs/>
          <w:sz w:val="24"/>
          <w:szCs w:val="24"/>
        </w:rPr>
        <w:t xml:space="preserve"> βαθύτερη κατανόηση των κειμένων</w:t>
      </w:r>
      <w:r w:rsidR="00F47E53" w:rsidRPr="00F86809">
        <w:rPr>
          <w:rFonts w:eastAsiaTheme="minorEastAsia"/>
          <w:bCs/>
          <w:sz w:val="24"/>
          <w:szCs w:val="24"/>
        </w:rPr>
        <w:t>, η ανάπτυξη επικοινωνι</w:t>
      </w:r>
      <w:r w:rsidR="00762BBF">
        <w:rPr>
          <w:rFonts w:eastAsiaTheme="minorEastAsia"/>
          <w:bCs/>
          <w:sz w:val="24"/>
          <w:szCs w:val="24"/>
        </w:rPr>
        <w:t xml:space="preserve">ακών και κοινωνικών δεξιοτήτων και </w:t>
      </w:r>
      <w:r w:rsidR="00F47E53" w:rsidRPr="00F86809">
        <w:rPr>
          <w:rFonts w:eastAsiaTheme="minorEastAsia"/>
          <w:bCs/>
          <w:sz w:val="24"/>
          <w:szCs w:val="24"/>
        </w:rPr>
        <w:t>η συνεργασία- ομαδικότητα</w:t>
      </w:r>
      <w:r w:rsidR="00E07771" w:rsidRPr="00F86809">
        <w:rPr>
          <w:rFonts w:eastAsiaTheme="minorEastAsia"/>
          <w:bCs/>
          <w:sz w:val="24"/>
          <w:szCs w:val="24"/>
        </w:rPr>
        <w:t>. Παρακάτω θα α</w:t>
      </w:r>
      <w:r w:rsidR="00C00C14">
        <w:rPr>
          <w:rFonts w:eastAsiaTheme="minorEastAsia"/>
          <w:bCs/>
          <w:sz w:val="24"/>
          <w:szCs w:val="24"/>
        </w:rPr>
        <w:t xml:space="preserve">ναλυθούν όλες </w:t>
      </w:r>
      <w:r w:rsidR="00C00C14" w:rsidRPr="00C00C14">
        <w:rPr>
          <w:rFonts w:eastAsiaTheme="minorEastAsia"/>
          <w:bCs/>
          <w:sz w:val="24"/>
          <w:szCs w:val="24"/>
        </w:rPr>
        <w:t>οι προαναφερθείσες</w:t>
      </w:r>
      <w:r w:rsidR="00C00C14">
        <w:rPr>
          <w:rFonts w:eastAsiaTheme="minorEastAsia"/>
          <w:bCs/>
          <w:sz w:val="24"/>
          <w:szCs w:val="24"/>
        </w:rPr>
        <w:t xml:space="preserve"> θεματικές, που </w:t>
      </w:r>
      <w:r w:rsidR="00DE4474" w:rsidRPr="00F86809">
        <w:rPr>
          <w:rFonts w:eastAsiaTheme="minorEastAsia"/>
          <w:bCs/>
          <w:sz w:val="24"/>
          <w:szCs w:val="24"/>
        </w:rPr>
        <w:t xml:space="preserve">αναδύθηκαν </w:t>
      </w:r>
      <w:r w:rsidR="00E07771" w:rsidRPr="00F86809">
        <w:rPr>
          <w:rFonts w:eastAsiaTheme="minorEastAsia"/>
          <w:bCs/>
          <w:sz w:val="24"/>
          <w:szCs w:val="24"/>
        </w:rPr>
        <w:t xml:space="preserve">μέσα από τις παρεμβάσεις. </w:t>
      </w:r>
    </w:p>
    <w:p w:rsidR="002413EB" w:rsidRPr="00F86809" w:rsidRDefault="002413EB" w:rsidP="00071DE8">
      <w:pPr>
        <w:widowControl/>
        <w:autoSpaceDE/>
        <w:autoSpaceDN/>
        <w:spacing w:line="360" w:lineRule="auto"/>
        <w:jc w:val="both"/>
        <w:rPr>
          <w:bCs/>
          <w:sz w:val="24"/>
          <w:szCs w:val="24"/>
        </w:rPr>
      </w:pPr>
    </w:p>
    <w:p w:rsidR="00071DE8" w:rsidRDefault="00264914" w:rsidP="006368DE">
      <w:pPr>
        <w:keepNext/>
        <w:keepLines/>
        <w:widowControl/>
        <w:autoSpaceDE/>
        <w:autoSpaceDN/>
        <w:spacing w:before="120" w:line="252" w:lineRule="auto"/>
        <w:jc w:val="both"/>
        <w:outlineLvl w:val="3"/>
        <w:rPr>
          <w:b/>
          <w:iCs/>
          <w:sz w:val="24"/>
          <w:szCs w:val="24"/>
        </w:rPr>
      </w:pPr>
      <w:r w:rsidRPr="006368DE">
        <w:rPr>
          <w:rFonts w:eastAsiaTheme="majorEastAsia"/>
          <w:b/>
          <w:iCs/>
          <w:sz w:val="24"/>
          <w:szCs w:val="24"/>
        </w:rPr>
        <w:t>3.4.1  Ενσυναίσθηση</w:t>
      </w:r>
    </w:p>
    <w:p w:rsidR="006368DE" w:rsidRPr="006368DE" w:rsidRDefault="006368DE" w:rsidP="006368DE">
      <w:pPr>
        <w:widowControl/>
        <w:autoSpaceDE/>
        <w:autoSpaceDN/>
        <w:spacing w:after="160" w:line="252" w:lineRule="auto"/>
        <w:jc w:val="both"/>
        <w:rPr>
          <w:rFonts w:ascii="Calibri" w:hAnsi="Calibri"/>
        </w:rPr>
      </w:pPr>
    </w:p>
    <w:p w:rsidR="00DC40D4" w:rsidRDefault="00264914" w:rsidP="00071DE8">
      <w:pPr>
        <w:widowControl/>
        <w:autoSpaceDE/>
        <w:autoSpaceDN/>
        <w:spacing w:line="360" w:lineRule="auto"/>
        <w:jc w:val="both"/>
        <w:rPr>
          <w:bCs/>
          <w:sz w:val="24"/>
          <w:szCs w:val="24"/>
        </w:rPr>
      </w:pPr>
      <w:r w:rsidRPr="00B534EE">
        <w:rPr>
          <w:rFonts w:eastAsiaTheme="minorEastAsia"/>
          <w:bCs/>
          <w:sz w:val="24"/>
          <w:szCs w:val="24"/>
        </w:rPr>
        <w:t xml:space="preserve">     </w:t>
      </w:r>
      <w:r w:rsidR="00B534EE" w:rsidRPr="00B534EE">
        <w:rPr>
          <w:rFonts w:eastAsiaTheme="minorEastAsia"/>
          <w:bCs/>
          <w:sz w:val="24"/>
          <w:szCs w:val="24"/>
        </w:rPr>
        <w:t>Η έρευνα στόχευε στην</w:t>
      </w:r>
      <w:r w:rsidR="00B534EE">
        <w:rPr>
          <w:rFonts w:eastAsiaTheme="minorEastAsia"/>
          <w:b/>
          <w:bCs/>
          <w:sz w:val="24"/>
          <w:szCs w:val="24"/>
        </w:rPr>
        <w:t xml:space="preserve"> </w:t>
      </w:r>
      <w:r w:rsidRPr="00F86809">
        <w:rPr>
          <w:rFonts w:eastAsiaTheme="minorEastAsia"/>
          <w:bCs/>
          <w:sz w:val="24"/>
          <w:szCs w:val="24"/>
        </w:rPr>
        <w:t xml:space="preserve">καλλιέργεια της ενσυναίσθησης </w:t>
      </w:r>
      <w:r w:rsidR="00973EEB" w:rsidRPr="00F86809">
        <w:rPr>
          <w:rFonts w:eastAsiaTheme="minorEastAsia"/>
          <w:bCs/>
          <w:sz w:val="24"/>
          <w:szCs w:val="24"/>
        </w:rPr>
        <w:t>των μαθητών/τριώ</w:t>
      </w:r>
      <w:r w:rsidR="00A52CBE" w:rsidRPr="00F86809">
        <w:rPr>
          <w:rFonts w:eastAsiaTheme="minorEastAsia"/>
          <w:bCs/>
          <w:sz w:val="24"/>
          <w:szCs w:val="24"/>
        </w:rPr>
        <w:t xml:space="preserve">ν </w:t>
      </w:r>
      <w:r w:rsidRPr="00F86809">
        <w:rPr>
          <w:rFonts w:eastAsiaTheme="minorEastAsia"/>
          <w:bCs/>
          <w:sz w:val="24"/>
          <w:szCs w:val="24"/>
        </w:rPr>
        <w:t>προσεγγίζοντας λογοτεχν</w:t>
      </w:r>
      <w:r w:rsidR="00AB2F38" w:rsidRPr="00F86809">
        <w:rPr>
          <w:rFonts w:eastAsiaTheme="minorEastAsia"/>
          <w:bCs/>
          <w:sz w:val="24"/>
          <w:szCs w:val="24"/>
        </w:rPr>
        <w:t>ικά κείμενα μέσω του εκπαιδευτικού δράματος</w:t>
      </w:r>
      <w:r w:rsidRPr="00F86809">
        <w:rPr>
          <w:rFonts w:eastAsiaTheme="minorEastAsia"/>
          <w:bCs/>
          <w:sz w:val="24"/>
          <w:szCs w:val="24"/>
        </w:rPr>
        <w:t xml:space="preserve">. </w:t>
      </w:r>
      <w:r w:rsidR="00B25C9C" w:rsidRPr="00F86809">
        <w:rPr>
          <w:rFonts w:eastAsiaTheme="minorEastAsia"/>
          <w:bCs/>
          <w:sz w:val="24"/>
          <w:szCs w:val="24"/>
        </w:rPr>
        <w:t>Αρχικά, η</w:t>
      </w:r>
      <w:r w:rsidRPr="00F86809">
        <w:rPr>
          <w:rFonts w:eastAsiaTheme="minorEastAsia"/>
          <w:bCs/>
          <w:sz w:val="24"/>
          <w:szCs w:val="24"/>
        </w:rPr>
        <w:t xml:space="preserve"> ενσυναίσθηση αποτελεί μία ικανότητα,</w:t>
      </w:r>
      <w:r w:rsidR="006D1A5F" w:rsidRPr="00F86809">
        <w:rPr>
          <w:rFonts w:eastAsiaTheme="minorEastAsia"/>
          <w:bCs/>
          <w:sz w:val="24"/>
          <w:szCs w:val="24"/>
        </w:rPr>
        <w:t xml:space="preserve"> </w:t>
      </w:r>
      <w:r w:rsidR="009C5F70" w:rsidRPr="00F86809">
        <w:rPr>
          <w:rFonts w:eastAsiaTheme="minorEastAsia"/>
          <w:bCs/>
          <w:sz w:val="24"/>
          <w:szCs w:val="24"/>
        </w:rPr>
        <w:t xml:space="preserve">που απαιτεί αρκετό χρόνο να αναπτυχθεί </w:t>
      </w:r>
      <w:r w:rsidR="00B7416E" w:rsidRPr="00F86809">
        <w:rPr>
          <w:rFonts w:eastAsiaTheme="minorEastAsia"/>
          <w:bCs/>
          <w:sz w:val="24"/>
          <w:szCs w:val="24"/>
        </w:rPr>
        <w:t xml:space="preserve">και </w:t>
      </w:r>
      <w:r w:rsidR="006D1A5F" w:rsidRPr="00F86809">
        <w:rPr>
          <w:rFonts w:eastAsiaTheme="minorEastAsia"/>
          <w:bCs/>
          <w:sz w:val="24"/>
          <w:szCs w:val="24"/>
        </w:rPr>
        <w:t xml:space="preserve">επηρεάζεται από πολλούς παράγοντες, όπως η ηλικία, το οικογενειακό περιβάλλον και η εκπαίδευση. </w:t>
      </w:r>
      <w:r w:rsidR="007B68C6" w:rsidRPr="00F86809">
        <w:rPr>
          <w:rFonts w:eastAsiaTheme="minorEastAsia"/>
          <w:bCs/>
          <w:sz w:val="24"/>
          <w:szCs w:val="24"/>
        </w:rPr>
        <w:t xml:space="preserve">Εντούτοις, οι συμμετέχοντες του προγράμματος από τις πρώτες κιόλας παρεμβάσεις </w:t>
      </w:r>
      <w:r w:rsidR="00197CC4" w:rsidRPr="00F86809">
        <w:rPr>
          <w:rFonts w:eastAsiaTheme="minorEastAsia"/>
          <w:bCs/>
          <w:sz w:val="24"/>
          <w:szCs w:val="24"/>
        </w:rPr>
        <w:t xml:space="preserve">επεξεργάστηκαν </w:t>
      </w:r>
      <w:r w:rsidR="007B68C6" w:rsidRPr="00F86809">
        <w:rPr>
          <w:rFonts w:eastAsiaTheme="minorEastAsia"/>
          <w:bCs/>
          <w:sz w:val="24"/>
          <w:szCs w:val="24"/>
        </w:rPr>
        <w:t>ιστορίες</w:t>
      </w:r>
      <w:r w:rsidR="00C839EE" w:rsidRPr="00F86809">
        <w:rPr>
          <w:rFonts w:eastAsiaTheme="minorEastAsia"/>
          <w:bCs/>
          <w:sz w:val="24"/>
          <w:szCs w:val="24"/>
        </w:rPr>
        <w:t xml:space="preserve"> με βιωματικό τρόπο</w:t>
      </w:r>
      <w:r w:rsidR="002A45DB" w:rsidRPr="00F86809">
        <w:rPr>
          <w:rFonts w:eastAsiaTheme="minorEastAsia"/>
          <w:bCs/>
          <w:sz w:val="24"/>
          <w:szCs w:val="24"/>
        </w:rPr>
        <w:t xml:space="preserve"> εξελίσσοντας </w:t>
      </w:r>
      <w:r w:rsidR="003A4E60" w:rsidRPr="00F86809">
        <w:rPr>
          <w:rFonts w:eastAsiaTheme="minorEastAsia"/>
          <w:bCs/>
          <w:sz w:val="24"/>
          <w:szCs w:val="24"/>
        </w:rPr>
        <w:t xml:space="preserve">ασυνείδητα </w:t>
      </w:r>
      <w:r w:rsidR="002A45DB" w:rsidRPr="00F86809">
        <w:rPr>
          <w:rFonts w:eastAsiaTheme="minorEastAsia"/>
          <w:bCs/>
          <w:sz w:val="24"/>
          <w:szCs w:val="24"/>
        </w:rPr>
        <w:t>την ενσυναισθητική τους ικανότητα</w:t>
      </w:r>
      <w:r w:rsidR="00B25C9C" w:rsidRPr="00F86809">
        <w:rPr>
          <w:rFonts w:eastAsiaTheme="minorEastAsia"/>
          <w:bCs/>
          <w:sz w:val="24"/>
          <w:szCs w:val="24"/>
        </w:rPr>
        <w:t>. Δ</w:t>
      </w:r>
      <w:r w:rsidR="00C839EE" w:rsidRPr="00F86809">
        <w:rPr>
          <w:rFonts w:eastAsiaTheme="minorEastAsia"/>
          <w:bCs/>
          <w:sz w:val="24"/>
          <w:szCs w:val="24"/>
        </w:rPr>
        <w:t xml:space="preserve">ουλεύοντας σε ομάδες δημιούργησαν φανταστικούς κόσμους, βασισμένους </w:t>
      </w:r>
      <w:r w:rsidR="00B25C9C" w:rsidRPr="00F86809">
        <w:rPr>
          <w:rFonts w:eastAsiaTheme="minorEastAsia"/>
          <w:bCs/>
          <w:sz w:val="24"/>
          <w:szCs w:val="24"/>
        </w:rPr>
        <w:t>στις</w:t>
      </w:r>
      <w:r w:rsidR="00C839EE" w:rsidRPr="00F86809">
        <w:rPr>
          <w:rFonts w:eastAsiaTheme="minorEastAsia"/>
          <w:bCs/>
          <w:sz w:val="24"/>
          <w:szCs w:val="24"/>
        </w:rPr>
        <w:t xml:space="preserve"> ιστορίες</w:t>
      </w:r>
      <w:r w:rsidR="00B25C9C" w:rsidRPr="00F86809">
        <w:rPr>
          <w:rFonts w:eastAsiaTheme="minorEastAsia"/>
          <w:bCs/>
          <w:sz w:val="24"/>
          <w:szCs w:val="24"/>
        </w:rPr>
        <w:t xml:space="preserve"> μας</w:t>
      </w:r>
      <w:r w:rsidR="00C839EE" w:rsidRPr="00F86809">
        <w:rPr>
          <w:rFonts w:eastAsiaTheme="minorEastAsia"/>
          <w:bCs/>
          <w:sz w:val="24"/>
          <w:szCs w:val="24"/>
        </w:rPr>
        <w:t>, μπή</w:t>
      </w:r>
      <w:r w:rsidR="009950CA" w:rsidRPr="00F86809">
        <w:rPr>
          <w:rFonts w:eastAsiaTheme="minorEastAsia"/>
          <w:bCs/>
          <w:sz w:val="24"/>
          <w:szCs w:val="24"/>
        </w:rPr>
        <w:t xml:space="preserve">καν στη θέση των πρωταγωνιστών, </w:t>
      </w:r>
      <w:r w:rsidR="00C839EE" w:rsidRPr="00F86809">
        <w:rPr>
          <w:rFonts w:eastAsiaTheme="minorEastAsia"/>
          <w:bCs/>
          <w:sz w:val="24"/>
          <w:szCs w:val="24"/>
        </w:rPr>
        <w:t>υποδυόμενοι ρόλους, στοχάστηκαν για τις πράξεις</w:t>
      </w:r>
      <w:r w:rsidR="00B25C9C" w:rsidRPr="00F86809">
        <w:rPr>
          <w:rFonts w:eastAsiaTheme="minorEastAsia"/>
          <w:bCs/>
          <w:sz w:val="24"/>
          <w:szCs w:val="24"/>
        </w:rPr>
        <w:t xml:space="preserve"> τους και κλήθηκαν </w:t>
      </w:r>
      <w:r w:rsidR="00B25C9C" w:rsidRPr="00F86809">
        <w:rPr>
          <w:rFonts w:eastAsiaTheme="minorEastAsia"/>
          <w:bCs/>
          <w:sz w:val="24"/>
          <w:szCs w:val="24"/>
        </w:rPr>
        <w:lastRenderedPageBreak/>
        <w:t xml:space="preserve">να πάρουν σημαντικές αποφάσεις, όπως οι ήρωες. </w:t>
      </w:r>
      <w:r w:rsidR="00D57C4F" w:rsidRPr="00F86809">
        <w:rPr>
          <w:rFonts w:eastAsiaTheme="minorEastAsia"/>
          <w:bCs/>
          <w:sz w:val="24"/>
          <w:szCs w:val="24"/>
        </w:rPr>
        <w:t xml:space="preserve">Η </w:t>
      </w:r>
      <w:proofErr w:type="spellStart"/>
      <w:r w:rsidR="00D57C4F" w:rsidRPr="00F86809">
        <w:rPr>
          <w:rFonts w:eastAsiaTheme="minorEastAsia"/>
          <w:bCs/>
          <w:sz w:val="24"/>
          <w:szCs w:val="24"/>
        </w:rPr>
        <w:t>εμψυχώτρια</w:t>
      </w:r>
      <w:proofErr w:type="spellEnd"/>
      <w:r w:rsidR="00D57C4F" w:rsidRPr="00F86809">
        <w:rPr>
          <w:rFonts w:eastAsiaTheme="minorEastAsia"/>
          <w:bCs/>
          <w:sz w:val="24"/>
          <w:szCs w:val="24"/>
        </w:rPr>
        <w:t xml:space="preserve"> </w:t>
      </w:r>
      <w:r w:rsidR="008C0352">
        <w:rPr>
          <w:rFonts w:eastAsiaTheme="minorEastAsia"/>
          <w:bCs/>
          <w:sz w:val="24"/>
          <w:szCs w:val="24"/>
        </w:rPr>
        <w:t xml:space="preserve">καθ’ όλη τη διάρκεια της δραματικής διαδικασίας </w:t>
      </w:r>
      <w:r w:rsidR="00D57C4F" w:rsidRPr="00F86809">
        <w:rPr>
          <w:rFonts w:eastAsiaTheme="minorEastAsia"/>
          <w:bCs/>
          <w:sz w:val="24"/>
          <w:szCs w:val="24"/>
        </w:rPr>
        <w:t xml:space="preserve">έθετε </w:t>
      </w:r>
      <w:r w:rsidR="008D7824" w:rsidRPr="00F86809">
        <w:rPr>
          <w:rFonts w:eastAsiaTheme="minorEastAsia"/>
          <w:bCs/>
          <w:sz w:val="24"/>
          <w:szCs w:val="24"/>
        </w:rPr>
        <w:t xml:space="preserve">δραματικά </w:t>
      </w:r>
      <w:r w:rsidR="00D57C4F" w:rsidRPr="00F86809">
        <w:rPr>
          <w:rFonts w:eastAsiaTheme="minorEastAsia"/>
          <w:bCs/>
          <w:sz w:val="24"/>
          <w:szCs w:val="24"/>
        </w:rPr>
        <w:t>ερωτήματα</w:t>
      </w:r>
      <w:r w:rsidR="00CC1863" w:rsidRPr="00F86809">
        <w:rPr>
          <w:rFonts w:eastAsiaTheme="minorEastAsia"/>
          <w:bCs/>
          <w:sz w:val="24"/>
          <w:szCs w:val="24"/>
        </w:rPr>
        <w:t xml:space="preserve"> στην ομάδα</w:t>
      </w:r>
      <w:r w:rsidR="00D57C4F" w:rsidRPr="00F86809">
        <w:rPr>
          <w:rFonts w:eastAsiaTheme="minorEastAsia"/>
          <w:bCs/>
          <w:sz w:val="24"/>
          <w:szCs w:val="24"/>
        </w:rPr>
        <w:t xml:space="preserve">, </w:t>
      </w:r>
      <w:r w:rsidR="00CC1863" w:rsidRPr="00F86809">
        <w:rPr>
          <w:rFonts w:eastAsiaTheme="minorEastAsia"/>
          <w:bCs/>
          <w:sz w:val="24"/>
          <w:szCs w:val="24"/>
        </w:rPr>
        <w:t xml:space="preserve">με </w:t>
      </w:r>
      <w:r w:rsidR="00D57C4F" w:rsidRPr="00F86809">
        <w:rPr>
          <w:rFonts w:eastAsiaTheme="minorEastAsia"/>
          <w:bCs/>
          <w:sz w:val="24"/>
          <w:szCs w:val="24"/>
        </w:rPr>
        <w:t>τα οποία</w:t>
      </w:r>
      <w:r w:rsidR="00002114" w:rsidRPr="00F86809">
        <w:rPr>
          <w:rFonts w:eastAsiaTheme="minorEastAsia"/>
          <w:bCs/>
          <w:sz w:val="24"/>
          <w:szCs w:val="24"/>
        </w:rPr>
        <w:t xml:space="preserve"> δι</w:t>
      </w:r>
      <w:r w:rsidR="00CC1863" w:rsidRPr="00F86809">
        <w:rPr>
          <w:rFonts w:eastAsiaTheme="minorEastAsia"/>
          <w:bCs/>
          <w:sz w:val="24"/>
          <w:szCs w:val="24"/>
        </w:rPr>
        <w:t xml:space="preserve">ερευνώνται οι </w:t>
      </w:r>
      <w:r w:rsidR="00002114" w:rsidRPr="00F86809">
        <w:rPr>
          <w:rFonts w:eastAsiaTheme="minorEastAsia"/>
          <w:bCs/>
          <w:sz w:val="24"/>
          <w:szCs w:val="24"/>
        </w:rPr>
        <w:t xml:space="preserve">σκέψεις, τα ερωτήματα και </w:t>
      </w:r>
      <w:r w:rsidR="00CC1863" w:rsidRPr="00F86809">
        <w:rPr>
          <w:rFonts w:eastAsiaTheme="minorEastAsia"/>
          <w:bCs/>
          <w:sz w:val="24"/>
          <w:szCs w:val="24"/>
        </w:rPr>
        <w:t xml:space="preserve">οι </w:t>
      </w:r>
      <w:r w:rsidR="00002114" w:rsidRPr="00F86809">
        <w:rPr>
          <w:rFonts w:eastAsiaTheme="minorEastAsia"/>
          <w:bCs/>
          <w:sz w:val="24"/>
          <w:szCs w:val="24"/>
        </w:rPr>
        <w:t xml:space="preserve">ανησυχίες ενός ήρωα/μίας ηρωίδας, αλλά και τα κίνητρα </w:t>
      </w:r>
      <w:r w:rsidR="008C0352">
        <w:rPr>
          <w:rFonts w:eastAsiaTheme="minorEastAsia"/>
          <w:bCs/>
          <w:sz w:val="24"/>
          <w:szCs w:val="24"/>
        </w:rPr>
        <w:t xml:space="preserve">των πράξεων του/της. Για παράδειγμα, σε σχέση με την ιστορία του </w:t>
      </w:r>
      <w:r w:rsidR="008C0352" w:rsidRPr="008C0352">
        <w:rPr>
          <w:rFonts w:eastAsiaTheme="minorEastAsia"/>
          <w:bCs/>
          <w:i/>
          <w:sz w:val="24"/>
          <w:szCs w:val="24"/>
        </w:rPr>
        <w:t>«Εγωιστή Γίγαντα»</w:t>
      </w:r>
      <w:r w:rsidR="008C0352">
        <w:rPr>
          <w:rFonts w:eastAsiaTheme="minorEastAsia"/>
          <w:bCs/>
          <w:sz w:val="24"/>
          <w:szCs w:val="24"/>
        </w:rPr>
        <w:t>, οι συμμετέχοντες με την τεχνική της ανακριτικής καρέκλας προσπαθούσαν να ανακαλύψουν, γιατί ο Γίγαντας δεν είχε μάθει να μοιράζεται με τους/τις άλλους/ες. Χαρακτηριστικές ερωτήσεις τους ήταν οι εξής</w:t>
      </w:r>
      <w:r w:rsidR="008C0352" w:rsidRPr="008C0352">
        <w:rPr>
          <w:rFonts w:eastAsiaTheme="minorEastAsia"/>
          <w:bCs/>
          <w:sz w:val="24"/>
          <w:szCs w:val="24"/>
        </w:rPr>
        <w:t xml:space="preserve">: </w:t>
      </w:r>
      <w:r w:rsidR="008C0352" w:rsidRPr="008C0352">
        <w:rPr>
          <w:rFonts w:eastAsiaTheme="minorEastAsia"/>
          <w:bCs/>
          <w:i/>
          <w:sz w:val="24"/>
          <w:szCs w:val="24"/>
        </w:rPr>
        <w:t>«Μήπως δεν είχες ποτέ φίλους σαν παιδί;», «Σε στεναχωρούσε που ήσουν διαφορετικός από τους υπόλοιπους;», «Έχεις σκεφτεί μήπως οι άλλοι σε φοβούνται;», «</w:t>
      </w:r>
      <w:r w:rsidR="000E2B5F">
        <w:rPr>
          <w:rFonts w:eastAsiaTheme="minorEastAsia"/>
          <w:bCs/>
          <w:i/>
          <w:sz w:val="24"/>
          <w:szCs w:val="24"/>
        </w:rPr>
        <w:t>Ο κήπος σου κρύβει κάποιο μυστικό και γι’ αυτό δεν θέλεις να τον μοιράζεσαι με τα παιδιά</w:t>
      </w:r>
      <w:r w:rsidR="000E2B5F" w:rsidRPr="000E2B5F">
        <w:rPr>
          <w:rFonts w:eastAsiaTheme="minorEastAsia"/>
          <w:bCs/>
          <w:i/>
          <w:sz w:val="24"/>
          <w:szCs w:val="24"/>
        </w:rPr>
        <w:t>;</w:t>
      </w:r>
      <w:r w:rsidR="000E2B5F">
        <w:rPr>
          <w:rFonts w:eastAsiaTheme="minorEastAsia"/>
          <w:bCs/>
          <w:i/>
          <w:sz w:val="24"/>
          <w:szCs w:val="24"/>
        </w:rPr>
        <w:t>».</w:t>
      </w:r>
      <w:r w:rsidR="00477718">
        <w:rPr>
          <w:rFonts w:eastAsiaTheme="minorEastAsia"/>
          <w:bCs/>
          <w:i/>
          <w:sz w:val="24"/>
          <w:szCs w:val="24"/>
        </w:rPr>
        <w:t xml:space="preserve"> </w:t>
      </w:r>
      <w:r w:rsidR="00C53C6E" w:rsidRPr="00C53C6E">
        <w:rPr>
          <w:rFonts w:eastAsiaTheme="minorEastAsia"/>
          <w:bCs/>
          <w:sz w:val="24"/>
          <w:szCs w:val="24"/>
        </w:rPr>
        <w:t xml:space="preserve">Οι παραπάνω </w:t>
      </w:r>
      <w:r w:rsidR="00CA0F04">
        <w:rPr>
          <w:rFonts w:eastAsiaTheme="minorEastAsia"/>
          <w:bCs/>
          <w:sz w:val="24"/>
          <w:szCs w:val="24"/>
        </w:rPr>
        <w:t xml:space="preserve">πολύ εύστοχες </w:t>
      </w:r>
      <w:r w:rsidR="00C53C6E" w:rsidRPr="00C53C6E">
        <w:rPr>
          <w:rFonts w:eastAsiaTheme="minorEastAsia"/>
          <w:bCs/>
          <w:sz w:val="24"/>
          <w:szCs w:val="24"/>
        </w:rPr>
        <w:t xml:space="preserve">ερωτήσεις </w:t>
      </w:r>
      <w:r w:rsidR="00C53C6E">
        <w:rPr>
          <w:rFonts w:eastAsiaTheme="minorEastAsia"/>
          <w:bCs/>
          <w:sz w:val="24"/>
          <w:szCs w:val="24"/>
        </w:rPr>
        <w:t xml:space="preserve">των παιδιών </w:t>
      </w:r>
      <w:r>
        <w:rPr>
          <w:rFonts w:eastAsiaTheme="minorEastAsia"/>
          <w:bCs/>
          <w:sz w:val="24"/>
          <w:szCs w:val="24"/>
        </w:rPr>
        <w:t>χαρακτηρίζονται από νοημοσύνη, αντίληψη και</w:t>
      </w:r>
      <w:r w:rsidR="00A87FC8">
        <w:rPr>
          <w:rFonts w:eastAsiaTheme="minorEastAsia"/>
          <w:bCs/>
          <w:sz w:val="24"/>
          <w:szCs w:val="24"/>
        </w:rPr>
        <w:t xml:space="preserve"> συναισθηματισμό σε σχέση με τον ήρωα </w:t>
      </w:r>
      <w:r>
        <w:rPr>
          <w:rFonts w:eastAsiaTheme="minorEastAsia"/>
          <w:bCs/>
          <w:sz w:val="24"/>
          <w:szCs w:val="24"/>
        </w:rPr>
        <w:t>της ιστορ</w:t>
      </w:r>
      <w:r w:rsidR="000C241C">
        <w:rPr>
          <w:rFonts w:eastAsiaTheme="minorEastAsia"/>
          <w:bCs/>
          <w:sz w:val="24"/>
          <w:szCs w:val="24"/>
        </w:rPr>
        <w:t>ίας, τον ο</w:t>
      </w:r>
      <w:r w:rsidR="00AF39C0">
        <w:rPr>
          <w:rFonts w:eastAsiaTheme="minorEastAsia"/>
          <w:bCs/>
          <w:sz w:val="24"/>
          <w:szCs w:val="24"/>
        </w:rPr>
        <w:t>ποίο προσπάθησαν να κατανοήσουν.</w:t>
      </w:r>
    </w:p>
    <w:p w:rsidR="00960F5B" w:rsidRPr="0063793B" w:rsidRDefault="00264914" w:rsidP="00071DE8">
      <w:pPr>
        <w:widowControl/>
        <w:autoSpaceDE/>
        <w:autoSpaceDN/>
        <w:spacing w:line="360" w:lineRule="auto"/>
        <w:jc w:val="both"/>
        <w:rPr>
          <w:bCs/>
          <w:sz w:val="24"/>
          <w:szCs w:val="24"/>
        </w:rPr>
      </w:pPr>
      <w:r>
        <w:rPr>
          <w:rFonts w:eastAsiaTheme="minorEastAsia"/>
          <w:bCs/>
          <w:sz w:val="24"/>
          <w:szCs w:val="24"/>
        </w:rPr>
        <w:t xml:space="preserve">     </w:t>
      </w:r>
      <w:r w:rsidR="00B97F3B">
        <w:rPr>
          <w:rFonts w:eastAsiaTheme="minorEastAsia"/>
          <w:bCs/>
          <w:sz w:val="24"/>
          <w:szCs w:val="24"/>
        </w:rPr>
        <w:t xml:space="preserve">Στο σημείο αυτό </w:t>
      </w:r>
      <w:r w:rsidR="00AF39C0">
        <w:rPr>
          <w:rFonts w:eastAsiaTheme="minorEastAsia"/>
          <w:bCs/>
          <w:sz w:val="24"/>
          <w:szCs w:val="24"/>
        </w:rPr>
        <w:t xml:space="preserve">πρέπει </w:t>
      </w:r>
      <w:r w:rsidR="00727ED6">
        <w:rPr>
          <w:rFonts w:eastAsiaTheme="minorEastAsia"/>
          <w:bCs/>
          <w:sz w:val="24"/>
          <w:szCs w:val="24"/>
        </w:rPr>
        <w:t xml:space="preserve">να αναφερθεί, ότι ο κάθε σχεδιασμός δράματος </w:t>
      </w:r>
      <w:r w:rsidR="00B97F3B">
        <w:rPr>
          <w:rFonts w:eastAsiaTheme="minorEastAsia"/>
          <w:bCs/>
          <w:sz w:val="24"/>
          <w:szCs w:val="24"/>
        </w:rPr>
        <w:t>βασίζεται σε ένα κεντρικό ερώτημα προς διερεύνηση, γεγονός που βοηθά ασυνείδητα τους συμμετ</w:t>
      </w:r>
      <w:r w:rsidR="009F0716">
        <w:rPr>
          <w:rFonts w:eastAsiaTheme="minorEastAsia"/>
          <w:bCs/>
          <w:sz w:val="24"/>
          <w:szCs w:val="24"/>
        </w:rPr>
        <w:t>έχοντες να καθοδηγήσουν την έρευνά τους προς μία συγ</w:t>
      </w:r>
      <w:r w:rsidR="00F95B5D">
        <w:rPr>
          <w:rFonts w:eastAsiaTheme="minorEastAsia"/>
          <w:bCs/>
          <w:sz w:val="24"/>
          <w:szCs w:val="24"/>
        </w:rPr>
        <w:t>κεκριμένη κατεύθυνση</w:t>
      </w:r>
      <w:r w:rsidR="00CE0F20">
        <w:rPr>
          <w:rFonts w:eastAsiaTheme="minorEastAsia"/>
          <w:bCs/>
          <w:sz w:val="24"/>
          <w:szCs w:val="24"/>
        </w:rPr>
        <w:t>, προς ένα ερώτημα, που αφορά την ανθρωπότητα</w:t>
      </w:r>
      <w:r w:rsidR="00F95B5D">
        <w:rPr>
          <w:rFonts w:eastAsiaTheme="minorEastAsia"/>
          <w:bCs/>
          <w:sz w:val="24"/>
          <w:szCs w:val="24"/>
        </w:rPr>
        <w:t xml:space="preserve">. </w:t>
      </w:r>
      <w:r>
        <w:rPr>
          <w:rFonts w:eastAsiaTheme="minorEastAsia"/>
          <w:bCs/>
          <w:sz w:val="24"/>
          <w:szCs w:val="24"/>
        </w:rPr>
        <w:t xml:space="preserve">Στον </w:t>
      </w:r>
      <w:r w:rsidR="009F0716">
        <w:rPr>
          <w:rFonts w:eastAsiaTheme="minorEastAsia"/>
          <w:bCs/>
          <w:sz w:val="24"/>
          <w:szCs w:val="24"/>
        </w:rPr>
        <w:t>σ</w:t>
      </w:r>
      <w:r w:rsidR="00F95B5D">
        <w:rPr>
          <w:rFonts w:eastAsiaTheme="minorEastAsia"/>
          <w:bCs/>
          <w:sz w:val="24"/>
          <w:szCs w:val="24"/>
        </w:rPr>
        <w:t xml:space="preserve">χεδιασμό του Γίγαντα </w:t>
      </w:r>
      <w:r w:rsidR="00CE0F20">
        <w:rPr>
          <w:rFonts w:eastAsiaTheme="minorEastAsia"/>
          <w:bCs/>
          <w:sz w:val="24"/>
          <w:szCs w:val="24"/>
        </w:rPr>
        <w:t>διερευνήθηκε από τα παιδιά</w:t>
      </w:r>
      <w:r w:rsidR="00CE0F20" w:rsidRPr="00CE0F20">
        <w:rPr>
          <w:rFonts w:eastAsiaTheme="minorEastAsia"/>
          <w:bCs/>
          <w:sz w:val="24"/>
          <w:szCs w:val="24"/>
        </w:rPr>
        <w:t>:</w:t>
      </w:r>
      <w:r w:rsidR="00CE0F20" w:rsidRPr="00960F5B">
        <w:rPr>
          <w:rFonts w:eastAsiaTheme="minorEastAsia"/>
          <w:bCs/>
          <w:sz w:val="24"/>
          <w:szCs w:val="24"/>
        </w:rPr>
        <w:t xml:space="preserve"> </w:t>
      </w:r>
      <w:r w:rsidR="009932E9" w:rsidRPr="006C0377">
        <w:rPr>
          <w:rFonts w:eastAsiaTheme="minorEastAsia"/>
          <w:bCs/>
          <w:i/>
          <w:sz w:val="24"/>
          <w:szCs w:val="24"/>
        </w:rPr>
        <w:t xml:space="preserve">«Πώς είναι όταν </w:t>
      </w:r>
      <w:r w:rsidR="006A7C22" w:rsidRPr="006C0377">
        <w:rPr>
          <w:rFonts w:eastAsiaTheme="minorEastAsia"/>
          <w:bCs/>
          <w:i/>
          <w:sz w:val="24"/>
          <w:szCs w:val="24"/>
        </w:rPr>
        <w:t>κάποιος/α δε μοιράζεται;»</w:t>
      </w:r>
      <w:r w:rsidR="002A7AA3" w:rsidRPr="006C0377">
        <w:rPr>
          <w:rFonts w:eastAsiaTheme="minorEastAsia"/>
          <w:bCs/>
          <w:i/>
          <w:sz w:val="24"/>
          <w:szCs w:val="24"/>
        </w:rPr>
        <w:t>.</w:t>
      </w:r>
      <w:r w:rsidR="00AC4C04">
        <w:rPr>
          <w:rFonts w:eastAsiaTheme="minorEastAsia"/>
          <w:bCs/>
          <w:i/>
          <w:sz w:val="24"/>
          <w:szCs w:val="24"/>
        </w:rPr>
        <w:t xml:space="preserve"> </w:t>
      </w:r>
      <w:r w:rsidR="00AC4C04" w:rsidRPr="00AC4C04">
        <w:rPr>
          <w:rFonts w:eastAsiaTheme="minorEastAsia"/>
          <w:bCs/>
          <w:sz w:val="24"/>
          <w:szCs w:val="24"/>
        </w:rPr>
        <w:t xml:space="preserve">Αντίστοιχα, </w:t>
      </w:r>
      <w:r>
        <w:rPr>
          <w:rFonts w:eastAsiaTheme="minorEastAsia"/>
          <w:bCs/>
          <w:sz w:val="24"/>
          <w:szCs w:val="24"/>
        </w:rPr>
        <w:t xml:space="preserve">στην ιστορία «Τα παιδιού του δάσους» </w:t>
      </w:r>
      <w:r w:rsidR="00A045CD">
        <w:rPr>
          <w:rFonts w:eastAsiaTheme="minorEastAsia"/>
          <w:bCs/>
          <w:sz w:val="24"/>
          <w:szCs w:val="24"/>
        </w:rPr>
        <w:t>το κεντρικό ερώτημα ήταν</w:t>
      </w:r>
      <w:r w:rsidR="00A045CD" w:rsidRPr="00A045CD">
        <w:rPr>
          <w:rFonts w:eastAsiaTheme="minorEastAsia"/>
          <w:bCs/>
          <w:sz w:val="24"/>
          <w:szCs w:val="24"/>
        </w:rPr>
        <w:t xml:space="preserve">: </w:t>
      </w:r>
      <w:r w:rsidR="00A045CD" w:rsidRPr="00205F1D">
        <w:rPr>
          <w:rFonts w:eastAsiaTheme="minorEastAsia"/>
          <w:bCs/>
          <w:i/>
          <w:sz w:val="24"/>
          <w:szCs w:val="24"/>
        </w:rPr>
        <w:t xml:space="preserve">«Πώς είναι </w:t>
      </w:r>
      <w:r w:rsidR="0063793B" w:rsidRPr="00205F1D">
        <w:rPr>
          <w:rFonts w:eastAsiaTheme="minorEastAsia"/>
          <w:bCs/>
          <w:i/>
          <w:sz w:val="24"/>
          <w:szCs w:val="24"/>
        </w:rPr>
        <w:t>να επιλέξεις κανείς έναν καινούργιο κόσμο;»</w:t>
      </w:r>
      <w:r w:rsidR="0063793B">
        <w:rPr>
          <w:rFonts w:eastAsiaTheme="minorEastAsia"/>
          <w:bCs/>
          <w:sz w:val="24"/>
          <w:szCs w:val="24"/>
        </w:rPr>
        <w:t xml:space="preserve">. </w:t>
      </w:r>
      <w:r w:rsidR="00205F1D">
        <w:rPr>
          <w:rFonts w:eastAsiaTheme="minorEastAsia"/>
          <w:bCs/>
          <w:sz w:val="24"/>
          <w:szCs w:val="24"/>
        </w:rPr>
        <w:t>Με βάση τα παραπάνω ερωτήματα οργανώθηκαν και οι δράσεις του κάθε μαθήματος. Τα παιδιά λοιπόν μπήκαν στη διαδικασία να αναρωτηθούν για τον τρόπο που οι άνθρωποι πράττουν, αντιδρούν σε σχέση με τους άλλους, ποια είναι η συναισθηματική τους κατάσταση κάθε φορά</w:t>
      </w:r>
      <w:r>
        <w:rPr>
          <w:rFonts w:eastAsiaTheme="minorEastAsia"/>
          <w:bCs/>
          <w:sz w:val="24"/>
          <w:szCs w:val="24"/>
        </w:rPr>
        <w:t>, τι σκέφτονται, τι φοβούνται</w:t>
      </w:r>
      <w:r w:rsidR="00205F1D">
        <w:rPr>
          <w:rFonts w:eastAsiaTheme="minorEastAsia"/>
          <w:bCs/>
          <w:sz w:val="24"/>
          <w:szCs w:val="24"/>
        </w:rPr>
        <w:t xml:space="preserve">. </w:t>
      </w:r>
      <w:r w:rsidR="00205F1D" w:rsidRPr="00A51471">
        <w:rPr>
          <w:rFonts w:eastAsiaTheme="minorEastAsia"/>
          <w:bCs/>
          <w:sz w:val="24"/>
          <w:szCs w:val="24"/>
          <w:highlight w:val="yellow"/>
        </w:rPr>
        <w:t xml:space="preserve">Η διαδικασία αυτή σαφώς και αναπτύσσει τη γνωστική όπως και τη συναισθηματική </w:t>
      </w:r>
      <w:r w:rsidR="00FB2ECD" w:rsidRPr="00A51471">
        <w:rPr>
          <w:rFonts w:eastAsiaTheme="minorEastAsia"/>
          <w:bCs/>
          <w:sz w:val="24"/>
          <w:szCs w:val="24"/>
          <w:highlight w:val="yellow"/>
        </w:rPr>
        <w:t xml:space="preserve">τους </w:t>
      </w:r>
      <w:r w:rsidR="00205F1D" w:rsidRPr="00A51471">
        <w:rPr>
          <w:rFonts w:eastAsiaTheme="minorEastAsia"/>
          <w:bCs/>
          <w:sz w:val="24"/>
          <w:szCs w:val="24"/>
          <w:highlight w:val="yellow"/>
        </w:rPr>
        <w:t>ενσυναίσθηση, μπαίνοντας στη θέση τους υποδυόμενοι/ες ρ</w:t>
      </w:r>
      <w:r w:rsidR="00FB2ECD" w:rsidRPr="00A51471">
        <w:rPr>
          <w:rFonts w:eastAsiaTheme="minorEastAsia"/>
          <w:bCs/>
          <w:sz w:val="24"/>
          <w:szCs w:val="24"/>
          <w:highlight w:val="yellow"/>
        </w:rPr>
        <w:t>όλους ή απαντώντας δραματικά ερωτήματα σε σχέση με αυτούς/ές.</w:t>
      </w:r>
      <w:r w:rsidR="00FB2ECD">
        <w:rPr>
          <w:rFonts w:eastAsiaTheme="minorEastAsia"/>
          <w:bCs/>
          <w:sz w:val="24"/>
          <w:szCs w:val="24"/>
        </w:rPr>
        <w:t xml:space="preserve"> </w:t>
      </w:r>
    </w:p>
    <w:p w:rsidR="00B73D31" w:rsidRDefault="00264914" w:rsidP="00071DE8">
      <w:pPr>
        <w:widowControl/>
        <w:autoSpaceDE/>
        <w:autoSpaceDN/>
        <w:spacing w:line="360" w:lineRule="auto"/>
        <w:jc w:val="both"/>
        <w:rPr>
          <w:bCs/>
          <w:i/>
          <w:sz w:val="24"/>
          <w:szCs w:val="24"/>
        </w:rPr>
      </w:pPr>
      <w:r>
        <w:rPr>
          <w:rFonts w:eastAsiaTheme="minorEastAsia"/>
          <w:bCs/>
          <w:sz w:val="24"/>
          <w:szCs w:val="24"/>
        </w:rPr>
        <w:t xml:space="preserve">     </w:t>
      </w:r>
      <w:r w:rsidR="00950B8B">
        <w:rPr>
          <w:rFonts w:eastAsiaTheme="minorEastAsia"/>
          <w:bCs/>
          <w:sz w:val="24"/>
          <w:szCs w:val="24"/>
        </w:rPr>
        <w:t xml:space="preserve">Αναλυτικότερα, </w:t>
      </w:r>
      <w:r w:rsidR="00DC2A51">
        <w:rPr>
          <w:rFonts w:eastAsiaTheme="minorEastAsia"/>
          <w:bCs/>
          <w:sz w:val="24"/>
          <w:szCs w:val="24"/>
        </w:rPr>
        <w:t xml:space="preserve">για τον εγωιστή Γίγαντα τα παιδιά </w:t>
      </w:r>
      <w:r w:rsidR="00B431A6">
        <w:rPr>
          <w:rFonts w:eastAsiaTheme="minorEastAsia"/>
          <w:bCs/>
          <w:sz w:val="24"/>
          <w:szCs w:val="24"/>
        </w:rPr>
        <w:t xml:space="preserve">στις πρώτες παρεμβάσεις εστίαζαν την προσοχή τους στο ότι έδιωξε τα παιδιά από τον κήπο τους. Αργότερα όμως φάνηκε να εμβαθύνουν </w:t>
      </w:r>
      <w:r w:rsidR="0095484F">
        <w:rPr>
          <w:rFonts w:eastAsiaTheme="minorEastAsia"/>
          <w:bCs/>
          <w:sz w:val="24"/>
          <w:szCs w:val="24"/>
        </w:rPr>
        <w:t>στον ψυχικό του κόσμο</w:t>
      </w:r>
      <w:r w:rsidR="005E0C24">
        <w:rPr>
          <w:rFonts w:eastAsiaTheme="minorEastAsia"/>
          <w:bCs/>
          <w:sz w:val="24"/>
          <w:szCs w:val="24"/>
        </w:rPr>
        <w:t>, άλλοτε να τον δικαιολογούν ή και να τον συμπονούν.</w:t>
      </w:r>
      <w:r w:rsidR="005E0C24" w:rsidRPr="005E0C24">
        <w:rPr>
          <w:rFonts w:eastAsiaTheme="minorEastAsia"/>
          <w:bCs/>
          <w:sz w:val="24"/>
          <w:szCs w:val="24"/>
        </w:rPr>
        <w:t xml:space="preserve"> </w:t>
      </w:r>
      <w:r w:rsidR="005E0C24">
        <w:rPr>
          <w:rFonts w:eastAsiaTheme="minorEastAsia"/>
          <w:bCs/>
          <w:sz w:val="24"/>
          <w:szCs w:val="24"/>
        </w:rPr>
        <w:t>Μερικά σχόλιά τους ήταν</w:t>
      </w:r>
      <w:r w:rsidR="005E0C24" w:rsidRPr="005E0C24">
        <w:rPr>
          <w:rFonts w:eastAsiaTheme="minorEastAsia"/>
          <w:bCs/>
          <w:sz w:val="24"/>
          <w:szCs w:val="24"/>
        </w:rPr>
        <w:t xml:space="preserve">: </w:t>
      </w:r>
      <w:r w:rsidR="0095484F" w:rsidRPr="00A51471">
        <w:rPr>
          <w:rFonts w:eastAsiaTheme="minorEastAsia"/>
          <w:bCs/>
          <w:i/>
          <w:sz w:val="24"/>
          <w:szCs w:val="24"/>
          <w:highlight w:val="yellow"/>
        </w:rPr>
        <w:t>«Είναι λογικό να μην μοιράζεται, αφού μάλλον κανείς δε του χάρισε ποτέ κανείς τίποτα», «Οι άνθρωποι πολλές φορές τα θέλουν όλα δικά τους»</w:t>
      </w:r>
      <w:r w:rsidR="005E0C24" w:rsidRPr="00A51471">
        <w:rPr>
          <w:rFonts w:eastAsiaTheme="minorEastAsia"/>
          <w:bCs/>
          <w:i/>
          <w:sz w:val="24"/>
          <w:szCs w:val="24"/>
          <w:highlight w:val="yellow"/>
        </w:rPr>
        <w:t>, «Ίσως να στεναχωριέται που δε μοιάζει με κανέναν, γι’ αυτό μένει μ</w:t>
      </w:r>
      <w:r w:rsidR="00943493" w:rsidRPr="00A51471">
        <w:rPr>
          <w:rFonts w:eastAsiaTheme="minorEastAsia"/>
          <w:bCs/>
          <w:i/>
          <w:sz w:val="24"/>
          <w:szCs w:val="24"/>
          <w:highlight w:val="yellow"/>
        </w:rPr>
        <w:t>όνος του</w:t>
      </w:r>
      <w:r w:rsidR="005E0C24" w:rsidRPr="00A51471">
        <w:rPr>
          <w:rFonts w:eastAsiaTheme="minorEastAsia"/>
          <w:bCs/>
          <w:i/>
          <w:sz w:val="24"/>
          <w:szCs w:val="24"/>
          <w:highlight w:val="yellow"/>
        </w:rPr>
        <w:t>»</w:t>
      </w:r>
      <w:r w:rsidR="00943493" w:rsidRPr="00A51471">
        <w:rPr>
          <w:rFonts w:eastAsiaTheme="minorEastAsia"/>
          <w:bCs/>
          <w:sz w:val="24"/>
          <w:szCs w:val="24"/>
          <w:highlight w:val="yellow"/>
        </w:rPr>
        <w:t>.</w:t>
      </w:r>
      <w:r w:rsidR="00943493">
        <w:rPr>
          <w:rFonts w:eastAsiaTheme="minorEastAsia"/>
          <w:bCs/>
          <w:sz w:val="24"/>
          <w:szCs w:val="24"/>
        </w:rPr>
        <w:t xml:space="preserve"> </w:t>
      </w:r>
      <w:r w:rsidR="00950B8B">
        <w:rPr>
          <w:rFonts w:eastAsiaTheme="minorEastAsia"/>
          <w:bCs/>
          <w:sz w:val="24"/>
          <w:szCs w:val="24"/>
        </w:rPr>
        <w:t>Σ</w:t>
      </w:r>
      <w:r w:rsidR="00AC4C04" w:rsidRPr="00AC4C04">
        <w:rPr>
          <w:rFonts w:eastAsiaTheme="minorEastAsia"/>
          <w:bCs/>
          <w:sz w:val="24"/>
          <w:szCs w:val="24"/>
        </w:rPr>
        <w:t>την αρχή του δεύτερου σχεδιασμού</w:t>
      </w:r>
      <w:r w:rsidR="004477DF">
        <w:rPr>
          <w:rFonts w:eastAsiaTheme="minorEastAsia"/>
          <w:bCs/>
          <w:sz w:val="24"/>
          <w:szCs w:val="24"/>
        </w:rPr>
        <w:t xml:space="preserve"> («Τα παιδιά τους δάσους»),</w:t>
      </w:r>
      <w:r w:rsidR="00AC4C04" w:rsidRPr="00AC4C04">
        <w:rPr>
          <w:rFonts w:eastAsiaTheme="minorEastAsia"/>
          <w:bCs/>
          <w:sz w:val="24"/>
          <w:szCs w:val="24"/>
        </w:rPr>
        <w:t xml:space="preserve"> τα παιδιά </w:t>
      </w:r>
      <w:r w:rsidR="0017436D">
        <w:rPr>
          <w:rFonts w:eastAsiaTheme="minorEastAsia"/>
          <w:bCs/>
          <w:sz w:val="24"/>
          <w:szCs w:val="24"/>
        </w:rPr>
        <w:t xml:space="preserve">ενδιαφέρθηκαν ιδιαίτερα για την ιστορία </w:t>
      </w:r>
      <w:r w:rsidR="000F35FA">
        <w:rPr>
          <w:rFonts w:eastAsiaTheme="minorEastAsia"/>
          <w:bCs/>
          <w:sz w:val="24"/>
          <w:szCs w:val="24"/>
        </w:rPr>
        <w:t>του αγοριού, το οποίο ήταν κλεισμένο</w:t>
      </w:r>
      <w:r w:rsidR="00F758FA">
        <w:rPr>
          <w:rFonts w:eastAsiaTheme="minorEastAsia"/>
          <w:bCs/>
          <w:sz w:val="24"/>
          <w:szCs w:val="24"/>
        </w:rPr>
        <w:t xml:space="preserve"> πίσω από έναν τοίχο.</w:t>
      </w:r>
      <w:r w:rsidR="0047384B">
        <w:rPr>
          <w:rFonts w:eastAsiaTheme="minorEastAsia"/>
          <w:bCs/>
          <w:sz w:val="24"/>
          <w:szCs w:val="24"/>
        </w:rPr>
        <w:t xml:space="preserve"> </w:t>
      </w:r>
      <w:r w:rsidR="0047384B">
        <w:rPr>
          <w:rFonts w:eastAsiaTheme="minorEastAsia"/>
          <w:bCs/>
          <w:sz w:val="24"/>
          <w:szCs w:val="24"/>
        </w:rPr>
        <w:lastRenderedPageBreak/>
        <w:t xml:space="preserve">Ιδιαίτερα τα κορίτσια της ομάδας </w:t>
      </w:r>
      <w:r w:rsidR="000035B1">
        <w:rPr>
          <w:rFonts w:eastAsiaTheme="minorEastAsia"/>
          <w:bCs/>
          <w:sz w:val="24"/>
          <w:szCs w:val="24"/>
        </w:rPr>
        <w:t xml:space="preserve">αναρωτιόνταν επίμονα, πως είναι </w:t>
      </w:r>
      <w:r w:rsidR="004477DF">
        <w:rPr>
          <w:rFonts w:eastAsiaTheme="minorEastAsia"/>
          <w:bCs/>
          <w:sz w:val="24"/>
          <w:szCs w:val="24"/>
        </w:rPr>
        <w:t xml:space="preserve">δυνατόν </w:t>
      </w:r>
      <w:r w:rsidR="000035B1">
        <w:rPr>
          <w:rFonts w:eastAsiaTheme="minorEastAsia"/>
          <w:bCs/>
          <w:sz w:val="24"/>
          <w:szCs w:val="24"/>
        </w:rPr>
        <w:t xml:space="preserve">να μην έχει δει κάποιος ποτέ τον έξω κόσμο, να ζει μόνος χωρίς φίλους, μη </w:t>
      </w:r>
      <w:r w:rsidR="004477DF">
        <w:rPr>
          <w:rFonts w:eastAsiaTheme="minorEastAsia"/>
          <w:bCs/>
          <w:sz w:val="24"/>
          <w:szCs w:val="24"/>
        </w:rPr>
        <w:t xml:space="preserve">γνωρίζοντας </w:t>
      </w:r>
      <w:r w:rsidR="000035B1">
        <w:rPr>
          <w:rFonts w:eastAsiaTheme="minorEastAsia"/>
          <w:bCs/>
          <w:sz w:val="24"/>
          <w:szCs w:val="24"/>
        </w:rPr>
        <w:t>την αλήθεια</w:t>
      </w:r>
      <w:r w:rsidR="004477DF">
        <w:rPr>
          <w:rFonts w:eastAsiaTheme="minorEastAsia"/>
          <w:bCs/>
          <w:sz w:val="24"/>
          <w:szCs w:val="24"/>
        </w:rPr>
        <w:t xml:space="preserve"> του κόσμου</w:t>
      </w:r>
      <w:r w:rsidR="000035B1">
        <w:rPr>
          <w:rFonts w:eastAsiaTheme="minorEastAsia"/>
          <w:bCs/>
          <w:sz w:val="24"/>
          <w:szCs w:val="24"/>
        </w:rPr>
        <w:t xml:space="preserve">. </w:t>
      </w:r>
      <w:r w:rsidR="00DC6C3D">
        <w:rPr>
          <w:rFonts w:eastAsiaTheme="minorEastAsia"/>
          <w:bCs/>
          <w:sz w:val="24"/>
          <w:szCs w:val="24"/>
        </w:rPr>
        <w:t xml:space="preserve">Το ίδιο το κείμενο εμπλέκει τον/την αναγνώστη/τρια </w:t>
      </w:r>
      <w:r w:rsidR="00AC5F79">
        <w:rPr>
          <w:rFonts w:eastAsiaTheme="minorEastAsia"/>
          <w:bCs/>
          <w:sz w:val="24"/>
          <w:szCs w:val="24"/>
        </w:rPr>
        <w:t xml:space="preserve">στην ιστορία, τον καλεί </w:t>
      </w:r>
      <w:r w:rsidR="00DC6C3D">
        <w:rPr>
          <w:rFonts w:eastAsiaTheme="minorEastAsia"/>
          <w:bCs/>
          <w:sz w:val="24"/>
          <w:szCs w:val="24"/>
        </w:rPr>
        <w:t>να αναρωτηθεί αυτό το καίριο ερώτημα και να μπει στ</w:t>
      </w:r>
      <w:r w:rsidR="00466825">
        <w:rPr>
          <w:rFonts w:eastAsiaTheme="minorEastAsia"/>
          <w:bCs/>
          <w:sz w:val="24"/>
          <w:szCs w:val="24"/>
        </w:rPr>
        <w:t xml:space="preserve">η θέση του/της άλλου/άλλης. </w:t>
      </w:r>
      <w:r w:rsidR="00313BF7">
        <w:rPr>
          <w:rFonts w:eastAsiaTheme="minorEastAsia"/>
          <w:bCs/>
          <w:sz w:val="24"/>
          <w:szCs w:val="24"/>
        </w:rPr>
        <w:t xml:space="preserve">Οι συμμετέχοντες </w:t>
      </w:r>
      <w:r w:rsidR="006F7143">
        <w:rPr>
          <w:rFonts w:eastAsiaTheme="minorEastAsia"/>
          <w:bCs/>
          <w:sz w:val="24"/>
          <w:szCs w:val="24"/>
        </w:rPr>
        <w:t>σχολίασαν τα παρακάτω</w:t>
      </w:r>
      <w:r w:rsidR="00313BF7" w:rsidRPr="00313BF7">
        <w:rPr>
          <w:rFonts w:eastAsiaTheme="minorEastAsia"/>
          <w:bCs/>
          <w:sz w:val="24"/>
          <w:szCs w:val="24"/>
        </w:rPr>
        <w:t>:</w:t>
      </w:r>
      <w:r w:rsidR="00313BF7" w:rsidRPr="00313BF7">
        <w:rPr>
          <w:rFonts w:eastAsiaTheme="minorEastAsia"/>
          <w:bCs/>
          <w:i/>
          <w:sz w:val="24"/>
          <w:szCs w:val="24"/>
        </w:rPr>
        <w:t xml:space="preserve"> «Καταλαβαίνω, πως είναι να σου απαγορεύουν να βγεις από το σπίτι…», </w:t>
      </w:r>
      <w:r w:rsidR="00313BF7" w:rsidRPr="00A51471">
        <w:rPr>
          <w:rFonts w:eastAsiaTheme="minorEastAsia"/>
          <w:bCs/>
          <w:i/>
          <w:sz w:val="24"/>
          <w:szCs w:val="24"/>
          <w:highlight w:val="yellow"/>
        </w:rPr>
        <w:t>«Πώς άντεξε άραγε τόσο καιρό κλεισμένο πίσω από ένα τοίχο;»</w:t>
      </w:r>
      <w:r w:rsidR="00313BF7" w:rsidRPr="00313BF7">
        <w:rPr>
          <w:rFonts w:eastAsiaTheme="minorEastAsia"/>
          <w:bCs/>
          <w:i/>
          <w:sz w:val="24"/>
          <w:szCs w:val="24"/>
        </w:rPr>
        <w:t>, «Άραγε θα είναι ακόμα φίλοι με τα παιδιά του δά</w:t>
      </w:r>
      <w:r w:rsidR="001467BA">
        <w:rPr>
          <w:rFonts w:eastAsiaTheme="minorEastAsia"/>
          <w:bCs/>
          <w:i/>
          <w:sz w:val="24"/>
          <w:szCs w:val="24"/>
        </w:rPr>
        <w:t>σους;», «Εγώ στη θέση του θα έσπαγα τον τοίχο από την αρχή!».</w:t>
      </w:r>
      <w:r w:rsidR="003F4BA9">
        <w:rPr>
          <w:rFonts w:eastAsiaTheme="minorEastAsia"/>
          <w:bCs/>
          <w:i/>
          <w:sz w:val="24"/>
          <w:szCs w:val="24"/>
        </w:rPr>
        <w:t xml:space="preserve"> </w:t>
      </w:r>
      <w:r w:rsidR="003F4BA9" w:rsidRPr="003F4BA9">
        <w:rPr>
          <w:rFonts w:eastAsiaTheme="minorEastAsia"/>
          <w:bCs/>
          <w:sz w:val="24"/>
          <w:szCs w:val="24"/>
        </w:rPr>
        <w:t>Αναμφίβολα,</w:t>
      </w:r>
      <w:r w:rsidR="003F4BA9">
        <w:rPr>
          <w:rFonts w:eastAsiaTheme="minorEastAsia"/>
          <w:bCs/>
          <w:i/>
          <w:sz w:val="24"/>
          <w:szCs w:val="24"/>
        </w:rPr>
        <w:t xml:space="preserve"> </w:t>
      </w:r>
      <w:r w:rsidR="003F4BA9">
        <w:rPr>
          <w:rFonts w:eastAsiaTheme="minorEastAsia"/>
          <w:bCs/>
          <w:sz w:val="24"/>
          <w:szCs w:val="24"/>
        </w:rPr>
        <w:t>υ</w:t>
      </w:r>
      <w:r w:rsidR="004E69CC" w:rsidRPr="00F86809">
        <w:rPr>
          <w:rFonts w:eastAsiaTheme="minorEastAsia"/>
          <w:bCs/>
          <w:sz w:val="24"/>
          <w:szCs w:val="24"/>
        </w:rPr>
        <w:t xml:space="preserve">πήρξε φανερή εξέλιξη </w:t>
      </w:r>
      <w:r w:rsidR="00090BD3" w:rsidRPr="00F86809">
        <w:rPr>
          <w:rFonts w:eastAsiaTheme="minorEastAsia"/>
          <w:bCs/>
          <w:sz w:val="24"/>
          <w:szCs w:val="24"/>
        </w:rPr>
        <w:t>σε σχέση με τα πρώτα μαθήματα</w:t>
      </w:r>
      <w:r w:rsidR="004E69CC" w:rsidRPr="00F86809">
        <w:rPr>
          <w:rFonts w:eastAsiaTheme="minorEastAsia"/>
          <w:bCs/>
          <w:sz w:val="24"/>
          <w:szCs w:val="24"/>
        </w:rPr>
        <w:t>, όπου τα παιδιά δυσκολεύονταν να υ</w:t>
      </w:r>
      <w:r w:rsidR="004A1126" w:rsidRPr="00F86809">
        <w:rPr>
          <w:rFonts w:eastAsiaTheme="minorEastAsia"/>
          <w:bCs/>
          <w:sz w:val="24"/>
          <w:szCs w:val="24"/>
        </w:rPr>
        <w:t>ποθέσουν τι μπορεί να σκέφτεται</w:t>
      </w:r>
      <w:r w:rsidR="004E69CC" w:rsidRPr="00F86809">
        <w:rPr>
          <w:rFonts w:eastAsiaTheme="minorEastAsia"/>
          <w:bCs/>
          <w:sz w:val="24"/>
          <w:szCs w:val="24"/>
        </w:rPr>
        <w:t xml:space="preserve"> </w:t>
      </w:r>
      <w:r w:rsidR="003304EC" w:rsidRPr="00F86809">
        <w:rPr>
          <w:rFonts w:eastAsiaTheme="minorEastAsia"/>
          <w:bCs/>
          <w:sz w:val="24"/>
          <w:szCs w:val="24"/>
        </w:rPr>
        <w:t xml:space="preserve">κάποιος/α ή πως </w:t>
      </w:r>
      <w:r w:rsidR="004A1126" w:rsidRPr="00F86809">
        <w:rPr>
          <w:rFonts w:eastAsiaTheme="minorEastAsia"/>
          <w:bCs/>
          <w:sz w:val="24"/>
          <w:szCs w:val="24"/>
        </w:rPr>
        <w:t xml:space="preserve">θα αντιμετώπιζε </w:t>
      </w:r>
      <w:r w:rsidR="004E69CC" w:rsidRPr="00F86809">
        <w:rPr>
          <w:rFonts w:eastAsiaTheme="minorEastAsia"/>
          <w:bCs/>
          <w:sz w:val="24"/>
          <w:szCs w:val="24"/>
        </w:rPr>
        <w:t xml:space="preserve">μια κατάσταση. </w:t>
      </w:r>
      <w:r w:rsidR="000551DF" w:rsidRPr="00F86809">
        <w:rPr>
          <w:rFonts w:eastAsiaTheme="minorEastAsia"/>
          <w:bCs/>
          <w:sz w:val="24"/>
          <w:szCs w:val="24"/>
        </w:rPr>
        <w:t>Στη</w:t>
      </w:r>
      <w:r w:rsidR="00BA4B43" w:rsidRPr="00F86809">
        <w:rPr>
          <w:rFonts w:eastAsiaTheme="minorEastAsia"/>
          <w:bCs/>
          <w:sz w:val="24"/>
          <w:szCs w:val="24"/>
        </w:rPr>
        <w:t>ν</w:t>
      </w:r>
      <w:r w:rsidR="003D41FE" w:rsidRPr="00F86809">
        <w:rPr>
          <w:rFonts w:eastAsiaTheme="minorEastAsia"/>
          <w:bCs/>
          <w:sz w:val="24"/>
          <w:szCs w:val="24"/>
        </w:rPr>
        <w:t xml:space="preserve"> πορεία του προγράμματος </w:t>
      </w:r>
      <w:r w:rsidR="006202D4" w:rsidRPr="00F86809">
        <w:rPr>
          <w:rFonts w:eastAsiaTheme="minorEastAsia"/>
          <w:bCs/>
          <w:sz w:val="24"/>
          <w:szCs w:val="24"/>
        </w:rPr>
        <w:t xml:space="preserve">όμως </w:t>
      </w:r>
      <w:r w:rsidR="000551DF" w:rsidRPr="00F86809">
        <w:rPr>
          <w:rFonts w:eastAsiaTheme="minorEastAsia"/>
          <w:bCs/>
          <w:sz w:val="24"/>
          <w:szCs w:val="24"/>
        </w:rPr>
        <w:t xml:space="preserve">έδειξαν να εμβαθύνουν </w:t>
      </w:r>
      <w:r w:rsidR="006359BE" w:rsidRPr="00F86809">
        <w:rPr>
          <w:rFonts w:eastAsiaTheme="minorEastAsia"/>
          <w:bCs/>
          <w:sz w:val="24"/>
          <w:szCs w:val="24"/>
        </w:rPr>
        <w:t xml:space="preserve">ουσιαστικά </w:t>
      </w:r>
      <w:r w:rsidR="00466825">
        <w:rPr>
          <w:rFonts w:eastAsiaTheme="minorEastAsia"/>
          <w:bCs/>
          <w:sz w:val="24"/>
          <w:szCs w:val="24"/>
        </w:rPr>
        <w:t xml:space="preserve">στα συναισθήματα </w:t>
      </w:r>
      <w:r w:rsidR="000551DF" w:rsidRPr="00F86809">
        <w:rPr>
          <w:rFonts w:eastAsiaTheme="minorEastAsia"/>
          <w:bCs/>
          <w:sz w:val="24"/>
          <w:szCs w:val="24"/>
        </w:rPr>
        <w:t xml:space="preserve">των πρωταγωνιστών και να </w:t>
      </w:r>
      <w:r w:rsidR="006202D4" w:rsidRPr="00F86809">
        <w:rPr>
          <w:rFonts w:eastAsiaTheme="minorEastAsia"/>
          <w:bCs/>
          <w:sz w:val="24"/>
          <w:szCs w:val="24"/>
        </w:rPr>
        <w:t xml:space="preserve">εισχωρούν στα βαθύτερα κίνητρα και </w:t>
      </w:r>
      <w:r w:rsidR="004E21DC">
        <w:rPr>
          <w:rFonts w:eastAsiaTheme="minorEastAsia"/>
          <w:bCs/>
          <w:sz w:val="24"/>
          <w:szCs w:val="24"/>
        </w:rPr>
        <w:t xml:space="preserve">στις </w:t>
      </w:r>
      <w:r w:rsidR="00466825">
        <w:rPr>
          <w:rFonts w:eastAsiaTheme="minorEastAsia"/>
          <w:bCs/>
          <w:sz w:val="24"/>
          <w:szCs w:val="24"/>
        </w:rPr>
        <w:t xml:space="preserve">σκέψεις </w:t>
      </w:r>
      <w:r w:rsidR="001B5CCF" w:rsidRPr="00F86809">
        <w:rPr>
          <w:rFonts w:eastAsiaTheme="minorEastAsia"/>
          <w:bCs/>
          <w:sz w:val="24"/>
          <w:szCs w:val="24"/>
        </w:rPr>
        <w:t xml:space="preserve">τους. </w:t>
      </w:r>
    </w:p>
    <w:p w:rsidR="005609B7" w:rsidRDefault="00264914" w:rsidP="00071DE8">
      <w:pPr>
        <w:widowControl/>
        <w:autoSpaceDE/>
        <w:autoSpaceDN/>
        <w:spacing w:line="360" w:lineRule="auto"/>
        <w:jc w:val="both"/>
        <w:rPr>
          <w:bCs/>
          <w:sz w:val="24"/>
          <w:szCs w:val="24"/>
        </w:rPr>
      </w:pPr>
      <w:r>
        <w:rPr>
          <w:rFonts w:eastAsiaTheme="minorEastAsia"/>
          <w:bCs/>
          <w:sz w:val="24"/>
          <w:szCs w:val="24"/>
        </w:rPr>
        <w:t xml:space="preserve">     Καταληκτικά, θα λέγαμε, πως η πλειονότητα των συμμετεχόντων αν</w:t>
      </w:r>
      <w:r w:rsidR="000D3F97">
        <w:rPr>
          <w:rFonts w:eastAsiaTheme="minorEastAsia"/>
          <w:bCs/>
          <w:sz w:val="24"/>
          <w:szCs w:val="24"/>
        </w:rPr>
        <w:t>έπτυξε</w:t>
      </w:r>
      <w:r>
        <w:rPr>
          <w:rFonts w:eastAsiaTheme="minorEastAsia"/>
          <w:bCs/>
          <w:sz w:val="24"/>
          <w:szCs w:val="24"/>
        </w:rPr>
        <w:t xml:space="preserve"> ως έναν βαθμό την ενσυναισθητική </w:t>
      </w:r>
      <w:r w:rsidR="000D3F97">
        <w:rPr>
          <w:rFonts w:eastAsiaTheme="minorEastAsia"/>
          <w:bCs/>
          <w:sz w:val="24"/>
          <w:szCs w:val="24"/>
        </w:rPr>
        <w:t>του</w:t>
      </w:r>
      <w:r>
        <w:rPr>
          <w:rFonts w:eastAsiaTheme="minorEastAsia"/>
          <w:bCs/>
          <w:sz w:val="24"/>
          <w:szCs w:val="24"/>
        </w:rPr>
        <w:t xml:space="preserve"> ικανότητα μέσω των δραματικών τεχνικών, αλλά πολλές φορές και από τις ίδιες τις αφηγήσεις των ιστοριών. </w:t>
      </w:r>
      <w:r>
        <w:rPr>
          <w:rFonts w:eastAsiaTheme="minorEastAsia"/>
          <w:bCs/>
          <w:sz w:val="24"/>
          <w:szCs w:val="24"/>
        </w:rPr>
        <w:tab/>
        <w:t xml:space="preserve">Φάνηκε να αντιλαμβάνονται τη διαφορετικότητα του κάθε ήρωα και να δείχνουν ενδιαφέρον, συμπόνια, θλίψη ή και απογοήτευση για ορισμένες πράξεις τους. </w:t>
      </w:r>
      <w:r w:rsidR="00CE655E">
        <w:rPr>
          <w:rFonts w:eastAsiaTheme="minorEastAsia"/>
          <w:bCs/>
          <w:sz w:val="24"/>
          <w:szCs w:val="24"/>
        </w:rPr>
        <w:t>Τα περισσότερα παιδιά συμμετείχαν με ενθουσιασμό στις δράσεις, ενώ λιγότερο στις δραματικές ερωτήσεις</w:t>
      </w:r>
      <w:r w:rsidR="00CE655E" w:rsidRPr="000F4A4C">
        <w:rPr>
          <w:rFonts w:eastAsiaTheme="minorEastAsia"/>
          <w:bCs/>
          <w:sz w:val="24"/>
          <w:szCs w:val="24"/>
        </w:rPr>
        <w:t>.</w:t>
      </w:r>
      <w:r w:rsidRPr="000F4A4C">
        <w:rPr>
          <w:rFonts w:eastAsiaTheme="minorEastAsia"/>
          <w:bCs/>
          <w:sz w:val="24"/>
          <w:szCs w:val="24"/>
        </w:rPr>
        <w:t xml:space="preserve"> Ωστόσο, </w:t>
      </w:r>
      <w:r w:rsidR="00FD2647" w:rsidRPr="000F4A4C">
        <w:rPr>
          <w:rFonts w:eastAsiaTheme="minorEastAsia"/>
          <w:bCs/>
          <w:sz w:val="24"/>
          <w:szCs w:val="24"/>
        </w:rPr>
        <w:t xml:space="preserve">υπήρχαν μαθητές και μαθήτριες, οι οποίοι δε συμμετείχαν τόσο ενεργά </w:t>
      </w:r>
      <w:r w:rsidR="000F4A4C" w:rsidRPr="000F4A4C">
        <w:rPr>
          <w:rFonts w:eastAsiaTheme="minorEastAsia"/>
          <w:bCs/>
          <w:sz w:val="24"/>
          <w:szCs w:val="24"/>
        </w:rPr>
        <w:t xml:space="preserve">στις δραστηριότητες </w:t>
      </w:r>
      <w:r w:rsidR="00FD2647" w:rsidRPr="000F4A4C">
        <w:rPr>
          <w:rFonts w:eastAsiaTheme="minorEastAsia"/>
          <w:bCs/>
          <w:sz w:val="24"/>
          <w:szCs w:val="24"/>
        </w:rPr>
        <w:t xml:space="preserve">και δεν παρουσίασαν κάποια βελτίωση στην </w:t>
      </w:r>
      <w:proofErr w:type="spellStart"/>
      <w:r w:rsidR="00FD2647" w:rsidRPr="000F4A4C">
        <w:rPr>
          <w:rFonts w:eastAsiaTheme="minorEastAsia"/>
          <w:bCs/>
          <w:sz w:val="24"/>
          <w:szCs w:val="24"/>
        </w:rPr>
        <w:t>ενσυναίσθητη</w:t>
      </w:r>
      <w:proofErr w:type="spellEnd"/>
      <w:r w:rsidR="00FD2647" w:rsidRPr="000F4A4C">
        <w:rPr>
          <w:rFonts w:eastAsiaTheme="minorEastAsia"/>
          <w:bCs/>
          <w:sz w:val="24"/>
          <w:szCs w:val="24"/>
        </w:rPr>
        <w:t xml:space="preserve"> έκφραση </w:t>
      </w:r>
      <w:r w:rsidR="000F4A4C" w:rsidRPr="000F4A4C">
        <w:rPr>
          <w:rFonts w:eastAsiaTheme="minorEastAsia"/>
          <w:bCs/>
          <w:sz w:val="24"/>
          <w:szCs w:val="24"/>
        </w:rPr>
        <w:t xml:space="preserve">τους. Έδειχναν συστολή στο να εκτεθούν ή να εκφράσουν τις σκέψεις τους στην ομάδα. </w:t>
      </w:r>
    </w:p>
    <w:p w:rsidR="005609B7" w:rsidRPr="000E2B5F" w:rsidRDefault="005609B7" w:rsidP="00071DE8">
      <w:pPr>
        <w:widowControl/>
        <w:autoSpaceDE/>
        <w:autoSpaceDN/>
        <w:spacing w:line="360" w:lineRule="auto"/>
        <w:jc w:val="both"/>
        <w:rPr>
          <w:bCs/>
          <w:sz w:val="24"/>
          <w:szCs w:val="24"/>
        </w:rPr>
      </w:pPr>
    </w:p>
    <w:p w:rsidR="00071DE8" w:rsidRDefault="00264914" w:rsidP="006368DE">
      <w:pPr>
        <w:keepNext/>
        <w:keepLines/>
        <w:widowControl/>
        <w:autoSpaceDE/>
        <w:autoSpaceDN/>
        <w:spacing w:before="120" w:line="252" w:lineRule="auto"/>
        <w:jc w:val="both"/>
        <w:outlineLvl w:val="3"/>
        <w:rPr>
          <w:b/>
          <w:iCs/>
          <w:sz w:val="24"/>
          <w:szCs w:val="24"/>
        </w:rPr>
      </w:pPr>
      <w:r w:rsidRPr="006368DE">
        <w:rPr>
          <w:rFonts w:eastAsiaTheme="majorEastAsia"/>
          <w:b/>
          <w:iCs/>
          <w:sz w:val="24"/>
          <w:szCs w:val="24"/>
        </w:rPr>
        <w:t>3.4.2 Κριτική σκέψη</w:t>
      </w:r>
    </w:p>
    <w:p w:rsidR="006368DE" w:rsidRPr="006368DE" w:rsidRDefault="006368DE" w:rsidP="006368DE">
      <w:pPr>
        <w:widowControl/>
        <w:autoSpaceDE/>
        <w:autoSpaceDN/>
        <w:spacing w:after="160" w:line="252" w:lineRule="auto"/>
        <w:jc w:val="both"/>
        <w:rPr>
          <w:rFonts w:ascii="Calibri" w:hAnsi="Calibri"/>
        </w:rPr>
      </w:pPr>
    </w:p>
    <w:p w:rsidR="00494641" w:rsidRDefault="00264914" w:rsidP="00071DE8">
      <w:pPr>
        <w:widowControl/>
        <w:autoSpaceDE/>
        <w:autoSpaceDN/>
        <w:spacing w:line="360" w:lineRule="auto"/>
        <w:jc w:val="both"/>
        <w:rPr>
          <w:bCs/>
          <w:sz w:val="24"/>
          <w:szCs w:val="24"/>
        </w:rPr>
      </w:pPr>
      <w:r w:rsidRPr="00F86809">
        <w:rPr>
          <w:rFonts w:eastAsiaTheme="minorEastAsia"/>
          <w:b/>
          <w:bCs/>
          <w:sz w:val="24"/>
          <w:szCs w:val="24"/>
        </w:rPr>
        <w:t xml:space="preserve">     </w:t>
      </w:r>
      <w:r w:rsidR="000B7A21" w:rsidRPr="00F86809">
        <w:rPr>
          <w:rFonts w:eastAsiaTheme="minorEastAsia"/>
          <w:bCs/>
          <w:sz w:val="24"/>
          <w:szCs w:val="24"/>
        </w:rPr>
        <w:t xml:space="preserve">Η προσέγγιση </w:t>
      </w:r>
      <w:r w:rsidR="00667EB4" w:rsidRPr="00F86809">
        <w:rPr>
          <w:rFonts w:eastAsiaTheme="minorEastAsia"/>
          <w:bCs/>
          <w:sz w:val="24"/>
          <w:szCs w:val="24"/>
        </w:rPr>
        <w:t>λογοτεχνικών κειμένων</w:t>
      </w:r>
      <w:r w:rsidR="00F81198" w:rsidRPr="00F86809">
        <w:rPr>
          <w:rFonts w:eastAsiaTheme="minorEastAsia"/>
          <w:bCs/>
          <w:sz w:val="24"/>
          <w:szCs w:val="24"/>
        </w:rPr>
        <w:t xml:space="preserve"> μέσω του εκπαιδε</w:t>
      </w:r>
      <w:r w:rsidR="00A74B06" w:rsidRPr="00F86809">
        <w:rPr>
          <w:rFonts w:eastAsiaTheme="minorEastAsia"/>
          <w:bCs/>
          <w:sz w:val="24"/>
          <w:szCs w:val="24"/>
        </w:rPr>
        <w:t xml:space="preserve">υτικού δράματος </w:t>
      </w:r>
      <w:r w:rsidR="0077481D">
        <w:rPr>
          <w:rFonts w:eastAsiaTheme="minorEastAsia"/>
          <w:bCs/>
          <w:sz w:val="24"/>
          <w:szCs w:val="24"/>
        </w:rPr>
        <w:t xml:space="preserve">επέτρεπε στους </w:t>
      </w:r>
      <w:r w:rsidR="005E2DE9" w:rsidRPr="00F86809">
        <w:rPr>
          <w:rFonts w:eastAsiaTheme="minorEastAsia"/>
          <w:bCs/>
          <w:sz w:val="24"/>
          <w:szCs w:val="24"/>
        </w:rPr>
        <w:t>συμμετέχοντες να</w:t>
      </w:r>
      <w:r w:rsidR="002E12FD" w:rsidRPr="00F86809">
        <w:rPr>
          <w:rFonts w:eastAsiaTheme="minorEastAsia"/>
          <w:bCs/>
          <w:sz w:val="24"/>
          <w:szCs w:val="24"/>
        </w:rPr>
        <w:t xml:space="preserve"> </w:t>
      </w:r>
      <w:r w:rsidR="00F81198" w:rsidRPr="00F86809">
        <w:rPr>
          <w:rFonts w:eastAsiaTheme="minorEastAsia"/>
          <w:bCs/>
          <w:sz w:val="24"/>
          <w:szCs w:val="24"/>
        </w:rPr>
        <w:t xml:space="preserve">αντιμετωπίσουν κριτικά </w:t>
      </w:r>
      <w:r w:rsidR="000B7A21" w:rsidRPr="00F86809">
        <w:rPr>
          <w:rFonts w:eastAsiaTheme="minorEastAsia"/>
          <w:bCs/>
          <w:sz w:val="24"/>
          <w:szCs w:val="24"/>
        </w:rPr>
        <w:t xml:space="preserve">τις ιστορίες </w:t>
      </w:r>
      <w:r w:rsidR="00F81198" w:rsidRPr="00F86809">
        <w:rPr>
          <w:rFonts w:eastAsiaTheme="minorEastAsia"/>
          <w:bCs/>
          <w:sz w:val="24"/>
          <w:szCs w:val="24"/>
        </w:rPr>
        <w:t xml:space="preserve">και να τις </w:t>
      </w:r>
      <w:r w:rsidR="00FF2FB3" w:rsidRPr="00F86809">
        <w:rPr>
          <w:rFonts w:eastAsiaTheme="minorEastAsia"/>
          <w:bCs/>
          <w:sz w:val="24"/>
          <w:szCs w:val="24"/>
        </w:rPr>
        <w:t>επεξεργαστούν με τη δική του</w:t>
      </w:r>
      <w:r w:rsidR="00602BFD" w:rsidRPr="00F86809">
        <w:rPr>
          <w:rFonts w:eastAsiaTheme="minorEastAsia"/>
          <w:bCs/>
          <w:sz w:val="24"/>
          <w:szCs w:val="24"/>
        </w:rPr>
        <w:t>ς</w:t>
      </w:r>
      <w:r w:rsidR="00FF2FB3" w:rsidRPr="00F86809">
        <w:rPr>
          <w:rFonts w:eastAsiaTheme="minorEastAsia"/>
          <w:bCs/>
          <w:sz w:val="24"/>
          <w:szCs w:val="24"/>
        </w:rPr>
        <w:t xml:space="preserve"> οπτική. </w:t>
      </w:r>
      <w:r w:rsidR="007B46D3" w:rsidRPr="00F86809">
        <w:rPr>
          <w:rFonts w:eastAsiaTheme="minorEastAsia"/>
          <w:bCs/>
          <w:sz w:val="24"/>
          <w:szCs w:val="24"/>
        </w:rPr>
        <w:t>Κάθε φορά εμπλέκονταν τόσο συνα</w:t>
      </w:r>
      <w:r w:rsidR="00837FC5" w:rsidRPr="00F86809">
        <w:rPr>
          <w:rFonts w:eastAsiaTheme="minorEastAsia"/>
          <w:bCs/>
          <w:sz w:val="24"/>
          <w:szCs w:val="24"/>
        </w:rPr>
        <w:t xml:space="preserve">ισθηματικά όσο και νοητικά, προκειμένου </w:t>
      </w:r>
      <w:r w:rsidR="007B46D3" w:rsidRPr="00F86809">
        <w:rPr>
          <w:rFonts w:eastAsiaTheme="minorEastAsia"/>
          <w:bCs/>
          <w:sz w:val="24"/>
          <w:szCs w:val="24"/>
        </w:rPr>
        <w:t>να επεξεργαστούν ένα δίλημμα ή</w:t>
      </w:r>
      <w:r w:rsidR="00842575" w:rsidRPr="00F86809">
        <w:rPr>
          <w:rFonts w:eastAsiaTheme="minorEastAsia"/>
          <w:bCs/>
          <w:sz w:val="24"/>
          <w:szCs w:val="24"/>
        </w:rPr>
        <w:t xml:space="preserve"> ένα πρόβλημα, που αντιμετώπιζε</w:t>
      </w:r>
      <w:r w:rsidR="007B46D3" w:rsidRPr="00F86809">
        <w:rPr>
          <w:rFonts w:eastAsiaTheme="minorEastAsia"/>
          <w:bCs/>
          <w:sz w:val="24"/>
          <w:szCs w:val="24"/>
        </w:rPr>
        <w:t xml:space="preserve"> κάποιος/α ήρωας/ηρωίδα.</w:t>
      </w:r>
      <w:r w:rsidR="007277A5" w:rsidRPr="00F86809">
        <w:rPr>
          <w:rFonts w:eastAsiaTheme="minorEastAsia"/>
          <w:bCs/>
          <w:sz w:val="24"/>
          <w:szCs w:val="24"/>
        </w:rPr>
        <w:t xml:space="preserve"> </w:t>
      </w:r>
      <w:r w:rsidR="00BA5207">
        <w:rPr>
          <w:rFonts w:eastAsiaTheme="minorEastAsia"/>
          <w:bCs/>
          <w:sz w:val="24"/>
          <w:szCs w:val="24"/>
        </w:rPr>
        <w:t>Καθ’ όλη τη διάρκεια της ανάγνωση</w:t>
      </w:r>
      <w:r>
        <w:rPr>
          <w:rFonts w:eastAsiaTheme="minorEastAsia"/>
          <w:bCs/>
          <w:sz w:val="24"/>
          <w:szCs w:val="24"/>
        </w:rPr>
        <w:t>ς έθεταν ερωτήματα και προβληματίζονταν</w:t>
      </w:r>
      <w:r w:rsidR="00BA5207">
        <w:rPr>
          <w:rFonts w:eastAsiaTheme="minorEastAsia"/>
          <w:bCs/>
          <w:sz w:val="24"/>
          <w:szCs w:val="24"/>
        </w:rPr>
        <w:t xml:space="preserve"> για τη στάση των ηρώων σε διάφορες στιγμές της ιστορίας </w:t>
      </w:r>
      <w:r w:rsidR="00BA5207" w:rsidRPr="00BA5207">
        <w:rPr>
          <w:rFonts w:eastAsiaTheme="minorEastAsia"/>
          <w:bCs/>
          <w:sz w:val="24"/>
          <w:szCs w:val="24"/>
        </w:rPr>
        <w:t>(</w:t>
      </w:r>
      <w:r w:rsidR="00BA5207" w:rsidRPr="00BA5207">
        <w:rPr>
          <w:rFonts w:eastAsiaTheme="minorEastAsia"/>
          <w:bCs/>
          <w:i/>
          <w:sz w:val="24"/>
          <w:szCs w:val="24"/>
        </w:rPr>
        <w:t>«Μα γιατί ο Γίγαντας είναι τόσο μόνος</w:t>
      </w:r>
      <w:r w:rsidR="005D1D60">
        <w:rPr>
          <w:rFonts w:eastAsiaTheme="minorEastAsia"/>
          <w:bCs/>
          <w:i/>
          <w:sz w:val="24"/>
          <w:szCs w:val="24"/>
        </w:rPr>
        <w:t>, γιατί δεν δίνει τον κήπο του στα παιδιά</w:t>
      </w:r>
      <w:r w:rsidR="00A61166">
        <w:rPr>
          <w:rFonts w:eastAsiaTheme="minorEastAsia"/>
          <w:bCs/>
          <w:i/>
          <w:sz w:val="24"/>
          <w:szCs w:val="24"/>
        </w:rPr>
        <w:t>;»,</w:t>
      </w:r>
      <w:r w:rsidR="00201ADD">
        <w:rPr>
          <w:rFonts w:eastAsiaTheme="minorEastAsia"/>
          <w:bCs/>
          <w:i/>
          <w:sz w:val="24"/>
          <w:szCs w:val="24"/>
        </w:rPr>
        <w:t xml:space="preserve"> «Τα παιδιά άλλωστε φοβούνται τους πιο μεγάλους και ψηλούς ανθρώπους όπως ο Γίγαντας.», </w:t>
      </w:r>
      <w:r w:rsidR="00A61166">
        <w:rPr>
          <w:rFonts w:eastAsiaTheme="minorEastAsia"/>
          <w:bCs/>
          <w:i/>
          <w:sz w:val="24"/>
          <w:szCs w:val="24"/>
        </w:rPr>
        <w:t>«</w:t>
      </w:r>
      <w:r w:rsidR="00BA5207" w:rsidRPr="00BA5207">
        <w:rPr>
          <w:rFonts w:eastAsiaTheme="minorEastAsia"/>
          <w:bCs/>
          <w:i/>
          <w:sz w:val="24"/>
          <w:szCs w:val="24"/>
        </w:rPr>
        <w:t>Πώς μπορεί ένα παιδί να ζει κλεισμένο πίσω από έναν τοίχο;</w:t>
      </w:r>
      <w:r w:rsidR="00A61166">
        <w:rPr>
          <w:rFonts w:eastAsiaTheme="minorEastAsia"/>
          <w:bCs/>
          <w:i/>
          <w:sz w:val="24"/>
          <w:szCs w:val="24"/>
        </w:rPr>
        <w:t>»,</w:t>
      </w:r>
      <w:r w:rsidR="00BA5207" w:rsidRPr="00BA5207">
        <w:rPr>
          <w:rFonts w:eastAsiaTheme="minorEastAsia"/>
          <w:bCs/>
          <w:i/>
          <w:sz w:val="24"/>
          <w:szCs w:val="24"/>
        </w:rPr>
        <w:t xml:space="preserve"> </w:t>
      </w:r>
      <w:r w:rsidR="00A61166">
        <w:rPr>
          <w:rFonts w:eastAsiaTheme="minorEastAsia"/>
          <w:bCs/>
          <w:i/>
          <w:sz w:val="24"/>
          <w:szCs w:val="24"/>
        </w:rPr>
        <w:t>«</w:t>
      </w:r>
      <w:r w:rsidR="00BA5207" w:rsidRPr="00BA5207">
        <w:rPr>
          <w:rFonts w:eastAsiaTheme="minorEastAsia"/>
          <w:bCs/>
          <w:i/>
          <w:sz w:val="24"/>
          <w:szCs w:val="24"/>
        </w:rPr>
        <w:t>Τι παράξενες γλώσσες άραγε μιλούν οι άνθρωποι στον κόσμο;»</w:t>
      </w:r>
      <w:r w:rsidR="00BA5207" w:rsidRPr="00BA5207">
        <w:rPr>
          <w:rFonts w:eastAsiaTheme="minorEastAsia"/>
          <w:bCs/>
          <w:sz w:val="24"/>
          <w:szCs w:val="24"/>
        </w:rPr>
        <w:t>)</w:t>
      </w:r>
      <w:r w:rsidR="00BA5207">
        <w:rPr>
          <w:rFonts w:eastAsiaTheme="minorEastAsia"/>
          <w:bCs/>
          <w:sz w:val="24"/>
          <w:szCs w:val="24"/>
        </w:rPr>
        <w:t xml:space="preserve">. </w:t>
      </w:r>
      <w:r w:rsidR="007277A5" w:rsidRPr="00F86809">
        <w:rPr>
          <w:rFonts w:eastAsiaTheme="minorEastAsia"/>
          <w:bCs/>
          <w:sz w:val="24"/>
          <w:szCs w:val="24"/>
        </w:rPr>
        <w:t>Οι τεχνικές του δράματος</w:t>
      </w:r>
      <w:r w:rsidR="0032277D">
        <w:rPr>
          <w:rFonts w:eastAsiaTheme="minorEastAsia"/>
          <w:bCs/>
          <w:sz w:val="24"/>
          <w:szCs w:val="24"/>
        </w:rPr>
        <w:t xml:space="preserve"> σε συνδυασμό με τη λογοτεχνία </w:t>
      </w:r>
      <w:r w:rsidR="00F11727">
        <w:rPr>
          <w:rFonts w:eastAsiaTheme="minorEastAsia"/>
          <w:bCs/>
          <w:sz w:val="24"/>
          <w:szCs w:val="24"/>
        </w:rPr>
        <w:lastRenderedPageBreak/>
        <w:t xml:space="preserve">αναπτύσσουν </w:t>
      </w:r>
      <w:r w:rsidR="005D1D60">
        <w:rPr>
          <w:rFonts w:eastAsiaTheme="minorEastAsia"/>
          <w:bCs/>
          <w:sz w:val="24"/>
          <w:szCs w:val="24"/>
        </w:rPr>
        <w:t>την επινοητικότητα των παιδιών, καθώς καλούνται να</w:t>
      </w:r>
      <w:r>
        <w:rPr>
          <w:rFonts w:eastAsiaTheme="minorEastAsia"/>
          <w:bCs/>
          <w:sz w:val="24"/>
          <w:szCs w:val="24"/>
        </w:rPr>
        <w:t xml:space="preserve"> ερευνήσουν τις άγνωστες πτυχές</w:t>
      </w:r>
      <w:r w:rsidR="005D1D60">
        <w:rPr>
          <w:rFonts w:eastAsiaTheme="minorEastAsia"/>
          <w:bCs/>
          <w:sz w:val="24"/>
          <w:szCs w:val="24"/>
        </w:rPr>
        <w:t xml:space="preserve"> της ιστορ</w:t>
      </w:r>
      <w:r w:rsidR="008F3FDD">
        <w:rPr>
          <w:rFonts w:eastAsiaTheme="minorEastAsia"/>
          <w:bCs/>
          <w:sz w:val="24"/>
          <w:szCs w:val="24"/>
        </w:rPr>
        <w:t>ία</w:t>
      </w:r>
      <w:r w:rsidR="005D1D60">
        <w:rPr>
          <w:rFonts w:eastAsiaTheme="minorEastAsia"/>
          <w:bCs/>
          <w:sz w:val="24"/>
          <w:szCs w:val="24"/>
        </w:rPr>
        <w:t>ς, αυτές οι οποίες αποσιωπώνται</w:t>
      </w:r>
      <w:r>
        <w:rPr>
          <w:rFonts w:eastAsiaTheme="minorEastAsia"/>
          <w:bCs/>
          <w:sz w:val="24"/>
          <w:szCs w:val="24"/>
        </w:rPr>
        <w:t xml:space="preserve"> από το λογοτεχνικό κείμενο</w:t>
      </w:r>
      <w:r w:rsidR="005D1D60">
        <w:rPr>
          <w:rFonts w:eastAsiaTheme="minorEastAsia"/>
          <w:bCs/>
          <w:sz w:val="24"/>
          <w:szCs w:val="24"/>
        </w:rPr>
        <w:t xml:space="preserve">. </w:t>
      </w:r>
      <w:r w:rsidR="008F3FDD">
        <w:rPr>
          <w:rFonts w:eastAsiaTheme="minorEastAsia"/>
          <w:bCs/>
          <w:sz w:val="24"/>
          <w:szCs w:val="24"/>
        </w:rPr>
        <w:t xml:space="preserve">Για παράδειγμα, </w:t>
      </w:r>
      <w:r>
        <w:rPr>
          <w:rFonts w:eastAsiaTheme="minorEastAsia"/>
          <w:bCs/>
          <w:sz w:val="24"/>
          <w:szCs w:val="24"/>
        </w:rPr>
        <w:t xml:space="preserve">τα παιδιά </w:t>
      </w:r>
      <w:r w:rsidR="004B6E5B">
        <w:rPr>
          <w:rFonts w:eastAsiaTheme="minorEastAsia"/>
          <w:bCs/>
          <w:sz w:val="24"/>
          <w:szCs w:val="24"/>
        </w:rPr>
        <w:t xml:space="preserve">παρουσίασαν </w:t>
      </w:r>
      <w:r w:rsidR="008F3FDD">
        <w:rPr>
          <w:rFonts w:eastAsiaTheme="minorEastAsia"/>
          <w:bCs/>
          <w:sz w:val="24"/>
          <w:szCs w:val="24"/>
        </w:rPr>
        <w:t>τι μπορεί να ονειρε</w:t>
      </w:r>
      <w:r w:rsidR="00EB1D00">
        <w:rPr>
          <w:rFonts w:eastAsiaTheme="minorEastAsia"/>
          <w:bCs/>
          <w:sz w:val="24"/>
          <w:szCs w:val="24"/>
        </w:rPr>
        <w:t>ύτηκε</w:t>
      </w:r>
      <w:r w:rsidR="008F3FDD">
        <w:rPr>
          <w:rFonts w:eastAsiaTheme="minorEastAsia"/>
          <w:bCs/>
          <w:sz w:val="24"/>
          <w:szCs w:val="24"/>
        </w:rPr>
        <w:t xml:space="preserve"> ο Γίγαντας στον ύπνο του, τι μπορεί </w:t>
      </w:r>
      <w:r w:rsidR="009B7E53">
        <w:rPr>
          <w:rFonts w:eastAsiaTheme="minorEastAsia"/>
          <w:bCs/>
          <w:sz w:val="24"/>
          <w:szCs w:val="24"/>
        </w:rPr>
        <w:t xml:space="preserve">σκέφτηκε, όταν έδιωξε </w:t>
      </w:r>
      <w:r w:rsidR="008F3FDD">
        <w:rPr>
          <w:rFonts w:eastAsiaTheme="minorEastAsia"/>
          <w:bCs/>
          <w:sz w:val="24"/>
          <w:szCs w:val="24"/>
        </w:rPr>
        <w:t>τα παιδιά ή πώς το αγ</w:t>
      </w:r>
      <w:r w:rsidR="009B7E53">
        <w:rPr>
          <w:rFonts w:eastAsiaTheme="minorEastAsia"/>
          <w:bCs/>
          <w:sz w:val="24"/>
          <w:szCs w:val="24"/>
        </w:rPr>
        <w:t>όρι αποφάσισε</w:t>
      </w:r>
      <w:r w:rsidR="008F3FDD">
        <w:rPr>
          <w:rFonts w:eastAsiaTheme="minorEastAsia"/>
          <w:bCs/>
          <w:sz w:val="24"/>
          <w:szCs w:val="24"/>
        </w:rPr>
        <w:t xml:space="preserve"> να βγει έξω από τον τοίχο. </w:t>
      </w:r>
      <w:r w:rsidR="009B7E53" w:rsidRPr="00A51471">
        <w:rPr>
          <w:rFonts w:eastAsiaTheme="minorEastAsia"/>
          <w:bCs/>
          <w:sz w:val="24"/>
          <w:szCs w:val="24"/>
          <w:highlight w:val="yellow"/>
        </w:rPr>
        <w:t xml:space="preserve">Το δράμα ουσιαστικά διαστέλλει τον χρόνο και </w:t>
      </w:r>
      <w:r w:rsidR="005E7031" w:rsidRPr="00A51471">
        <w:rPr>
          <w:rFonts w:eastAsiaTheme="minorEastAsia"/>
          <w:bCs/>
          <w:sz w:val="24"/>
          <w:szCs w:val="24"/>
          <w:highlight w:val="yellow"/>
        </w:rPr>
        <w:t xml:space="preserve">δίνει τη δυνατότητα να ερευνηθεί </w:t>
      </w:r>
      <w:r w:rsidR="00110BD0" w:rsidRPr="00A51471">
        <w:rPr>
          <w:rFonts w:eastAsiaTheme="minorEastAsia"/>
          <w:bCs/>
          <w:sz w:val="24"/>
          <w:szCs w:val="24"/>
          <w:highlight w:val="yellow"/>
        </w:rPr>
        <w:t>σε βάθος</w:t>
      </w:r>
      <w:r w:rsidR="00BD14C3" w:rsidRPr="00A51471">
        <w:rPr>
          <w:rFonts w:eastAsiaTheme="minorEastAsia"/>
          <w:bCs/>
          <w:sz w:val="24"/>
          <w:szCs w:val="24"/>
          <w:highlight w:val="yellow"/>
        </w:rPr>
        <w:t xml:space="preserve"> μία ιστορία</w:t>
      </w:r>
      <w:r w:rsidR="005E7031" w:rsidRPr="00A51471">
        <w:rPr>
          <w:rFonts w:eastAsiaTheme="minorEastAsia"/>
          <w:bCs/>
          <w:sz w:val="24"/>
          <w:szCs w:val="24"/>
          <w:highlight w:val="yellow"/>
        </w:rPr>
        <w:t xml:space="preserve">. </w:t>
      </w:r>
      <w:r w:rsidR="00110BD0" w:rsidRPr="00A51471">
        <w:rPr>
          <w:rFonts w:eastAsiaTheme="minorEastAsia"/>
          <w:bCs/>
          <w:sz w:val="24"/>
          <w:szCs w:val="24"/>
          <w:highlight w:val="yellow"/>
        </w:rPr>
        <w:t>Έτσι, οι αναγν</w:t>
      </w:r>
      <w:r w:rsidR="00414710" w:rsidRPr="00A51471">
        <w:rPr>
          <w:rFonts w:eastAsiaTheme="minorEastAsia"/>
          <w:bCs/>
          <w:sz w:val="24"/>
          <w:szCs w:val="24"/>
          <w:highlight w:val="yellow"/>
        </w:rPr>
        <w:t xml:space="preserve">ώστες/τριες </w:t>
      </w:r>
      <w:r w:rsidR="00D26A43" w:rsidRPr="00A51471">
        <w:rPr>
          <w:rFonts w:eastAsiaTheme="minorEastAsia"/>
          <w:bCs/>
          <w:sz w:val="24"/>
          <w:szCs w:val="24"/>
          <w:highlight w:val="yellow"/>
        </w:rPr>
        <w:t xml:space="preserve">ξεφεύγουν από την αφήγηση </w:t>
      </w:r>
      <w:r w:rsidR="00E83CB7" w:rsidRPr="00A51471">
        <w:rPr>
          <w:rFonts w:eastAsiaTheme="minorEastAsia"/>
          <w:bCs/>
          <w:sz w:val="24"/>
          <w:szCs w:val="24"/>
          <w:highlight w:val="yellow"/>
        </w:rPr>
        <w:t xml:space="preserve">και την οπτική </w:t>
      </w:r>
      <w:r w:rsidR="00D26A43" w:rsidRPr="00A51471">
        <w:rPr>
          <w:rFonts w:eastAsiaTheme="minorEastAsia"/>
          <w:bCs/>
          <w:sz w:val="24"/>
          <w:szCs w:val="24"/>
          <w:highlight w:val="yellow"/>
        </w:rPr>
        <w:t>του/της συγγραφ</w:t>
      </w:r>
      <w:r w:rsidR="00E83CB7" w:rsidRPr="00A51471">
        <w:rPr>
          <w:rFonts w:eastAsiaTheme="minorEastAsia"/>
          <w:bCs/>
          <w:sz w:val="24"/>
          <w:szCs w:val="24"/>
          <w:highlight w:val="yellow"/>
        </w:rPr>
        <w:t xml:space="preserve">έα, αναπτύσσοντας τη δική τους </w:t>
      </w:r>
      <w:r w:rsidR="00BD14C3" w:rsidRPr="00A51471">
        <w:rPr>
          <w:rFonts w:eastAsiaTheme="minorEastAsia"/>
          <w:bCs/>
          <w:sz w:val="24"/>
          <w:szCs w:val="24"/>
          <w:highlight w:val="yellow"/>
        </w:rPr>
        <w:t xml:space="preserve">άποψη </w:t>
      </w:r>
      <w:r w:rsidR="00D26A43" w:rsidRPr="00A51471">
        <w:rPr>
          <w:rFonts w:eastAsiaTheme="minorEastAsia"/>
          <w:bCs/>
          <w:sz w:val="24"/>
          <w:szCs w:val="24"/>
          <w:highlight w:val="yellow"/>
        </w:rPr>
        <w:t>σύμφωνα με τα προσωπικά τους βι</w:t>
      </w:r>
      <w:r w:rsidR="00E83CB7" w:rsidRPr="00A51471">
        <w:rPr>
          <w:rFonts w:eastAsiaTheme="minorEastAsia"/>
          <w:bCs/>
          <w:sz w:val="24"/>
          <w:szCs w:val="24"/>
          <w:highlight w:val="yellow"/>
        </w:rPr>
        <w:t>ώματα και αντιλήψεις.</w:t>
      </w:r>
      <w:r w:rsidR="00E83CB7">
        <w:rPr>
          <w:rFonts w:eastAsiaTheme="minorEastAsia"/>
          <w:bCs/>
          <w:sz w:val="24"/>
          <w:szCs w:val="24"/>
        </w:rPr>
        <w:t xml:space="preserve"> </w:t>
      </w:r>
    </w:p>
    <w:p w:rsidR="00DC2095" w:rsidRDefault="00264914" w:rsidP="00071DE8">
      <w:pPr>
        <w:widowControl/>
        <w:autoSpaceDE/>
        <w:autoSpaceDN/>
        <w:spacing w:line="360" w:lineRule="auto"/>
        <w:jc w:val="both"/>
        <w:rPr>
          <w:bCs/>
          <w:sz w:val="24"/>
          <w:szCs w:val="24"/>
        </w:rPr>
      </w:pPr>
      <w:r>
        <w:rPr>
          <w:rFonts w:eastAsiaTheme="minorEastAsia"/>
          <w:bCs/>
          <w:sz w:val="24"/>
          <w:szCs w:val="24"/>
        </w:rPr>
        <w:t xml:space="preserve">     </w:t>
      </w:r>
      <w:r w:rsidR="00F84F42">
        <w:rPr>
          <w:rFonts w:eastAsiaTheme="minorEastAsia"/>
          <w:bCs/>
          <w:sz w:val="24"/>
          <w:szCs w:val="24"/>
        </w:rPr>
        <w:t xml:space="preserve">Να σημειώσουμε, πως στην αρχή ορισμένες ομάδες δυσκολεύονταν να επινοήσουν παγωμένες εικόνες ή να αυτοσχεδιάζουν, διότι ήταν μία καινούργια διαδικασία για αυτούς/ές. </w:t>
      </w:r>
      <w:r w:rsidR="008E267A" w:rsidRPr="00D518F1">
        <w:rPr>
          <w:rFonts w:eastAsiaTheme="minorEastAsia"/>
          <w:bCs/>
          <w:sz w:val="24"/>
          <w:szCs w:val="24"/>
        </w:rPr>
        <w:t xml:space="preserve">Χαρακτηριστικά μία ομάδα </w:t>
      </w:r>
      <w:r w:rsidR="00E761CD" w:rsidRPr="00D518F1">
        <w:rPr>
          <w:rFonts w:eastAsiaTheme="minorEastAsia"/>
          <w:bCs/>
          <w:sz w:val="24"/>
          <w:szCs w:val="24"/>
        </w:rPr>
        <w:t xml:space="preserve">ρώτησε την </w:t>
      </w:r>
      <w:proofErr w:type="spellStart"/>
      <w:r w:rsidR="00E761CD" w:rsidRPr="00D518F1">
        <w:rPr>
          <w:rFonts w:eastAsiaTheme="minorEastAsia"/>
          <w:bCs/>
          <w:sz w:val="24"/>
          <w:szCs w:val="24"/>
        </w:rPr>
        <w:t>εμψυχώτρια</w:t>
      </w:r>
      <w:proofErr w:type="spellEnd"/>
      <w:r w:rsidR="008E267A" w:rsidRPr="00D518F1">
        <w:rPr>
          <w:rFonts w:eastAsiaTheme="minorEastAsia"/>
          <w:bCs/>
          <w:sz w:val="24"/>
          <w:szCs w:val="24"/>
        </w:rPr>
        <w:t>: «Αυτό δεν το λέει η ιστορία, πως θα το σκεφτούμε</w:t>
      </w:r>
      <w:r w:rsidR="002C3E05" w:rsidRPr="00D518F1">
        <w:rPr>
          <w:rFonts w:eastAsiaTheme="minorEastAsia"/>
          <w:bCs/>
          <w:sz w:val="24"/>
          <w:szCs w:val="24"/>
        </w:rPr>
        <w:t>;</w:t>
      </w:r>
      <w:r w:rsidR="008E267A" w:rsidRPr="00D518F1">
        <w:rPr>
          <w:rFonts w:eastAsiaTheme="minorEastAsia"/>
          <w:bCs/>
          <w:sz w:val="24"/>
          <w:szCs w:val="24"/>
        </w:rPr>
        <w:t>».</w:t>
      </w:r>
      <w:r w:rsidR="00F65974" w:rsidRPr="00D518F1">
        <w:rPr>
          <w:rFonts w:eastAsiaTheme="minorEastAsia"/>
          <w:bCs/>
          <w:sz w:val="24"/>
          <w:szCs w:val="24"/>
        </w:rPr>
        <w:t xml:space="preserve"> Αργότερα, όμως μέσα από τα σχόλια και </w:t>
      </w:r>
      <w:r w:rsidR="00255B90" w:rsidRPr="00D518F1">
        <w:rPr>
          <w:rFonts w:eastAsiaTheme="minorEastAsia"/>
          <w:bCs/>
          <w:sz w:val="24"/>
          <w:szCs w:val="24"/>
        </w:rPr>
        <w:t xml:space="preserve">τις παρουσιάσεις των υπόλοιπων ομάδων </w:t>
      </w:r>
      <w:r>
        <w:rPr>
          <w:rFonts w:eastAsiaTheme="minorEastAsia"/>
          <w:bCs/>
          <w:sz w:val="24"/>
          <w:szCs w:val="24"/>
        </w:rPr>
        <w:t xml:space="preserve">ανέπτυξαν τη φαντασία τους, ελευθέρωσαν τη δημιουργικότητά τους και </w:t>
      </w:r>
      <w:r w:rsidR="00F65974" w:rsidRPr="00D518F1">
        <w:rPr>
          <w:rFonts w:eastAsiaTheme="minorEastAsia"/>
          <w:bCs/>
          <w:sz w:val="24"/>
          <w:szCs w:val="24"/>
        </w:rPr>
        <w:t>ανταποκρίθηκαν στη διαδικασία.</w:t>
      </w:r>
      <w:r w:rsidR="00507F77">
        <w:rPr>
          <w:rFonts w:eastAsiaTheme="minorEastAsia"/>
          <w:bCs/>
          <w:sz w:val="24"/>
          <w:szCs w:val="24"/>
        </w:rPr>
        <w:t xml:space="preserve"> </w:t>
      </w:r>
      <w:r>
        <w:rPr>
          <w:rFonts w:eastAsiaTheme="minorEastAsia"/>
          <w:bCs/>
          <w:sz w:val="24"/>
          <w:szCs w:val="24"/>
        </w:rPr>
        <w:t xml:space="preserve">Επίσης, ήταν φανερό, ότι όσο περνούσαν οι παρεμβάσεις, τα παιδιά </w:t>
      </w:r>
      <w:r w:rsidR="003125F3">
        <w:rPr>
          <w:rFonts w:eastAsiaTheme="minorEastAsia"/>
          <w:bCs/>
          <w:sz w:val="24"/>
          <w:szCs w:val="24"/>
        </w:rPr>
        <w:t>ανέπτυσσαν</w:t>
      </w:r>
      <w:r>
        <w:rPr>
          <w:rFonts w:eastAsiaTheme="minorEastAsia"/>
          <w:bCs/>
          <w:sz w:val="24"/>
          <w:szCs w:val="24"/>
        </w:rPr>
        <w:t xml:space="preserve"> </w:t>
      </w:r>
      <w:r w:rsidR="004938C0">
        <w:rPr>
          <w:rFonts w:eastAsiaTheme="minorEastAsia"/>
          <w:bCs/>
          <w:sz w:val="24"/>
          <w:szCs w:val="24"/>
        </w:rPr>
        <w:t>τη δική τους σκέψη και αντίληψη σε σχ</w:t>
      </w:r>
      <w:r w:rsidR="009A5A54">
        <w:rPr>
          <w:rFonts w:eastAsiaTheme="minorEastAsia"/>
          <w:bCs/>
          <w:sz w:val="24"/>
          <w:szCs w:val="24"/>
        </w:rPr>
        <w:t>έση με τις πράξεις των ηρώων</w:t>
      </w:r>
      <w:r w:rsidR="004938C0">
        <w:rPr>
          <w:rFonts w:eastAsiaTheme="minorEastAsia"/>
          <w:bCs/>
          <w:sz w:val="24"/>
          <w:szCs w:val="24"/>
        </w:rPr>
        <w:t xml:space="preserve"> και εξελίσσονταν σημαντικά στις δραματικές τεχνικές. </w:t>
      </w:r>
    </w:p>
    <w:p w:rsidR="00932F86" w:rsidRDefault="00264914" w:rsidP="00071DE8">
      <w:pPr>
        <w:widowControl/>
        <w:autoSpaceDE/>
        <w:autoSpaceDN/>
        <w:spacing w:line="360" w:lineRule="auto"/>
        <w:jc w:val="both"/>
        <w:rPr>
          <w:bCs/>
          <w:sz w:val="24"/>
          <w:szCs w:val="24"/>
        </w:rPr>
      </w:pPr>
      <w:r>
        <w:rPr>
          <w:rFonts w:eastAsiaTheme="minorEastAsia"/>
          <w:bCs/>
          <w:sz w:val="24"/>
          <w:szCs w:val="24"/>
        </w:rPr>
        <w:t xml:space="preserve">     </w:t>
      </w:r>
      <w:r w:rsidR="001707F2">
        <w:rPr>
          <w:rFonts w:eastAsiaTheme="minorEastAsia"/>
          <w:bCs/>
          <w:sz w:val="24"/>
          <w:szCs w:val="24"/>
        </w:rPr>
        <w:t xml:space="preserve">Αναμφίβολα, </w:t>
      </w:r>
      <w:r w:rsidR="00814CD4" w:rsidRPr="00A51471">
        <w:rPr>
          <w:rFonts w:eastAsiaTheme="minorEastAsia"/>
          <w:bCs/>
          <w:sz w:val="24"/>
          <w:szCs w:val="24"/>
          <w:highlight w:val="yellow"/>
        </w:rPr>
        <w:t xml:space="preserve">η συγκεκριμένη ομάδα </w:t>
      </w:r>
      <w:r w:rsidR="00D870F9" w:rsidRPr="00A51471">
        <w:rPr>
          <w:rFonts w:eastAsiaTheme="minorEastAsia"/>
          <w:bCs/>
          <w:sz w:val="24"/>
          <w:szCs w:val="24"/>
          <w:highlight w:val="yellow"/>
        </w:rPr>
        <w:t xml:space="preserve">παιδιών </w:t>
      </w:r>
      <w:r w:rsidR="00B671BF" w:rsidRPr="00A51471">
        <w:rPr>
          <w:rFonts w:eastAsiaTheme="minorEastAsia"/>
          <w:bCs/>
          <w:sz w:val="24"/>
          <w:szCs w:val="24"/>
          <w:highlight w:val="yellow"/>
        </w:rPr>
        <w:t>ανέπτυξε</w:t>
      </w:r>
      <w:r w:rsidR="00814982" w:rsidRPr="00A51471">
        <w:rPr>
          <w:rFonts w:eastAsiaTheme="minorEastAsia"/>
          <w:bCs/>
          <w:sz w:val="24"/>
          <w:szCs w:val="24"/>
          <w:highlight w:val="yellow"/>
        </w:rPr>
        <w:t xml:space="preserve"> </w:t>
      </w:r>
      <w:r w:rsidR="00D870F9" w:rsidRPr="00A51471">
        <w:rPr>
          <w:rFonts w:eastAsiaTheme="minorEastAsia"/>
          <w:bCs/>
          <w:sz w:val="24"/>
          <w:szCs w:val="24"/>
          <w:highlight w:val="yellow"/>
        </w:rPr>
        <w:t xml:space="preserve">σταδιακά </w:t>
      </w:r>
      <w:r w:rsidR="00814982" w:rsidRPr="00A51471">
        <w:rPr>
          <w:rFonts w:eastAsiaTheme="minorEastAsia"/>
          <w:bCs/>
          <w:sz w:val="24"/>
          <w:szCs w:val="24"/>
          <w:highlight w:val="yellow"/>
        </w:rPr>
        <w:t xml:space="preserve">την </w:t>
      </w:r>
      <w:r w:rsidR="004C5294" w:rsidRPr="00A51471">
        <w:rPr>
          <w:rFonts w:eastAsiaTheme="minorEastAsia"/>
          <w:bCs/>
          <w:sz w:val="24"/>
          <w:szCs w:val="24"/>
          <w:highlight w:val="yellow"/>
        </w:rPr>
        <w:t xml:space="preserve">κριτική και δημιουργική </w:t>
      </w:r>
      <w:r w:rsidR="00B671BF" w:rsidRPr="00A51471">
        <w:rPr>
          <w:rFonts w:eastAsiaTheme="minorEastAsia"/>
          <w:bCs/>
          <w:sz w:val="24"/>
          <w:szCs w:val="24"/>
          <w:highlight w:val="yellow"/>
        </w:rPr>
        <w:t>της</w:t>
      </w:r>
      <w:r w:rsidR="008D1D40" w:rsidRPr="00A51471">
        <w:rPr>
          <w:rFonts w:eastAsiaTheme="minorEastAsia"/>
          <w:bCs/>
          <w:sz w:val="24"/>
          <w:szCs w:val="24"/>
          <w:highlight w:val="yellow"/>
        </w:rPr>
        <w:t xml:space="preserve"> </w:t>
      </w:r>
      <w:r w:rsidR="00575D9F" w:rsidRPr="00A51471">
        <w:rPr>
          <w:rFonts w:eastAsiaTheme="minorEastAsia"/>
          <w:bCs/>
          <w:sz w:val="24"/>
          <w:szCs w:val="24"/>
          <w:highlight w:val="yellow"/>
        </w:rPr>
        <w:t>σκέψη</w:t>
      </w:r>
      <w:r w:rsidR="007277A5" w:rsidRPr="00A51471">
        <w:rPr>
          <w:rFonts w:eastAsiaTheme="minorEastAsia"/>
          <w:bCs/>
          <w:sz w:val="24"/>
          <w:szCs w:val="24"/>
          <w:highlight w:val="yellow"/>
        </w:rPr>
        <w:t xml:space="preserve">, </w:t>
      </w:r>
      <w:r w:rsidR="00814982" w:rsidRPr="00A51471">
        <w:rPr>
          <w:rFonts w:eastAsiaTheme="minorEastAsia"/>
          <w:bCs/>
          <w:sz w:val="24"/>
          <w:szCs w:val="24"/>
          <w:highlight w:val="yellow"/>
        </w:rPr>
        <w:t xml:space="preserve">καθώς </w:t>
      </w:r>
      <w:r w:rsidR="008D1D40" w:rsidRPr="00A51471">
        <w:rPr>
          <w:rFonts w:eastAsiaTheme="minorEastAsia"/>
          <w:bCs/>
          <w:sz w:val="24"/>
          <w:szCs w:val="24"/>
          <w:highlight w:val="yellow"/>
        </w:rPr>
        <w:t>κλ</w:t>
      </w:r>
      <w:r w:rsidR="00B671BF" w:rsidRPr="00A51471">
        <w:rPr>
          <w:rFonts w:eastAsiaTheme="minorEastAsia"/>
          <w:bCs/>
          <w:sz w:val="24"/>
          <w:szCs w:val="24"/>
          <w:highlight w:val="yellow"/>
        </w:rPr>
        <w:t>ήθηκε</w:t>
      </w:r>
      <w:r w:rsidR="008D1D40" w:rsidRPr="00A51471">
        <w:rPr>
          <w:rFonts w:eastAsiaTheme="minorEastAsia"/>
          <w:bCs/>
          <w:sz w:val="24"/>
          <w:szCs w:val="24"/>
          <w:highlight w:val="yellow"/>
        </w:rPr>
        <w:t xml:space="preserve"> </w:t>
      </w:r>
      <w:r w:rsidR="00B671BF" w:rsidRPr="00A51471">
        <w:rPr>
          <w:rFonts w:eastAsiaTheme="minorEastAsia"/>
          <w:bCs/>
          <w:sz w:val="24"/>
          <w:szCs w:val="24"/>
          <w:highlight w:val="yellow"/>
        </w:rPr>
        <w:t>να συνθέσει</w:t>
      </w:r>
      <w:r w:rsidR="00D52069" w:rsidRPr="00A51471">
        <w:rPr>
          <w:rFonts w:eastAsiaTheme="minorEastAsia"/>
          <w:bCs/>
          <w:sz w:val="24"/>
          <w:szCs w:val="24"/>
          <w:highlight w:val="yellow"/>
        </w:rPr>
        <w:t xml:space="preserve"> εικόνες και αυτοσχεδιασμούς</w:t>
      </w:r>
      <w:r w:rsidR="00196B24" w:rsidRPr="00A51471">
        <w:rPr>
          <w:rFonts w:eastAsiaTheme="minorEastAsia"/>
          <w:bCs/>
          <w:sz w:val="24"/>
          <w:szCs w:val="24"/>
          <w:highlight w:val="yellow"/>
        </w:rPr>
        <w:t xml:space="preserve">, έχοντας πρώτα κατανοήσει τους ήρωες και τα κίνητρα των πράξεων τους. </w:t>
      </w:r>
      <w:r w:rsidR="007277A5" w:rsidRPr="00A51471">
        <w:rPr>
          <w:rFonts w:eastAsiaTheme="minorEastAsia"/>
          <w:bCs/>
          <w:sz w:val="24"/>
          <w:szCs w:val="24"/>
          <w:highlight w:val="yellow"/>
        </w:rPr>
        <w:t xml:space="preserve">Οι μαθητές και οι μαθήτριες λοιπόν κάθε φορά </w:t>
      </w:r>
      <w:proofErr w:type="spellStart"/>
      <w:r w:rsidR="00251152" w:rsidRPr="00A51471">
        <w:rPr>
          <w:rFonts w:eastAsiaTheme="minorEastAsia"/>
          <w:bCs/>
          <w:sz w:val="24"/>
          <w:szCs w:val="24"/>
          <w:highlight w:val="yellow"/>
        </w:rPr>
        <w:t>συνδιαμόρφωναν</w:t>
      </w:r>
      <w:proofErr w:type="spellEnd"/>
      <w:r w:rsidR="00251152" w:rsidRPr="00A51471">
        <w:rPr>
          <w:rFonts w:eastAsiaTheme="minorEastAsia"/>
          <w:bCs/>
          <w:sz w:val="24"/>
          <w:szCs w:val="24"/>
          <w:highlight w:val="yellow"/>
        </w:rPr>
        <w:t xml:space="preserve"> </w:t>
      </w:r>
      <w:r w:rsidR="00B761E6" w:rsidRPr="00A51471">
        <w:rPr>
          <w:rFonts w:eastAsiaTheme="minorEastAsia"/>
          <w:bCs/>
          <w:sz w:val="24"/>
          <w:szCs w:val="24"/>
          <w:highlight w:val="yellow"/>
        </w:rPr>
        <w:t xml:space="preserve"> τις σκέψεις τους</w:t>
      </w:r>
      <w:r w:rsidR="003C5327" w:rsidRPr="00A51471">
        <w:rPr>
          <w:rFonts w:eastAsiaTheme="minorEastAsia"/>
          <w:bCs/>
          <w:sz w:val="24"/>
          <w:szCs w:val="24"/>
          <w:highlight w:val="yellow"/>
        </w:rPr>
        <w:t xml:space="preserve">, </w:t>
      </w:r>
      <w:r w:rsidR="002D38DF" w:rsidRPr="00A51471">
        <w:rPr>
          <w:rFonts w:eastAsiaTheme="minorEastAsia"/>
          <w:bCs/>
          <w:sz w:val="24"/>
          <w:szCs w:val="24"/>
          <w:highlight w:val="yellow"/>
        </w:rPr>
        <w:t>ανακάλυπταν</w:t>
      </w:r>
      <w:r w:rsidR="00F92944" w:rsidRPr="00A51471">
        <w:rPr>
          <w:rFonts w:eastAsiaTheme="minorEastAsia"/>
          <w:bCs/>
          <w:sz w:val="24"/>
          <w:szCs w:val="24"/>
          <w:highlight w:val="yellow"/>
        </w:rPr>
        <w:t xml:space="preserve"> </w:t>
      </w:r>
      <w:r w:rsidR="005D2349" w:rsidRPr="00A51471">
        <w:rPr>
          <w:rFonts w:eastAsiaTheme="minorEastAsia"/>
          <w:bCs/>
          <w:sz w:val="24"/>
          <w:szCs w:val="24"/>
          <w:highlight w:val="yellow"/>
        </w:rPr>
        <w:t>τα κρυμμένα σημεία των ιστοριών, δημιουργώντας έναν καινούργιο φανταστικό κόσμο</w:t>
      </w:r>
      <w:r w:rsidR="003C5327" w:rsidRPr="00A51471">
        <w:rPr>
          <w:rFonts w:eastAsiaTheme="minorEastAsia"/>
          <w:bCs/>
          <w:sz w:val="24"/>
          <w:szCs w:val="24"/>
          <w:highlight w:val="yellow"/>
        </w:rPr>
        <w:t>.</w:t>
      </w:r>
      <w:r w:rsidR="003C5327" w:rsidRPr="00F86809">
        <w:rPr>
          <w:rFonts w:eastAsiaTheme="minorEastAsia"/>
          <w:bCs/>
          <w:sz w:val="24"/>
          <w:szCs w:val="24"/>
        </w:rPr>
        <w:t xml:space="preserve"> </w:t>
      </w:r>
      <w:r w:rsidR="00BC6EB7" w:rsidRPr="00F86809">
        <w:rPr>
          <w:rFonts w:eastAsiaTheme="minorEastAsia"/>
          <w:bCs/>
          <w:sz w:val="24"/>
          <w:szCs w:val="24"/>
        </w:rPr>
        <w:t xml:space="preserve">Το </w:t>
      </w:r>
      <w:r w:rsidR="003B754E" w:rsidRPr="00F86809">
        <w:rPr>
          <w:rFonts w:eastAsiaTheme="minorEastAsia"/>
          <w:bCs/>
          <w:sz w:val="24"/>
          <w:szCs w:val="24"/>
        </w:rPr>
        <w:t>εκπαιδευτικό</w:t>
      </w:r>
      <w:r w:rsidR="00BC6EB7" w:rsidRPr="00F86809">
        <w:rPr>
          <w:rFonts w:eastAsiaTheme="minorEastAsia"/>
          <w:bCs/>
          <w:sz w:val="24"/>
          <w:szCs w:val="24"/>
        </w:rPr>
        <w:t xml:space="preserve"> δράμα λοιπόν </w:t>
      </w:r>
      <w:r w:rsidR="003B754E" w:rsidRPr="00F86809">
        <w:rPr>
          <w:rFonts w:eastAsiaTheme="minorEastAsia"/>
          <w:bCs/>
          <w:sz w:val="24"/>
          <w:szCs w:val="24"/>
        </w:rPr>
        <w:t>κατάφερε</w:t>
      </w:r>
      <w:r w:rsidR="00BC6EB7" w:rsidRPr="00F86809">
        <w:rPr>
          <w:rFonts w:eastAsiaTheme="minorEastAsia"/>
          <w:bCs/>
          <w:sz w:val="24"/>
          <w:szCs w:val="24"/>
        </w:rPr>
        <w:t xml:space="preserve"> σε σύντομο χρονικό διάστημα να </w:t>
      </w:r>
      <w:r w:rsidR="00BE31F4" w:rsidRPr="00F86809">
        <w:rPr>
          <w:rFonts w:eastAsiaTheme="minorEastAsia"/>
          <w:bCs/>
          <w:sz w:val="24"/>
          <w:szCs w:val="24"/>
        </w:rPr>
        <w:t>επηρ</w:t>
      </w:r>
      <w:r w:rsidR="005E28A0">
        <w:rPr>
          <w:rFonts w:eastAsiaTheme="minorEastAsia"/>
          <w:bCs/>
          <w:sz w:val="24"/>
          <w:szCs w:val="24"/>
        </w:rPr>
        <w:t>εάσει τ</w:t>
      </w:r>
      <w:r w:rsidR="00074602">
        <w:rPr>
          <w:rFonts w:eastAsiaTheme="minorEastAsia"/>
          <w:bCs/>
          <w:sz w:val="24"/>
          <w:szCs w:val="24"/>
        </w:rPr>
        <w:t xml:space="preserve">ο σκεπτικό </w:t>
      </w:r>
      <w:r w:rsidR="005E28A0">
        <w:rPr>
          <w:rFonts w:eastAsiaTheme="minorEastAsia"/>
          <w:bCs/>
          <w:sz w:val="24"/>
          <w:szCs w:val="24"/>
        </w:rPr>
        <w:t xml:space="preserve">των παιδιών για </w:t>
      </w:r>
      <w:r w:rsidR="00BE31F4" w:rsidRPr="00F86809">
        <w:rPr>
          <w:rFonts w:eastAsiaTheme="minorEastAsia"/>
          <w:bCs/>
          <w:sz w:val="24"/>
          <w:szCs w:val="24"/>
        </w:rPr>
        <w:t xml:space="preserve">το πως </w:t>
      </w:r>
      <w:r w:rsidR="00074602">
        <w:rPr>
          <w:rFonts w:eastAsiaTheme="minorEastAsia"/>
          <w:bCs/>
          <w:sz w:val="24"/>
          <w:szCs w:val="24"/>
        </w:rPr>
        <w:t>δρουν οι άνθρωποι  κάτω από συγκεκριμένες συνθήκες.</w:t>
      </w:r>
      <w:r w:rsidR="00BE31F4" w:rsidRPr="00F86809">
        <w:rPr>
          <w:rFonts w:eastAsiaTheme="minorEastAsia"/>
          <w:bCs/>
          <w:sz w:val="24"/>
          <w:szCs w:val="24"/>
        </w:rPr>
        <w:t xml:space="preserve"> </w:t>
      </w:r>
    </w:p>
    <w:p w:rsidR="00454912" w:rsidRDefault="00454912" w:rsidP="00071DE8">
      <w:pPr>
        <w:widowControl/>
        <w:autoSpaceDE/>
        <w:autoSpaceDN/>
        <w:spacing w:line="360" w:lineRule="auto"/>
        <w:jc w:val="both"/>
        <w:rPr>
          <w:bCs/>
          <w:sz w:val="24"/>
          <w:szCs w:val="24"/>
        </w:rPr>
      </w:pPr>
    </w:p>
    <w:p w:rsidR="00454912" w:rsidRPr="00F54506" w:rsidRDefault="00264914" w:rsidP="00F54506">
      <w:pPr>
        <w:keepNext/>
        <w:keepLines/>
        <w:widowControl/>
        <w:autoSpaceDE/>
        <w:autoSpaceDN/>
        <w:spacing w:before="120" w:line="252" w:lineRule="auto"/>
        <w:jc w:val="both"/>
        <w:outlineLvl w:val="2"/>
        <w:rPr>
          <w:b/>
          <w:spacing w:val="4"/>
          <w:sz w:val="24"/>
          <w:szCs w:val="24"/>
        </w:rPr>
      </w:pPr>
      <w:bookmarkStart w:id="76" w:name="_Toc135681256"/>
      <w:r w:rsidRPr="00095E6D">
        <w:rPr>
          <w:rFonts w:eastAsiaTheme="majorEastAsia"/>
          <w:b/>
          <w:spacing w:val="4"/>
          <w:sz w:val="24"/>
          <w:szCs w:val="24"/>
        </w:rPr>
        <w:t xml:space="preserve">3.4.3 </w:t>
      </w:r>
      <w:r w:rsidR="00F54506" w:rsidRPr="00F54506">
        <w:rPr>
          <w:rFonts w:eastAsiaTheme="majorEastAsia"/>
          <w:b/>
          <w:bCs/>
          <w:spacing w:val="4"/>
          <w:sz w:val="24"/>
          <w:szCs w:val="24"/>
        </w:rPr>
        <w:t>Διαχείριση συναισθημάτων και αυτοεκτίμηση</w:t>
      </w:r>
      <w:bookmarkEnd w:id="76"/>
    </w:p>
    <w:p w:rsidR="007416C9" w:rsidRPr="007416C9" w:rsidRDefault="007416C9" w:rsidP="007416C9">
      <w:pPr>
        <w:widowControl/>
        <w:autoSpaceDE/>
        <w:autoSpaceDN/>
        <w:spacing w:after="160" w:line="252" w:lineRule="auto"/>
        <w:jc w:val="both"/>
        <w:rPr>
          <w:rFonts w:ascii="Calibri" w:hAnsi="Calibri"/>
          <w:highlight w:val="yellow"/>
        </w:rPr>
      </w:pPr>
    </w:p>
    <w:p w:rsidR="00B835C4" w:rsidRDefault="00264914" w:rsidP="00935FB5">
      <w:pPr>
        <w:widowControl/>
        <w:autoSpaceDE/>
        <w:autoSpaceDN/>
        <w:spacing w:line="360" w:lineRule="auto"/>
        <w:jc w:val="both"/>
        <w:rPr>
          <w:sz w:val="24"/>
          <w:szCs w:val="24"/>
        </w:rPr>
      </w:pPr>
      <w:r>
        <w:rPr>
          <w:rFonts w:eastAsiaTheme="minorEastAsia"/>
          <w:sz w:val="24"/>
          <w:szCs w:val="24"/>
        </w:rPr>
        <w:t xml:space="preserve">     </w:t>
      </w:r>
      <w:r w:rsidR="007416C9" w:rsidRPr="007416C9">
        <w:rPr>
          <w:rFonts w:eastAsiaTheme="minorEastAsia"/>
          <w:sz w:val="24"/>
          <w:szCs w:val="24"/>
        </w:rPr>
        <w:t xml:space="preserve">Τα παιχνίδια εμπιστοσύνης, η υπόδηση ρόλων και ο αυτοσχεδιασμός, τα οποία εφαρμόστηκαν στα εργαστήρια, ώθησαν τα παιδιά ασυνείδητα να εκφραστούν, να </w:t>
      </w:r>
      <w:r w:rsidR="00BB52E8">
        <w:rPr>
          <w:rFonts w:eastAsiaTheme="minorEastAsia"/>
          <w:sz w:val="24"/>
          <w:szCs w:val="24"/>
        </w:rPr>
        <w:t xml:space="preserve">αφουγκραστούν </w:t>
      </w:r>
      <w:r w:rsidR="008B5051">
        <w:rPr>
          <w:rFonts w:eastAsiaTheme="minorEastAsia"/>
          <w:sz w:val="24"/>
          <w:szCs w:val="24"/>
        </w:rPr>
        <w:t>τα συναισθήματά τους</w:t>
      </w:r>
      <w:r w:rsidR="007416C9" w:rsidRPr="007416C9">
        <w:rPr>
          <w:rFonts w:eastAsiaTheme="minorEastAsia"/>
          <w:sz w:val="24"/>
          <w:szCs w:val="24"/>
        </w:rPr>
        <w:t xml:space="preserve">, όπως και να </w:t>
      </w:r>
      <w:proofErr w:type="spellStart"/>
      <w:r w:rsidR="007416C9" w:rsidRPr="007416C9">
        <w:rPr>
          <w:rFonts w:eastAsiaTheme="minorEastAsia"/>
          <w:sz w:val="24"/>
          <w:szCs w:val="24"/>
        </w:rPr>
        <w:t>αλληλεπιδράσουν</w:t>
      </w:r>
      <w:proofErr w:type="spellEnd"/>
      <w:r w:rsidR="008B5051">
        <w:rPr>
          <w:rFonts w:eastAsiaTheme="minorEastAsia"/>
          <w:sz w:val="24"/>
          <w:szCs w:val="24"/>
        </w:rPr>
        <w:t xml:space="preserve"> το ένα με το άλλο</w:t>
      </w:r>
      <w:r w:rsidR="007416C9" w:rsidRPr="007416C9">
        <w:rPr>
          <w:rFonts w:eastAsiaTheme="minorEastAsia"/>
          <w:sz w:val="24"/>
          <w:szCs w:val="24"/>
        </w:rPr>
        <w:t xml:space="preserve">. </w:t>
      </w:r>
      <w:r w:rsidR="007416C9" w:rsidRPr="00A51471">
        <w:rPr>
          <w:rFonts w:eastAsiaTheme="minorEastAsia"/>
          <w:sz w:val="24"/>
          <w:szCs w:val="24"/>
          <w:highlight w:val="yellow"/>
        </w:rPr>
        <w:t xml:space="preserve">Έτσι, ανέπτυξαν τη συναισθηματική τους νοημοσύνη και αντίληψη, εφόσον είχαν συνδεθεί συναισθηματικά με τις ιστορίες των ηρώων, τα συναισθήματα τους και τη διαχείριση διαφωνιών </w:t>
      </w:r>
      <w:r w:rsidR="00BB52E8" w:rsidRPr="00A51471">
        <w:rPr>
          <w:rFonts w:eastAsiaTheme="minorEastAsia"/>
          <w:sz w:val="24"/>
          <w:szCs w:val="24"/>
          <w:highlight w:val="yellow"/>
        </w:rPr>
        <w:t xml:space="preserve">και συγκρούσεων </w:t>
      </w:r>
      <w:r w:rsidR="007416C9" w:rsidRPr="00A51471">
        <w:rPr>
          <w:rFonts w:eastAsiaTheme="minorEastAsia"/>
          <w:sz w:val="24"/>
          <w:szCs w:val="24"/>
          <w:highlight w:val="yellow"/>
        </w:rPr>
        <w:t xml:space="preserve">μέσα </w:t>
      </w:r>
      <w:r w:rsidR="00BB52E8" w:rsidRPr="00A51471">
        <w:rPr>
          <w:rFonts w:eastAsiaTheme="minorEastAsia"/>
          <w:sz w:val="24"/>
          <w:szCs w:val="24"/>
          <w:highlight w:val="yellow"/>
        </w:rPr>
        <w:t>στην ομάδα</w:t>
      </w:r>
      <w:r w:rsidR="00BB52E8" w:rsidRPr="00030CEF">
        <w:rPr>
          <w:rFonts w:eastAsiaTheme="minorEastAsia"/>
          <w:sz w:val="24"/>
          <w:szCs w:val="24"/>
        </w:rPr>
        <w:t xml:space="preserve"> </w:t>
      </w:r>
      <w:r w:rsidR="007416C9" w:rsidRPr="00030CEF">
        <w:rPr>
          <w:rFonts w:eastAsiaTheme="minorEastAsia"/>
          <w:sz w:val="24"/>
          <w:szCs w:val="24"/>
        </w:rPr>
        <w:t xml:space="preserve"> (</w:t>
      </w:r>
      <w:proofErr w:type="spellStart"/>
      <w:r w:rsidR="007416C9" w:rsidRPr="00030CEF">
        <w:rPr>
          <w:rFonts w:eastAsiaTheme="minorEastAsia"/>
          <w:sz w:val="24"/>
          <w:szCs w:val="24"/>
        </w:rPr>
        <w:t>Wilson</w:t>
      </w:r>
      <w:proofErr w:type="spellEnd"/>
      <w:r w:rsidR="007416C9" w:rsidRPr="00030CEF">
        <w:rPr>
          <w:rFonts w:eastAsiaTheme="minorEastAsia"/>
          <w:sz w:val="24"/>
          <w:szCs w:val="24"/>
        </w:rPr>
        <w:t>, 2016).</w:t>
      </w:r>
      <w:r w:rsidR="00935FB5" w:rsidRPr="00935FB5">
        <w:rPr>
          <w:rFonts w:asciiTheme="minorHAnsi" w:eastAsiaTheme="minorEastAsia" w:hAnsiTheme="minorHAnsi" w:cstheme="minorBidi"/>
        </w:rPr>
        <w:t xml:space="preserve"> </w:t>
      </w:r>
    </w:p>
    <w:p w:rsidR="00BB52E8" w:rsidRDefault="00264914" w:rsidP="00071DE8">
      <w:pPr>
        <w:widowControl/>
        <w:autoSpaceDE/>
        <w:autoSpaceDN/>
        <w:spacing w:line="360" w:lineRule="auto"/>
        <w:jc w:val="both"/>
        <w:rPr>
          <w:sz w:val="24"/>
          <w:szCs w:val="24"/>
        </w:rPr>
      </w:pPr>
      <w:r>
        <w:rPr>
          <w:rFonts w:eastAsiaTheme="minorEastAsia"/>
          <w:sz w:val="24"/>
          <w:szCs w:val="24"/>
        </w:rPr>
        <w:lastRenderedPageBreak/>
        <w:t xml:space="preserve">     Κατά τη διάρκεια του δράματος, η </w:t>
      </w:r>
      <w:proofErr w:type="spellStart"/>
      <w:r>
        <w:rPr>
          <w:rFonts w:eastAsiaTheme="minorEastAsia"/>
          <w:sz w:val="24"/>
          <w:szCs w:val="24"/>
        </w:rPr>
        <w:t>εμψυχώτρια</w:t>
      </w:r>
      <w:proofErr w:type="spellEnd"/>
      <w:r>
        <w:rPr>
          <w:rFonts w:eastAsiaTheme="minorEastAsia"/>
          <w:sz w:val="24"/>
          <w:szCs w:val="24"/>
        </w:rPr>
        <w:t xml:space="preserve"> σε παγωμένες εικόνες ή αυτοσχεδιασμούς σε περ</w:t>
      </w:r>
      <w:r w:rsidR="006F69E8">
        <w:rPr>
          <w:rFonts w:eastAsiaTheme="minorEastAsia"/>
          <w:sz w:val="24"/>
          <w:szCs w:val="24"/>
        </w:rPr>
        <w:t xml:space="preserve">ίπτωση που </w:t>
      </w:r>
      <w:r w:rsidR="00EC79CF">
        <w:rPr>
          <w:rFonts w:eastAsiaTheme="minorEastAsia"/>
          <w:sz w:val="24"/>
          <w:szCs w:val="24"/>
        </w:rPr>
        <w:t xml:space="preserve">τα παιδιά αναφέρονταν σε </w:t>
      </w:r>
      <w:r>
        <w:rPr>
          <w:rFonts w:eastAsiaTheme="minorEastAsia"/>
          <w:sz w:val="24"/>
          <w:szCs w:val="24"/>
        </w:rPr>
        <w:t>ένα συναίσθημα, ζητούσε να</w:t>
      </w:r>
      <w:r w:rsidR="006F69E8">
        <w:rPr>
          <w:rFonts w:eastAsiaTheme="minorEastAsia"/>
          <w:sz w:val="24"/>
          <w:szCs w:val="24"/>
        </w:rPr>
        <w:t xml:space="preserve"> διακρίνουν πού</w:t>
      </w:r>
      <w:r>
        <w:rPr>
          <w:rFonts w:eastAsiaTheme="minorEastAsia"/>
          <w:sz w:val="24"/>
          <w:szCs w:val="24"/>
        </w:rPr>
        <w:t xml:space="preserve"> ακριβώς βλέπουν τη χαρά, την απογοήτευση, τον φόβο των ηρώων. Παρότρυνε δηλαδή τους συμμετέχοντες να παρατηρήσουν καλ</w:t>
      </w:r>
      <w:r w:rsidR="00741398">
        <w:rPr>
          <w:rFonts w:eastAsiaTheme="minorEastAsia"/>
          <w:sz w:val="24"/>
          <w:szCs w:val="24"/>
        </w:rPr>
        <w:t>ά τη στάση του σώματος, τα χέρια, το βλέμμα, τα πόδια. Οι παρατηρήσεις των παιδιών είχαν μεγάλο ενδιαφέρον. Κάποιες από αυτές ήταν οι εξής</w:t>
      </w:r>
      <w:r w:rsidR="00741398" w:rsidRPr="00741398">
        <w:rPr>
          <w:rFonts w:eastAsiaTheme="minorEastAsia"/>
          <w:sz w:val="24"/>
          <w:szCs w:val="24"/>
        </w:rPr>
        <w:t xml:space="preserve">: </w:t>
      </w:r>
      <w:r w:rsidR="00741398" w:rsidRPr="008837A4">
        <w:rPr>
          <w:rFonts w:eastAsiaTheme="minorEastAsia"/>
          <w:i/>
          <w:sz w:val="24"/>
          <w:szCs w:val="24"/>
        </w:rPr>
        <w:t>«Είναι γονατιστός, κάτι που συνήθως δείχνει απογοήτευση ή φόβο.», «Τα χέρια και οι παλάμες του αγοριού είναι ορθάνοιχτες, άρα σ</w:t>
      </w:r>
      <w:r w:rsidR="008837A4" w:rsidRPr="008837A4">
        <w:rPr>
          <w:rFonts w:eastAsiaTheme="minorEastAsia"/>
          <w:i/>
          <w:sz w:val="24"/>
          <w:szCs w:val="24"/>
        </w:rPr>
        <w:t xml:space="preserve">ήμερα, πως </w:t>
      </w:r>
      <w:r w:rsidR="00741398" w:rsidRPr="008837A4">
        <w:rPr>
          <w:rFonts w:eastAsiaTheme="minorEastAsia"/>
          <w:i/>
          <w:sz w:val="24"/>
          <w:szCs w:val="24"/>
        </w:rPr>
        <w:t>νιώθει χαρά!», «</w:t>
      </w:r>
      <w:r w:rsidR="008837A4" w:rsidRPr="008837A4">
        <w:rPr>
          <w:rFonts w:eastAsiaTheme="minorEastAsia"/>
          <w:i/>
          <w:sz w:val="24"/>
          <w:szCs w:val="24"/>
        </w:rPr>
        <w:t>Σφίγγουν τις παλάμες τους, άρα τον φοβούνται, αυτό το κάνω και εγώ πολλές φορές.»</w:t>
      </w:r>
      <w:r w:rsidR="008837A4">
        <w:rPr>
          <w:rFonts w:eastAsiaTheme="minorEastAsia"/>
          <w:sz w:val="24"/>
          <w:szCs w:val="24"/>
        </w:rPr>
        <w:t xml:space="preserve">. Οι παραπάνω παρατηρήσεις των παιδιών επιβεβαιώνουν, πως εξασκήθηκαν ουσιαστικά στο να εντοπίζουν τα συναισθήματα στο ανθρώπινο σώμα και να εξήγαγαν γενικά συμπεράσματα για το πως αντιδρούν οι άνθρωποι σωματικά σε κάθε περίσταση. Με αυτόν τον τρόπο συνδέθηκαν ασυνείδητα με τα δικά τους συναισθήματα και κατάφεραν να τα εκφράσουν μέσα από τους ήρωες. </w:t>
      </w:r>
    </w:p>
    <w:p w:rsidR="00D7442D" w:rsidRDefault="00264914" w:rsidP="00071DE8">
      <w:pPr>
        <w:widowControl/>
        <w:autoSpaceDE/>
        <w:autoSpaceDN/>
        <w:spacing w:line="360" w:lineRule="auto"/>
        <w:jc w:val="both"/>
        <w:rPr>
          <w:sz w:val="24"/>
          <w:szCs w:val="24"/>
        </w:rPr>
      </w:pPr>
      <w:r>
        <w:rPr>
          <w:rFonts w:eastAsiaTheme="minorEastAsia"/>
          <w:sz w:val="24"/>
          <w:szCs w:val="24"/>
        </w:rPr>
        <w:t xml:space="preserve">     Από την άλλη, εκτός από τη διαχείριση συναισθημάτων, </w:t>
      </w:r>
      <w:r w:rsidR="008B5051">
        <w:rPr>
          <w:rFonts w:eastAsiaTheme="minorEastAsia"/>
          <w:sz w:val="24"/>
          <w:szCs w:val="24"/>
        </w:rPr>
        <w:t xml:space="preserve">τονώθηκε η </w:t>
      </w:r>
      <w:r>
        <w:rPr>
          <w:rFonts w:eastAsiaTheme="minorEastAsia"/>
          <w:sz w:val="24"/>
          <w:szCs w:val="24"/>
        </w:rPr>
        <w:t>αυτοεκτ</w:t>
      </w:r>
      <w:r w:rsidR="008B5051">
        <w:rPr>
          <w:rFonts w:eastAsiaTheme="minorEastAsia"/>
          <w:sz w:val="24"/>
          <w:szCs w:val="24"/>
        </w:rPr>
        <w:t>ίμηση των συμμετεχόντων</w:t>
      </w:r>
      <w:r w:rsidR="00C4114B">
        <w:rPr>
          <w:rFonts w:eastAsiaTheme="minorEastAsia"/>
          <w:sz w:val="24"/>
          <w:szCs w:val="24"/>
        </w:rPr>
        <w:t>, αφού εξερεύνησαν τον εαυτό τους και εκτέθηκαν στην ομάδα.</w:t>
      </w:r>
      <w:r>
        <w:rPr>
          <w:rFonts w:eastAsiaTheme="minorEastAsia"/>
          <w:sz w:val="24"/>
          <w:szCs w:val="24"/>
        </w:rPr>
        <w:t xml:space="preserve"> Αρκετά συχνά, ειδικά στις τελευταίες παρεμβάσεις τα παιδιά χαμογελούσαν και χειροκροτούσαν τις υπόλοιπες ομάδες με ευχαρίστηση και ζέση. Τα παιδιά, που βρίσκονταν επί σκηνής δε μπορούσαν να κρύψουν τη χαρά τους στο </w:t>
      </w:r>
      <w:r w:rsidR="00AE2237">
        <w:rPr>
          <w:rFonts w:eastAsiaTheme="minorEastAsia"/>
          <w:sz w:val="24"/>
          <w:szCs w:val="24"/>
        </w:rPr>
        <w:t>χειροκρότημα</w:t>
      </w:r>
      <w:r>
        <w:rPr>
          <w:rFonts w:eastAsiaTheme="minorEastAsia"/>
          <w:sz w:val="24"/>
          <w:szCs w:val="24"/>
        </w:rPr>
        <w:t xml:space="preserve"> ή στα θετικά σχόλια των υπολοίπων. Ένα χαρακτηριστικό παράδειγμα αποτέλεσε μία ομάδα κοριτσιών, οι οποίες στο τέλος των παρεμβάσεων με ρώτησαν αν είναι εύκολο να γίνει κανείς ηθοποιός, γιατί κατάλαβαν ότι </w:t>
      </w:r>
      <w:r w:rsidR="00AE2237">
        <w:rPr>
          <w:rFonts w:eastAsiaTheme="minorEastAsia"/>
          <w:sz w:val="24"/>
          <w:szCs w:val="24"/>
        </w:rPr>
        <w:t>ήταν αρκετές καλές και είχαν χαρεί ιδιαίτερα με τις παρεμβάσεις. Ένα άλλο κορίτσι επίσης, αρκετά ντροπαλό και εσωστρεφές μετά από μεγάλη παρότρυνση των συμμαθητών της, ανέλαβε ρόλο σε έναν αυτοσχεδιασμό</w:t>
      </w:r>
      <w:r w:rsidR="00667FA8">
        <w:rPr>
          <w:rFonts w:eastAsiaTheme="minorEastAsia"/>
          <w:sz w:val="24"/>
          <w:szCs w:val="24"/>
        </w:rPr>
        <w:t xml:space="preserve"> σε μία από τις τελευταίες παρεμβάσεις</w:t>
      </w:r>
      <w:r w:rsidR="00AE2237">
        <w:rPr>
          <w:rFonts w:eastAsiaTheme="minorEastAsia"/>
          <w:sz w:val="24"/>
          <w:szCs w:val="24"/>
        </w:rPr>
        <w:t xml:space="preserve">. Πρώτη φορά την είδα να χαμογελά τόσο πλατιά. Την ρώτησα προσωπικά τι την ευχαρίστησε περισσότερο και μου απάντησε, ότι χάρηκε που </w:t>
      </w:r>
      <w:r w:rsidR="00667FA8">
        <w:rPr>
          <w:rFonts w:eastAsiaTheme="minorEastAsia"/>
          <w:sz w:val="24"/>
          <w:szCs w:val="24"/>
        </w:rPr>
        <w:t xml:space="preserve">παρουσίασε </w:t>
      </w:r>
      <w:r w:rsidR="00AE2237">
        <w:rPr>
          <w:rFonts w:eastAsiaTheme="minorEastAsia"/>
          <w:sz w:val="24"/>
          <w:szCs w:val="24"/>
        </w:rPr>
        <w:t xml:space="preserve">κάτι στους υπόλοιπους και είδε ότι τα κατάφερε. </w:t>
      </w:r>
      <w:r w:rsidR="00D10E0A">
        <w:rPr>
          <w:rFonts w:eastAsiaTheme="minorEastAsia"/>
          <w:sz w:val="24"/>
          <w:szCs w:val="24"/>
        </w:rPr>
        <w:t>Τα παιδιά καθ’ όλη τη διάρκεια ανακάλυπταν τον εαυτό τους μέσα από τις ιστορίες και ταυτόχρονα τον αποδ</w:t>
      </w:r>
      <w:r w:rsidR="00FB7D38">
        <w:rPr>
          <w:rFonts w:eastAsiaTheme="minorEastAsia"/>
          <w:sz w:val="24"/>
          <w:szCs w:val="24"/>
        </w:rPr>
        <w:t>έχονταν. Η μεγαλύτερη απόδειξη ενίσχυσης της αυτοεκτίμησης των παιδιών ήταν από τα βλέμματα και τα χαμόγελά τους από την αρχή μέχρι το τέλος.</w:t>
      </w:r>
    </w:p>
    <w:p w:rsidR="00FB7D38" w:rsidRDefault="00FB7D38" w:rsidP="006368DE">
      <w:pPr>
        <w:keepNext/>
        <w:keepLines/>
        <w:widowControl/>
        <w:autoSpaceDE/>
        <w:autoSpaceDN/>
        <w:spacing w:before="120" w:line="252" w:lineRule="auto"/>
        <w:jc w:val="both"/>
        <w:outlineLvl w:val="3"/>
        <w:rPr>
          <w:b/>
          <w:iCs/>
          <w:sz w:val="24"/>
          <w:szCs w:val="24"/>
        </w:rPr>
      </w:pPr>
    </w:p>
    <w:p w:rsidR="00071DE8" w:rsidRPr="006368DE" w:rsidRDefault="00264914" w:rsidP="006368DE">
      <w:pPr>
        <w:keepNext/>
        <w:keepLines/>
        <w:widowControl/>
        <w:autoSpaceDE/>
        <w:autoSpaceDN/>
        <w:spacing w:before="120" w:line="252" w:lineRule="auto"/>
        <w:jc w:val="both"/>
        <w:outlineLvl w:val="3"/>
        <w:rPr>
          <w:b/>
          <w:iCs/>
          <w:sz w:val="24"/>
          <w:szCs w:val="24"/>
        </w:rPr>
      </w:pPr>
      <w:r w:rsidRPr="006368DE">
        <w:rPr>
          <w:rFonts w:eastAsiaTheme="majorEastAsia"/>
          <w:b/>
          <w:iCs/>
          <w:sz w:val="24"/>
          <w:szCs w:val="24"/>
        </w:rPr>
        <w:t>3.4</w:t>
      </w:r>
      <w:r w:rsidR="007416C9">
        <w:rPr>
          <w:rFonts w:eastAsiaTheme="majorEastAsia"/>
          <w:b/>
          <w:iCs/>
          <w:sz w:val="24"/>
          <w:szCs w:val="24"/>
        </w:rPr>
        <w:t>.4</w:t>
      </w:r>
      <w:r w:rsidRPr="006368DE">
        <w:rPr>
          <w:rFonts w:eastAsiaTheme="majorEastAsia"/>
          <w:b/>
          <w:iCs/>
          <w:sz w:val="24"/>
          <w:szCs w:val="24"/>
        </w:rPr>
        <w:t xml:space="preserve"> </w:t>
      </w:r>
      <w:r w:rsidR="005B1539" w:rsidRPr="006368DE">
        <w:rPr>
          <w:rFonts w:eastAsiaTheme="majorEastAsia"/>
          <w:b/>
          <w:iCs/>
          <w:sz w:val="24"/>
          <w:szCs w:val="24"/>
        </w:rPr>
        <w:t>Βαθύτερη κατανόηση των κειμένων</w:t>
      </w:r>
    </w:p>
    <w:p w:rsidR="006368DE" w:rsidRPr="00F86809" w:rsidRDefault="006368DE" w:rsidP="00506D8A">
      <w:pPr>
        <w:widowControl/>
        <w:autoSpaceDE/>
        <w:autoSpaceDN/>
        <w:spacing w:line="360" w:lineRule="auto"/>
        <w:ind w:left="360"/>
        <w:jc w:val="both"/>
        <w:rPr>
          <w:bCs/>
          <w:sz w:val="24"/>
          <w:szCs w:val="24"/>
        </w:rPr>
      </w:pPr>
    </w:p>
    <w:p w:rsidR="00470519" w:rsidRPr="00C3180C" w:rsidRDefault="00264914" w:rsidP="00071DE8">
      <w:pPr>
        <w:widowControl/>
        <w:autoSpaceDE/>
        <w:autoSpaceDN/>
        <w:spacing w:line="360" w:lineRule="auto"/>
        <w:jc w:val="both"/>
        <w:rPr>
          <w:bCs/>
          <w:sz w:val="24"/>
          <w:szCs w:val="24"/>
        </w:rPr>
      </w:pPr>
      <w:r w:rsidRPr="00F86809">
        <w:rPr>
          <w:rFonts w:eastAsiaTheme="minorEastAsia"/>
          <w:bCs/>
          <w:sz w:val="24"/>
          <w:szCs w:val="24"/>
        </w:rPr>
        <w:t xml:space="preserve">     </w:t>
      </w:r>
      <w:r w:rsidR="00BC19EC" w:rsidRPr="00F86809">
        <w:rPr>
          <w:rFonts w:eastAsiaTheme="minorEastAsia"/>
          <w:bCs/>
          <w:sz w:val="24"/>
          <w:szCs w:val="24"/>
        </w:rPr>
        <w:t xml:space="preserve">Από την πρώτη στιγμή, </w:t>
      </w:r>
      <w:r w:rsidRPr="00F86809">
        <w:rPr>
          <w:rFonts w:eastAsiaTheme="minorEastAsia"/>
          <w:bCs/>
          <w:sz w:val="24"/>
          <w:szCs w:val="24"/>
        </w:rPr>
        <w:t xml:space="preserve">όταν η ερευνήτρια ξεκίνησε </w:t>
      </w:r>
      <w:r w:rsidR="00BC19EC" w:rsidRPr="00F86809">
        <w:rPr>
          <w:rFonts w:eastAsiaTheme="minorEastAsia"/>
          <w:bCs/>
          <w:sz w:val="24"/>
          <w:szCs w:val="24"/>
        </w:rPr>
        <w:t>την ανάγνωση του βιβλίου</w:t>
      </w:r>
      <w:r w:rsidR="00435843" w:rsidRPr="00F86809">
        <w:rPr>
          <w:rFonts w:eastAsiaTheme="minorEastAsia"/>
          <w:bCs/>
          <w:sz w:val="24"/>
          <w:szCs w:val="24"/>
        </w:rPr>
        <w:t>,</w:t>
      </w:r>
      <w:r w:rsidR="00BC19EC" w:rsidRPr="00F86809">
        <w:rPr>
          <w:rFonts w:eastAsiaTheme="minorEastAsia"/>
          <w:bCs/>
          <w:sz w:val="24"/>
          <w:szCs w:val="24"/>
        </w:rPr>
        <w:t xml:space="preserve"> </w:t>
      </w:r>
      <w:r w:rsidRPr="00F86809">
        <w:rPr>
          <w:rFonts w:eastAsiaTheme="minorEastAsia"/>
          <w:bCs/>
          <w:sz w:val="24"/>
          <w:szCs w:val="24"/>
        </w:rPr>
        <w:t xml:space="preserve">τα παιδιά </w:t>
      </w:r>
      <w:r w:rsidR="009F4690" w:rsidRPr="00F86809">
        <w:rPr>
          <w:rFonts w:eastAsiaTheme="minorEastAsia"/>
          <w:bCs/>
          <w:sz w:val="24"/>
          <w:szCs w:val="24"/>
        </w:rPr>
        <w:t xml:space="preserve">αμέσως </w:t>
      </w:r>
      <w:r w:rsidRPr="00F86809">
        <w:rPr>
          <w:rFonts w:eastAsiaTheme="minorEastAsia"/>
          <w:bCs/>
          <w:sz w:val="24"/>
          <w:szCs w:val="24"/>
        </w:rPr>
        <w:t>ρώτησαν το εξής</w:t>
      </w:r>
      <w:r w:rsidR="009F4690" w:rsidRPr="00F86809">
        <w:rPr>
          <w:rFonts w:eastAsiaTheme="minorEastAsia"/>
          <w:bCs/>
          <w:sz w:val="24"/>
          <w:szCs w:val="24"/>
        </w:rPr>
        <w:t xml:space="preserve">: </w:t>
      </w:r>
      <w:r w:rsidR="002502B5" w:rsidRPr="00F86809">
        <w:rPr>
          <w:rFonts w:eastAsiaTheme="minorEastAsia"/>
          <w:bCs/>
          <w:i/>
          <w:sz w:val="24"/>
          <w:szCs w:val="24"/>
        </w:rPr>
        <w:t xml:space="preserve">«Κυρία, θα κάνουμε λογοτεχνία; Αφού ήδη κάνουμε </w:t>
      </w:r>
      <w:r w:rsidR="002502B5" w:rsidRPr="00F86809">
        <w:rPr>
          <w:rFonts w:eastAsiaTheme="minorEastAsia"/>
          <w:bCs/>
          <w:i/>
          <w:sz w:val="24"/>
          <w:szCs w:val="24"/>
        </w:rPr>
        <w:lastRenderedPageBreak/>
        <w:t xml:space="preserve">τέτοιο μάθημα». </w:t>
      </w:r>
      <w:r w:rsidR="00A316F9" w:rsidRPr="00F86809">
        <w:rPr>
          <w:rFonts w:eastAsiaTheme="minorEastAsia"/>
          <w:bCs/>
          <w:sz w:val="24"/>
          <w:szCs w:val="24"/>
        </w:rPr>
        <w:t xml:space="preserve">Ήταν φανερό, πως τα λογοτεχνικά κείμενα είχαν αποτυπωθεί στη σκέψη των παιδιών ως ένα διδακτικό αντικείμενο, το οποίο δεν τους </w:t>
      </w:r>
      <w:r w:rsidR="00424C8C" w:rsidRPr="00F86809">
        <w:rPr>
          <w:rFonts w:eastAsiaTheme="minorEastAsia"/>
          <w:bCs/>
          <w:sz w:val="24"/>
          <w:szCs w:val="24"/>
        </w:rPr>
        <w:t>αφορά και δεν εγείρει το ενδιαφέρον τους. Στην πορεία των παρεμβάσεων τα ίδια τα παιδιά α</w:t>
      </w:r>
      <w:r w:rsidR="00857015">
        <w:rPr>
          <w:rFonts w:eastAsiaTheme="minorEastAsia"/>
          <w:bCs/>
          <w:sz w:val="24"/>
          <w:szCs w:val="24"/>
        </w:rPr>
        <w:t xml:space="preserve">ντιλήφθηκαν, </w:t>
      </w:r>
      <w:r w:rsidR="000D3FB5">
        <w:rPr>
          <w:rFonts w:eastAsiaTheme="minorEastAsia"/>
          <w:bCs/>
          <w:sz w:val="24"/>
          <w:szCs w:val="24"/>
        </w:rPr>
        <w:t xml:space="preserve">ότι </w:t>
      </w:r>
      <w:r w:rsidR="00857015">
        <w:rPr>
          <w:rFonts w:eastAsiaTheme="minorEastAsia"/>
          <w:bCs/>
          <w:sz w:val="24"/>
          <w:szCs w:val="24"/>
        </w:rPr>
        <w:t>πρόκειται για θεατρικό μάθημα</w:t>
      </w:r>
      <w:r w:rsidR="000D3FB5">
        <w:rPr>
          <w:rFonts w:eastAsiaTheme="minorEastAsia"/>
          <w:bCs/>
          <w:sz w:val="24"/>
          <w:szCs w:val="24"/>
        </w:rPr>
        <w:t xml:space="preserve">, </w:t>
      </w:r>
      <w:r w:rsidR="00424C8C" w:rsidRPr="00F86809">
        <w:rPr>
          <w:rFonts w:eastAsiaTheme="minorEastAsia"/>
          <w:bCs/>
          <w:sz w:val="24"/>
          <w:szCs w:val="24"/>
        </w:rPr>
        <w:t xml:space="preserve">όπως χαρακτηριστικά </w:t>
      </w:r>
      <w:r w:rsidR="0030499A">
        <w:rPr>
          <w:rFonts w:eastAsiaTheme="minorEastAsia"/>
          <w:bCs/>
          <w:sz w:val="24"/>
          <w:szCs w:val="24"/>
        </w:rPr>
        <w:t xml:space="preserve">ανέφερε </w:t>
      </w:r>
      <w:r w:rsidR="00857015">
        <w:rPr>
          <w:rFonts w:eastAsiaTheme="minorEastAsia"/>
          <w:bCs/>
          <w:sz w:val="24"/>
          <w:szCs w:val="24"/>
        </w:rPr>
        <w:t xml:space="preserve">και </w:t>
      </w:r>
      <w:r w:rsidR="0030499A">
        <w:rPr>
          <w:rFonts w:eastAsiaTheme="minorEastAsia"/>
          <w:bCs/>
          <w:sz w:val="24"/>
          <w:szCs w:val="24"/>
        </w:rPr>
        <w:t>μία μαθ</w:t>
      </w:r>
      <w:r w:rsidR="000D3FB5">
        <w:rPr>
          <w:rFonts w:eastAsiaTheme="minorEastAsia"/>
          <w:bCs/>
          <w:sz w:val="24"/>
          <w:szCs w:val="24"/>
        </w:rPr>
        <w:t>ήτρια</w:t>
      </w:r>
      <w:r w:rsidR="0030499A">
        <w:rPr>
          <w:rFonts w:eastAsiaTheme="minorEastAsia"/>
          <w:bCs/>
          <w:sz w:val="24"/>
          <w:szCs w:val="24"/>
        </w:rPr>
        <w:t xml:space="preserve"> </w:t>
      </w:r>
      <w:r w:rsidR="00A44172" w:rsidRPr="00F86809">
        <w:rPr>
          <w:rFonts w:eastAsiaTheme="minorEastAsia"/>
          <w:bCs/>
          <w:i/>
          <w:sz w:val="24"/>
          <w:szCs w:val="24"/>
        </w:rPr>
        <w:t>«</w:t>
      </w:r>
      <w:r w:rsidR="00731787">
        <w:rPr>
          <w:rFonts w:eastAsiaTheme="minorEastAsia"/>
          <w:bCs/>
          <w:i/>
          <w:sz w:val="24"/>
          <w:szCs w:val="24"/>
        </w:rPr>
        <w:t xml:space="preserve">Τελικά </w:t>
      </w:r>
      <w:r w:rsidR="000D3FB5">
        <w:rPr>
          <w:rFonts w:eastAsiaTheme="minorEastAsia"/>
          <w:bCs/>
          <w:i/>
          <w:sz w:val="24"/>
          <w:szCs w:val="24"/>
        </w:rPr>
        <w:t xml:space="preserve">κάνουμε </w:t>
      </w:r>
      <w:r w:rsidR="00A44172" w:rsidRPr="00F86809">
        <w:rPr>
          <w:rFonts w:eastAsiaTheme="minorEastAsia"/>
          <w:bCs/>
          <w:i/>
          <w:sz w:val="24"/>
          <w:szCs w:val="24"/>
        </w:rPr>
        <w:t xml:space="preserve">θέατρο </w:t>
      </w:r>
      <w:r w:rsidR="00E11998">
        <w:rPr>
          <w:rFonts w:eastAsiaTheme="minorEastAsia"/>
          <w:bCs/>
          <w:i/>
          <w:sz w:val="24"/>
          <w:szCs w:val="24"/>
        </w:rPr>
        <w:t xml:space="preserve">με </w:t>
      </w:r>
      <w:r w:rsidR="000D3FB5">
        <w:rPr>
          <w:rFonts w:eastAsiaTheme="minorEastAsia"/>
          <w:bCs/>
          <w:i/>
          <w:sz w:val="24"/>
          <w:szCs w:val="24"/>
        </w:rPr>
        <w:t xml:space="preserve">τις </w:t>
      </w:r>
      <w:r w:rsidR="00A44172" w:rsidRPr="00F86809">
        <w:rPr>
          <w:rFonts w:eastAsiaTheme="minorEastAsia"/>
          <w:bCs/>
          <w:i/>
          <w:sz w:val="24"/>
          <w:szCs w:val="24"/>
        </w:rPr>
        <w:t>ιστορίες»</w:t>
      </w:r>
      <w:r w:rsidR="00A44172" w:rsidRPr="00F86809">
        <w:rPr>
          <w:rFonts w:eastAsiaTheme="minorEastAsia"/>
          <w:bCs/>
          <w:sz w:val="24"/>
          <w:szCs w:val="24"/>
        </w:rPr>
        <w:t>.</w:t>
      </w:r>
      <w:r w:rsidR="003961AA" w:rsidRPr="00F86809">
        <w:rPr>
          <w:rFonts w:eastAsiaTheme="minorEastAsia"/>
          <w:bCs/>
          <w:sz w:val="24"/>
          <w:szCs w:val="24"/>
        </w:rPr>
        <w:t xml:space="preserve"> </w:t>
      </w:r>
      <w:r w:rsidR="003961AA" w:rsidRPr="00A51471">
        <w:rPr>
          <w:rFonts w:eastAsiaTheme="minorEastAsia"/>
          <w:bCs/>
          <w:sz w:val="24"/>
          <w:szCs w:val="24"/>
          <w:highlight w:val="yellow"/>
        </w:rPr>
        <w:t xml:space="preserve">Τα παιδιά είχαν ενεργητική συμμετοχή τόσο στις δράσεις όσο και στις δραματικές ερωτήσεις της </w:t>
      </w:r>
      <w:proofErr w:type="spellStart"/>
      <w:r w:rsidR="003961AA" w:rsidRPr="00A51471">
        <w:rPr>
          <w:rFonts w:eastAsiaTheme="minorEastAsia"/>
          <w:bCs/>
          <w:sz w:val="24"/>
          <w:szCs w:val="24"/>
          <w:highlight w:val="yellow"/>
        </w:rPr>
        <w:t>εμψυχώτριας</w:t>
      </w:r>
      <w:proofErr w:type="spellEnd"/>
      <w:r w:rsidR="003961AA" w:rsidRPr="00A51471">
        <w:rPr>
          <w:rFonts w:eastAsiaTheme="minorEastAsia"/>
          <w:bCs/>
          <w:sz w:val="24"/>
          <w:szCs w:val="24"/>
          <w:highlight w:val="yellow"/>
        </w:rPr>
        <w:t xml:space="preserve">, αποδεικνύοντας ότι τους ενδιέφερε να </w:t>
      </w:r>
      <w:r w:rsidR="00CC30F6" w:rsidRPr="00A51471">
        <w:rPr>
          <w:rFonts w:eastAsiaTheme="minorEastAsia"/>
          <w:bCs/>
          <w:sz w:val="24"/>
          <w:szCs w:val="24"/>
          <w:highlight w:val="yellow"/>
        </w:rPr>
        <w:t>μοιραστούν την άποψή τους για τα κείμενα</w:t>
      </w:r>
      <w:r w:rsidR="003961AA" w:rsidRPr="00A51471">
        <w:rPr>
          <w:rFonts w:eastAsiaTheme="minorEastAsia"/>
          <w:bCs/>
          <w:sz w:val="24"/>
          <w:szCs w:val="24"/>
          <w:highlight w:val="yellow"/>
        </w:rPr>
        <w:t xml:space="preserve"> και να καταλάβουν τα νοήματά του</w:t>
      </w:r>
      <w:r w:rsidR="00CC30F6" w:rsidRPr="00A51471">
        <w:rPr>
          <w:rFonts w:eastAsiaTheme="minorEastAsia"/>
          <w:bCs/>
          <w:sz w:val="24"/>
          <w:szCs w:val="24"/>
          <w:highlight w:val="yellow"/>
        </w:rPr>
        <w:t>ς</w:t>
      </w:r>
      <w:r w:rsidR="003961AA" w:rsidRPr="00A51471">
        <w:rPr>
          <w:rFonts w:eastAsiaTheme="minorEastAsia"/>
          <w:bCs/>
          <w:sz w:val="24"/>
          <w:szCs w:val="24"/>
          <w:highlight w:val="yellow"/>
        </w:rPr>
        <w:t>.</w:t>
      </w:r>
      <w:r w:rsidR="00DA77F8" w:rsidRPr="00F86809">
        <w:rPr>
          <w:rFonts w:eastAsiaTheme="minorEastAsia"/>
          <w:bCs/>
          <w:sz w:val="24"/>
          <w:szCs w:val="24"/>
        </w:rPr>
        <w:t xml:space="preserve"> Το δράμα αποτελεί μ</w:t>
      </w:r>
      <w:r w:rsidR="00C4114B">
        <w:rPr>
          <w:rFonts w:eastAsiaTheme="minorEastAsia"/>
          <w:bCs/>
          <w:sz w:val="24"/>
          <w:szCs w:val="24"/>
        </w:rPr>
        <w:t xml:space="preserve">ία ολιστική προσέγγιση μάθησης, όπου </w:t>
      </w:r>
      <w:r w:rsidR="00DA77F8" w:rsidRPr="00F86809">
        <w:rPr>
          <w:rFonts w:eastAsiaTheme="minorEastAsia"/>
          <w:bCs/>
          <w:sz w:val="24"/>
          <w:szCs w:val="24"/>
        </w:rPr>
        <w:t>οι μαθήτριες και οι μαθητές υποδύονται ρόλους και</w:t>
      </w:r>
      <w:r w:rsidR="008A5F11">
        <w:rPr>
          <w:rFonts w:eastAsiaTheme="minorEastAsia"/>
          <w:bCs/>
          <w:sz w:val="24"/>
          <w:szCs w:val="24"/>
        </w:rPr>
        <w:t xml:space="preserve"> συμβάλλουν μέσω της δράσης </w:t>
      </w:r>
      <w:r w:rsidR="00D656B9">
        <w:rPr>
          <w:rFonts w:eastAsiaTheme="minorEastAsia"/>
          <w:bCs/>
          <w:sz w:val="24"/>
          <w:szCs w:val="24"/>
        </w:rPr>
        <w:t xml:space="preserve">τους </w:t>
      </w:r>
      <w:r w:rsidR="00053844">
        <w:rPr>
          <w:rFonts w:eastAsiaTheme="minorEastAsia"/>
          <w:bCs/>
          <w:sz w:val="24"/>
          <w:szCs w:val="24"/>
        </w:rPr>
        <w:t>στο νόημα των κειμένων</w:t>
      </w:r>
      <w:r w:rsidR="00DA77F8" w:rsidRPr="00F86809">
        <w:rPr>
          <w:rFonts w:eastAsiaTheme="minorEastAsia"/>
          <w:bCs/>
          <w:sz w:val="24"/>
          <w:szCs w:val="24"/>
        </w:rPr>
        <w:t xml:space="preserve">. </w:t>
      </w:r>
      <w:r w:rsidR="00CF302C" w:rsidRPr="00CF302C">
        <w:rPr>
          <w:rFonts w:eastAsiaTheme="minorEastAsia"/>
          <w:bCs/>
          <w:i/>
          <w:sz w:val="24"/>
          <w:szCs w:val="24"/>
        </w:rPr>
        <w:t>«</w:t>
      </w:r>
      <w:r w:rsidR="0068129F" w:rsidRPr="00CF302C">
        <w:rPr>
          <w:rFonts w:eastAsiaTheme="minorEastAsia"/>
          <w:bCs/>
          <w:i/>
          <w:sz w:val="24"/>
          <w:szCs w:val="24"/>
        </w:rPr>
        <w:t>Τα στοιχεία του δράματος λοιπόν συντελούν, ώστε οι συμμετέχοντες, βιώνοντας μία κατάσταση, να επεξεργαστούν τα νοήματα, που αναδύονται και να τα επικοινωνήσουν μέσω της θεατρικής μορφής</w:t>
      </w:r>
      <w:r w:rsidR="00776FC5" w:rsidRPr="00CF302C">
        <w:rPr>
          <w:rFonts w:eastAsiaTheme="minorEastAsia"/>
          <w:bCs/>
          <w:i/>
          <w:sz w:val="24"/>
          <w:szCs w:val="24"/>
        </w:rPr>
        <w:t>»</w:t>
      </w:r>
      <w:r w:rsidR="00776FC5">
        <w:rPr>
          <w:rFonts w:eastAsiaTheme="minorEastAsia"/>
          <w:bCs/>
          <w:sz w:val="24"/>
          <w:szCs w:val="24"/>
        </w:rPr>
        <w:t xml:space="preserve"> </w:t>
      </w:r>
      <w:r w:rsidR="0068129F" w:rsidRPr="00776FC5">
        <w:rPr>
          <w:rFonts w:eastAsiaTheme="minorEastAsia"/>
          <w:bCs/>
          <w:sz w:val="24"/>
          <w:szCs w:val="24"/>
        </w:rPr>
        <w:t>(Αυδή &amp; Χατζηγεωργίου, 2007</w:t>
      </w:r>
      <w:r w:rsidR="00776FC5" w:rsidRPr="00776FC5">
        <w:rPr>
          <w:rFonts w:eastAsiaTheme="minorEastAsia"/>
          <w:bCs/>
          <w:sz w:val="24"/>
          <w:szCs w:val="24"/>
        </w:rPr>
        <w:t xml:space="preserve">). </w:t>
      </w:r>
      <w:r w:rsidRPr="00B062E3">
        <w:rPr>
          <w:rFonts w:eastAsiaTheme="minorEastAsia"/>
          <w:bCs/>
          <w:sz w:val="24"/>
          <w:szCs w:val="24"/>
        </w:rPr>
        <w:t xml:space="preserve">Οι δραματικές παρεμβάσεις στηρίχθηκαν </w:t>
      </w:r>
      <w:r w:rsidR="00B70D89" w:rsidRPr="00B062E3">
        <w:rPr>
          <w:rFonts w:eastAsiaTheme="minorEastAsia"/>
          <w:bCs/>
          <w:sz w:val="24"/>
          <w:szCs w:val="24"/>
        </w:rPr>
        <w:t xml:space="preserve">επίσης και </w:t>
      </w:r>
      <w:r w:rsidRPr="00B062E3">
        <w:rPr>
          <w:rFonts w:eastAsiaTheme="minorEastAsia"/>
          <w:bCs/>
          <w:sz w:val="24"/>
          <w:szCs w:val="24"/>
        </w:rPr>
        <w:t xml:space="preserve">στην «συναλλακτική» θεωρία της λογοτεχνίας της Louise Rosenblatt, όπου οι </w:t>
      </w:r>
      <w:r w:rsidR="00B70D89" w:rsidRPr="00040500">
        <w:rPr>
          <w:rFonts w:eastAsiaTheme="minorEastAsia"/>
          <w:bCs/>
          <w:sz w:val="24"/>
          <w:szCs w:val="24"/>
        </w:rPr>
        <w:t>αναγνώστες</w:t>
      </w:r>
      <w:r w:rsidR="00040500">
        <w:rPr>
          <w:rFonts w:eastAsiaTheme="minorEastAsia"/>
          <w:bCs/>
          <w:sz w:val="24"/>
          <w:szCs w:val="24"/>
        </w:rPr>
        <w:t>/τριες</w:t>
      </w:r>
      <w:r w:rsidR="00B70D89" w:rsidRPr="00040500">
        <w:rPr>
          <w:rFonts w:eastAsiaTheme="minorEastAsia"/>
          <w:bCs/>
          <w:sz w:val="24"/>
          <w:szCs w:val="24"/>
        </w:rPr>
        <w:t xml:space="preserve"> προσεγγίζουν</w:t>
      </w:r>
      <w:r w:rsidRPr="00040500">
        <w:rPr>
          <w:rFonts w:eastAsiaTheme="minorEastAsia"/>
          <w:bCs/>
          <w:sz w:val="24"/>
          <w:szCs w:val="24"/>
        </w:rPr>
        <w:t xml:space="preserve"> τα κείμενα βιωματικά, </w:t>
      </w:r>
      <w:r w:rsidR="00762927" w:rsidRPr="00040500">
        <w:rPr>
          <w:rFonts w:eastAsiaTheme="minorEastAsia"/>
          <w:bCs/>
          <w:sz w:val="24"/>
          <w:szCs w:val="24"/>
        </w:rPr>
        <w:t xml:space="preserve">προσδίδοντας </w:t>
      </w:r>
      <w:r w:rsidR="00040500">
        <w:rPr>
          <w:rFonts w:eastAsiaTheme="minorEastAsia"/>
          <w:bCs/>
          <w:sz w:val="24"/>
          <w:szCs w:val="24"/>
        </w:rPr>
        <w:t xml:space="preserve">τους </w:t>
      </w:r>
      <w:r w:rsidR="00762927" w:rsidRPr="00040500">
        <w:rPr>
          <w:rFonts w:eastAsiaTheme="minorEastAsia"/>
          <w:bCs/>
          <w:sz w:val="24"/>
          <w:szCs w:val="24"/>
        </w:rPr>
        <w:t>νόημα σύμφ</w:t>
      </w:r>
      <w:r w:rsidR="000044AC">
        <w:rPr>
          <w:rFonts w:eastAsiaTheme="minorEastAsia"/>
          <w:bCs/>
          <w:sz w:val="24"/>
          <w:szCs w:val="24"/>
        </w:rPr>
        <w:t>ωνα με την προσωπική τους άποψη</w:t>
      </w:r>
      <w:r w:rsidR="00762927" w:rsidRPr="00040500">
        <w:rPr>
          <w:rFonts w:eastAsiaTheme="minorEastAsia"/>
          <w:bCs/>
          <w:sz w:val="24"/>
          <w:szCs w:val="24"/>
        </w:rPr>
        <w:t xml:space="preserve"> και </w:t>
      </w:r>
      <w:r w:rsidR="000044AC">
        <w:rPr>
          <w:rFonts w:eastAsiaTheme="minorEastAsia"/>
          <w:bCs/>
          <w:sz w:val="24"/>
          <w:szCs w:val="24"/>
        </w:rPr>
        <w:t>τα βιώματά τους</w:t>
      </w:r>
      <w:r w:rsidR="00762927" w:rsidRPr="00040500">
        <w:rPr>
          <w:rFonts w:eastAsiaTheme="minorEastAsia"/>
          <w:bCs/>
          <w:sz w:val="24"/>
          <w:szCs w:val="24"/>
        </w:rPr>
        <w:t>.</w:t>
      </w:r>
      <w:r w:rsidR="00B35FA5">
        <w:rPr>
          <w:rFonts w:eastAsiaTheme="minorEastAsia"/>
          <w:bCs/>
          <w:sz w:val="24"/>
          <w:szCs w:val="24"/>
        </w:rPr>
        <w:t xml:space="preserve"> </w:t>
      </w:r>
      <w:r w:rsidR="00B35FA5" w:rsidRPr="00A51471">
        <w:rPr>
          <w:rFonts w:eastAsiaTheme="minorEastAsia"/>
          <w:bCs/>
          <w:sz w:val="24"/>
          <w:szCs w:val="24"/>
          <w:highlight w:val="yellow"/>
        </w:rPr>
        <w:t>Δεν είναι παθητικοί αναγνώστες</w:t>
      </w:r>
      <w:r w:rsidR="00040500" w:rsidRPr="00A51471">
        <w:rPr>
          <w:rFonts w:eastAsiaTheme="minorEastAsia"/>
          <w:bCs/>
          <w:sz w:val="24"/>
          <w:szCs w:val="24"/>
          <w:highlight w:val="yellow"/>
        </w:rPr>
        <w:t>, αλλ</w:t>
      </w:r>
      <w:r w:rsidR="00C3180C" w:rsidRPr="00A51471">
        <w:rPr>
          <w:rFonts w:eastAsiaTheme="minorEastAsia"/>
          <w:bCs/>
          <w:sz w:val="24"/>
          <w:szCs w:val="24"/>
          <w:highlight w:val="yellow"/>
        </w:rPr>
        <w:t>ά ερχόμενοι/ες σε επαφή με την ανάγνωση, ενεργ</w:t>
      </w:r>
      <w:r w:rsidR="0076577B" w:rsidRPr="00A51471">
        <w:rPr>
          <w:rFonts w:eastAsiaTheme="minorEastAsia"/>
          <w:bCs/>
          <w:sz w:val="24"/>
          <w:szCs w:val="24"/>
          <w:highlight w:val="yellow"/>
        </w:rPr>
        <w:t>οποιούν το συναίσθημ</w:t>
      </w:r>
      <w:r w:rsidR="00B35FA5" w:rsidRPr="00A51471">
        <w:rPr>
          <w:rFonts w:eastAsiaTheme="minorEastAsia"/>
          <w:bCs/>
          <w:sz w:val="24"/>
          <w:szCs w:val="24"/>
          <w:highlight w:val="yellow"/>
        </w:rPr>
        <w:t>ά και τη διάνοια τους</w:t>
      </w:r>
      <w:r w:rsidR="00B35FA5">
        <w:rPr>
          <w:rFonts w:eastAsiaTheme="minorEastAsia"/>
          <w:bCs/>
          <w:sz w:val="24"/>
          <w:szCs w:val="24"/>
        </w:rPr>
        <w:t xml:space="preserve"> </w:t>
      </w:r>
      <w:r w:rsidR="00C3180C">
        <w:rPr>
          <w:rFonts w:eastAsiaTheme="minorEastAsia"/>
          <w:bCs/>
          <w:sz w:val="24"/>
          <w:szCs w:val="24"/>
        </w:rPr>
        <w:t>(Κατσαρίδου,2011</w:t>
      </w:r>
      <w:r w:rsidR="00C3180C" w:rsidRPr="00C3180C">
        <w:rPr>
          <w:rFonts w:eastAsiaTheme="minorEastAsia"/>
          <w:bCs/>
          <w:sz w:val="24"/>
          <w:szCs w:val="24"/>
        </w:rPr>
        <w:t xml:space="preserve">: 11). </w:t>
      </w:r>
    </w:p>
    <w:p w:rsidR="007C1505" w:rsidRDefault="00264914" w:rsidP="00071DE8">
      <w:pPr>
        <w:widowControl/>
        <w:autoSpaceDE/>
        <w:autoSpaceDN/>
        <w:spacing w:line="360" w:lineRule="auto"/>
        <w:jc w:val="both"/>
        <w:rPr>
          <w:bCs/>
          <w:sz w:val="24"/>
          <w:szCs w:val="24"/>
        </w:rPr>
      </w:pPr>
      <w:r>
        <w:rPr>
          <w:rFonts w:eastAsiaTheme="minorEastAsia"/>
          <w:bCs/>
          <w:sz w:val="24"/>
          <w:szCs w:val="24"/>
        </w:rPr>
        <w:t xml:space="preserve">     </w:t>
      </w:r>
      <w:r w:rsidR="007F5392">
        <w:rPr>
          <w:rFonts w:eastAsiaTheme="minorEastAsia"/>
          <w:bCs/>
          <w:sz w:val="24"/>
          <w:szCs w:val="24"/>
        </w:rPr>
        <w:t xml:space="preserve">Στις συναντήσεις ήταν φανερό, </w:t>
      </w:r>
      <w:r w:rsidR="006B59A4" w:rsidRPr="00F86809">
        <w:rPr>
          <w:rFonts w:eastAsiaTheme="minorEastAsia"/>
          <w:bCs/>
          <w:sz w:val="24"/>
          <w:szCs w:val="24"/>
        </w:rPr>
        <w:t xml:space="preserve">πως </w:t>
      </w:r>
      <w:r w:rsidR="007F5392">
        <w:rPr>
          <w:rFonts w:eastAsiaTheme="minorEastAsia"/>
          <w:bCs/>
          <w:sz w:val="24"/>
          <w:szCs w:val="24"/>
        </w:rPr>
        <w:t xml:space="preserve">οι συμμετέχοντες </w:t>
      </w:r>
      <w:r w:rsidR="006B59A4" w:rsidRPr="00F86809">
        <w:rPr>
          <w:rFonts w:eastAsiaTheme="minorEastAsia"/>
          <w:bCs/>
          <w:sz w:val="24"/>
          <w:szCs w:val="24"/>
        </w:rPr>
        <w:t>έ</w:t>
      </w:r>
      <w:r w:rsidR="00DA77F8" w:rsidRPr="00F86809">
        <w:rPr>
          <w:rFonts w:eastAsiaTheme="minorEastAsia"/>
          <w:bCs/>
          <w:sz w:val="24"/>
          <w:szCs w:val="24"/>
        </w:rPr>
        <w:t>δινα</w:t>
      </w:r>
      <w:r w:rsidR="007F5392">
        <w:rPr>
          <w:rFonts w:eastAsiaTheme="minorEastAsia"/>
          <w:bCs/>
          <w:sz w:val="24"/>
          <w:szCs w:val="24"/>
        </w:rPr>
        <w:t>ν</w:t>
      </w:r>
      <w:r w:rsidR="00DA77F8" w:rsidRPr="00F86809">
        <w:rPr>
          <w:rFonts w:eastAsiaTheme="minorEastAsia"/>
          <w:bCs/>
          <w:sz w:val="24"/>
          <w:szCs w:val="24"/>
        </w:rPr>
        <w:t xml:space="preserve"> την προσωπική τους αίσθηση στα κείμενα και τα αντιμετώπιζαν με ενδιαφέρον και προσοχή, καθώς είχαν λόγο και δράση πάνω σε αυτά. </w:t>
      </w:r>
      <w:r w:rsidR="00A24978">
        <w:rPr>
          <w:rFonts w:eastAsiaTheme="minorEastAsia"/>
          <w:bCs/>
          <w:sz w:val="24"/>
          <w:szCs w:val="24"/>
        </w:rPr>
        <w:t>Στο σημείο αυτό</w:t>
      </w:r>
      <w:r w:rsidR="00AF36D9">
        <w:rPr>
          <w:rFonts w:eastAsiaTheme="minorEastAsia"/>
          <w:bCs/>
          <w:sz w:val="24"/>
          <w:szCs w:val="24"/>
        </w:rPr>
        <w:t xml:space="preserve"> να επισημάνουμε</w:t>
      </w:r>
      <w:r w:rsidR="00A24978">
        <w:rPr>
          <w:rFonts w:eastAsiaTheme="minorEastAsia"/>
          <w:bCs/>
          <w:sz w:val="24"/>
          <w:szCs w:val="24"/>
        </w:rPr>
        <w:t xml:space="preserve">, </w:t>
      </w:r>
      <w:r w:rsidR="00AF36D9">
        <w:rPr>
          <w:rFonts w:eastAsiaTheme="minorEastAsia"/>
          <w:bCs/>
          <w:sz w:val="24"/>
          <w:szCs w:val="24"/>
        </w:rPr>
        <w:t>πως η κάθε παρέμβαση ξεκινούσε</w:t>
      </w:r>
      <w:r w:rsidR="008D7749">
        <w:rPr>
          <w:rFonts w:eastAsiaTheme="minorEastAsia"/>
          <w:bCs/>
          <w:sz w:val="24"/>
          <w:szCs w:val="24"/>
        </w:rPr>
        <w:t xml:space="preserve">, θυμίζοντας το σημείο της ιστορίας, στο οποίο </w:t>
      </w:r>
      <w:r w:rsidR="00A24978">
        <w:rPr>
          <w:rFonts w:eastAsiaTheme="minorEastAsia"/>
          <w:bCs/>
          <w:sz w:val="24"/>
          <w:szCs w:val="24"/>
        </w:rPr>
        <w:t xml:space="preserve">βρισκόμαστε και τι παρουσίασαν οι ομάδες την προηγούμενη φορά .Σχεδόν πάντοτε θυμόντουσαν με λεπτομέρειες τις παρουσιάσεις των υπόλοιπων ομάδων. Επίσης, προς στο </w:t>
      </w:r>
      <w:r w:rsidR="00DA77F8" w:rsidRPr="00F86809">
        <w:rPr>
          <w:rFonts w:eastAsiaTheme="minorEastAsia"/>
          <w:bCs/>
          <w:sz w:val="24"/>
          <w:szCs w:val="24"/>
        </w:rPr>
        <w:t xml:space="preserve">τέλος </w:t>
      </w:r>
      <w:r w:rsidR="00C372DD">
        <w:rPr>
          <w:rFonts w:eastAsiaTheme="minorEastAsia"/>
          <w:bCs/>
          <w:sz w:val="24"/>
          <w:szCs w:val="24"/>
        </w:rPr>
        <w:t xml:space="preserve">ήταν πια φανερό, πως πολλά παιδιά </w:t>
      </w:r>
      <w:r w:rsidR="0059296C" w:rsidRPr="00F86809">
        <w:rPr>
          <w:rFonts w:eastAsiaTheme="minorEastAsia"/>
          <w:bCs/>
          <w:sz w:val="24"/>
          <w:szCs w:val="24"/>
        </w:rPr>
        <w:t>απέκτησαν μί</w:t>
      </w:r>
      <w:r w:rsidR="00515C63">
        <w:rPr>
          <w:rFonts w:eastAsiaTheme="minorEastAsia"/>
          <w:bCs/>
          <w:sz w:val="24"/>
          <w:szCs w:val="24"/>
        </w:rPr>
        <w:t>α προσωπική σχέση με τα κείμενα</w:t>
      </w:r>
      <w:r w:rsidR="0059296C" w:rsidRPr="00F86809">
        <w:rPr>
          <w:rFonts w:eastAsiaTheme="minorEastAsia"/>
          <w:bCs/>
          <w:sz w:val="24"/>
          <w:szCs w:val="24"/>
        </w:rPr>
        <w:t>, επαναλαμβάνοντα</w:t>
      </w:r>
      <w:r>
        <w:rPr>
          <w:rFonts w:eastAsiaTheme="minorEastAsia"/>
          <w:bCs/>
          <w:sz w:val="24"/>
          <w:szCs w:val="24"/>
        </w:rPr>
        <w:t xml:space="preserve">ς στιγμιότυπα της ιστορίας. </w:t>
      </w:r>
      <w:r w:rsidR="00F835A1">
        <w:rPr>
          <w:rFonts w:eastAsiaTheme="minorEastAsia"/>
          <w:bCs/>
          <w:sz w:val="24"/>
          <w:szCs w:val="24"/>
        </w:rPr>
        <w:t>Μέσα από τα δύο λογοτεχνικά κείμενα, τα παιδιά κατάφεραν ν</w:t>
      </w:r>
      <w:r w:rsidR="00FB3D76">
        <w:rPr>
          <w:rFonts w:eastAsiaTheme="minorEastAsia"/>
          <w:bCs/>
          <w:sz w:val="24"/>
          <w:szCs w:val="24"/>
        </w:rPr>
        <w:t xml:space="preserve">α δημιουργήσουν </w:t>
      </w:r>
      <w:r>
        <w:rPr>
          <w:rFonts w:eastAsiaTheme="minorEastAsia"/>
          <w:bCs/>
          <w:sz w:val="24"/>
          <w:szCs w:val="24"/>
        </w:rPr>
        <w:t xml:space="preserve">θεατρικά δρώμενα </w:t>
      </w:r>
      <w:r w:rsidR="00FB3D76">
        <w:rPr>
          <w:rFonts w:eastAsiaTheme="minorEastAsia"/>
          <w:bCs/>
          <w:sz w:val="24"/>
          <w:szCs w:val="24"/>
        </w:rPr>
        <w:t>και επίσης μέσα στο ασφαλές πλαίσιο του δράματος να εκφραστούν και να απαντήσουν ακόμα και σε προσωπικά τους ερωτήματα</w:t>
      </w:r>
      <w:r w:rsidR="00EC76DC">
        <w:rPr>
          <w:rFonts w:eastAsiaTheme="minorEastAsia"/>
          <w:bCs/>
          <w:sz w:val="24"/>
          <w:szCs w:val="24"/>
        </w:rPr>
        <w:t xml:space="preserve"> </w:t>
      </w:r>
      <w:r w:rsidR="00EC76DC" w:rsidRPr="00B641AC">
        <w:rPr>
          <w:rFonts w:eastAsiaTheme="minorEastAsia"/>
          <w:bCs/>
          <w:sz w:val="24"/>
          <w:szCs w:val="24"/>
        </w:rPr>
        <w:t>(</w:t>
      </w:r>
      <w:r w:rsidR="00EC76DC" w:rsidRPr="00B641AC">
        <w:rPr>
          <w:rFonts w:eastAsiaTheme="minorEastAsia"/>
          <w:bCs/>
          <w:i/>
          <w:sz w:val="24"/>
          <w:szCs w:val="24"/>
        </w:rPr>
        <w:t>«</w:t>
      </w:r>
      <w:r w:rsidR="00D921B3" w:rsidRPr="00B641AC">
        <w:rPr>
          <w:rFonts w:eastAsiaTheme="minorEastAsia"/>
          <w:bCs/>
          <w:i/>
          <w:sz w:val="24"/>
          <w:szCs w:val="24"/>
        </w:rPr>
        <w:t>Εγώ θα επέλεγα την ελευθερία του δάσους», «Είναι ωραίο να μοιραζόμαστε, γιατί έτσι βοηθάμε και τους άλλους», «Ο Γίγαντας τελικά δεν έμεινε μόνος του, δε το περίμενα!», «</w:t>
      </w:r>
      <w:r w:rsidR="00B641AC" w:rsidRPr="00B641AC">
        <w:rPr>
          <w:rFonts w:eastAsiaTheme="minorEastAsia"/>
          <w:bCs/>
          <w:i/>
          <w:sz w:val="24"/>
          <w:szCs w:val="24"/>
        </w:rPr>
        <w:t>Δεν έχω φίλους που μιλάνε άλλη γλώσσα από μένα»</w:t>
      </w:r>
      <w:r w:rsidR="00B641AC">
        <w:rPr>
          <w:rFonts w:eastAsiaTheme="minorEastAsia"/>
          <w:bCs/>
          <w:sz w:val="24"/>
          <w:szCs w:val="24"/>
        </w:rPr>
        <w:t xml:space="preserve">). </w:t>
      </w:r>
    </w:p>
    <w:p w:rsidR="00365C8E" w:rsidRDefault="00365C8E" w:rsidP="00071DE8">
      <w:pPr>
        <w:widowControl/>
        <w:autoSpaceDE/>
        <w:autoSpaceDN/>
        <w:spacing w:line="360" w:lineRule="auto"/>
        <w:jc w:val="both"/>
        <w:rPr>
          <w:bCs/>
          <w:sz w:val="24"/>
          <w:szCs w:val="24"/>
        </w:rPr>
      </w:pPr>
    </w:p>
    <w:p w:rsidR="00365C8E" w:rsidRDefault="00365C8E" w:rsidP="00071DE8">
      <w:pPr>
        <w:widowControl/>
        <w:autoSpaceDE/>
        <w:autoSpaceDN/>
        <w:spacing w:line="360" w:lineRule="auto"/>
        <w:jc w:val="both"/>
        <w:rPr>
          <w:bCs/>
          <w:sz w:val="24"/>
          <w:szCs w:val="24"/>
        </w:rPr>
      </w:pPr>
    </w:p>
    <w:p w:rsidR="006824A7" w:rsidRPr="00F86809" w:rsidRDefault="006824A7" w:rsidP="00071DE8">
      <w:pPr>
        <w:widowControl/>
        <w:autoSpaceDE/>
        <w:autoSpaceDN/>
        <w:spacing w:line="360" w:lineRule="auto"/>
        <w:jc w:val="both"/>
        <w:rPr>
          <w:bCs/>
          <w:sz w:val="24"/>
          <w:szCs w:val="24"/>
        </w:rPr>
      </w:pPr>
    </w:p>
    <w:p w:rsidR="00071DE8" w:rsidRDefault="00264914" w:rsidP="00693221">
      <w:pPr>
        <w:keepNext/>
        <w:keepLines/>
        <w:widowControl/>
        <w:autoSpaceDE/>
        <w:autoSpaceDN/>
        <w:spacing w:before="120" w:line="252" w:lineRule="auto"/>
        <w:jc w:val="both"/>
        <w:outlineLvl w:val="3"/>
        <w:rPr>
          <w:b/>
          <w:iCs/>
          <w:sz w:val="24"/>
          <w:szCs w:val="24"/>
        </w:rPr>
      </w:pPr>
      <w:r w:rsidRPr="00693221">
        <w:rPr>
          <w:rFonts w:eastAsiaTheme="majorEastAsia"/>
          <w:b/>
          <w:iCs/>
          <w:sz w:val="24"/>
          <w:szCs w:val="24"/>
        </w:rPr>
        <w:lastRenderedPageBreak/>
        <w:t>3.4</w:t>
      </w:r>
      <w:r w:rsidR="00454912">
        <w:rPr>
          <w:rFonts w:eastAsiaTheme="majorEastAsia"/>
          <w:b/>
          <w:iCs/>
          <w:sz w:val="24"/>
          <w:szCs w:val="24"/>
        </w:rPr>
        <w:t>.</w:t>
      </w:r>
      <w:r w:rsidR="007416C9">
        <w:rPr>
          <w:rFonts w:eastAsiaTheme="majorEastAsia"/>
          <w:b/>
          <w:iCs/>
          <w:sz w:val="24"/>
          <w:szCs w:val="24"/>
        </w:rPr>
        <w:t>5</w:t>
      </w:r>
      <w:r w:rsidR="0048321F">
        <w:rPr>
          <w:rFonts w:eastAsiaTheme="majorEastAsia"/>
          <w:b/>
          <w:iCs/>
          <w:sz w:val="24"/>
          <w:szCs w:val="24"/>
        </w:rPr>
        <w:t xml:space="preserve"> </w:t>
      </w:r>
      <w:r w:rsidRPr="00693221">
        <w:rPr>
          <w:rFonts w:eastAsiaTheme="majorEastAsia"/>
          <w:b/>
          <w:iCs/>
          <w:sz w:val="24"/>
          <w:szCs w:val="24"/>
        </w:rPr>
        <w:t>Ανάπτυξη κοινωνικών και επικοινωνιακών δεξιοτήτων</w:t>
      </w:r>
    </w:p>
    <w:p w:rsidR="00743822" w:rsidRDefault="00743822" w:rsidP="00743822">
      <w:pPr>
        <w:widowControl/>
        <w:autoSpaceDE/>
        <w:autoSpaceDN/>
        <w:spacing w:line="360" w:lineRule="auto"/>
        <w:jc w:val="both"/>
        <w:rPr>
          <w:rFonts w:ascii="Calibri" w:hAnsi="Calibri"/>
        </w:rPr>
      </w:pPr>
    </w:p>
    <w:p w:rsidR="00DA1EF4" w:rsidRPr="00E83072" w:rsidRDefault="00264914" w:rsidP="00BB704C">
      <w:pPr>
        <w:widowControl/>
        <w:autoSpaceDE/>
        <w:autoSpaceDN/>
        <w:spacing w:line="360" w:lineRule="auto"/>
        <w:jc w:val="both"/>
        <w:rPr>
          <w:bCs/>
          <w:i/>
          <w:sz w:val="24"/>
          <w:szCs w:val="24"/>
        </w:rPr>
      </w:pPr>
      <w:r>
        <w:rPr>
          <w:rFonts w:asciiTheme="minorHAnsi" w:eastAsiaTheme="minorEastAsia" w:hAnsiTheme="minorHAnsi" w:cstheme="minorBidi"/>
        </w:rPr>
        <w:t xml:space="preserve">     </w:t>
      </w:r>
      <w:r w:rsidRPr="00C921E5">
        <w:rPr>
          <w:rFonts w:eastAsiaTheme="minorEastAsia"/>
          <w:sz w:val="24"/>
          <w:szCs w:val="24"/>
        </w:rPr>
        <w:t xml:space="preserve">Οι συμμετέχοντες </w:t>
      </w:r>
      <w:r w:rsidR="00C921E5" w:rsidRPr="00C921E5">
        <w:rPr>
          <w:rFonts w:eastAsiaTheme="minorEastAsia"/>
          <w:sz w:val="24"/>
          <w:szCs w:val="24"/>
        </w:rPr>
        <w:t xml:space="preserve">μέσα από τις παρεμβάσεις καλλιέργησαν δεξιότητες, οι οποίες αφορούν </w:t>
      </w:r>
      <w:r w:rsidR="00863F31">
        <w:rPr>
          <w:rFonts w:eastAsiaTheme="minorEastAsia"/>
          <w:sz w:val="24"/>
          <w:szCs w:val="24"/>
        </w:rPr>
        <w:t>σ</w:t>
      </w:r>
      <w:r w:rsidR="00C921E5" w:rsidRPr="00C921E5">
        <w:rPr>
          <w:rFonts w:eastAsiaTheme="minorEastAsia"/>
          <w:sz w:val="24"/>
          <w:szCs w:val="24"/>
        </w:rPr>
        <w:t xml:space="preserve">την επικοινωνία και </w:t>
      </w:r>
      <w:r w:rsidR="00863F31">
        <w:rPr>
          <w:rFonts w:eastAsiaTheme="minorEastAsia"/>
          <w:sz w:val="24"/>
          <w:szCs w:val="24"/>
        </w:rPr>
        <w:t xml:space="preserve">στην </w:t>
      </w:r>
      <w:proofErr w:type="spellStart"/>
      <w:r w:rsidR="00863F31">
        <w:rPr>
          <w:rFonts w:eastAsiaTheme="minorEastAsia"/>
          <w:sz w:val="24"/>
          <w:szCs w:val="24"/>
        </w:rPr>
        <w:t>διάδραση</w:t>
      </w:r>
      <w:proofErr w:type="spellEnd"/>
      <w:r w:rsidR="00C921E5" w:rsidRPr="00C921E5">
        <w:rPr>
          <w:rFonts w:eastAsiaTheme="minorEastAsia"/>
          <w:sz w:val="24"/>
          <w:szCs w:val="24"/>
        </w:rPr>
        <w:t xml:space="preserve"> με </w:t>
      </w:r>
      <w:r w:rsidR="00AF4072">
        <w:rPr>
          <w:rFonts w:eastAsiaTheme="minorEastAsia"/>
          <w:sz w:val="24"/>
          <w:szCs w:val="24"/>
        </w:rPr>
        <w:t xml:space="preserve">τα άλλα μέλη της ομάδας </w:t>
      </w:r>
      <w:r w:rsidRPr="00A03C8D">
        <w:rPr>
          <w:rFonts w:eastAsiaTheme="minorEastAsia"/>
          <w:bCs/>
          <w:sz w:val="24"/>
          <w:szCs w:val="24"/>
        </w:rPr>
        <w:t>(Μπεαζίδου,2014).</w:t>
      </w:r>
      <w:r w:rsidR="00423B2F">
        <w:rPr>
          <w:rFonts w:eastAsiaTheme="minorEastAsia"/>
          <w:bCs/>
          <w:sz w:val="24"/>
          <w:szCs w:val="24"/>
        </w:rPr>
        <w:t xml:space="preserve"> </w:t>
      </w:r>
      <w:r w:rsidR="00423B2F" w:rsidRPr="00B919D6">
        <w:rPr>
          <w:rFonts w:eastAsiaTheme="minorEastAsia"/>
          <w:bCs/>
          <w:sz w:val="24"/>
          <w:szCs w:val="24"/>
          <w:highlight w:val="yellow"/>
        </w:rPr>
        <w:t>Σ</w:t>
      </w:r>
      <w:r w:rsidR="0026756F" w:rsidRPr="00B919D6">
        <w:rPr>
          <w:rFonts w:eastAsiaTheme="minorEastAsia"/>
          <w:bCs/>
          <w:sz w:val="24"/>
          <w:szCs w:val="24"/>
          <w:highlight w:val="yellow"/>
        </w:rPr>
        <w:t xml:space="preserve">τις συναντήσεις </w:t>
      </w:r>
      <w:r w:rsidR="00423B2F" w:rsidRPr="00B919D6">
        <w:rPr>
          <w:rFonts w:eastAsiaTheme="minorEastAsia"/>
          <w:bCs/>
          <w:sz w:val="24"/>
          <w:szCs w:val="24"/>
          <w:highlight w:val="yellow"/>
        </w:rPr>
        <w:t xml:space="preserve">οι συμμετέχοντες </w:t>
      </w:r>
      <w:r w:rsidR="0026756F" w:rsidRPr="00B919D6">
        <w:rPr>
          <w:rFonts w:eastAsiaTheme="minorEastAsia"/>
          <w:bCs/>
          <w:sz w:val="24"/>
          <w:szCs w:val="24"/>
          <w:highlight w:val="yellow"/>
        </w:rPr>
        <w:t xml:space="preserve">επικοινωνούσαν και </w:t>
      </w:r>
      <w:r w:rsidR="00587221" w:rsidRPr="00B919D6">
        <w:rPr>
          <w:rFonts w:eastAsiaTheme="minorEastAsia"/>
          <w:bCs/>
          <w:sz w:val="24"/>
          <w:szCs w:val="24"/>
          <w:highlight w:val="yellow"/>
        </w:rPr>
        <w:t>αλληλοεπιδρούσαν</w:t>
      </w:r>
      <w:r w:rsidR="0026756F" w:rsidRPr="00B919D6">
        <w:rPr>
          <w:rFonts w:eastAsiaTheme="minorEastAsia"/>
          <w:bCs/>
          <w:sz w:val="24"/>
          <w:szCs w:val="24"/>
          <w:highlight w:val="yellow"/>
        </w:rPr>
        <w:t xml:space="preserve"> </w:t>
      </w:r>
      <w:r w:rsidR="00F22C9D" w:rsidRPr="00B919D6">
        <w:rPr>
          <w:rFonts w:eastAsiaTheme="minorEastAsia"/>
          <w:bCs/>
          <w:sz w:val="24"/>
          <w:szCs w:val="24"/>
          <w:highlight w:val="yellow"/>
        </w:rPr>
        <w:t xml:space="preserve">δουλεύοντας σε ομάδες. </w:t>
      </w:r>
      <w:r w:rsidR="0026756F" w:rsidRPr="00B919D6">
        <w:rPr>
          <w:rFonts w:eastAsiaTheme="minorEastAsia"/>
          <w:bCs/>
          <w:sz w:val="24"/>
          <w:szCs w:val="24"/>
          <w:highlight w:val="yellow"/>
        </w:rPr>
        <w:t>Οι δραστηριότητ</w:t>
      </w:r>
      <w:r w:rsidR="004932E8" w:rsidRPr="00B919D6">
        <w:rPr>
          <w:rFonts w:eastAsiaTheme="minorEastAsia"/>
          <w:bCs/>
          <w:sz w:val="24"/>
          <w:szCs w:val="24"/>
          <w:highlight w:val="yellow"/>
        </w:rPr>
        <w:t xml:space="preserve">ες απαιτούσαν συνεργασία, </w:t>
      </w:r>
      <w:r w:rsidR="00730D0B" w:rsidRPr="00B919D6">
        <w:rPr>
          <w:rFonts w:eastAsiaTheme="minorEastAsia"/>
          <w:bCs/>
          <w:sz w:val="24"/>
          <w:szCs w:val="24"/>
          <w:highlight w:val="yellow"/>
        </w:rPr>
        <w:t xml:space="preserve">επομένως </w:t>
      </w:r>
      <w:r w:rsidR="004932E8" w:rsidRPr="00B919D6">
        <w:rPr>
          <w:rFonts w:eastAsiaTheme="minorEastAsia"/>
          <w:bCs/>
          <w:sz w:val="24"/>
          <w:szCs w:val="24"/>
          <w:highlight w:val="yellow"/>
        </w:rPr>
        <w:t>αντάλλασσαν ιδέες,</w:t>
      </w:r>
      <w:r w:rsidR="00730D0B" w:rsidRPr="00B919D6">
        <w:rPr>
          <w:rFonts w:eastAsiaTheme="minorEastAsia"/>
          <w:bCs/>
          <w:sz w:val="24"/>
          <w:szCs w:val="24"/>
          <w:highlight w:val="yellow"/>
        </w:rPr>
        <w:t xml:space="preserve"> συζητούσαν και έβρισκαν λύσεις σε προβλήματα. </w:t>
      </w:r>
      <w:r w:rsidR="00977313" w:rsidRPr="00B919D6">
        <w:rPr>
          <w:rFonts w:eastAsiaTheme="minorEastAsia"/>
          <w:bCs/>
          <w:sz w:val="24"/>
          <w:szCs w:val="24"/>
          <w:highlight w:val="yellow"/>
        </w:rPr>
        <w:t xml:space="preserve">Μαθαίνοντας λοιπόν να ανήκουν και να λειτουργούν στο πλαίσιο της ομάδας, ανέπτυξαν κοινωνικές και επικοινωνιακές δεξιότητες, όπως </w:t>
      </w:r>
      <w:r w:rsidR="009E1B3F" w:rsidRPr="00B919D6">
        <w:rPr>
          <w:rFonts w:eastAsiaTheme="minorEastAsia"/>
          <w:bCs/>
          <w:sz w:val="24"/>
          <w:szCs w:val="24"/>
          <w:highlight w:val="yellow"/>
        </w:rPr>
        <w:t>να μιλούν ευγενικά, να μοιράζονται ιδέες ή να ακούν τους/τις άλλους/ες</w:t>
      </w:r>
      <w:r w:rsidR="00B40D43" w:rsidRPr="00B919D6">
        <w:rPr>
          <w:rFonts w:eastAsiaTheme="minorEastAsia"/>
          <w:bCs/>
          <w:sz w:val="24"/>
          <w:szCs w:val="24"/>
          <w:highlight w:val="yellow"/>
        </w:rPr>
        <w:t>, όσο κι αν διαφωνούσαν</w:t>
      </w:r>
      <w:r w:rsidR="009E1B3F" w:rsidRPr="00B919D6">
        <w:rPr>
          <w:rFonts w:eastAsiaTheme="minorEastAsia"/>
          <w:bCs/>
          <w:sz w:val="24"/>
          <w:szCs w:val="24"/>
          <w:highlight w:val="yellow"/>
        </w:rPr>
        <w:t>.</w:t>
      </w:r>
      <w:r w:rsidR="00AA4258" w:rsidRPr="00F86809">
        <w:rPr>
          <w:rFonts w:eastAsiaTheme="minorEastAsia"/>
          <w:bCs/>
          <w:sz w:val="24"/>
          <w:szCs w:val="24"/>
        </w:rPr>
        <w:t xml:space="preserve"> </w:t>
      </w:r>
      <w:r w:rsidR="00B40D43">
        <w:rPr>
          <w:rFonts w:eastAsiaTheme="minorEastAsia"/>
          <w:bCs/>
          <w:sz w:val="24"/>
          <w:szCs w:val="24"/>
        </w:rPr>
        <w:t>Υπήρξαν χαρακτηριστικά παραδείγματα διαφωνιών εντός των ομάδων τον πρώτο καιρό σε σχέση με τις παρουσιάσεις τους. Αργότερα όμως λ</w:t>
      </w:r>
      <w:r>
        <w:rPr>
          <w:rFonts w:eastAsiaTheme="minorEastAsia"/>
          <w:bCs/>
          <w:sz w:val="24"/>
          <w:szCs w:val="24"/>
        </w:rPr>
        <w:t xml:space="preserve">ύνονταν άλλοτε με την παρεμβολή </w:t>
      </w:r>
      <w:r w:rsidR="00B40D43">
        <w:rPr>
          <w:rFonts w:eastAsiaTheme="minorEastAsia"/>
          <w:bCs/>
          <w:sz w:val="24"/>
          <w:szCs w:val="24"/>
        </w:rPr>
        <w:t xml:space="preserve"> </w:t>
      </w:r>
      <w:r>
        <w:rPr>
          <w:rFonts w:eastAsiaTheme="minorEastAsia"/>
          <w:bCs/>
          <w:sz w:val="24"/>
          <w:szCs w:val="24"/>
        </w:rPr>
        <w:t xml:space="preserve">της </w:t>
      </w:r>
      <w:proofErr w:type="spellStart"/>
      <w:r>
        <w:rPr>
          <w:rFonts w:eastAsiaTheme="minorEastAsia"/>
          <w:bCs/>
          <w:sz w:val="24"/>
          <w:szCs w:val="24"/>
        </w:rPr>
        <w:t>εμψυχώτριας</w:t>
      </w:r>
      <w:proofErr w:type="spellEnd"/>
      <w:r>
        <w:rPr>
          <w:rFonts w:eastAsiaTheme="minorEastAsia"/>
          <w:bCs/>
          <w:sz w:val="24"/>
          <w:szCs w:val="24"/>
        </w:rPr>
        <w:t xml:space="preserve">, άλλοτε για χάρη της εξέλιξης τους δράματος. Είναι πολύ σπουδαίο, ότι τα μέλη των ομάδων έμαθαν να υποχωρούν στις ιδέες των υπολοίπων και να </w:t>
      </w:r>
      <w:proofErr w:type="spellStart"/>
      <w:r>
        <w:rPr>
          <w:rFonts w:eastAsiaTheme="minorEastAsia"/>
          <w:bCs/>
          <w:sz w:val="24"/>
          <w:szCs w:val="24"/>
        </w:rPr>
        <w:t>συνδιαμορφώνουν</w:t>
      </w:r>
      <w:proofErr w:type="spellEnd"/>
      <w:r>
        <w:rPr>
          <w:rFonts w:eastAsiaTheme="minorEastAsia"/>
          <w:bCs/>
          <w:sz w:val="24"/>
          <w:szCs w:val="24"/>
        </w:rPr>
        <w:t xml:space="preserve"> τις προτάσεις τους. </w:t>
      </w:r>
      <w:r w:rsidR="003C0C20">
        <w:rPr>
          <w:rFonts w:eastAsiaTheme="minorEastAsia"/>
          <w:bCs/>
          <w:sz w:val="24"/>
          <w:szCs w:val="24"/>
        </w:rPr>
        <w:t xml:space="preserve">Επιπρόσθετα, πολλά παιδιά βοηθούσαν στη συγκρότηση των ομάδων, όταν </w:t>
      </w:r>
      <w:proofErr w:type="spellStart"/>
      <w:r w:rsidR="003C0C20">
        <w:rPr>
          <w:rFonts w:eastAsiaTheme="minorEastAsia"/>
          <w:bCs/>
          <w:sz w:val="24"/>
          <w:szCs w:val="24"/>
        </w:rPr>
        <w:t>προέκυπτε</w:t>
      </w:r>
      <w:proofErr w:type="spellEnd"/>
      <w:r w:rsidR="003C0C20">
        <w:rPr>
          <w:rFonts w:eastAsiaTheme="minorEastAsia"/>
          <w:bCs/>
          <w:sz w:val="24"/>
          <w:szCs w:val="24"/>
        </w:rPr>
        <w:t xml:space="preserve"> κάποιο πρ</w:t>
      </w:r>
      <w:r w:rsidR="00E83072">
        <w:rPr>
          <w:rFonts w:eastAsiaTheme="minorEastAsia"/>
          <w:bCs/>
          <w:sz w:val="24"/>
          <w:szCs w:val="24"/>
        </w:rPr>
        <w:t>όβλημα, κάνοντας χαρακτηριστικά σχόλια όπως</w:t>
      </w:r>
      <w:r w:rsidR="00E83072" w:rsidRPr="00E83072">
        <w:rPr>
          <w:rFonts w:eastAsiaTheme="minorEastAsia"/>
          <w:bCs/>
          <w:sz w:val="24"/>
          <w:szCs w:val="24"/>
        </w:rPr>
        <w:t>:</w:t>
      </w:r>
      <w:r w:rsidR="00E83072">
        <w:rPr>
          <w:rFonts w:eastAsiaTheme="minorEastAsia"/>
          <w:bCs/>
          <w:sz w:val="24"/>
          <w:szCs w:val="24"/>
        </w:rPr>
        <w:t xml:space="preserve"> </w:t>
      </w:r>
      <w:r w:rsidR="00E83072" w:rsidRPr="00E83072">
        <w:rPr>
          <w:rFonts w:eastAsiaTheme="minorEastAsia"/>
          <w:bCs/>
          <w:i/>
          <w:sz w:val="24"/>
          <w:szCs w:val="24"/>
        </w:rPr>
        <w:t>«Ωραία για να προχωρήσουμε</w:t>
      </w:r>
      <w:r w:rsidR="00042DB1">
        <w:rPr>
          <w:rFonts w:eastAsiaTheme="minorEastAsia"/>
          <w:bCs/>
          <w:i/>
          <w:sz w:val="24"/>
          <w:szCs w:val="24"/>
        </w:rPr>
        <w:t xml:space="preserve"> όμως</w:t>
      </w:r>
      <w:r w:rsidR="00E83072" w:rsidRPr="00E83072">
        <w:rPr>
          <w:rFonts w:eastAsiaTheme="minorEastAsia"/>
          <w:bCs/>
          <w:i/>
          <w:sz w:val="24"/>
          <w:szCs w:val="24"/>
        </w:rPr>
        <w:t>, θα αλλάξω εγώ ομάδα!»</w:t>
      </w:r>
      <w:r w:rsidR="00E83072">
        <w:rPr>
          <w:rFonts w:eastAsiaTheme="minorEastAsia"/>
          <w:bCs/>
          <w:i/>
          <w:sz w:val="24"/>
          <w:szCs w:val="24"/>
        </w:rPr>
        <w:t>, «Ελάτε παιδιά βρείτε μια λύση μία συνεργασία είναι</w:t>
      </w:r>
      <w:r w:rsidR="003B06A1">
        <w:rPr>
          <w:rFonts w:eastAsiaTheme="minorEastAsia"/>
          <w:bCs/>
          <w:i/>
          <w:sz w:val="24"/>
          <w:szCs w:val="24"/>
        </w:rPr>
        <w:t>!», «</w:t>
      </w:r>
      <w:r w:rsidR="00725D22">
        <w:rPr>
          <w:rFonts w:eastAsiaTheme="minorEastAsia"/>
          <w:bCs/>
          <w:i/>
          <w:sz w:val="24"/>
          <w:szCs w:val="24"/>
        </w:rPr>
        <w:t>Αν συνεχίσουμε έτσι, δε θα προλάβουμε να παρουσιάσουμε».</w:t>
      </w:r>
    </w:p>
    <w:p w:rsidR="003D204C" w:rsidRDefault="00264914" w:rsidP="006824A7">
      <w:pPr>
        <w:widowControl/>
        <w:autoSpaceDE/>
        <w:autoSpaceDN/>
        <w:spacing w:line="360" w:lineRule="auto"/>
        <w:jc w:val="both"/>
        <w:rPr>
          <w:bCs/>
          <w:sz w:val="24"/>
          <w:szCs w:val="24"/>
        </w:rPr>
      </w:pPr>
      <w:r w:rsidRPr="00F86809">
        <w:rPr>
          <w:rFonts w:eastAsiaTheme="minorEastAsia"/>
          <w:bCs/>
          <w:sz w:val="24"/>
          <w:szCs w:val="24"/>
        </w:rPr>
        <w:t xml:space="preserve"> </w:t>
      </w:r>
      <w:r w:rsidR="00725D22">
        <w:rPr>
          <w:rFonts w:eastAsiaTheme="minorEastAsia"/>
          <w:bCs/>
          <w:sz w:val="24"/>
          <w:szCs w:val="24"/>
        </w:rPr>
        <w:t xml:space="preserve">     </w:t>
      </w:r>
      <w:r w:rsidR="00DC0EB7" w:rsidRPr="00F86809">
        <w:rPr>
          <w:rFonts w:eastAsiaTheme="minorEastAsia"/>
          <w:bCs/>
          <w:sz w:val="24"/>
          <w:szCs w:val="24"/>
        </w:rPr>
        <w:t xml:space="preserve">Ενδιαφέρον υπήρξε </w:t>
      </w:r>
      <w:r w:rsidR="002C14EE">
        <w:rPr>
          <w:rFonts w:eastAsiaTheme="minorEastAsia"/>
          <w:bCs/>
          <w:sz w:val="24"/>
          <w:szCs w:val="24"/>
        </w:rPr>
        <w:t xml:space="preserve">επίσης το γεγονός, </w:t>
      </w:r>
      <w:r w:rsidR="00DC0EB7" w:rsidRPr="00F86809">
        <w:rPr>
          <w:rFonts w:eastAsiaTheme="minorEastAsia"/>
          <w:bCs/>
          <w:sz w:val="24"/>
          <w:szCs w:val="24"/>
        </w:rPr>
        <w:t>ότι οι μαθητές και οι μαθήτρ</w:t>
      </w:r>
      <w:r w:rsidR="00A90BD4">
        <w:rPr>
          <w:rFonts w:eastAsiaTheme="minorEastAsia"/>
          <w:bCs/>
          <w:sz w:val="24"/>
          <w:szCs w:val="24"/>
        </w:rPr>
        <w:t xml:space="preserve">ιες εξάσκησαν με τη βοήθεια της αφήγησης </w:t>
      </w:r>
      <w:r w:rsidR="0069131E" w:rsidRPr="00F86809">
        <w:rPr>
          <w:rFonts w:eastAsiaTheme="minorEastAsia"/>
          <w:bCs/>
          <w:sz w:val="24"/>
          <w:szCs w:val="24"/>
        </w:rPr>
        <w:t>την παθητική και την ενεργητική τους ακρόαση, μία ακόμη επικοινωνιακή δεξιότητα.</w:t>
      </w:r>
      <w:r w:rsidR="0008150F" w:rsidRPr="00F86809">
        <w:rPr>
          <w:rFonts w:eastAsiaTheme="minorEastAsia"/>
          <w:bCs/>
          <w:sz w:val="24"/>
          <w:szCs w:val="24"/>
        </w:rPr>
        <w:t xml:space="preserve"> Επικρατούσε σιωπή και ηρεμία από τα παιδιά κατά την αφήγηση και ανάγνω</w:t>
      </w:r>
      <w:r w:rsidR="00F9772C" w:rsidRPr="00F86809">
        <w:rPr>
          <w:rFonts w:eastAsiaTheme="minorEastAsia"/>
          <w:bCs/>
          <w:sz w:val="24"/>
          <w:szCs w:val="24"/>
        </w:rPr>
        <w:t xml:space="preserve">ση των ιστοριών ενισχύοντας </w:t>
      </w:r>
      <w:r w:rsidR="00FA248E" w:rsidRPr="00F86809">
        <w:rPr>
          <w:rFonts w:eastAsiaTheme="minorEastAsia"/>
          <w:bCs/>
          <w:sz w:val="24"/>
          <w:szCs w:val="24"/>
        </w:rPr>
        <w:t xml:space="preserve">έτσι </w:t>
      </w:r>
      <w:r w:rsidR="00F9772C" w:rsidRPr="00F86809">
        <w:rPr>
          <w:rFonts w:eastAsiaTheme="minorEastAsia"/>
          <w:bCs/>
          <w:sz w:val="24"/>
          <w:szCs w:val="24"/>
        </w:rPr>
        <w:t>την υπομονή και την συγκέντρωσή τους</w:t>
      </w:r>
      <w:r w:rsidR="00124B6E" w:rsidRPr="00F86809">
        <w:rPr>
          <w:rFonts w:eastAsiaTheme="minorEastAsia"/>
          <w:bCs/>
          <w:sz w:val="24"/>
          <w:szCs w:val="24"/>
        </w:rPr>
        <w:t>.</w:t>
      </w:r>
      <w:r w:rsidR="008E06EC">
        <w:rPr>
          <w:rFonts w:eastAsiaTheme="minorEastAsia"/>
          <w:bCs/>
          <w:sz w:val="24"/>
          <w:szCs w:val="24"/>
        </w:rPr>
        <w:t xml:space="preserve"> Τέλος, θα λέγαμε, πως τα παιδιά μέσα στην ομάδα κατάφεραν να ενδυναμώσουν τη συνεργασία τους και τον σεβασμό προς τα άλλα παιδιά. Κουβέντιαζαν και άλλαζαν απόψεις σχετικά με την ιστορία, αλλά και </w:t>
      </w:r>
      <w:r w:rsidR="00A94D56">
        <w:rPr>
          <w:rFonts w:eastAsiaTheme="minorEastAsia"/>
          <w:bCs/>
          <w:sz w:val="24"/>
          <w:szCs w:val="24"/>
        </w:rPr>
        <w:t xml:space="preserve">με τα όσα έπρεπε να παρουσιάσουν στους/στις συμμαθητές/τριες τους. </w:t>
      </w:r>
      <w:r w:rsidR="00D22ABD">
        <w:rPr>
          <w:rFonts w:eastAsiaTheme="minorEastAsia"/>
          <w:bCs/>
          <w:sz w:val="24"/>
          <w:szCs w:val="24"/>
        </w:rPr>
        <w:t xml:space="preserve">Μέσα από τα εργαστήρια, δόθηκε η ευκαιρία </w:t>
      </w:r>
      <w:r w:rsidR="00B655C6">
        <w:rPr>
          <w:rFonts w:eastAsiaTheme="minorEastAsia"/>
          <w:bCs/>
          <w:sz w:val="24"/>
          <w:szCs w:val="24"/>
        </w:rPr>
        <w:t xml:space="preserve">επίσης </w:t>
      </w:r>
      <w:r w:rsidR="00D22ABD">
        <w:rPr>
          <w:rFonts w:eastAsiaTheme="minorEastAsia"/>
          <w:bCs/>
          <w:sz w:val="24"/>
          <w:szCs w:val="24"/>
        </w:rPr>
        <w:t xml:space="preserve">σε πολλά παιδιά να </w:t>
      </w:r>
      <w:r w:rsidR="00F25C0B">
        <w:rPr>
          <w:rFonts w:eastAsiaTheme="minorEastAsia"/>
          <w:bCs/>
          <w:sz w:val="24"/>
          <w:szCs w:val="24"/>
        </w:rPr>
        <w:t>εκτεθούν και να δοκιμαστούν μπροστά σε κοινό.</w:t>
      </w:r>
      <w:r w:rsidR="000E7650">
        <w:rPr>
          <w:rFonts w:eastAsiaTheme="minorEastAsia"/>
          <w:bCs/>
          <w:sz w:val="24"/>
          <w:szCs w:val="24"/>
        </w:rPr>
        <w:t xml:space="preserve"> </w:t>
      </w:r>
    </w:p>
    <w:p w:rsidR="008A3C0D" w:rsidRPr="006824A7" w:rsidRDefault="008A3C0D" w:rsidP="006824A7">
      <w:pPr>
        <w:widowControl/>
        <w:autoSpaceDE/>
        <w:autoSpaceDN/>
        <w:spacing w:line="360" w:lineRule="auto"/>
        <w:jc w:val="both"/>
        <w:rPr>
          <w:bCs/>
          <w:sz w:val="24"/>
          <w:szCs w:val="24"/>
        </w:rPr>
      </w:pPr>
    </w:p>
    <w:p w:rsidR="00071DE8" w:rsidRDefault="00264914" w:rsidP="00E5441E">
      <w:pPr>
        <w:keepNext/>
        <w:keepLines/>
        <w:widowControl/>
        <w:autoSpaceDE/>
        <w:autoSpaceDN/>
        <w:spacing w:before="120" w:line="252" w:lineRule="auto"/>
        <w:jc w:val="both"/>
        <w:outlineLvl w:val="3"/>
        <w:rPr>
          <w:b/>
          <w:iCs/>
          <w:sz w:val="24"/>
          <w:szCs w:val="24"/>
        </w:rPr>
      </w:pPr>
      <w:r w:rsidRPr="00E5441E">
        <w:rPr>
          <w:rFonts w:eastAsiaTheme="majorEastAsia"/>
          <w:b/>
          <w:iCs/>
          <w:sz w:val="24"/>
          <w:szCs w:val="24"/>
        </w:rPr>
        <w:t>3.4</w:t>
      </w:r>
      <w:r w:rsidR="00454912">
        <w:rPr>
          <w:rFonts w:eastAsiaTheme="majorEastAsia"/>
          <w:b/>
          <w:iCs/>
          <w:sz w:val="24"/>
          <w:szCs w:val="24"/>
        </w:rPr>
        <w:t>.</w:t>
      </w:r>
      <w:r w:rsidR="007416C9">
        <w:rPr>
          <w:rFonts w:eastAsiaTheme="majorEastAsia"/>
          <w:b/>
          <w:iCs/>
          <w:sz w:val="24"/>
          <w:szCs w:val="24"/>
        </w:rPr>
        <w:t>6</w:t>
      </w:r>
      <w:r w:rsidRPr="00E5441E">
        <w:rPr>
          <w:rFonts w:eastAsiaTheme="majorEastAsia"/>
          <w:b/>
          <w:iCs/>
          <w:sz w:val="24"/>
          <w:szCs w:val="24"/>
        </w:rPr>
        <w:t xml:space="preserve"> Συνεργασία-ομαδικότητα</w:t>
      </w:r>
    </w:p>
    <w:p w:rsidR="00E2048C" w:rsidRDefault="00E2048C" w:rsidP="00B4748D">
      <w:pPr>
        <w:widowControl/>
        <w:autoSpaceDE/>
        <w:autoSpaceDN/>
        <w:spacing w:line="360" w:lineRule="auto"/>
        <w:jc w:val="both"/>
        <w:rPr>
          <w:rFonts w:ascii="Calibri" w:hAnsi="Calibri"/>
        </w:rPr>
      </w:pPr>
    </w:p>
    <w:p w:rsidR="00D107FB" w:rsidRDefault="00264914" w:rsidP="00B4748D">
      <w:pPr>
        <w:widowControl/>
        <w:autoSpaceDE/>
        <w:autoSpaceDN/>
        <w:spacing w:line="360" w:lineRule="auto"/>
        <w:jc w:val="both"/>
        <w:rPr>
          <w:bCs/>
          <w:sz w:val="24"/>
          <w:szCs w:val="24"/>
        </w:rPr>
      </w:pPr>
      <w:r>
        <w:rPr>
          <w:rFonts w:asciiTheme="minorHAnsi" w:eastAsiaTheme="minorEastAsia" w:hAnsiTheme="minorHAnsi" w:cstheme="minorBidi"/>
        </w:rPr>
        <w:t xml:space="preserve">     </w:t>
      </w:r>
      <w:r w:rsidR="0060671F">
        <w:rPr>
          <w:rFonts w:eastAsiaTheme="minorEastAsia"/>
          <w:bCs/>
          <w:sz w:val="24"/>
          <w:szCs w:val="24"/>
        </w:rPr>
        <w:t xml:space="preserve">Ήδη από τα πρώτα παιχνίδια εμπιστοσύνης στην αρχή των παρεμβάσεων τα παιδιά έδειξαν μία θετική στάση απέναντι στη συνεργασία και την ομαδικότητα. </w:t>
      </w:r>
      <w:r w:rsidR="007B2514">
        <w:rPr>
          <w:rFonts w:eastAsiaTheme="minorEastAsia"/>
          <w:bCs/>
          <w:sz w:val="24"/>
          <w:szCs w:val="24"/>
        </w:rPr>
        <w:t xml:space="preserve">Η έννοια της ομάδας ενδυνάμωσε τις διαπροσωπικές τους σχέσεις και κατάφεραν να λειτουργούν </w:t>
      </w:r>
      <w:r w:rsidR="007B2514">
        <w:rPr>
          <w:rFonts w:eastAsiaTheme="minorEastAsia"/>
          <w:bCs/>
          <w:sz w:val="24"/>
          <w:szCs w:val="24"/>
        </w:rPr>
        <w:lastRenderedPageBreak/>
        <w:t xml:space="preserve">αρμονικά μέσα στο συλλογικό πλαίσιο. </w:t>
      </w:r>
      <w:r w:rsidR="0060671F">
        <w:rPr>
          <w:rFonts w:eastAsiaTheme="minorEastAsia"/>
          <w:bCs/>
          <w:sz w:val="24"/>
          <w:szCs w:val="24"/>
        </w:rPr>
        <w:t>Ωστόσο</w:t>
      </w:r>
      <w:r w:rsidR="00306E4D" w:rsidRPr="00F86809">
        <w:rPr>
          <w:rFonts w:eastAsiaTheme="minorEastAsia"/>
          <w:bCs/>
          <w:sz w:val="24"/>
          <w:szCs w:val="24"/>
        </w:rPr>
        <w:t xml:space="preserve">, </w:t>
      </w:r>
      <w:r w:rsidR="007B2514">
        <w:rPr>
          <w:rFonts w:eastAsiaTheme="minorEastAsia"/>
          <w:bCs/>
          <w:sz w:val="24"/>
          <w:szCs w:val="24"/>
        </w:rPr>
        <w:t xml:space="preserve">αξίζει να σημειώσουμε, πως </w:t>
      </w:r>
      <w:r w:rsidR="00306E4D" w:rsidRPr="00F86809">
        <w:rPr>
          <w:rFonts w:eastAsiaTheme="minorEastAsia"/>
          <w:bCs/>
          <w:sz w:val="24"/>
          <w:szCs w:val="24"/>
        </w:rPr>
        <w:t xml:space="preserve">η ερευνήτρια </w:t>
      </w:r>
      <w:r w:rsidR="00C22DE8" w:rsidRPr="00F86809">
        <w:rPr>
          <w:rFonts w:eastAsiaTheme="minorEastAsia"/>
          <w:bCs/>
          <w:sz w:val="24"/>
          <w:szCs w:val="24"/>
        </w:rPr>
        <w:t xml:space="preserve">γνώριζε, </w:t>
      </w:r>
      <w:r w:rsidR="007B2514">
        <w:rPr>
          <w:rFonts w:eastAsiaTheme="minorEastAsia"/>
          <w:bCs/>
          <w:sz w:val="24"/>
          <w:szCs w:val="24"/>
        </w:rPr>
        <w:t xml:space="preserve">ότι </w:t>
      </w:r>
      <w:r w:rsidR="00C723FB" w:rsidRPr="00F86809">
        <w:rPr>
          <w:rFonts w:eastAsiaTheme="minorEastAsia"/>
          <w:bCs/>
          <w:sz w:val="24"/>
          <w:szCs w:val="24"/>
        </w:rPr>
        <w:t>η συγκεκριμένη τάξη</w:t>
      </w:r>
      <w:r w:rsidR="00CF1CC3" w:rsidRPr="00F86809">
        <w:rPr>
          <w:rFonts w:eastAsiaTheme="minorEastAsia"/>
          <w:bCs/>
          <w:sz w:val="24"/>
          <w:szCs w:val="24"/>
        </w:rPr>
        <w:t xml:space="preserve"> </w:t>
      </w:r>
      <w:r w:rsidR="0033184D" w:rsidRPr="00F86809">
        <w:rPr>
          <w:rFonts w:eastAsiaTheme="minorEastAsia"/>
          <w:bCs/>
          <w:sz w:val="24"/>
          <w:szCs w:val="24"/>
        </w:rPr>
        <w:t xml:space="preserve">παρουσίαζε </w:t>
      </w:r>
      <w:r w:rsidR="002C23D7" w:rsidRPr="00F86809">
        <w:rPr>
          <w:rFonts w:eastAsiaTheme="minorEastAsia"/>
          <w:bCs/>
          <w:sz w:val="24"/>
          <w:szCs w:val="24"/>
        </w:rPr>
        <w:t>ανταγωνιστικές</w:t>
      </w:r>
      <w:r w:rsidR="00000D47" w:rsidRPr="00F86809">
        <w:rPr>
          <w:rFonts w:eastAsiaTheme="minorEastAsia"/>
          <w:bCs/>
          <w:sz w:val="24"/>
          <w:szCs w:val="24"/>
        </w:rPr>
        <w:t xml:space="preserve"> </w:t>
      </w:r>
      <w:r w:rsidR="0069505D" w:rsidRPr="00F86809">
        <w:rPr>
          <w:rFonts w:eastAsiaTheme="minorEastAsia"/>
          <w:bCs/>
          <w:sz w:val="24"/>
          <w:szCs w:val="24"/>
        </w:rPr>
        <w:t>σ</w:t>
      </w:r>
      <w:r w:rsidR="0033184D" w:rsidRPr="00F86809">
        <w:rPr>
          <w:rFonts w:eastAsiaTheme="minorEastAsia"/>
          <w:bCs/>
          <w:sz w:val="24"/>
          <w:szCs w:val="24"/>
        </w:rPr>
        <w:t xml:space="preserve">υμπεριφορές </w:t>
      </w:r>
      <w:r w:rsidR="0069505D" w:rsidRPr="00F86809">
        <w:rPr>
          <w:rFonts w:eastAsiaTheme="minorEastAsia"/>
          <w:bCs/>
          <w:sz w:val="24"/>
          <w:szCs w:val="24"/>
        </w:rPr>
        <w:t xml:space="preserve">και </w:t>
      </w:r>
      <w:r w:rsidR="00032277" w:rsidRPr="00F86809">
        <w:rPr>
          <w:rFonts w:eastAsiaTheme="minorEastAsia"/>
          <w:bCs/>
          <w:sz w:val="24"/>
          <w:szCs w:val="24"/>
        </w:rPr>
        <w:t>συγκ</w:t>
      </w:r>
      <w:r w:rsidR="002C23D7" w:rsidRPr="00F86809">
        <w:rPr>
          <w:rFonts w:eastAsiaTheme="minorEastAsia"/>
          <w:bCs/>
          <w:sz w:val="24"/>
          <w:szCs w:val="24"/>
        </w:rPr>
        <w:t>ρούσεις μεταξύ ορισμένων μαθητών/τριών</w:t>
      </w:r>
      <w:r w:rsidR="00000D47" w:rsidRPr="00F86809">
        <w:rPr>
          <w:rFonts w:eastAsiaTheme="minorEastAsia"/>
          <w:bCs/>
          <w:sz w:val="24"/>
          <w:szCs w:val="24"/>
        </w:rPr>
        <w:t>.</w:t>
      </w:r>
      <w:r w:rsidR="00701551" w:rsidRPr="00F86809">
        <w:rPr>
          <w:rFonts w:eastAsiaTheme="minorEastAsia"/>
          <w:bCs/>
          <w:sz w:val="24"/>
          <w:szCs w:val="24"/>
        </w:rPr>
        <w:t xml:space="preserve"> </w:t>
      </w:r>
      <w:r w:rsidR="00D608B8">
        <w:rPr>
          <w:rFonts w:eastAsiaTheme="minorEastAsia"/>
          <w:bCs/>
          <w:sz w:val="24"/>
          <w:szCs w:val="24"/>
        </w:rPr>
        <w:t xml:space="preserve">Στην αρχή, λοιπόν υπήρξε μία δυσκολία ως προς τη δημιουργία ομάδων, καθώς κυρίως τα κορίτσια επέλεγαν τις φίλες τους και αρνούνταν να συνεργαστούν με άλλους/άλλες συμμαθητές/τριες τους. </w:t>
      </w:r>
      <w:r w:rsidR="00C45B10" w:rsidRPr="00F86809">
        <w:rPr>
          <w:rFonts w:eastAsiaTheme="minorEastAsia"/>
          <w:bCs/>
          <w:sz w:val="24"/>
          <w:szCs w:val="24"/>
        </w:rPr>
        <w:t xml:space="preserve">Παρ΄ όλα αυτά, όσο περνούσε ο καιρός, τα παιδιά δουλεύοντας σε </w:t>
      </w:r>
      <w:r w:rsidR="00C912F2">
        <w:rPr>
          <w:rFonts w:eastAsiaTheme="minorEastAsia"/>
          <w:bCs/>
          <w:sz w:val="24"/>
          <w:szCs w:val="24"/>
        </w:rPr>
        <w:t xml:space="preserve">τυχαίες </w:t>
      </w:r>
      <w:r w:rsidR="00C45B10" w:rsidRPr="00F86809">
        <w:rPr>
          <w:rFonts w:eastAsiaTheme="minorEastAsia"/>
          <w:bCs/>
          <w:sz w:val="24"/>
          <w:szCs w:val="24"/>
        </w:rPr>
        <w:t xml:space="preserve">ομάδες </w:t>
      </w:r>
      <w:r w:rsidR="00C912F2">
        <w:rPr>
          <w:rFonts w:eastAsiaTheme="minorEastAsia"/>
          <w:bCs/>
          <w:sz w:val="24"/>
          <w:szCs w:val="24"/>
        </w:rPr>
        <w:t xml:space="preserve">με παρότρυνση της </w:t>
      </w:r>
      <w:proofErr w:type="spellStart"/>
      <w:r w:rsidR="00C912F2">
        <w:rPr>
          <w:rFonts w:eastAsiaTheme="minorEastAsia"/>
          <w:bCs/>
          <w:sz w:val="24"/>
          <w:szCs w:val="24"/>
        </w:rPr>
        <w:t>εμψυχώτριας</w:t>
      </w:r>
      <w:proofErr w:type="spellEnd"/>
      <w:r w:rsidR="00C912F2">
        <w:rPr>
          <w:rFonts w:eastAsiaTheme="minorEastAsia"/>
          <w:bCs/>
          <w:sz w:val="24"/>
          <w:szCs w:val="24"/>
        </w:rPr>
        <w:t xml:space="preserve"> </w:t>
      </w:r>
      <w:r w:rsidR="00914FD3" w:rsidRPr="00F86809">
        <w:rPr>
          <w:rFonts w:eastAsiaTheme="minorEastAsia"/>
          <w:bCs/>
          <w:sz w:val="24"/>
          <w:szCs w:val="24"/>
        </w:rPr>
        <w:t xml:space="preserve">ανακάλυψαν </w:t>
      </w:r>
      <w:r w:rsidR="00C45B10" w:rsidRPr="00F86809">
        <w:rPr>
          <w:rFonts w:eastAsiaTheme="minorEastAsia"/>
          <w:bCs/>
          <w:sz w:val="24"/>
          <w:szCs w:val="24"/>
        </w:rPr>
        <w:t xml:space="preserve">επικοινωνιακούς κώδικες </w:t>
      </w:r>
      <w:r w:rsidR="00914FD3" w:rsidRPr="00F86809">
        <w:rPr>
          <w:rFonts w:eastAsiaTheme="minorEastAsia"/>
          <w:bCs/>
          <w:sz w:val="24"/>
          <w:szCs w:val="24"/>
        </w:rPr>
        <w:t>και ξεπέρασαν σε μεγάλο βαθμό</w:t>
      </w:r>
      <w:r w:rsidR="00C45B10" w:rsidRPr="00F86809">
        <w:rPr>
          <w:rFonts w:eastAsiaTheme="minorEastAsia"/>
          <w:bCs/>
          <w:sz w:val="24"/>
          <w:szCs w:val="24"/>
        </w:rPr>
        <w:t xml:space="preserve"> τους ανταγωνισμούς</w:t>
      </w:r>
      <w:r w:rsidR="00914FD3" w:rsidRPr="00F86809">
        <w:rPr>
          <w:rFonts w:eastAsiaTheme="minorEastAsia"/>
          <w:bCs/>
          <w:sz w:val="24"/>
          <w:szCs w:val="24"/>
        </w:rPr>
        <w:t xml:space="preserve"> και</w:t>
      </w:r>
      <w:r w:rsidR="00472388" w:rsidRPr="00F86809">
        <w:rPr>
          <w:rFonts w:eastAsiaTheme="minorEastAsia"/>
          <w:bCs/>
          <w:sz w:val="24"/>
          <w:szCs w:val="24"/>
        </w:rPr>
        <w:t xml:space="preserve"> τις εγωκεντρικές συμπεριφορές</w:t>
      </w:r>
      <w:r w:rsidR="00914FD3" w:rsidRPr="00F86809">
        <w:rPr>
          <w:rFonts w:eastAsiaTheme="minorEastAsia"/>
          <w:bCs/>
          <w:sz w:val="24"/>
          <w:szCs w:val="24"/>
        </w:rPr>
        <w:t xml:space="preserve">. Χαρακτηριστικό παράδειγμα υπήρξαν δύο μαθήτριες, οι οποίες </w:t>
      </w:r>
      <w:r w:rsidR="00C120A0" w:rsidRPr="00F86809">
        <w:rPr>
          <w:rFonts w:eastAsiaTheme="minorEastAsia"/>
          <w:bCs/>
          <w:sz w:val="24"/>
          <w:szCs w:val="24"/>
        </w:rPr>
        <w:t xml:space="preserve">ενώ </w:t>
      </w:r>
      <w:r w:rsidR="00914FD3" w:rsidRPr="00F86809">
        <w:rPr>
          <w:rFonts w:eastAsiaTheme="minorEastAsia"/>
          <w:bCs/>
          <w:sz w:val="24"/>
          <w:szCs w:val="24"/>
        </w:rPr>
        <w:t>μέχρι πρότινος βρίσκονταν στο περιθώριο</w:t>
      </w:r>
      <w:r w:rsidR="00B45E06">
        <w:rPr>
          <w:rFonts w:eastAsiaTheme="minorEastAsia"/>
          <w:bCs/>
          <w:sz w:val="24"/>
          <w:szCs w:val="24"/>
        </w:rPr>
        <w:t xml:space="preserve"> λόγω καταγωγής και μειωμένης αυτοπεποίθησης</w:t>
      </w:r>
      <w:r w:rsidR="00914FD3" w:rsidRPr="00F86809">
        <w:rPr>
          <w:rFonts w:eastAsiaTheme="minorEastAsia"/>
          <w:bCs/>
          <w:sz w:val="24"/>
          <w:szCs w:val="24"/>
        </w:rPr>
        <w:t>, σταδιακά ενσωματώθηκα</w:t>
      </w:r>
      <w:r w:rsidR="000045CB">
        <w:rPr>
          <w:rFonts w:eastAsiaTheme="minorEastAsia"/>
          <w:bCs/>
          <w:sz w:val="24"/>
          <w:szCs w:val="24"/>
        </w:rPr>
        <w:t>ν στις ομάδες και συ</w:t>
      </w:r>
      <w:r w:rsidR="005D75FC">
        <w:rPr>
          <w:rFonts w:eastAsiaTheme="minorEastAsia"/>
          <w:bCs/>
          <w:sz w:val="24"/>
          <w:szCs w:val="24"/>
        </w:rPr>
        <w:t xml:space="preserve">μμετείχαν ενεργά παίρνοντας </w:t>
      </w:r>
      <w:r w:rsidR="000045CB">
        <w:rPr>
          <w:rFonts w:eastAsiaTheme="minorEastAsia"/>
          <w:bCs/>
          <w:sz w:val="24"/>
          <w:szCs w:val="24"/>
        </w:rPr>
        <w:t>πρωτοβουλίες</w:t>
      </w:r>
      <w:r w:rsidR="00D15E0B" w:rsidRPr="00F86809">
        <w:rPr>
          <w:rFonts w:eastAsiaTheme="minorEastAsia"/>
          <w:bCs/>
          <w:sz w:val="24"/>
          <w:szCs w:val="24"/>
        </w:rPr>
        <w:t>.</w:t>
      </w:r>
      <w:r w:rsidR="008751CC">
        <w:rPr>
          <w:rFonts w:eastAsiaTheme="minorEastAsia"/>
          <w:bCs/>
          <w:sz w:val="24"/>
          <w:szCs w:val="24"/>
        </w:rPr>
        <w:t xml:space="preserve"> </w:t>
      </w:r>
      <w:r w:rsidR="007B2514">
        <w:rPr>
          <w:rFonts w:eastAsiaTheme="minorEastAsia"/>
          <w:bCs/>
          <w:sz w:val="24"/>
          <w:szCs w:val="24"/>
        </w:rPr>
        <w:t>Επίσης, άλλα παιδιά έδειξαν να τις υποστηρίζουν μετά από λίγες παρεμβάσεις, είτε δι</w:t>
      </w:r>
      <w:r w:rsidR="008E5A87">
        <w:rPr>
          <w:rFonts w:eastAsiaTheme="minorEastAsia"/>
          <w:bCs/>
          <w:sz w:val="24"/>
          <w:szCs w:val="24"/>
        </w:rPr>
        <w:t xml:space="preserve">ότι δε </w:t>
      </w:r>
      <w:r w:rsidR="007B2514">
        <w:rPr>
          <w:rFonts w:eastAsiaTheme="minorEastAsia"/>
          <w:bCs/>
          <w:sz w:val="24"/>
          <w:szCs w:val="24"/>
        </w:rPr>
        <w:t xml:space="preserve"> μπορούσαν να δημιουργηθούν ομάδες είτε γιατί είχαν αντιληφθεί τη δυναμική της συνεργασίας και της ομαδικότητας. </w:t>
      </w:r>
    </w:p>
    <w:p w:rsidR="008B4CD7" w:rsidRDefault="00264914" w:rsidP="00B4748D">
      <w:pPr>
        <w:widowControl/>
        <w:autoSpaceDE/>
        <w:autoSpaceDN/>
        <w:spacing w:line="360" w:lineRule="auto"/>
        <w:jc w:val="both"/>
        <w:rPr>
          <w:bCs/>
          <w:sz w:val="24"/>
          <w:szCs w:val="24"/>
        </w:rPr>
      </w:pPr>
      <w:r>
        <w:rPr>
          <w:rFonts w:eastAsiaTheme="minorEastAsia"/>
          <w:bCs/>
          <w:sz w:val="24"/>
          <w:szCs w:val="24"/>
        </w:rPr>
        <w:t xml:space="preserve">     </w:t>
      </w:r>
      <w:r w:rsidR="008751CC">
        <w:rPr>
          <w:rFonts w:eastAsiaTheme="minorEastAsia"/>
          <w:bCs/>
          <w:sz w:val="24"/>
          <w:szCs w:val="24"/>
        </w:rPr>
        <w:t xml:space="preserve">Το κάθε παιδί απέκτησε τον ρόλο του </w:t>
      </w:r>
      <w:r w:rsidR="00596CCB">
        <w:rPr>
          <w:rFonts w:eastAsiaTheme="minorEastAsia"/>
          <w:bCs/>
          <w:sz w:val="24"/>
          <w:szCs w:val="24"/>
        </w:rPr>
        <w:t>μέσα στην ομάδα</w:t>
      </w:r>
      <w:r w:rsidR="008751CC">
        <w:rPr>
          <w:rFonts w:eastAsiaTheme="minorEastAsia"/>
          <w:bCs/>
          <w:sz w:val="24"/>
          <w:szCs w:val="24"/>
        </w:rPr>
        <w:t xml:space="preserve">. Άλλα παιδιά ήταν περισσότερα ενεργητικά στις θεατρικές δράσεις, ενώ άλλα </w:t>
      </w:r>
      <w:r w:rsidR="002E226B">
        <w:rPr>
          <w:rFonts w:eastAsiaTheme="minorEastAsia"/>
          <w:bCs/>
          <w:sz w:val="24"/>
          <w:szCs w:val="24"/>
        </w:rPr>
        <w:t>συμμετείχαν</w:t>
      </w:r>
      <w:r w:rsidR="008751CC">
        <w:rPr>
          <w:rFonts w:eastAsiaTheme="minorEastAsia"/>
          <w:bCs/>
          <w:sz w:val="24"/>
          <w:szCs w:val="24"/>
        </w:rPr>
        <w:t xml:space="preserve"> στη σκηνοθεσία των αυτοσχεδιασμών, χωρίς να παίρνουν μέρος. </w:t>
      </w:r>
      <w:r w:rsidR="00D15E0B" w:rsidRPr="00F86809">
        <w:rPr>
          <w:rFonts w:eastAsiaTheme="minorEastAsia"/>
          <w:bCs/>
          <w:sz w:val="24"/>
          <w:szCs w:val="24"/>
        </w:rPr>
        <w:t>Οι ομάδες ενδιαφέρονταν αρκετ</w:t>
      </w:r>
      <w:r w:rsidR="00637937">
        <w:rPr>
          <w:rFonts w:eastAsiaTheme="minorEastAsia"/>
          <w:bCs/>
          <w:sz w:val="24"/>
          <w:szCs w:val="24"/>
        </w:rPr>
        <w:t xml:space="preserve">ά για το τελικό αποτέλεσμα, που </w:t>
      </w:r>
      <w:r w:rsidR="00D15E0B" w:rsidRPr="00F86809">
        <w:rPr>
          <w:rFonts w:eastAsiaTheme="minorEastAsia"/>
          <w:bCs/>
          <w:sz w:val="24"/>
          <w:szCs w:val="24"/>
        </w:rPr>
        <w:t>παρουσίαζαν, επομένως συνεργάζονταν άψογα μεταξύ τους κ</w:t>
      </w:r>
      <w:r w:rsidR="00900874" w:rsidRPr="00F86809">
        <w:rPr>
          <w:rFonts w:eastAsiaTheme="minorEastAsia"/>
          <w:bCs/>
          <w:sz w:val="24"/>
          <w:szCs w:val="24"/>
        </w:rPr>
        <w:t xml:space="preserve">αι κατέβαλαν μεγάλη προσπάθεια </w:t>
      </w:r>
      <w:proofErr w:type="spellStart"/>
      <w:r w:rsidR="00DE4DBC">
        <w:rPr>
          <w:rFonts w:eastAsiaTheme="minorEastAsia"/>
          <w:bCs/>
          <w:sz w:val="24"/>
          <w:szCs w:val="24"/>
        </w:rPr>
        <w:t>συν</w:t>
      </w:r>
      <w:r w:rsidR="00DE4DBC" w:rsidRPr="00F86809">
        <w:rPr>
          <w:rFonts w:eastAsiaTheme="minorEastAsia"/>
          <w:bCs/>
          <w:sz w:val="24"/>
          <w:szCs w:val="24"/>
        </w:rPr>
        <w:t>διαμόρφωσης</w:t>
      </w:r>
      <w:proofErr w:type="spellEnd"/>
      <w:r w:rsidR="00900874" w:rsidRPr="00F86809">
        <w:rPr>
          <w:rFonts w:eastAsiaTheme="minorEastAsia"/>
          <w:bCs/>
          <w:sz w:val="24"/>
          <w:szCs w:val="24"/>
        </w:rPr>
        <w:t xml:space="preserve"> των ιδεών τους. </w:t>
      </w:r>
      <w:r w:rsidR="004B616B" w:rsidRPr="00F86809">
        <w:rPr>
          <w:rFonts w:eastAsiaTheme="minorEastAsia"/>
          <w:bCs/>
          <w:sz w:val="24"/>
          <w:szCs w:val="24"/>
        </w:rPr>
        <w:t>Δημιουργήθηκε λοιπόν ένα κλίμα κατανόησης, σεβασμού και αποδοχής των διαφο</w:t>
      </w:r>
      <w:r w:rsidR="001E6A41" w:rsidRPr="00F86809">
        <w:rPr>
          <w:rFonts w:eastAsiaTheme="minorEastAsia"/>
          <w:bCs/>
          <w:sz w:val="24"/>
          <w:szCs w:val="24"/>
        </w:rPr>
        <w:t>ρετικών προσεγγίσεων και ιδεών λειτουργώντας όλοι και όλες μαζί ως ομάδα.</w:t>
      </w:r>
      <w:r w:rsidR="00637937">
        <w:rPr>
          <w:rFonts w:eastAsiaTheme="minorEastAsia"/>
          <w:bCs/>
          <w:sz w:val="24"/>
          <w:szCs w:val="24"/>
        </w:rPr>
        <w:t xml:space="preserve"> Καλλιεργήθηκαν επομένως έννοιες όπως η φροντίδα, η συμπαράσταση, η βοήθεια και το μοίρασμα μεταξύ των μαθητ</w:t>
      </w:r>
      <w:r w:rsidR="00A709A9">
        <w:rPr>
          <w:rFonts w:eastAsiaTheme="minorEastAsia"/>
          <w:bCs/>
          <w:sz w:val="24"/>
          <w:szCs w:val="24"/>
        </w:rPr>
        <w:t>ών/</w:t>
      </w:r>
      <w:r w:rsidR="00A709A9" w:rsidRPr="008B4CD7">
        <w:rPr>
          <w:rFonts w:eastAsiaTheme="minorEastAsia"/>
          <w:bCs/>
          <w:sz w:val="24"/>
          <w:szCs w:val="24"/>
        </w:rPr>
        <w:t>τριώ</w:t>
      </w:r>
      <w:r w:rsidR="00637937" w:rsidRPr="008B4CD7">
        <w:rPr>
          <w:rFonts w:eastAsiaTheme="minorEastAsia"/>
          <w:bCs/>
          <w:sz w:val="24"/>
          <w:szCs w:val="24"/>
        </w:rPr>
        <w:t xml:space="preserve">ν </w:t>
      </w:r>
      <w:r w:rsidR="00D94EC4" w:rsidRPr="008B4CD7">
        <w:rPr>
          <w:rFonts w:eastAsiaTheme="minorEastAsia"/>
          <w:bCs/>
          <w:sz w:val="24"/>
          <w:szCs w:val="24"/>
        </w:rPr>
        <w:t xml:space="preserve"> (</w:t>
      </w:r>
      <w:proofErr w:type="spellStart"/>
      <w:r w:rsidR="00D94EC4" w:rsidRPr="008B4CD7">
        <w:rPr>
          <w:rFonts w:eastAsiaTheme="minorEastAsia"/>
          <w:bCs/>
          <w:sz w:val="24"/>
          <w:szCs w:val="24"/>
        </w:rPr>
        <w:t>Hamre</w:t>
      </w:r>
      <w:proofErr w:type="spellEnd"/>
      <w:r w:rsidR="00D94EC4" w:rsidRPr="008B4CD7">
        <w:rPr>
          <w:rFonts w:eastAsiaTheme="minorEastAsia"/>
          <w:bCs/>
          <w:sz w:val="24"/>
          <w:szCs w:val="24"/>
        </w:rPr>
        <w:t>, 2004).</w:t>
      </w:r>
    </w:p>
    <w:p w:rsidR="007C74A7" w:rsidRDefault="007C74A7" w:rsidP="000B5B9E">
      <w:pPr>
        <w:widowControl/>
        <w:autoSpaceDE/>
        <w:autoSpaceDN/>
        <w:spacing w:after="160" w:line="252" w:lineRule="auto"/>
        <w:jc w:val="both"/>
        <w:rPr>
          <w:rFonts w:ascii="Calibri" w:hAnsi="Calibri"/>
        </w:rPr>
      </w:pPr>
      <w:bookmarkStart w:id="77" w:name="_Toc131943824"/>
    </w:p>
    <w:p w:rsidR="007C74A7" w:rsidRDefault="007C74A7" w:rsidP="000B5B9E">
      <w:pPr>
        <w:widowControl/>
        <w:autoSpaceDE/>
        <w:autoSpaceDN/>
        <w:spacing w:after="160" w:line="252" w:lineRule="auto"/>
        <w:jc w:val="both"/>
        <w:rPr>
          <w:rFonts w:ascii="Calibri" w:hAnsi="Calibri"/>
        </w:rPr>
      </w:pPr>
    </w:p>
    <w:p w:rsidR="007C74A7" w:rsidRDefault="007C74A7" w:rsidP="000B5B9E">
      <w:pPr>
        <w:widowControl/>
        <w:autoSpaceDE/>
        <w:autoSpaceDN/>
        <w:spacing w:after="160" w:line="252" w:lineRule="auto"/>
        <w:jc w:val="both"/>
        <w:rPr>
          <w:rFonts w:ascii="Calibri" w:hAnsi="Calibri"/>
        </w:rPr>
      </w:pPr>
    </w:p>
    <w:p w:rsidR="007C74A7" w:rsidRDefault="007C74A7" w:rsidP="000B5B9E">
      <w:pPr>
        <w:widowControl/>
        <w:autoSpaceDE/>
        <w:autoSpaceDN/>
        <w:spacing w:after="160" w:line="252" w:lineRule="auto"/>
        <w:jc w:val="both"/>
        <w:rPr>
          <w:rFonts w:ascii="Calibri" w:hAnsi="Calibri"/>
        </w:rPr>
      </w:pPr>
    </w:p>
    <w:p w:rsidR="007C74A7" w:rsidRDefault="007C74A7" w:rsidP="000B5B9E">
      <w:pPr>
        <w:widowControl/>
        <w:autoSpaceDE/>
        <w:autoSpaceDN/>
        <w:spacing w:after="160" w:line="252" w:lineRule="auto"/>
        <w:jc w:val="both"/>
        <w:rPr>
          <w:rFonts w:ascii="Calibri" w:hAnsi="Calibri"/>
        </w:rPr>
      </w:pPr>
    </w:p>
    <w:p w:rsidR="007C74A7" w:rsidRDefault="007C74A7" w:rsidP="000B5B9E">
      <w:pPr>
        <w:widowControl/>
        <w:autoSpaceDE/>
        <w:autoSpaceDN/>
        <w:spacing w:after="160" w:line="252" w:lineRule="auto"/>
        <w:jc w:val="both"/>
        <w:rPr>
          <w:rFonts w:ascii="Calibri" w:hAnsi="Calibri"/>
        </w:rPr>
      </w:pPr>
    </w:p>
    <w:p w:rsidR="007C74A7" w:rsidRDefault="007C74A7" w:rsidP="000B5B9E">
      <w:pPr>
        <w:widowControl/>
        <w:autoSpaceDE/>
        <w:autoSpaceDN/>
        <w:spacing w:after="160" w:line="252" w:lineRule="auto"/>
        <w:jc w:val="both"/>
        <w:rPr>
          <w:rFonts w:ascii="Calibri" w:hAnsi="Calibri"/>
        </w:rPr>
      </w:pPr>
    </w:p>
    <w:p w:rsidR="007C74A7" w:rsidRPr="000B5B9E" w:rsidRDefault="007C74A7" w:rsidP="000B5B9E">
      <w:pPr>
        <w:widowControl/>
        <w:autoSpaceDE/>
        <w:autoSpaceDN/>
        <w:spacing w:after="160" w:line="252" w:lineRule="auto"/>
        <w:jc w:val="both"/>
        <w:rPr>
          <w:rFonts w:ascii="Calibri" w:hAnsi="Calibri"/>
        </w:rPr>
      </w:pPr>
    </w:p>
    <w:p w:rsidR="002B4C36" w:rsidRPr="00F86809" w:rsidRDefault="00264914" w:rsidP="00C65058">
      <w:pPr>
        <w:keepNext/>
        <w:keepLines/>
        <w:widowControl/>
        <w:autoSpaceDE/>
        <w:autoSpaceDN/>
        <w:spacing w:before="320" w:after="40" w:line="252" w:lineRule="auto"/>
        <w:jc w:val="both"/>
        <w:outlineLvl w:val="0"/>
        <w:rPr>
          <w:b/>
          <w:bCs/>
          <w:caps/>
          <w:spacing w:val="4"/>
          <w:sz w:val="24"/>
          <w:szCs w:val="24"/>
        </w:rPr>
      </w:pPr>
      <w:bookmarkStart w:id="78" w:name="_Toc135681257"/>
      <w:r w:rsidRPr="00F86809">
        <w:rPr>
          <w:rFonts w:eastAsiaTheme="majorEastAsia"/>
          <w:b/>
          <w:bCs/>
          <w:caps/>
          <w:spacing w:val="4"/>
          <w:sz w:val="24"/>
          <w:szCs w:val="24"/>
        </w:rPr>
        <w:lastRenderedPageBreak/>
        <w:t>ΜΕΡΟΣ ΤΕΤΑΡΤΟ: ΣΥΜΠΕΡΑΣΜΑΤΑ</w:t>
      </w:r>
      <w:bookmarkEnd w:id="77"/>
      <w:bookmarkEnd w:id="78"/>
    </w:p>
    <w:p w:rsidR="002B4C36" w:rsidRPr="00F86809" w:rsidRDefault="00264914" w:rsidP="005C14CA">
      <w:pPr>
        <w:keepNext/>
        <w:keepLines/>
        <w:widowControl/>
        <w:autoSpaceDE/>
        <w:autoSpaceDN/>
        <w:spacing w:before="120" w:line="252" w:lineRule="auto"/>
        <w:jc w:val="both"/>
        <w:outlineLvl w:val="1"/>
        <w:rPr>
          <w:b/>
          <w:bCs/>
          <w:sz w:val="24"/>
          <w:szCs w:val="24"/>
        </w:rPr>
      </w:pPr>
      <w:bookmarkStart w:id="79" w:name="_Toc135681258"/>
      <w:r w:rsidRPr="00F86809">
        <w:rPr>
          <w:rFonts w:eastAsiaTheme="majorEastAsia"/>
          <w:b/>
          <w:bCs/>
          <w:sz w:val="24"/>
          <w:szCs w:val="24"/>
        </w:rPr>
        <w:t>Κεφάλαιο 4</w:t>
      </w:r>
      <w:r w:rsidRPr="00F86809">
        <w:rPr>
          <w:rFonts w:eastAsiaTheme="majorEastAsia"/>
          <w:b/>
          <w:bCs/>
          <w:sz w:val="24"/>
          <w:szCs w:val="24"/>
          <w:vertAlign w:val="superscript"/>
        </w:rPr>
        <w:t>ο</w:t>
      </w:r>
      <w:r w:rsidRPr="00F86809">
        <w:rPr>
          <w:rFonts w:eastAsiaTheme="majorEastAsia"/>
          <w:b/>
          <w:bCs/>
          <w:sz w:val="24"/>
          <w:szCs w:val="24"/>
        </w:rPr>
        <w:t xml:space="preserve"> : Συμπεράσματα έρευνας</w:t>
      </w:r>
      <w:bookmarkEnd w:id="79"/>
    </w:p>
    <w:p w:rsidR="002B4C36" w:rsidRPr="00F86809" w:rsidRDefault="00264914" w:rsidP="002B4C36">
      <w:pPr>
        <w:widowControl/>
        <w:autoSpaceDE/>
        <w:autoSpaceDN/>
        <w:spacing w:line="360" w:lineRule="auto"/>
        <w:jc w:val="both"/>
        <w:rPr>
          <w:bCs/>
          <w:sz w:val="24"/>
          <w:szCs w:val="24"/>
        </w:rPr>
      </w:pPr>
      <w:r w:rsidRPr="00F86809">
        <w:rPr>
          <w:rFonts w:eastAsiaTheme="minorEastAsia"/>
          <w:bCs/>
          <w:sz w:val="24"/>
          <w:szCs w:val="24"/>
        </w:rPr>
        <w:t xml:space="preserve">Στο </w:t>
      </w:r>
      <w:r w:rsidR="00E112D2" w:rsidRPr="00F86809">
        <w:rPr>
          <w:rFonts w:eastAsiaTheme="minorEastAsia"/>
          <w:bCs/>
          <w:sz w:val="24"/>
          <w:szCs w:val="24"/>
        </w:rPr>
        <w:t>τέταρτο κα</w:t>
      </w:r>
      <w:r w:rsidR="00EE334A" w:rsidRPr="00F86809">
        <w:rPr>
          <w:rFonts w:eastAsiaTheme="minorEastAsia"/>
          <w:bCs/>
          <w:sz w:val="24"/>
          <w:szCs w:val="24"/>
        </w:rPr>
        <w:t>ι</w:t>
      </w:r>
      <w:r w:rsidR="00E112D2" w:rsidRPr="00F86809">
        <w:rPr>
          <w:rFonts w:eastAsiaTheme="minorEastAsia"/>
          <w:bCs/>
          <w:sz w:val="24"/>
          <w:szCs w:val="24"/>
        </w:rPr>
        <w:t xml:space="preserve"> </w:t>
      </w:r>
      <w:r w:rsidRPr="00F86809">
        <w:rPr>
          <w:rFonts w:eastAsiaTheme="minorEastAsia"/>
          <w:bCs/>
          <w:sz w:val="24"/>
          <w:szCs w:val="24"/>
        </w:rPr>
        <w:t>τελευταίο κεφάλαιο</w:t>
      </w:r>
      <w:r w:rsidR="00884D52">
        <w:rPr>
          <w:rFonts w:eastAsiaTheme="minorEastAsia"/>
          <w:bCs/>
          <w:sz w:val="24"/>
          <w:szCs w:val="24"/>
        </w:rPr>
        <w:t xml:space="preserve"> παρουσιάζονται</w:t>
      </w:r>
      <w:r w:rsidR="0039359E" w:rsidRPr="00F86809">
        <w:rPr>
          <w:rFonts w:eastAsiaTheme="minorEastAsia"/>
          <w:bCs/>
          <w:sz w:val="24"/>
          <w:szCs w:val="24"/>
        </w:rPr>
        <w:t xml:space="preserve"> τα συμπεράσματα της έρευνας και </w:t>
      </w:r>
      <w:r w:rsidR="0043015B" w:rsidRPr="00F86809">
        <w:rPr>
          <w:rFonts w:eastAsiaTheme="minorEastAsia"/>
          <w:bCs/>
          <w:sz w:val="24"/>
          <w:szCs w:val="24"/>
        </w:rPr>
        <w:t xml:space="preserve">αναφέρονται επίσης οι περιορισμοί </w:t>
      </w:r>
      <w:r w:rsidR="00EE334A" w:rsidRPr="00F86809">
        <w:rPr>
          <w:rFonts w:eastAsiaTheme="minorEastAsia"/>
          <w:bCs/>
          <w:sz w:val="24"/>
          <w:szCs w:val="24"/>
        </w:rPr>
        <w:t xml:space="preserve">της </w:t>
      </w:r>
      <w:r w:rsidR="0043015B" w:rsidRPr="00F86809">
        <w:rPr>
          <w:rFonts w:eastAsiaTheme="minorEastAsia"/>
          <w:bCs/>
          <w:sz w:val="24"/>
          <w:szCs w:val="24"/>
        </w:rPr>
        <w:t>καθώς και προτάσεις για το μέλλον.</w:t>
      </w:r>
    </w:p>
    <w:p w:rsidR="001A17F8" w:rsidRPr="00F86809" w:rsidRDefault="001A17F8" w:rsidP="002B4C36">
      <w:pPr>
        <w:widowControl/>
        <w:autoSpaceDE/>
        <w:autoSpaceDN/>
        <w:spacing w:line="360" w:lineRule="auto"/>
        <w:jc w:val="both"/>
        <w:rPr>
          <w:bCs/>
          <w:sz w:val="24"/>
          <w:szCs w:val="24"/>
        </w:rPr>
      </w:pPr>
    </w:p>
    <w:p w:rsidR="00320407" w:rsidRDefault="00264914" w:rsidP="00A36D91">
      <w:pPr>
        <w:keepNext/>
        <w:keepLines/>
        <w:widowControl/>
        <w:autoSpaceDE/>
        <w:autoSpaceDN/>
        <w:spacing w:before="120" w:line="252" w:lineRule="auto"/>
        <w:jc w:val="both"/>
        <w:outlineLvl w:val="2"/>
        <w:rPr>
          <w:b/>
          <w:spacing w:val="4"/>
          <w:sz w:val="24"/>
          <w:szCs w:val="24"/>
        </w:rPr>
      </w:pPr>
      <w:bookmarkStart w:id="80" w:name="_Toc135681259"/>
      <w:r w:rsidRPr="00A36D91">
        <w:rPr>
          <w:rFonts w:eastAsiaTheme="majorEastAsia"/>
          <w:b/>
          <w:spacing w:val="4"/>
          <w:sz w:val="24"/>
          <w:szCs w:val="24"/>
        </w:rPr>
        <w:t>4. Συμπεράσματα</w:t>
      </w:r>
      <w:bookmarkEnd w:id="80"/>
    </w:p>
    <w:p w:rsidR="00917E03" w:rsidRPr="00F30D23" w:rsidRDefault="00917E03" w:rsidP="00917E03">
      <w:pPr>
        <w:widowControl/>
        <w:autoSpaceDE/>
        <w:autoSpaceDN/>
        <w:spacing w:after="160" w:line="252" w:lineRule="auto"/>
        <w:jc w:val="both"/>
        <w:rPr>
          <w:rFonts w:ascii="Calibri" w:hAnsi="Calibri"/>
        </w:rPr>
      </w:pPr>
    </w:p>
    <w:p w:rsidR="00CE4B78" w:rsidRPr="00F86809" w:rsidRDefault="00264914" w:rsidP="00625EE7">
      <w:pPr>
        <w:widowControl/>
        <w:autoSpaceDE/>
        <w:autoSpaceDN/>
        <w:spacing w:line="360" w:lineRule="auto"/>
        <w:jc w:val="both"/>
        <w:rPr>
          <w:bCs/>
          <w:sz w:val="24"/>
          <w:szCs w:val="24"/>
        </w:rPr>
      </w:pPr>
      <w:r w:rsidRPr="00F86809">
        <w:rPr>
          <w:rFonts w:eastAsiaTheme="minorEastAsia"/>
          <w:bCs/>
          <w:sz w:val="24"/>
          <w:szCs w:val="24"/>
        </w:rPr>
        <w:t xml:space="preserve">     </w:t>
      </w:r>
      <w:r w:rsidR="002A6E72" w:rsidRPr="00F86809">
        <w:rPr>
          <w:rFonts w:eastAsiaTheme="minorEastAsia"/>
          <w:bCs/>
          <w:sz w:val="24"/>
          <w:szCs w:val="24"/>
        </w:rPr>
        <w:t xml:space="preserve">Η έρευνα που παρουσιάστηκε αφορούσε μία έρευνα δράσης, </w:t>
      </w:r>
      <w:r w:rsidR="00713D48" w:rsidRPr="00F86809">
        <w:rPr>
          <w:rFonts w:eastAsiaTheme="minorEastAsia"/>
          <w:bCs/>
          <w:sz w:val="24"/>
          <w:szCs w:val="24"/>
        </w:rPr>
        <w:t>ό</w:t>
      </w:r>
      <w:r w:rsidR="002A6E72" w:rsidRPr="00F86809">
        <w:rPr>
          <w:rFonts w:eastAsiaTheme="minorEastAsia"/>
          <w:bCs/>
          <w:sz w:val="24"/>
          <w:szCs w:val="24"/>
        </w:rPr>
        <w:t>που σε μία τάξη</w:t>
      </w:r>
      <w:r w:rsidR="00117AC1" w:rsidRPr="00F86809">
        <w:rPr>
          <w:rFonts w:eastAsiaTheme="minorEastAsia"/>
          <w:bCs/>
          <w:sz w:val="24"/>
          <w:szCs w:val="24"/>
        </w:rPr>
        <w:t xml:space="preserve"> </w:t>
      </w:r>
      <w:r w:rsidR="002A6E72" w:rsidRPr="00F86809">
        <w:rPr>
          <w:rFonts w:eastAsiaTheme="minorEastAsia"/>
          <w:bCs/>
          <w:sz w:val="24"/>
          <w:szCs w:val="24"/>
        </w:rPr>
        <w:t>της τρίτης δημοτικού πραγματοποιήθηκαν</w:t>
      </w:r>
      <w:r w:rsidR="00713D48" w:rsidRPr="00F86809">
        <w:rPr>
          <w:rFonts w:eastAsiaTheme="minorEastAsia"/>
          <w:bCs/>
          <w:sz w:val="24"/>
          <w:szCs w:val="24"/>
        </w:rPr>
        <w:t xml:space="preserve"> </w:t>
      </w:r>
      <w:proofErr w:type="spellStart"/>
      <w:r w:rsidR="00713D48" w:rsidRPr="00F86809">
        <w:rPr>
          <w:rFonts w:eastAsiaTheme="minorEastAsia"/>
          <w:bCs/>
          <w:sz w:val="24"/>
          <w:szCs w:val="24"/>
        </w:rPr>
        <w:t>θεατροπαιδαγωγικές</w:t>
      </w:r>
      <w:proofErr w:type="spellEnd"/>
      <w:r w:rsidR="00713D48" w:rsidRPr="00F86809">
        <w:rPr>
          <w:rFonts w:eastAsiaTheme="minorEastAsia"/>
          <w:bCs/>
          <w:sz w:val="24"/>
          <w:szCs w:val="24"/>
        </w:rPr>
        <w:t xml:space="preserve"> παρεμβάσεις σε διάρκεια τριών μηνών και </w:t>
      </w:r>
      <w:r w:rsidR="00721FB1">
        <w:rPr>
          <w:rFonts w:eastAsiaTheme="minorEastAsia"/>
          <w:bCs/>
          <w:sz w:val="24"/>
          <w:szCs w:val="24"/>
        </w:rPr>
        <w:t>στόχευαν στο να καλλιεργηθεί η ενσυναίσθηση διαμέσου της λογοτεχνίας και του εκπαιδευτικού δράματος</w:t>
      </w:r>
      <w:r w:rsidR="00713D48" w:rsidRPr="00F86809">
        <w:rPr>
          <w:rFonts w:eastAsiaTheme="minorEastAsia"/>
          <w:bCs/>
          <w:sz w:val="24"/>
          <w:szCs w:val="24"/>
        </w:rPr>
        <w:t>. Διερευνήθηκ</w:t>
      </w:r>
      <w:r w:rsidR="00523541" w:rsidRPr="00F86809">
        <w:rPr>
          <w:rFonts w:eastAsiaTheme="minorEastAsia"/>
          <w:bCs/>
          <w:sz w:val="24"/>
          <w:szCs w:val="24"/>
        </w:rPr>
        <w:t>ε δηλαδή κατά πόσο καλλιεργείται η ενσυναισθητ</w:t>
      </w:r>
      <w:r w:rsidR="00AB7204">
        <w:rPr>
          <w:rFonts w:eastAsiaTheme="minorEastAsia"/>
          <w:bCs/>
          <w:sz w:val="24"/>
          <w:szCs w:val="24"/>
        </w:rPr>
        <w:t xml:space="preserve">ική ικανότητα των παιδιών με την προσέγγιση κειμένων </w:t>
      </w:r>
      <w:r w:rsidR="00713D48" w:rsidRPr="00F86809">
        <w:rPr>
          <w:rFonts w:eastAsiaTheme="minorEastAsia"/>
          <w:bCs/>
          <w:sz w:val="24"/>
          <w:szCs w:val="24"/>
        </w:rPr>
        <w:t>παιδική</w:t>
      </w:r>
      <w:r w:rsidR="00523541" w:rsidRPr="00F86809">
        <w:rPr>
          <w:rFonts w:eastAsiaTheme="minorEastAsia"/>
          <w:bCs/>
          <w:sz w:val="24"/>
          <w:szCs w:val="24"/>
        </w:rPr>
        <w:t>ς</w:t>
      </w:r>
      <w:r w:rsidR="00713D48" w:rsidRPr="00F86809">
        <w:rPr>
          <w:rFonts w:eastAsiaTheme="minorEastAsia"/>
          <w:bCs/>
          <w:sz w:val="24"/>
          <w:szCs w:val="24"/>
        </w:rPr>
        <w:t xml:space="preserve"> λογοτεχνία</w:t>
      </w:r>
      <w:r w:rsidR="00523541" w:rsidRPr="00F86809">
        <w:rPr>
          <w:rFonts w:eastAsiaTheme="minorEastAsia"/>
          <w:bCs/>
          <w:sz w:val="24"/>
          <w:szCs w:val="24"/>
        </w:rPr>
        <w:t>ς</w:t>
      </w:r>
      <w:r w:rsidR="00C13B25">
        <w:rPr>
          <w:rFonts w:eastAsiaTheme="minorEastAsia"/>
          <w:bCs/>
          <w:sz w:val="24"/>
          <w:szCs w:val="24"/>
        </w:rPr>
        <w:t xml:space="preserve"> και των τεχνικών του </w:t>
      </w:r>
      <w:r w:rsidR="00523541" w:rsidRPr="00F86809">
        <w:rPr>
          <w:rFonts w:eastAsiaTheme="minorEastAsia"/>
          <w:bCs/>
          <w:sz w:val="24"/>
          <w:szCs w:val="24"/>
        </w:rPr>
        <w:t>εκπαιδευτικού</w:t>
      </w:r>
      <w:r w:rsidR="00713D48" w:rsidRPr="00F86809">
        <w:rPr>
          <w:rFonts w:eastAsiaTheme="minorEastAsia"/>
          <w:bCs/>
          <w:sz w:val="24"/>
          <w:szCs w:val="24"/>
        </w:rPr>
        <w:t xml:space="preserve"> δράμα</w:t>
      </w:r>
      <w:r w:rsidR="00523541" w:rsidRPr="00F86809">
        <w:rPr>
          <w:rFonts w:eastAsiaTheme="minorEastAsia"/>
          <w:bCs/>
          <w:sz w:val="24"/>
          <w:szCs w:val="24"/>
        </w:rPr>
        <w:t>τος</w:t>
      </w:r>
      <w:r w:rsidR="00713D48" w:rsidRPr="00F86809">
        <w:rPr>
          <w:rFonts w:eastAsiaTheme="minorEastAsia"/>
          <w:bCs/>
          <w:sz w:val="24"/>
          <w:szCs w:val="24"/>
        </w:rPr>
        <w:t xml:space="preserve">. </w:t>
      </w:r>
      <w:r w:rsidRPr="00F86809">
        <w:rPr>
          <w:rFonts w:eastAsiaTheme="minorEastAsia"/>
          <w:bCs/>
          <w:sz w:val="24"/>
          <w:szCs w:val="24"/>
        </w:rPr>
        <w:t xml:space="preserve">Συμμετείχαν 21 μαθητές και μαθήτριες της τρίτης δημοτικού ενός δημοτικού σχολείου στο κέντρο της Αθήνας, οι οποίοι/ες αποτελούσαν και την πειραματική ομάδα και 17 μαθητές και μαθήτριες της ίδιας ηλικίας από το διπλανό δημοτικό σχολείο, οι οποίοι αποτελούσαν την ομάδα ελέγχου. </w:t>
      </w:r>
      <w:r w:rsidR="00C52A10" w:rsidRPr="00F86809">
        <w:rPr>
          <w:rFonts w:eastAsiaTheme="minorEastAsia"/>
          <w:bCs/>
          <w:sz w:val="24"/>
          <w:szCs w:val="24"/>
          <w:lang w:val="en-US"/>
        </w:rPr>
        <w:t>N</w:t>
      </w:r>
      <w:r w:rsidR="00C52A10" w:rsidRPr="00F86809">
        <w:rPr>
          <w:rFonts w:eastAsiaTheme="minorEastAsia"/>
          <w:bCs/>
          <w:sz w:val="24"/>
          <w:szCs w:val="24"/>
        </w:rPr>
        <w:t>α σημειωθεί ότι στην ομάδα ελέγχου δεν έγιναν παρεμβάσεις.</w:t>
      </w:r>
    </w:p>
    <w:p w:rsidR="00CA06D2" w:rsidRPr="00F86809" w:rsidRDefault="00264914" w:rsidP="009E138F">
      <w:pPr>
        <w:widowControl/>
        <w:autoSpaceDE/>
        <w:autoSpaceDN/>
        <w:spacing w:line="360" w:lineRule="auto"/>
        <w:jc w:val="both"/>
        <w:rPr>
          <w:bCs/>
          <w:sz w:val="24"/>
          <w:szCs w:val="24"/>
        </w:rPr>
      </w:pPr>
      <w:r w:rsidRPr="00F86809">
        <w:rPr>
          <w:rFonts w:eastAsiaTheme="minorEastAsia"/>
          <w:bCs/>
          <w:sz w:val="24"/>
          <w:szCs w:val="24"/>
        </w:rPr>
        <w:t xml:space="preserve">     </w:t>
      </w:r>
      <w:r w:rsidR="00796485">
        <w:rPr>
          <w:rFonts w:eastAsiaTheme="minorEastAsia"/>
          <w:bCs/>
          <w:sz w:val="24"/>
          <w:szCs w:val="24"/>
        </w:rPr>
        <w:t xml:space="preserve">Για την διεξαγωγή της έρευνας </w:t>
      </w:r>
      <w:r w:rsidR="008021D8">
        <w:rPr>
          <w:rFonts w:eastAsiaTheme="minorEastAsia"/>
          <w:bCs/>
          <w:sz w:val="24"/>
          <w:szCs w:val="24"/>
        </w:rPr>
        <w:t xml:space="preserve">χρησιμοποιήθηκε </w:t>
      </w:r>
      <w:r w:rsidR="00796485">
        <w:rPr>
          <w:rFonts w:eastAsiaTheme="minorEastAsia"/>
          <w:bCs/>
          <w:sz w:val="24"/>
          <w:szCs w:val="24"/>
        </w:rPr>
        <w:t>η μικτή μέθοδος</w:t>
      </w:r>
      <w:r w:rsidR="00810C4D" w:rsidRPr="00F86809">
        <w:rPr>
          <w:rFonts w:eastAsiaTheme="minorEastAsia"/>
          <w:bCs/>
          <w:sz w:val="24"/>
          <w:szCs w:val="24"/>
        </w:rPr>
        <w:t xml:space="preserve">, αναλύοντας και εξετάζοντας τα </w:t>
      </w:r>
      <w:r w:rsidR="00796485">
        <w:rPr>
          <w:rFonts w:eastAsiaTheme="minorEastAsia"/>
          <w:bCs/>
          <w:sz w:val="24"/>
          <w:szCs w:val="24"/>
        </w:rPr>
        <w:t xml:space="preserve">ποσοτικά και τα </w:t>
      </w:r>
      <w:r w:rsidR="00810C4D" w:rsidRPr="00F86809">
        <w:rPr>
          <w:rFonts w:eastAsiaTheme="minorEastAsia"/>
          <w:bCs/>
          <w:sz w:val="24"/>
          <w:szCs w:val="24"/>
        </w:rPr>
        <w:t xml:space="preserve">ποιοτικά δεδομένα, που προέκυψαν πριν και μετά τις παρεμβάσεις από την </w:t>
      </w:r>
      <w:r w:rsidR="00D821BC" w:rsidRPr="00D821BC">
        <w:rPr>
          <w:rFonts w:eastAsiaTheme="minorEastAsia"/>
          <w:bCs/>
          <w:sz w:val="24"/>
          <w:szCs w:val="24"/>
        </w:rPr>
        <w:t xml:space="preserve">ομάδα ελέγχου </w:t>
      </w:r>
      <w:r w:rsidR="00D821BC">
        <w:rPr>
          <w:rFonts w:eastAsiaTheme="minorEastAsia"/>
          <w:bCs/>
          <w:sz w:val="24"/>
          <w:szCs w:val="24"/>
        </w:rPr>
        <w:t>και την πειραματική ομάδα</w:t>
      </w:r>
      <w:r w:rsidR="00810C4D" w:rsidRPr="00F86809">
        <w:rPr>
          <w:rFonts w:eastAsiaTheme="minorEastAsia"/>
          <w:bCs/>
          <w:sz w:val="24"/>
          <w:szCs w:val="24"/>
        </w:rPr>
        <w:t xml:space="preserve">. </w:t>
      </w:r>
      <w:r w:rsidR="00A04F51" w:rsidRPr="00F86809">
        <w:rPr>
          <w:rFonts w:eastAsiaTheme="minorEastAsia"/>
          <w:bCs/>
          <w:sz w:val="24"/>
          <w:szCs w:val="24"/>
        </w:rPr>
        <w:t>Κατά την ποσοτική ανάλυση δεδομένων έγινε χρήση του ερωτηματολογίου</w:t>
      </w:r>
      <w:r w:rsidR="00CE1D79" w:rsidRPr="00F86809">
        <w:rPr>
          <w:rFonts w:eastAsiaTheme="minorEastAsia"/>
          <w:bCs/>
          <w:sz w:val="24"/>
          <w:szCs w:val="24"/>
        </w:rPr>
        <w:t xml:space="preserve"> «</w:t>
      </w:r>
      <w:r w:rsidR="00CE1D79" w:rsidRPr="00F86809">
        <w:rPr>
          <w:rFonts w:eastAsiaTheme="minorEastAsia"/>
          <w:bCs/>
          <w:sz w:val="24"/>
          <w:szCs w:val="24"/>
          <w:lang w:val="en-US"/>
        </w:rPr>
        <w:t>Empathy</w:t>
      </w:r>
      <w:r w:rsidR="00CE1D79" w:rsidRPr="00F86809">
        <w:rPr>
          <w:rFonts w:eastAsiaTheme="minorEastAsia"/>
          <w:bCs/>
          <w:sz w:val="24"/>
          <w:szCs w:val="24"/>
        </w:rPr>
        <w:t xml:space="preserve"> </w:t>
      </w:r>
      <w:r w:rsidR="00CE1D79" w:rsidRPr="00F86809">
        <w:rPr>
          <w:rFonts w:eastAsiaTheme="minorEastAsia"/>
          <w:bCs/>
          <w:sz w:val="24"/>
          <w:szCs w:val="24"/>
          <w:lang w:val="en-US"/>
        </w:rPr>
        <w:t>Questionnaire</w:t>
      </w:r>
      <w:r w:rsidR="00CE1D79" w:rsidRPr="00F86809">
        <w:rPr>
          <w:rFonts w:eastAsiaTheme="minorEastAsia"/>
          <w:bCs/>
          <w:sz w:val="24"/>
          <w:szCs w:val="24"/>
        </w:rPr>
        <w:t xml:space="preserve"> </w:t>
      </w:r>
      <w:r w:rsidR="00CE1D79" w:rsidRPr="00F86809">
        <w:rPr>
          <w:rFonts w:eastAsiaTheme="minorEastAsia"/>
          <w:bCs/>
          <w:sz w:val="24"/>
          <w:szCs w:val="24"/>
          <w:lang w:val="en-US"/>
        </w:rPr>
        <w:t>for</w:t>
      </w:r>
      <w:r w:rsidR="00CE1D79" w:rsidRPr="00F86809">
        <w:rPr>
          <w:rFonts w:eastAsiaTheme="minorEastAsia"/>
          <w:bCs/>
          <w:sz w:val="24"/>
          <w:szCs w:val="24"/>
        </w:rPr>
        <w:t xml:space="preserve"> </w:t>
      </w:r>
      <w:r w:rsidR="00CE1D79" w:rsidRPr="00F86809">
        <w:rPr>
          <w:rFonts w:eastAsiaTheme="minorEastAsia"/>
          <w:bCs/>
          <w:sz w:val="24"/>
          <w:szCs w:val="24"/>
          <w:lang w:val="en-US"/>
        </w:rPr>
        <w:t>Children</w:t>
      </w:r>
      <w:r w:rsidR="00CE1D79" w:rsidRPr="00F86809">
        <w:rPr>
          <w:rFonts w:eastAsiaTheme="minorEastAsia"/>
          <w:bCs/>
          <w:sz w:val="24"/>
          <w:szCs w:val="24"/>
        </w:rPr>
        <w:t xml:space="preserve"> </w:t>
      </w:r>
      <w:r w:rsidR="00CE1D79" w:rsidRPr="00F86809">
        <w:rPr>
          <w:rFonts w:eastAsiaTheme="minorEastAsia"/>
          <w:bCs/>
          <w:sz w:val="24"/>
          <w:szCs w:val="24"/>
          <w:lang w:val="en-US"/>
        </w:rPr>
        <w:t>and</w:t>
      </w:r>
      <w:r w:rsidR="00CE1D79" w:rsidRPr="00F86809">
        <w:rPr>
          <w:rFonts w:eastAsiaTheme="minorEastAsia"/>
          <w:bCs/>
          <w:sz w:val="24"/>
          <w:szCs w:val="24"/>
        </w:rPr>
        <w:t xml:space="preserve"> </w:t>
      </w:r>
      <w:r w:rsidR="00CE1D79" w:rsidRPr="00F86809">
        <w:rPr>
          <w:rFonts w:eastAsiaTheme="minorEastAsia"/>
          <w:bCs/>
          <w:sz w:val="24"/>
          <w:szCs w:val="24"/>
          <w:lang w:val="en-US"/>
        </w:rPr>
        <w:t>Adolescents </w:t>
      </w:r>
      <w:r w:rsidR="00CE1D79" w:rsidRPr="00F86809">
        <w:rPr>
          <w:rFonts w:eastAsiaTheme="minorEastAsia"/>
          <w:bCs/>
          <w:sz w:val="24"/>
          <w:szCs w:val="24"/>
        </w:rPr>
        <w:t>(</w:t>
      </w:r>
      <w:r w:rsidR="00CE1D79" w:rsidRPr="00F86809">
        <w:rPr>
          <w:rFonts w:eastAsiaTheme="minorEastAsia"/>
          <w:bCs/>
          <w:sz w:val="24"/>
          <w:szCs w:val="24"/>
          <w:lang w:val="en-US"/>
        </w:rPr>
        <w:t>EmQue</w:t>
      </w:r>
      <w:r w:rsidR="00CE1D79" w:rsidRPr="00F86809">
        <w:rPr>
          <w:rFonts w:eastAsiaTheme="minorEastAsia"/>
          <w:bCs/>
          <w:sz w:val="24"/>
          <w:szCs w:val="24"/>
        </w:rPr>
        <w:t>-</w:t>
      </w:r>
      <w:r w:rsidR="00CE1D79" w:rsidRPr="00F86809">
        <w:rPr>
          <w:rFonts w:eastAsiaTheme="minorEastAsia"/>
          <w:bCs/>
          <w:sz w:val="24"/>
          <w:szCs w:val="24"/>
          <w:lang w:val="en-US"/>
        </w:rPr>
        <w:t>CA</w:t>
      </w:r>
      <w:r w:rsidR="00CE1D79" w:rsidRPr="00F86809">
        <w:rPr>
          <w:rFonts w:eastAsiaTheme="minorEastAsia"/>
          <w:bCs/>
          <w:sz w:val="24"/>
          <w:szCs w:val="24"/>
        </w:rPr>
        <w:t xml:space="preserve">)» </w:t>
      </w:r>
      <w:r w:rsidR="00CE1D79" w:rsidRPr="00C15052">
        <w:rPr>
          <w:rFonts w:eastAsiaTheme="minorEastAsia"/>
          <w:bCs/>
          <w:sz w:val="24"/>
          <w:szCs w:val="24"/>
        </w:rPr>
        <w:t>(</w:t>
      </w:r>
      <w:r w:rsidR="00314696" w:rsidRPr="00C15052">
        <w:rPr>
          <w:rFonts w:eastAsiaTheme="minorEastAsia"/>
          <w:bCs/>
          <w:sz w:val="24"/>
          <w:szCs w:val="24"/>
          <w:lang w:val="en-US"/>
        </w:rPr>
        <w:t>Overgaauw</w:t>
      </w:r>
      <w:r w:rsidR="00314696" w:rsidRPr="00C15052">
        <w:rPr>
          <w:rFonts w:eastAsiaTheme="minorEastAsia"/>
          <w:bCs/>
          <w:sz w:val="24"/>
          <w:szCs w:val="24"/>
        </w:rPr>
        <w:t xml:space="preserve">, </w:t>
      </w:r>
      <w:r w:rsidR="00314696" w:rsidRPr="00C15052">
        <w:rPr>
          <w:rFonts w:eastAsiaTheme="minorEastAsia"/>
          <w:bCs/>
          <w:sz w:val="24"/>
          <w:szCs w:val="24"/>
          <w:lang w:val="en-US"/>
        </w:rPr>
        <w:t>Rieffe</w:t>
      </w:r>
      <w:r w:rsidR="00314696" w:rsidRPr="00C15052">
        <w:rPr>
          <w:rFonts w:eastAsiaTheme="minorEastAsia"/>
          <w:bCs/>
          <w:sz w:val="24"/>
          <w:szCs w:val="24"/>
        </w:rPr>
        <w:t xml:space="preserve">, </w:t>
      </w:r>
      <w:r w:rsidR="00314696" w:rsidRPr="00C15052">
        <w:rPr>
          <w:rFonts w:eastAsiaTheme="minorEastAsia"/>
          <w:bCs/>
          <w:sz w:val="24"/>
          <w:szCs w:val="24"/>
          <w:lang w:val="en-US"/>
        </w:rPr>
        <w:t>Broekhof</w:t>
      </w:r>
      <w:r w:rsidR="00314696" w:rsidRPr="00C15052">
        <w:rPr>
          <w:rFonts w:eastAsiaTheme="minorEastAsia"/>
          <w:bCs/>
          <w:sz w:val="24"/>
          <w:szCs w:val="24"/>
        </w:rPr>
        <w:t xml:space="preserve">, </w:t>
      </w:r>
      <w:r w:rsidR="00314696" w:rsidRPr="00C15052">
        <w:rPr>
          <w:rFonts w:eastAsiaTheme="minorEastAsia"/>
          <w:bCs/>
          <w:sz w:val="24"/>
          <w:szCs w:val="24"/>
          <w:lang w:val="en-US"/>
        </w:rPr>
        <w:t>E</w:t>
      </w:r>
      <w:r w:rsidR="00314696" w:rsidRPr="00C15052">
        <w:rPr>
          <w:rFonts w:eastAsiaTheme="minorEastAsia"/>
          <w:bCs/>
          <w:sz w:val="24"/>
          <w:szCs w:val="24"/>
        </w:rPr>
        <w:t xml:space="preserve">. </w:t>
      </w:r>
      <w:r w:rsidR="00314696" w:rsidRPr="00C15052">
        <w:rPr>
          <w:rFonts w:eastAsiaTheme="minorEastAsia"/>
          <w:bCs/>
          <w:sz w:val="24"/>
          <w:szCs w:val="24"/>
          <w:lang w:val="en-US"/>
        </w:rPr>
        <w:t>Crone</w:t>
      </w:r>
      <w:r w:rsidR="00314696" w:rsidRPr="00C15052">
        <w:rPr>
          <w:rFonts w:eastAsiaTheme="minorEastAsia"/>
          <w:bCs/>
          <w:sz w:val="24"/>
          <w:szCs w:val="24"/>
        </w:rPr>
        <w:t xml:space="preserve">, &amp; </w:t>
      </w:r>
      <w:r w:rsidR="00314696" w:rsidRPr="00C15052">
        <w:rPr>
          <w:rFonts w:eastAsiaTheme="minorEastAsia"/>
          <w:bCs/>
          <w:sz w:val="24"/>
          <w:szCs w:val="24"/>
          <w:lang w:val="en-US"/>
        </w:rPr>
        <w:t>G</w:t>
      </w:r>
      <w:r w:rsidR="00314696" w:rsidRPr="00C15052">
        <w:rPr>
          <w:rFonts w:eastAsiaTheme="minorEastAsia"/>
          <w:bCs/>
          <w:sz w:val="24"/>
          <w:szCs w:val="24"/>
        </w:rPr>
        <w:t>ü</w:t>
      </w:r>
      <w:r w:rsidR="00314696" w:rsidRPr="00C15052">
        <w:rPr>
          <w:rFonts w:eastAsiaTheme="minorEastAsia"/>
          <w:bCs/>
          <w:sz w:val="24"/>
          <w:szCs w:val="24"/>
          <w:lang w:val="en-US"/>
        </w:rPr>
        <w:t>ro</w:t>
      </w:r>
      <w:r w:rsidR="00314696" w:rsidRPr="00C15052">
        <w:rPr>
          <w:rFonts w:eastAsiaTheme="minorEastAsia"/>
          <w:bCs/>
          <w:sz w:val="24"/>
          <w:szCs w:val="24"/>
        </w:rPr>
        <w:t>ğ</w:t>
      </w:r>
      <w:r w:rsidR="00314696" w:rsidRPr="00C15052">
        <w:rPr>
          <w:rFonts w:eastAsiaTheme="minorEastAsia"/>
          <w:bCs/>
          <w:sz w:val="24"/>
          <w:szCs w:val="24"/>
          <w:lang w:val="en-US"/>
        </w:rPr>
        <w:t>lu</w:t>
      </w:r>
      <w:r w:rsidR="00314696" w:rsidRPr="00C15052">
        <w:rPr>
          <w:rFonts w:eastAsiaTheme="minorEastAsia"/>
          <w:bCs/>
          <w:sz w:val="24"/>
          <w:szCs w:val="24"/>
        </w:rPr>
        <w:t>, 2017)</w:t>
      </w:r>
      <w:r w:rsidR="009E138F" w:rsidRPr="00C15052">
        <w:rPr>
          <w:rFonts w:eastAsiaTheme="minorEastAsia"/>
          <w:bCs/>
          <w:sz w:val="24"/>
          <w:szCs w:val="24"/>
        </w:rPr>
        <w:t>.</w:t>
      </w:r>
      <w:r w:rsidR="009E138F" w:rsidRPr="00F86809">
        <w:rPr>
          <w:rFonts w:eastAsiaTheme="minorEastAsia"/>
          <w:bCs/>
          <w:sz w:val="24"/>
          <w:szCs w:val="24"/>
        </w:rPr>
        <w:t xml:space="preserve"> Τα 18 στοιχεία του ερωτηματολογίου απάντησαν</w:t>
      </w:r>
      <w:r w:rsidR="004E4149">
        <w:rPr>
          <w:rFonts w:eastAsiaTheme="minorEastAsia"/>
          <w:bCs/>
          <w:sz w:val="24"/>
          <w:szCs w:val="24"/>
        </w:rPr>
        <w:t xml:space="preserve"> οι μαθητές και οι μαθήτριες</w:t>
      </w:r>
      <w:r w:rsidR="009E138F" w:rsidRPr="00F86809">
        <w:rPr>
          <w:rFonts w:eastAsiaTheme="minorEastAsia"/>
          <w:bCs/>
          <w:sz w:val="24"/>
          <w:szCs w:val="24"/>
        </w:rPr>
        <w:t xml:space="preserve"> των δύο ομάδων. </w:t>
      </w:r>
    </w:p>
    <w:p w:rsidR="00601EFC" w:rsidRPr="00F86809" w:rsidRDefault="00264914" w:rsidP="009E138F">
      <w:pPr>
        <w:widowControl/>
        <w:autoSpaceDE/>
        <w:autoSpaceDN/>
        <w:spacing w:line="360" w:lineRule="auto"/>
        <w:jc w:val="both"/>
        <w:rPr>
          <w:bCs/>
          <w:sz w:val="24"/>
          <w:szCs w:val="24"/>
        </w:rPr>
      </w:pPr>
      <w:r w:rsidRPr="00F86809">
        <w:rPr>
          <w:rFonts w:eastAsiaTheme="minorEastAsia"/>
          <w:bCs/>
          <w:sz w:val="24"/>
          <w:szCs w:val="24"/>
        </w:rPr>
        <w:t xml:space="preserve">     </w:t>
      </w:r>
      <w:r w:rsidR="00354985" w:rsidRPr="00F86809">
        <w:rPr>
          <w:rFonts w:eastAsiaTheme="minorEastAsia"/>
          <w:bCs/>
          <w:sz w:val="24"/>
          <w:szCs w:val="24"/>
        </w:rPr>
        <w:t xml:space="preserve">Ξεκινώντας οι πρώτες παρεμβάσεις με τα παιδιά της πειραματικής ομάδας είχαν συμμετοχή, ενθουσιασμό και χαρά από τους συμμετέχοντες, καθώς επικεντρωθήκαμε σε κινητικά, ρυθμικά παιχνίδια και θεατρικά παιχνίδια όπως και ασκήσεις χαλάρωσης. Οι μαθητές και οι μαθήτριες γνωρίζονταν καλά μεταξύ τους, γεγονός που </w:t>
      </w:r>
      <w:r w:rsidR="00F371E1" w:rsidRPr="00F86809">
        <w:rPr>
          <w:rFonts w:eastAsiaTheme="minorEastAsia"/>
          <w:bCs/>
          <w:sz w:val="24"/>
          <w:szCs w:val="24"/>
        </w:rPr>
        <w:t xml:space="preserve">βοήθησε στο να συμμετέχουν ενεργά χωρίς να </w:t>
      </w:r>
      <w:r w:rsidRPr="00F86809">
        <w:rPr>
          <w:rFonts w:eastAsiaTheme="minorEastAsia"/>
          <w:bCs/>
          <w:sz w:val="24"/>
          <w:szCs w:val="24"/>
        </w:rPr>
        <w:t>είναι διστακτικοί/ές. Βέβαια</w:t>
      </w:r>
      <w:r w:rsidR="00F371E1" w:rsidRPr="00F86809">
        <w:rPr>
          <w:rFonts w:eastAsiaTheme="minorEastAsia"/>
          <w:bCs/>
          <w:sz w:val="24"/>
          <w:szCs w:val="24"/>
        </w:rPr>
        <w:t xml:space="preserve">, υπήρχαν ορισμένες μαθήτριες, οι οποίες αντιμετώπιζαν μεγάλη δυσκολία έκθεσης και προσαρμογής στην ομάδα, κάτι όμως που άλλαξε σημαντικά το επόμενο διάστημα. </w:t>
      </w:r>
      <w:r w:rsidR="002B0379" w:rsidRPr="00F86809">
        <w:rPr>
          <w:rFonts w:eastAsiaTheme="minorEastAsia"/>
          <w:bCs/>
          <w:sz w:val="24"/>
          <w:szCs w:val="24"/>
        </w:rPr>
        <w:t>Επίσης, σ</w:t>
      </w:r>
      <w:r w:rsidR="00F371E1" w:rsidRPr="00F86809">
        <w:rPr>
          <w:rFonts w:eastAsiaTheme="minorEastAsia"/>
          <w:bCs/>
          <w:sz w:val="24"/>
          <w:szCs w:val="24"/>
        </w:rPr>
        <w:t>τις πρώτες συναντήσεις, παρατηρήθη</w:t>
      </w:r>
      <w:r w:rsidR="00776A72" w:rsidRPr="00F86809">
        <w:rPr>
          <w:rFonts w:eastAsiaTheme="minorEastAsia"/>
          <w:bCs/>
          <w:sz w:val="24"/>
          <w:szCs w:val="24"/>
        </w:rPr>
        <w:t>κε δυσκολία στη δημιουργία ομάδων</w:t>
      </w:r>
      <w:r w:rsidR="00F371E1" w:rsidRPr="00F86809">
        <w:rPr>
          <w:rFonts w:eastAsiaTheme="minorEastAsia"/>
          <w:bCs/>
          <w:sz w:val="24"/>
          <w:szCs w:val="24"/>
        </w:rPr>
        <w:t xml:space="preserve">, διότι τα κορίτσια όπως και τα αγόρια ήθελαν να ανήκουν σε δύο ξεχωριστές ομάδες. Κάνοντας όμως δοκιμές </w:t>
      </w:r>
      <w:r w:rsidR="0086179B" w:rsidRPr="00F86809">
        <w:rPr>
          <w:rFonts w:eastAsiaTheme="minorEastAsia"/>
          <w:bCs/>
          <w:sz w:val="24"/>
          <w:szCs w:val="24"/>
        </w:rPr>
        <w:lastRenderedPageBreak/>
        <w:t xml:space="preserve">δράσεων </w:t>
      </w:r>
      <w:r w:rsidR="00F371E1" w:rsidRPr="00F86809">
        <w:rPr>
          <w:rFonts w:eastAsiaTheme="minorEastAsia"/>
          <w:bCs/>
          <w:sz w:val="24"/>
          <w:szCs w:val="24"/>
        </w:rPr>
        <w:t xml:space="preserve">σε μικτές ομάδες, </w:t>
      </w:r>
      <w:r w:rsidR="00E735B2" w:rsidRPr="00F86809">
        <w:rPr>
          <w:rFonts w:eastAsiaTheme="minorEastAsia"/>
          <w:bCs/>
          <w:sz w:val="24"/>
          <w:szCs w:val="24"/>
        </w:rPr>
        <w:t xml:space="preserve">τα </w:t>
      </w:r>
      <w:r w:rsidR="00F371E1" w:rsidRPr="00F86809">
        <w:rPr>
          <w:rFonts w:eastAsiaTheme="minorEastAsia"/>
          <w:bCs/>
          <w:sz w:val="24"/>
          <w:szCs w:val="24"/>
        </w:rPr>
        <w:t>αντιλήφθηκαν πως λειτουργ</w:t>
      </w:r>
      <w:r w:rsidR="00E735B2" w:rsidRPr="00F86809">
        <w:rPr>
          <w:rFonts w:eastAsiaTheme="minorEastAsia"/>
          <w:bCs/>
          <w:sz w:val="24"/>
          <w:szCs w:val="24"/>
        </w:rPr>
        <w:t xml:space="preserve">ούν καλύτερα όντας σε </w:t>
      </w:r>
      <w:r w:rsidR="001D6C2B" w:rsidRPr="00F86809">
        <w:rPr>
          <w:rFonts w:eastAsiaTheme="minorEastAsia"/>
          <w:bCs/>
          <w:sz w:val="24"/>
          <w:szCs w:val="24"/>
        </w:rPr>
        <w:t xml:space="preserve">ανάμεικτες ομάδες. </w:t>
      </w:r>
      <w:r w:rsidR="00F371E1" w:rsidRPr="00F86809">
        <w:rPr>
          <w:rFonts w:eastAsiaTheme="minorEastAsia"/>
          <w:bCs/>
          <w:sz w:val="24"/>
          <w:szCs w:val="24"/>
        </w:rPr>
        <w:t xml:space="preserve"> </w:t>
      </w:r>
    </w:p>
    <w:p w:rsidR="00354985" w:rsidRPr="00F86809" w:rsidRDefault="00264914" w:rsidP="009E138F">
      <w:pPr>
        <w:widowControl/>
        <w:autoSpaceDE/>
        <w:autoSpaceDN/>
        <w:spacing w:line="360" w:lineRule="auto"/>
        <w:jc w:val="both"/>
        <w:rPr>
          <w:bCs/>
          <w:sz w:val="24"/>
          <w:szCs w:val="24"/>
        </w:rPr>
      </w:pPr>
      <w:r w:rsidRPr="00F86809">
        <w:rPr>
          <w:rFonts w:eastAsiaTheme="minorEastAsia"/>
          <w:bCs/>
          <w:sz w:val="24"/>
          <w:szCs w:val="24"/>
        </w:rPr>
        <w:t xml:space="preserve">     </w:t>
      </w:r>
      <w:r w:rsidR="002D36FF" w:rsidRPr="00F86809">
        <w:rPr>
          <w:rFonts w:eastAsiaTheme="minorEastAsia"/>
          <w:bCs/>
          <w:sz w:val="24"/>
          <w:szCs w:val="24"/>
        </w:rPr>
        <w:t xml:space="preserve">Συνεχίζοντας, οι επόμενες συναντήσεις αφορούσαν σχεδιασμούς εκπαιδευτικού δράματος, κάτι με το οποίο τα παιδιά δεν είχαν έρθει ξανά σε επαφή. </w:t>
      </w:r>
      <w:r w:rsidR="004D325D" w:rsidRPr="00F86809">
        <w:rPr>
          <w:rFonts w:eastAsiaTheme="minorEastAsia"/>
          <w:bCs/>
          <w:sz w:val="24"/>
          <w:szCs w:val="24"/>
        </w:rPr>
        <w:t>Στην αρχή, δυσκολεύονταν να επικεντρωθούν στις ιστορίες</w:t>
      </w:r>
      <w:r w:rsidR="004D325D" w:rsidRPr="002C59D7">
        <w:rPr>
          <w:rFonts w:eastAsiaTheme="minorEastAsia"/>
          <w:bCs/>
          <w:sz w:val="24"/>
          <w:szCs w:val="24"/>
        </w:rPr>
        <w:t xml:space="preserve">. </w:t>
      </w:r>
      <w:proofErr w:type="spellStart"/>
      <w:r w:rsidR="004D325D" w:rsidRPr="002C59D7">
        <w:rPr>
          <w:rFonts w:eastAsiaTheme="minorEastAsia"/>
          <w:bCs/>
          <w:sz w:val="24"/>
          <w:szCs w:val="24"/>
        </w:rPr>
        <w:t>Αποσπόταν</w:t>
      </w:r>
      <w:proofErr w:type="spellEnd"/>
      <w:r w:rsidR="004D325D" w:rsidRPr="00F86809">
        <w:rPr>
          <w:rFonts w:eastAsiaTheme="minorEastAsia"/>
          <w:bCs/>
          <w:sz w:val="24"/>
          <w:szCs w:val="24"/>
        </w:rPr>
        <w:t xml:space="preserve"> εύκολα η πρ</w:t>
      </w:r>
      <w:r w:rsidR="00945A39" w:rsidRPr="00F86809">
        <w:rPr>
          <w:rFonts w:eastAsiaTheme="minorEastAsia"/>
          <w:bCs/>
          <w:sz w:val="24"/>
          <w:szCs w:val="24"/>
        </w:rPr>
        <w:t xml:space="preserve">οσοχή και η συγκέντρωση τους σε κάποιες </w:t>
      </w:r>
      <w:r w:rsidR="009A4CC7" w:rsidRPr="00F86809">
        <w:rPr>
          <w:rFonts w:eastAsiaTheme="minorEastAsia"/>
          <w:bCs/>
          <w:sz w:val="24"/>
          <w:szCs w:val="24"/>
        </w:rPr>
        <w:t xml:space="preserve">τεχνικές </w:t>
      </w:r>
      <w:r w:rsidR="004D325D" w:rsidRPr="00F86809">
        <w:rPr>
          <w:rFonts w:eastAsiaTheme="minorEastAsia"/>
          <w:bCs/>
          <w:sz w:val="24"/>
          <w:szCs w:val="24"/>
        </w:rPr>
        <w:t>δράματος, όπως στις παγωμένες εικόνες. Παρατηρήθηκε επίσης πως δεν είχαν την κατάλληλη υπομονή να παρακολουθήσουν τις δουλειές των υπόλοιπων ομάδων και ενδιαφέρονταν κυρίως να ανέβουν στην «σκηνή». Παρ’ όλα αυτά, η αφήγηση ή</w:t>
      </w:r>
      <w:r w:rsidR="00BB5834" w:rsidRPr="00F86809">
        <w:rPr>
          <w:rFonts w:eastAsiaTheme="minorEastAsia"/>
          <w:bCs/>
          <w:sz w:val="24"/>
          <w:szCs w:val="24"/>
        </w:rPr>
        <w:t xml:space="preserve">ταν αυτή, που επανάφερε σχεδόν πάντα τους συμμετέχοντες στη διαδικασία του δράματος και μέσω αυτής  έδειχναν σιγά σιγά μεγαλύτερο ενδιαφέρον </w:t>
      </w:r>
      <w:r w:rsidR="004D325D" w:rsidRPr="00F86809">
        <w:rPr>
          <w:rFonts w:eastAsiaTheme="minorEastAsia"/>
          <w:bCs/>
          <w:sz w:val="24"/>
          <w:szCs w:val="24"/>
        </w:rPr>
        <w:t xml:space="preserve">στην πλοκή, αλλά και στις πράξεις των ηρώων. </w:t>
      </w:r>
      <w:r w:rsidR="0052652C" w:rsidRPr="00F86809">
        <w:rPr>
          <w:rFonts w:eastAsiaTheme="minorEastAsia"/>
          <w:bCs/>
          <w:sz w:val="24"/>
          <w:szCs w:val="24"/>
        </w:rPr>
        <w:t xml:space="preserve"> </w:t>
      </w:r>
      <w:r w:rsidR="004D325D" w:rsidRPr="00F86809">
        <w:rPr>
          <w:rFonts w:eastAsiaTheme="minorEastAsia"/>
          <w:bCs/>
          <w:sz w:val="24"/>
          <w:szCs w:val="24"/>
        </w:rPr>
        <w:t>Σταδιακά, υπήρξ</w:t>
      </w:r>
      <w:r w:rsidR="00990A0F" w:rsidRPr="00F86809">
        <w:rPr>
          <w:rFonts w:eastAsiaTheme="minorEastAsia"/>
          <w:bCs/>
          <w:sz w:val="24"/>
          <w:szCs w:val="24"/>
        </w:rPr>
        <w:t xml:space="preserve">ε </w:t>
      </w:r>
      <w:r w:rsidR="0064401E" w:rsidRPr="00F86809">
        <w:rPr>
          <w:rFonts w:eastAsiaTheme="minorEastAsia"/>
          <w:bCs/>
          <w:sz w:val="24"/>
          <w:szCs w:val="24"/>
        </w:rPr>
        <w:t>όλο και εντονότερη</w:t>
      </w:r>
      <w:r w:rsidR="00990A0F" w:rsidRPr="00F86809">
        <w:rPr>
          <w:rFonts w:eastAsiaTheme="minorEastAsia"/>
          <w:bCs/>
          <w:sz w:val="24"/>
          <w:szCs w:val="24"/>
        </w:rPr>
        <w:t xml:space="preserve"> προθυμία</w:t>
      </w:r>
      <w:r w:rsidR="004D325D" w:rsidRPr="00F86809">
        <w:rPr>
          <w:rFonts w:eastAsiaTheme="minorEastAsia"/>
          <w:bCs/>
          <w:sz w:val="24"/>
          <w:szCs w:val="24"/>
        </w:rPr>
        <w:t xml:space="preserve"> να διερευνήσουν την κινησιολογία, τις κρυφές σκέψεις των πρωταγωνιστών και τα κίνητρα των πράξεων τους. </w:t>
      </w:r>
      <w:r w:rsidR="004D325D" w:rsidRPr="00966725">
        <w:rPr>
          <w:rFonts w:eastAsiaTheme="minorEastAsia"/>
          <w:bCs/>
          <w:sz w:val="24"/>
          <w:szCs w:val="24"/>
          <w:highlight w:val="yellow"/>
        </w:rPr>
        <w:t xml:space="preserve">Από την πέμπτη συνάντηση και μετά, η ομάδα άρχισε να </w:t>
      </w:r>
      <w:r w:rsidR="002566A7" w:rsidRPr="00966725">
        <w:rPr>
          <w:rFonts w:eastAsiaTheme="minorEastAsia"/>
          <w:bCs/>
          <w:sz w:val="24"/>
          <w:szCs w:val="24"/>
          <w:highlight w:val="yellow"/>
        </w:rPr>
        <w:t xml:space="preserve">λειτουργεί </w:t>
      </w:r>
      <w:r w:rsidR="004D325D" w:rsidRPr="00966725">
        <w:rPr>
          <w:rFonts w:eastAsiaTheme="minorEastAsia"/>
          <w:bCs/>
          <w:sz w:val="24"/>
          <w:szCs w:val="24"/>
          <w:highlight w:val="yellow"/>
        </w:rPr>
        <w:t xml:space="preserve">σαν σύνολο </w:t>
      </w:r>
      <w:r w:rsidR="002566A7" w:rsidRPr="00966725">
        <w:rPr>
          <w:rFonts w:eastAsiaTheme="minorEastAsia"/>
          <w:bCs/>
          <w:sz w:val="24"/>
          <w:szCs w:val="24"/>
          <w:highlight w:val="yellow"/>
        </w:rPr>
        <w:t>και να αντιλαμβάνεται τη δραματική διαδικασία. Οι ιστορίες απέκτησαν νόημα για τα παιδιά και τις αντιμετώπιζαν με σοβαρότητα και στοχασμό.</w:t>
      </w:r>
      <w:r w:rsidR="00463A93" w:rsidRPr="00966725">
        <w:rPr>
          <w:rFonts w:eastAsiaTheme="minorEastAsia"/>
          <w:bCs/>
          <w:sz w:val="24"/>
          <w:szCs w:val="24"/>
          <w:highlight w:val="yellow"/>
        </w:rPr>
        <w:t xml:space="preserve"> </w:t>
      </w:r>
      <w:r w:rsidR="00B65D3A" w:rsidRPr="00966725">
        <w:rPr>
          <w:rFonts w:eastAsiaTheme="minorEastAsia"/>
          <w:bCs/>
          <w:sz w:val="24"/>
          <w:szCs w:val="24"/>
          <w:highlight w:val="yellow"/>
        </w:rPr>
        <w:t xml:space="preserve">Όσον αφορά </w:t>
      </w:r>
      <w:r w:rsidR="00463A93" w:rsidRPr="00966725">
        <w:rPr>
          <w:rFonts w:eastAsiaTheme="minorEastAsia"/>
          <w:bCs/>
          <w:sz w:val="24"/>
          <w:szCs w:val="24"/>
          <w:highlight w:val="yellow"/>
        </w:rPr>
        <w:t>τις σχέσεις και την επικοινωνία των συμμετεχόντων υπήρξε σημαντική εξέλιξη. Συνεργάζονταν ομαλά, σέβονταν τις απόψεις των υπόλοιπων μελών και έκαναν εύστοχες ερωτήσεις</w:t>
      </w:r>
      <w:r w:rsidR="00463A93" w:rsidRPr="00F86809">
        <w:rPr>
          <w:rFonts w:eastAsiaTheme="minorEastAsia"/>
          <w:bCs/>
          <w:sz w:val="24"/>
          <w:szCs w:val="24"/>
        </w:rPr>
        <w:t xml:space="preserve"> αλλά και σχόλια για τις παγωμένες εικόνες και τους αυτοσχεδιασμούς. </w:t>
      </w:r>
    </w:p>
    <w:p w:rsidR="008D6412" w:rsidRPr="00392FB4" w:rsidRDefault="00264914" w:rsidP="00392FB4">
      <w:pPr>
        <w:widowControl/>
        <w:autoSpaceDE/>
        <w:autoSpaceDN/>
        <w:spacing w:line="360" w:lineRule="auto"/>
        <w:jc w:val="both"/>
        <w:rPr>
          <w:bCs/>
          <w:sz w:val="24"/>
          <w:szCs w:val="24"/>
        </w:rPr>
      </w:pPr>
      <w:r w:rsidRPr="00F86809">
        <w:rPr>
          <w:rFonts w:eastAsiaTheme="minorEastAsia"/>
          <w:bCs/>
          <w:sz w:val="24"/>
          <w:szCs w:val="24"/>
        </w:rPr>
        <w:t xml:space="preserve">     </w:t>
      </w:r>
      <w:r w:rsidR="0025257D">
        <w:rPr>
          <w:rFonts w:eastAsiaTheme="minorEastAsia"/>
          <w:bCs/>
          <w:sz w:val="24"/>
          <w:szCs w:val="24"/>
        </w:rPr>
        <w:t>Τ</w:t>
      </w:r>
      <w:r w:rsidRPr="0041571A">
        <w:rPr>
          <w:rFonts w:eastAsiaTheme="minorEastAsia"/>
          <w:bCs/>
          <w:sz w:val="24"/>
          <w:szCs w:val="24"/>
        </w:rPr>
        <w:t>ο στατιστικό λογισμικό ανάλυσης SPSS</w:t>
      </w:r>
      <w:r w:rsidR="0025257D">
        <w:rPr>
          <w:rFonts w:eastAsiaTheme="minorEastAsia"/>
          <w:bCs/>
          <w:sz w:val="24"/>
          <w:szCs w:val="24"/>
        </w:rPr>
        <w:t xml:space="preserve"> αποτέλεσε το εργαλείο ανάλυσης της ποσοτικής έρευνας</w:t>
      </w:r>
      <w:r w:rsidRPr="0041571A">
        <w:rPr>
          <w:rFonts w:eastAsiaTheme="minorEastAsia"/>
          <w:bCs/>
          <w:sz w:val="24"/>
          <w:szCs w:val="24"/>
        </w:rPr>
        <w:t>.</w:t>
      </w:r>
      <w:r w:rsidR="00B81BE4" w:rsidRPr="0041571A">
        <w:rPr>
          <w:rFonts w:eastAsiaTheme="minorEastAsia"/>
          <w:bCs/>
          <w:sz w:val="24"/>
          <w:szCs w:val="24"/>
        </w:rPr>
        <w:t xml:space="preserve"> </w:t>
      </w:r>
      <w:r w:rsidR="0025257D">
        <w:rPr>
          <w:rFonts w:eastAsiaTheme="minorEastAsia"/>
          <w:bCs/>
          <w:sz w:val="24"/>
          <w:szCs w:val="24"/>
        </w:rPr>
        <w:t xml:space="preserve">Τα συμπεράσματα από τη στατιστική ανάλυση θα </w:t>
      </w:r>
      <w:r w:rsidR="001270BB">
        <w:rPr>
          <w:rFonts w:eastAsiaTheme="minorEastAsia"/>
          <w:bCs/>
          <w:sz w:val="24"/>
          <w:szCs w:val="24"/>
        </w:rPr>
        <w:t xml:space="preserve">αναφερθούν </w:t>
      </w:r>
      <w:r w:rsidR="0025257D">
        <w:rPr>
          <w:rFonts w:eastAsiaTheme="minorEastAsia"/>
          <w:bCs/>
          <w:sz w:val="24"/>
          <w:szCs w:val="24"/>
        </w:rPr>
        <w:t>παρακάτω</w:t>
      </w:r>
      <w:r w:rsidR="00392FB4" w:rsidRPr="0041571A">
        <w:rPr>
          <w:rFonts w:eastAsiaTheme="minorEastAsia"/>
          <w:bCs/>
          <w:sz w:val="24"/>
          <w:szCs w:val="24"/>
        </w:rPr>
        <w:t>.</w:t>
      </w:r>
      <w:r w:rsidR="00E17BE3">
        <w:rPr>
          <w:rFonts w:eastAsiaTheme="minorEastAsia"/>
          <w:bCs/>
          <w:sz w:val="24"/>
          <w:szCs w:val="24"/>
        </w:rPr>
        <w:t xml:space="preserve"> Πριν και μετά τις παρεμβάσεις </w:t>
      </w:r>
      <w:r w:rsidR="00392FB4" w:rsidRPr="00392FB4">
        <w:rPr>
          <w:rFonts w:eastAsiaTheme="minorEastAsia"/>
          <w:bCs/>
          <w:sz w:val="24"/>
          <w:szCs w:val="24"/>
        </w:rPr>
        <w:t xml:space="preserve">της πειραματικής ομάδας και στις 3 </w:t>
      </w:r>
      <w:r w:rsidR="00392FB4">
        <w:rPr>
          <w:rFonts w:eastAsiaTheme="minorEastAsia"/>
          <w:bCs/>
          <w:sz w:val="24"/>
          <w:szCs w:val="24"/>
        </w:rPr>
        <w:t>υπο</w:t>
      </w:r>
      <w:r w:rsidR="00392FB4" w:rsidRPr="00392FB4">
        <w:rPr>
          <w:rFonts w:eastAsiaTheme="minorEastAsia"/>
          <w:bCs/>
          <w:sz w:val="24"/>
          <w:szCs w:val="24"/>
        </w:rPr>
        <w:t>κλίμακες (</w:t>
      </w:r>
      <w:r w:rsidR="0041571A">
        <w:rPr>
          <w:rFonts w:eastAsiaTheme="minorEastAsia"/>
          <w:bCs/>
          <w:sz w:val="24"/>
          <w:szCs w:val="24"/>
        </w:rPr>
        <w:t>συναισθηματική ενσυναίσθηση, γνωστική ενσυναίσθηση, προκοινωνικό κίνητρο</w:t>
      </w:r>
      <w:r w:rsidR="00E17BE3">
        <w:rPr>
          <w:rFonts w:eastAsiaTheme="minorEastAsia"/>
          <w:bCs/>
          <w:sz w:val="24"/>
          <w:szCs w:val="24"/>
        </w:rPr>
        <w:t xml:space="preserve">) παρατηρήθηκε σημαντική βελτίωση στους μέσους όρους. </w:t>
      </w:r>
      <w:r w:rsidR="00392FB4" w:rsidRPr="00392FB4">
        <w:rPr>
          <w:rFonts w:eastAsiaTheme="minorEastAsia"/>
          <w:bCs/>
          <w:sz w:val="24"/>
          <w:szCs w:val="24"/>
        </w:rPr>
        <w:t xml:space="preserve">Από την άλλη, στην ομάδα ελέγχου </w:t>
      </w:r>
      <w:r w:rsidR="00E17BE3">
        <w:rPr>
          <w:rFonts w:eastAsiaTheme="minorEastAsia"/>
          <w:bCs/>
          <w:sz w:val="24"/>
          <w:szCs w:val="24"/>
        </w:rPr>
        <w:t xml:space="preserve">δεν παρατηρήθηκε μεγάλη βελτίωση </w:t>
      </w:r>
      <w:r w:rsidR="00392FB4" w:rsidRPr="00392FB4">
        <w:rPr>
          <w:rFonts w:eastAsiaTheme="minorEastAsia"/>
          <w:bCs/>
          <w:sz w:val="24"/>
          <w:szCs w:val="24"/>
        </w:rPr>
        <w:t xml:space="preserve">στις τρεις </w:t>
      </w:r>
      <w:r w:rsidR="00392FB4">
        <w:rPr>
          <w:rFonts w:eastAsiaTheme="minorEastAsia"/>
          <w:bCs/>
          <w:sz w:val="24"/>
          <w:szCs w:val="24"/>
        </w:rPr>
        <w:t>υπο</w:t>
      </w:r>
      <w:r w:rsidR="00392FB4" w:rsidRPr="00392FB4">
        <w:rPr>
          <w:rFonts w:eastAsiaTheme="minorEastAsia"/>
          <w:bCs/>
          <w:sz w:val="24"/>
          <w:szCs w:val="24"/>
        </w:rPr>
        <w:t xml:space="preserve">κλίμακες, </w:t>
      </w:r>
      <w:r w:rsidR="00E17BE3">
        <w:rPr>
          <w:rFonts w:eastAsiaTheme="minorEastAsia"/>
          <w:bCs/>
          <w:sz w:val="24"/>
          <w:szCs w:val="24"/>
        </w:rPr>
        <w:t xml:space="preserve">αλλά τα δεδομένα παρέμειναν </w:t>
      </w:r>
      <w:r w:rsidR="001270BB">
        <w:rPr>
          <w:rFonts w:eastAsiaTheme="minorEastAsia"/>
          <w:bCs/>
          <w:sz w:val="24"/>
          <w:szCs w:val="24"/>
        </w:rPr>
        <w:t xml:space="preserve">σχεδόν </w:t>
      </w:r>
      <w:r w:rsidR="00E17BE3">
        <w:rPr>
          <w:rFonts w:eastAsiaTheme="minorEastAsia"/>
          <w:bCs/>
          <w:sz w:val="24"/>
          <w:szCs w:val="24"/>
        </w:rPr>
        <w:t>στάσιμα</w:t>
      </w:r>
      <w:r w:rsidR="00392FB4">
        <w:rPr>
          <w:rFonts w:asciiTheme="minorHAnsi" w:eastAsiaTheme="minorEastAsia" w:hAnsiTheme="minorHAnsi" w:cstheme="minorBidi"/>
        </w:rPr>
        <w:t xml:space="preserve">. </w:t>
      </w:r>
      <w:r w:rsidR="001270BB">
        <w:rPr>
          <w:rFonts w:eastAsiaTheme="minorEastAsia"/>
          <w:bCs/>
          <w:sz w:val="24"/>
          <w:szCs w:val="24"/>
        </w:rPr>
        <w:t>Μέσα από τον στατιστικό έλεγχο</w:t>
      </w:r>
      <w:r w:rsidR="00392FB4" w:rsidRPr="00845380">
        <w:rPr>
          <w:rFonts w:eastAsiaTheme="minorEastAsia"/>
          <w:bCs/>
          <w:sz w:val="24"/>
          <w:szCs w:val="24"/>
        </w:rPr>
        <w:t xml:space="preserve"> προκύπτουν σημαντικά στατιστικά ευρήματα στην πειραματική ομάδα και </w:t>
      </w:r>
      <w:r w:rsidR="005B4C07" w:rsidRPr="00845380">
        <w:rPr>
          <w:rFonts w:eastAsiaTheme="minorEastAsia"/>
          <w:bCs/>
          <w:sz w:val="24"/>
          <w:szCs w:val="24"/>
        </w:rPr>
        <w:t xml:space="preserve">για τις </w:t>
      </w:r>
      <w:r w:rsidR="00392FB4" w:rsidRPr="00845380">
        <w:rPr>
          <w:rFonts w:eastAsiaTheme="minorEastAsia"/>
          <w:bCs/>
          <w:sz w:val="24"/>
          <w:szCs w:val="24"/>
        </w:rPr>
        <w:t xml:space="preserve">3 </w:t>
      </w:r>
      <w:r w:rsidR="00753848" w:rsidRPr="00845380">
        <w:rPr>
          <w:rFonts w:eastAsiaTheme="minorEastAsia"/>
          <w:bCs/>
          <w:sz w:val="24"/>
          <w:szCs w:val="24"/>
        </w:rPr>
        <w:t>υπο</w:t>
      </w:r>
      <w:r w:rsidR="00392FB4" w:rsidRPr="00845380">
        <w:rPr>
          <w:rFonts w:eastAsiaTheme="minorEastAsia"/>
          <w:bCs/>
          <w:sz w:val="24"/>
          <w:szCs w:val="24"/>
        </w:rPr>
        <w:t>κλίμακες</w:t>
      </w:r>
      <w:r w:rsidR="00713063" w:rsidRPr="00845380">
        <w:rPr>
          <w:rFonts w:eastAsiaTheme="minorEastAsia"/>
          <w:bCs/>
          <w:sz w:val="24"/>
          <w:szCs w:val="24"/>
        </w:rPr>
        <w:t xml:space="preserve"> του ερωτηματολογίου</w:t>
      </w:r>
      <w:r w:rsidR="00392FB4" w:rsidRPr="00845380">
        <w:rPr>
          <w:rFonts w:eastAsiaTheme="minorEastAsia"/>
          <w:bCs/>
          <w:sz w:val="24"/>
          <w:szCs w:val="24"/>
        </w:rPr>
        <w:t>. Συγκεκριμένα πα</w:t>
      </w:r>
      <w:r w:rsidR="0056616A" w:rsidRPr="00845380">
        <w:rPr>
          <w:rFonts w:eastAsiaTheme="minorEastAsia"/>
          <w:bCs/>
          <w:sz w:val="24"/>
          <w:szCs w:val="24"/>
        </w:rPr>
        <w:t xml:space="preserve">ρουσιάστηκε αύξηση της </w:t>
      </w:r>
      <w:r w:rsidR="00897735" w:rsidRPr="00845380">
        <w:rPr>
          <w:rFonts w:eastAsiaTheme="minorEastAsia"/>
          <w:bCs/>
          <w:sz w:val="24"/>
          <w:szCs w:val="24"/>
        </w:rPr>
        <w:t xml:space="preserve">συναισθηματικής </w:t>
      </w:r>
      <w:r w:rsidR="0056616A" w:rsidRPr="00845380">
        <w:rPr>
          <w:rFonts w:eastAsiaTheme="minorEastAsia"/>
          <w:bCs/>
          <w:sz w:val="24"/>
          <w:szCs w:val="24"/>
        </w:rPr>
        <w:t>ενσυναίσθησης</w:t>
      </w:r>
      <w:r w:rsidR="00897735" w:rsidRPr="00845380">
        <w:rPr>
          <w:rFonts w:eastAsiaTheme="minorEastAsia"/>
          <w:bCs/>
          <w:sz w:val="24"/>
          <w:szCs w:val="24"/>
        </w:rPr>
        <w:t>, της γνωστικής ενσυναίσθησης και του προκοινωνικού κινήτρου</w:t>
      </w:r>
      <w:r w:rsidR="00D4389F" w:rsidRPr="00D4389F">
        <w:rPr>
          <w:rFonts w:eastAsiaTheme="minorEastAsia"/>
          <w:bCs/>
          <w:sz w:val="24"/>
          <w:szCs w:val="24"/>
        </w:rPr>
        <w:t xml:space="preserve"> </w:t>
      </w:r>
      <w:r w:rsidR="00D4389F">
        <w:rPr>
          <w:rFonts w:eastAsiaTheme="minorEastAsia"/>
          <w:bCs/>
          <w:sz w:val="24"/>
          <w:szCs w:val="24"/>
        </w:rPr>
        <w:t>μετά τις παρεμβάσεις</w:t>
      </w:r>
      <w:r w:rsidR="0056616A">
        <w:rPr>
          <w:rFonts w:eastAsiaTheme="minorEastAsia"/>
          <w:bCs/>
          <w:sz w:val="24"/>
          <w:szCs w:val="24"/>
        </w:rPr>
        <w:t xml:space="preserve">. </w:t>
      </w:r>
      <w:r w:rsidR="00182F3B">
        <w:rPr>
          <w:rFonts w:eastAsiaTheme="minorEastAsia"/>
          <w:bCs/>
          <w:sz w:val="24"/>
          <w:szCs w:val="24"/>
        </w:rPr>
        <w:t xml:space="preserve">Από την άλλη, η ομάδα ελέγχου δεν παρουσίασε σημαντικά στατιστικά ευρήματα. Όσον αφορά τους </w:t>
      </w:r>
      <w:r w:rsidR="0056616A" w:rsidRPr="005B4C07">
        <w:rPr>
          <w:rFonts w:eastAsiaTheme="minorEastAsia"/>
          <w:bCs/>
          <w:sz w:val="24"/>
          <w:szCs w:val="24"/>
        </w:rPr>
        <w:t>στατιστικο</w:t>
      </w:r>
      <w:r w:rsidR="00831DD8" w:rsidRPr="005B4C07">
        <w:rPr>
          <w:rFonts w:eastAsiaTheme="minorEastAsia"/>
          <w:bCs/>
          <w:sz w:val="24"/>
          <w:szCs w:val="24"/>
        </w:rPr>
        <w:t xml:space="preserve">ύς ελέγχους του ερωτηματολογίου, </w:t>
      </w:r>
      <w:r w:rsidR="0056616A" w:rsidRPr="005B4C07">
        <w:rPr>
          <w:rFonts w:eastAsiaTheme="minorEastAsia"/>
          <w:bCs/>
          <w:sz w:val="24"/>
          <w:szCs w:val="24"/>
        </w:rPr>
        <w:t>δεν απορρίφθηκε η μηδενική υπόθεση ισότητας, με αποτέλεσμα να μην υπάρχει βελτίωση και στατιστική σημαντική διαφορά των μέσων βαθμολογιών της ομάδας ελέγχου πριν και μετά τις παρεμβάσεις.</w:t>
      </w:r>
    </w:p>
    <w:p w:rsidR="00BD0B2C" w:rsidRDefault="00264914" w:rsidP="00445D32">
      <w:pPr>
        <w:widowControl/>
        <w:autoSpaceDE/>
        <w:autoSpaceDN/>
        <w:spacing w:line="360" w:lineRule="auto"/>
        <w:jc w:val="both"/>
        <w:rPr>
          <w:bCs/>
          <w:sz w:val="24"/>
          <w:szCs w:val="24"/>
        </w:rPr>
      </w:pPr>
      <w:r w:rsidRPr="00445D32">
        <w:rPr>
          <w:rFonts w:eastAsiaTheme="minorEastAsia"/>
          <w:bCs/>
          <w:sz w:val="24"/>
          <w:szCs w:val="24"/>
        </w:rPr>
        <w:lastRenderedPageBreak/>
        <w:t xml:space="preserve">     Καταλήγοντας</w:t>
      </w:r>
      <w:r w:rsidR="00C362B0" w:rsidRPr="00445D32">
        <w:rPr>
          <w:rFonts w:eastAsiaTheme="minorEastAsia"/>
          <w:bCs/>
          <w:sz w:val="24"/>
          <w:szCs w:val="24"/>
        </w:rPr>
        <w:t xml:space="preserve">, </w:t>
      </w:r>
      <w:r w:rsidRPr="00445D32">
        <w:rPr>
          <w:rFonts w:eastAsiaTheme="minorEastAsia"/>
          <w:bCs/>
          <w:sz w:val="24"/>
          <w:szCs w:val="24"/>
        </w:rPr>
        <w:t xml:space="preserve">ενώ </w:t>
      </w:r>
      <w:r w:rsidR="00C362B0" w:rsidRPr="00445D32">
        <w:rPr>
          <w:rFonts w:eastAsiaTheme="minorEastAsia"/>
          <w:bCs/>
          <w:sz w:val="24"/>
          <w:szCs w:val="24"/>
        </w:rPr>
        <w:t>θα λέγαμε πως στην έρευνα</w:t>
      </w:r>
      <w:r w:rsidRPr="00445D32">
        <w:rPr>
          <w:rFonts w:asciiTheme="minorHAnsi" w:eastAsiaTheme="minorEastAsia" w:hAnsiTheme="minorHAnsi" w:cstheme="minorBidi"/>
        </w:rPr>
        <w:t xml:space="preserve"> </w:t>
      </w:r>
      <w:r w:rsidRPr="00445D32">
        <w:rPr>
          <w:rFonts w:eastAsiaTheme="minorEastAsia"/>
          <w:bCs/>
          <w:sz w:val="24"/>
          <w:szCs w:val="24"/>
        </w:rPr>
        <w:t xml:space="preserve">προέκυψαν </w:t>
      </w:r>
      <w:r w:rsidRPr="00966725">
        <w:rPr>
          <w:rFonts w:eastAsiaTheme="minorEastAsia"/>
          <w:bCs/>
          <w:sz w:val="24"/>
          <w:szCs w:val="24"/>
          <w:highlight w:val="yellow"/>
        </w:rPr>
        <w:t>θετικά αποτελέσματα</w:t>
      </w:r>
      <w:r w:rsidRPr="00445D32">
        <w:rPr>
          <w:rFonts w:eastAsiaTheme="minorEastAsia"/>
          <w:bCs/>
          <w:sz w:val="24"/>
          <w:szCs w:val="24"/>
        </w:rPr>
        <w:t xml:space="preserve">, δε μπορούμε να τα γενικεύσουμε λαμβάνοντας υπόψη τους περιορισμούς. Συγκεκριμένα, οι περιορισμοί αυτοί έχουν σχέση κυρίως με το μέγεθος του δείγματος, όπως και με τα απρόοπτα του σχολικού προγράμματος, τα οποία διέκοπταν τις εβδομαδιαίες συναντήσεις της ομάδας. Παρακάτω οι περιορισμοί θα αναλυθούν περισσότερο. </w:t>
      </w:r>
    </w:p>
    <w:p w:rsidR="00253F0F" w:rsidRDefault="00253F0F" w:rsidP="00445D32">
      <w:pPr>
        <w:widowControl/>
        <w:autoSpaceDE/>
        <w:autoSpaceDN/>
        <w:spacing w:line="360" w:lineRule="auto"/>
        <w:jc w:val="both"/>
        <w:rPr>
          <w:bCs/>
          <w:sz w:val="24"/>
          <w:szCs w:val="24"/>
        </w:rPr>
      </w:pPr>
    </w:p>
    <w:p w:rsidR="00253F0F" w:rsidRDefault="00264914" w:rsidP="00F30D23">
      <w:pPr>
        <w:keepNext/>
        <w:keepLines/>
        <w:widowControl/>
        <w:autoSpaceDE/>
        <w:autoSpaceDN/>
        <w:spacing w:before="120" w:line="252" w:lineRule="auto"/>
        <w:jc w:val="both"/>
        <w:outlineLvl w:val="2"/>
        <w:rPr>
          <w:b/>
          <w:spacing w:val="4"/>
          <w:sz w:val="24"/>
          <w:szCs w:val="24"/>
        </w:rPr>
      </w:pPr>
      <w:bookmarkStart w:id="81" w:name="_Toc135681260"/>
      <w:r w:rsidRPr="00751CFF">
        <w:rPr>
          <w:rFonts w:eastAsiaTheme="majorEastAsia"/>
          <w:b/>
          <w:spacing w:val="4"/>
          <w:sz w:val="24"/>
          <w:szCs w:val="24"/>
        </w:rPr>
        <w:t>4.1 Συζήτηση – Σχετικές έρευνες</w:t>
      </w:r>
      <w:bookmarkEnd w:id="81"/>
    </w:p>
    <w:p w:rsidR="00F30D23" w:rsidRDefault="00F30D23" w:rsidP="00F30D23">
      <w:pPr>
        <w:widowControl/>
        <w:autoSpaceDE/>
        <w:autoSpaceDN/>
        <w:spacing w:after="160" w:line="252" w:lineRule="auto"/>
        <w:jc w:val="both"/>
        <w:rPr>
          <w:rFonts w:ascii="Calibri" w:hAnsi="Calibri"/>
        </w:rPr>
      </w:pPr>
    </w:p>
    <w:p w:rsidR="00F30D23" w:rsidRDefault="00264914" w:rsidP="00F30D23">
      <w:pPr>
        <w:widowControl/>
        <w:autoSpaceDE/>
        <w:autoSpaceDN/>
        <w:spacing w:after="160" w:line="360" w:lineRule="auto"/>
        <w:jc w:val="both"/>
        <w:rPr>
          <w:sz w:val="24"/>
          <w:szCs w:val="24"/>
        </w:rPr>
      </w:pPr>
      <w:r>
        <w:rPr>
          <w:rFonts w:eastAsiaTheme="minorEastAsia"/>
          <w:sz w:val="24"/>
          <w:szCs w:val="24"/>
        </w:rPr>
        <w:t xml:space="preserve">     </w:t>
      </w:r>
      <w:r w:rsidR="003D53DF">
        <w:rPr>
          <w:rFonts w:eastAsiaTheme="minorEastAsia"/>
          <w:sz w:val="24"/>
          <w:szCs w:val="24"/>
        </w:rPr>
        <w:t>Σκοπός της παρούσας</w:t>
      </w:r>
      <w:r w:rsidRPr="00F30D23">
        <w:rPr>
          <w:rFonts w:eastAsiaTheme="minorEastAsia"/>
          <w:sz w:val="24"/>
          <w:szCs w:val="24"/>
        </w:rPr>
        <w:t xml:space="preserve"> εργασίας ήταν να </w:t>
      </w:r>
      <w:r>
        <w:rPr>
          <w:rFonts w:eastAsiaTheme="minorEastAsia"/>
          <w:sz w:val="24"/>
          <w:szCs w:val="24"/>
        </w:rPr>
        <w:t>διερευνήσει κατά πόσο το εκπαιδευτικό δράμα συνδυαστικά με την παιδική λογοτεχνία επιδρά στην ενίσχυση της ενσυναίσθησης σε παιδιά του δημοτικού</w:t>
      </w:r>
      <w:r w:rsidRPr="00F30D23">
        <w:rPr>
          <w:rFonts w:eastAsiaTheme="minorEastAsia"/>
          <w:sz w:val="24"/>
          <w:szCs w:val="24"/>
        </w:rPr>
        <w:t xml:space="preserve">. </w:t>
      </w:r>
      <w:r>
        <w:rPr>
          <w:rFonts w:eastAsiaTheme="minorEastAsia"/>
          <w:sz w:val="24"/>
          <w:szCs w:val="24"/>
        </w:rPr>
        <w:t>Ειδικότερα, η έρευνα επικεντρώθηκε στο πως τα παιδιά βίωσαν την δραματική διαδικασ</w:t>
      </w:r>
      <w:r w:rsidR="00FD5803">
        <w:rPr>
          <w:rFonts w:eastAsiaTheme="minorEastAsia"/>
          <w:sz w:val="24"/>
          <w:szCs w:val="24"/>
        </w:rPr>
        <w:t xml:space="preserve">ία, </w:t>
      </w:r>
      <w:r>
        <w:rPr>
          <w:rFonts w:eastAsiaTheme="minorEastAsia"/>
          <w:sz w:val="24"/>
          <w:szCs w:val="24"/>
        </w:rPr>
        <w:t xml:space="preserve">πως οι δραματικές τεχνικές συνέβαλαν στην ενίσχυση της ενσυναισθητικής ικανότητας, αλλά και πόσο τελικά άλλαξε η κατανόηση </w:t>
      </w:r>
      <w:r w:rsidR="007D009E">
        <w:rPr>
          <w:rFonts w:eastAsiaTheme="minorEastAsia"/>
          <w:sz w:val="24"/>
          <w:szCs w:val="24"/>
        </w:rPr>
        <w:t xml:space="preserve">και τα συναισθήματα </w:t>
      </w:r>
      <w:r>
        <w:rPr>
          <w:rFonts w:eastAsiaTheme="minorEastAsia"/>
          <w:sz w:val="24"/>
          <w:szCs w:val="24"/>
        </w:rPr>
        <w:t xml:space="preserve">των παιδιών απέναντι στους/στις άλλους/ες </w:t>
      </w:r>
      <w:r w:rsidR="007D009E">
        <w:rPr>
          <w:rFonts w:eastAsiaTheme="minorEastAsia"/>
          <w:sz w:val="24"/>
          <w:szCs w:val="24"/>
        </w:rPr>
        <w:t xml:space="preserve">μετά τις παρεμβάσεις. Να σημειωθεί, πως η έρευνα ήταν τόσο ποιοτική όσο και ποσοτική, αρά υπήρξε σύνδεση και των δύο μεθόδων. </w:t>
      </w:r>
    </w:p>
    <w:p w:rsidR="00734466" w:rsidRDefault="00264914" w:rsidP="00734466">
      <w:pPr>
        <w:widowControl/>
        <w:autoSpaceDE/>
        <w:autoSpaceDN/>
        <w:spacing w:line="360" w:lineRule="auto"/>
        <w:jc w:val="both"/>
        <w:rPr>
          <w:sz w:val="24"/>
          <w:szCs w:val="24"/>
        </w:rPr>
      </w:pPr>
      <w:r w:rsidRPr="006E3778">
        <w:rPr>
          <w:rFonts w:eastAsiaTheme="minorEastAsia"/>
          <w:sz w:val="24"/>
          <w:szCs w:val="24"/>
        </w:rPr>
        <w:t xml:space="preserve">     Τα ποιοτικ</w:t>
      </w:r>
      <w:r w:rsidR="006E3778" w:rsidRPr="006E3778">
        <w:rPr>
          <w:rFonts w:eastAsiaTheme="minorEastAsia"/>
          <w:sz w:val="24"/>
          <w:szCs w:val="24"/>
        </w:rPr>
        <w:t xml:space="preserve">ά και τα ποσοτικά δεδομένα της έρευνας επιβεβαίωσαν το κύριο ερευνητικό ερώτημα </w:t>
      </w:r>
      <w:r w:rsidR="006E3778">
        <w:rPr>
          <w:rFonts w:eastAsiaTheme="minorEastAsia"/>
          <w:sz w:val="24"/>
          <w:szCs w:val="24"/>
        </w:rPr>
        <w:t xml:space="preserve">και συμπεραίνουμε πως οι μαθητές και οι μαθήτριες, οι οποίοι/ες συμμετείχαν στο συγκεκριμένο </w:t>
      </w:r>
      <w:proofErr w:type="spellStart"/>
      <w:r w:rsidR="006E3778">
        <w:rPr>
          <w:rFonts w:eastAsiaTheme="minorEastAsia"/>
          <w:sz w:val="24"/>
          <w:szCs w:val="24"/>
        </w:rPr>
        <w:t>θεατροπαιδαγωγικό</w:t>
      </w:r>
      <w:proofErr w:type="spellEnd"/>
      <w:r w:rsidR="006E3778">
        <w:rPr>
          <w:rFonts w:eastAsiaTheme="minorEastAsia"/>
          <w:sz w:val="24"/>
          <w:szCs w:val="24"/>
        </w:rPr>
        <w:t xml:space="preserve"> πρόγραμμα εκπαιδευτικού δράματος καλλιέργησαν τη γνωστική και τη συναισθηματική τους ενσυναίσθηση. </w:t>
      </w:r>
      <w:r>
        <w:rPr>
          <w:rFonts w:eastAsiaTheme="minorEastAsia"/>
          <w:sz w:val="24"/>
          <w:szCs w:val="24"/>
        </w:rPr>
        <w:t xml:space="preserve">Έτσι, θα μπορούσαμε να καταλήξουμε πως το εκπαιδευτικό δράμα συνδυαστικά με τη λογοτεχνία αποτελεί ένα σημαντικό παιδαγωγικό εργαλείο ενίσχυσης της ενσυναισθητικής ικανότητας στα παιδιά. </w:t>
      </w:r>
    </w:p>
    <w:p w:rsidR="00734466" w:rsidRPr="006E3778" w:rsidRDefault="00264914" w:rsidP="00734466">
      <w:pPr>
        <w:widowControl/>
        <w:autoSpaceDE/>
        <w:autoSpaceDN/>
        <w:spacing w:line="360" w:lineRule="auto"/>
        <w:jc w:val="both"/>
        <w:rPr>
          <w:sz w:val="24"/>
          <w:szCs w:val="24"/>
        </w:rPr>
      </w:pPr>
      <w:r>
        <w:rPr>
          <w:rFonts w:eastAsiaTheme="minorEastAsia"/>
          <w:sz w:val="24"/>
          <w:szCs w:val="24"/>
        </w:rPr>
        <w:t xml:space="preserve">     Ταυτόχρονα, σύμφωνα με </w:t>
      </w:r>
      <w:r w:rsidRPr="003979FF">
        <w:rPr>
          <w:rFonts w:eastAsiaTheme="minorEastAsia"/>
          <w:sz w:val="24"/>
          <w:szCs w:val="24"/>
        </w:rPr>
        <w:t>τα ποιοτικά δεδομένα της έρευνας</w:t>
      </w:r>
      <w:r>
        <w:rPr>
          <w:rFonts w:eastAsiaTheme="minorEastAsia"/>
          <w:sz w:val="24"/>
          <w:szCs w:val="24"/>
        </w:rPr>
        <w:t xml:space="preserve"> τα παιδιά </w:t>
      </w:r>
      <w:r w:rsidR="00C07CEF">
        <w:rPr>
          <w:rFonts w:eastAsiaTheme="minorEastAsia"/>
          <w:sz w:val="24"/>
          <w:szCs w:val="24"/>
        </w:rPr>
        <w:t xml:space="preserve">ανέπτυξαν την κριτική τους σκέψη, μπόρεσαν να προσεγγίσουν σε βάθος λογοτεχνικά </w:t>
      </w:r>
      <w:r w:rsidR="00996740">
        <w:rPr>
          <w:rFonts w:eastAsiaTheme="minorEastAsia"/>
          <w:sz w:val="24"/>
          <w:szCs w:val="24"/>
        </w:rPr>
        <w:t xml:space="preserve">κείμενα μέσω του αποκτώντας </w:t>
      </w:r>
      <w:r w:rsidR="00C07CEF">
        <w:rPr>
          <w:rFonts w:eastAsiaTheme="minorEastAsia"/>
          <w:sz w:val="24"/>
          <w:szCs w:val="24"/>
        </w:rPr>
        <w:t>μία προσωπική οπτική, βελτίωσαν τις κοινωνικές και επι</w:t>
      </w:r>
      <w:r w:rsidR="00340E8D">
        <w:rPr>
          <w:rFonts w:eastAsiaTheme="minorEastAsia"/>
          <w:sz w:val="24"/>
          <w:szCs w:val="24"/>
        </w:rPr>
        <w:t xml:space="preserve">κοινωνιακές τους δεξιότητες, </w:t>
      </w:r>
      <w:r w:rsidR="00340E8D" w:rsidRPr="00BD7C88">
        <w:rPr>
          <w:rFonts w:eastAsiaTheme="minorEastAsia"/>
          <w:sz w:val="24"/>
          <w:szCs w:val="24"/>
        </w:rPr>
        <w:t>διαχειρίστηκαν και εξέφρασαν τα συναισθήματά τους, τόνωσαν την αυτοεκτίμησή τους</w:t>
      </w:r>
      <w:r w:rsidR="00340E8D">
        <w:rPr>
          <w:rFonts w:eastAsiaTheme="minorEastAsia"/>
          <w:sz w:val="24"/>
          <w:szCs w:val="24"/>
        </w:rPr>
        <w:t xml:space="preserve"> και </w:t>
      </w:r>
      <w:r w:rsidR="00C07CEF">
        <w:rPr>
          <w:rFonts w:eastAsiaTheme="minorEastAsia"/>
          <w:sz w:val="24"/>
          <w:szCs w:val="24"/>
        </w:rPr>
        <w:t xml:space="preserve">λειτούργησαν συλλογικά στα πλαίσια μίας δομημένης ομάδας με κοινούς στόχους. </w:t>
      </w:r>
    </w:p>
    <w:p w:rsidR="00C4666F" w:rsidRPr="0030796A" w:rsidRDefault="00264914" w:rsidP="00E04AB2">
      <w:pPr>
        <w:widowControl/>
        <w:autoSpaceDE/>
        <w:autoSpaceDN/>
        <w:spacing w:line="360" w:lineRule="auto"/>
        <w:jc w:val="both"/>
        <w:rPr>
          <w:sz w:val="24"/>
          <w:szCs w:val="24"/>
        </w:rPr>
      </w:pPr>
      <w:r w:rsidRPr="00784782">
        <w:rPr>
          <w:rFonts w:eastAsiaTheme="minorEastAsia"/>
          <w:sz w:val="24"/>
          <w:szCs w:val="24"/>
        </w:rPr>
        <w:t xml:space="preserve">     </w:t>
      </w:r>
      <w:r w:rsidR="00693D99">
        <w:rPr>
          <w:rFonts w:eastAsiaTheme="minorEastAsia"/>
          <w:sz w:val="24"/>
          <w:szCs w:val="24"/>
        </w:rPr>
        <w:t>Τα ευρήματα ερευνών, που έχουν προηγηθεί, επιβεβαιώνουν τα συμπεράσματα, που προηγουμένως αναλύθηκαν</w:t>
      </w:r>
      <w:r w:rsidR="00D73016">
        <w:rPr>
          <w:rFonts w:eastAsiaTheme="minorEastAsia"/>
          <w:sz w:val="24"/>
          <w:szCs w:val="24"/>
        </w:rPr>
        <w:t>. Σ</w:t>
      </w:r>
      <w:r w:rsidR="00784782" w:rsidRPr="00784782">
        <w:rPr>
          <w:rFonts w:eastAsiaTheme="minorEastAsia"/>
          <w:sz w:val="24"/>
          <w:szCs w:val="24"/>
        </w:rPr>
        <w:t xml:space="preserve">ύμφωνα με την έρευνα της Κατσαρίδου (2011) </w:t>
      </w:r>
      <w:r w:rsidR="003668B6">
        <w:rPr>
          <w:rFonts w:eastAsiaTheme="minorEastAsia"/>
          <w:sz w:val="24"/>
          <w:szCs w:val="24"/>
        </w:rPr>
        <w:t xml:space="preserve">αναδύθηκε </w:t>
      </w:r>
      <w:r w:rsidR="00A14D6D">
        <w:rPr>
          <w:rFonts w:eastAsiaTheme="minorEastAsia"/>
          <w:sz w:val="24"/>
          <w:szCs w:val="24"/>
        </w:rPr>
        <w:t xml:space="preserve">ο σπουδαίος ρόλος της μεθόδου </w:t>
      </w:r>
      <w:r w:rsidR="003668B6">
        <w:rPr>
          <w:rFonts w:eastAsiaTheme="minorEastAsia"/>
          <w:sz w:val="24"/>
          <w:szCs w:val="24"/>
        </w:rPr>
        <w:t xml:space="preserve">δραματοποίησης ως κίνητρο για την ανάγνωση κειμένων και ως παιδαγωγικό </w:t>
      </w:r>
      <w:r w:rsidR="00A14D6D">
        <w:rPr>
          <w:rFonts w:eastAsiaTheme="minorEastAsia"/>
          <w:sz w:val="24"/>
          <w:szCs w:val="24"/>
        </w:rPr>
        <w:t xml:space="preserve">εργαλείο </w:t>
      </w:r>
      <w:r w:rsidR="003668B6">
        <w:rPr>
          <w:rFonts w:eastAsiaTheme="minorEastAsia"/>
          <w:sz w:val="24"/>
          <w:szCs w:val="24"/>
        </w:rPr>
        <w:t xml:space="preserve">διαπολιτισμικής εκπαίδευσης, εφόσον ο πληθυσμός </w:t>
      </w:r>
      <w:r w:rsidR="003668B6">
        <w:rPr>
          <w:rFonts w:eastAsiaTheme="minorEastAsia"/>
          <w:sz w:val="24"/>
          <w:szCs w:val="24"/>
        </w:rPr>
        <w:lastRenderedPageBreak/>
        <w:t xml:space="preserve">αφορούσε μαθητές και μαθήτριες </w:t>
      </w:r>
      <w:proofErr w:type="spellStart"/>
      <w:r w:rsidR="003668B6">
        <w:rPr>
          <w:rFonts w:eastAsiaTheme="minorEastAsia"/>
          <w:sz w:val="24"/>
          <w:szCs w:val="24"/>
        </w:rPr>
        <w:t>Ρομά</w:t>
      </w:r>
      <w:proofErr w:type="spellEnd"/>
      <w:r w:rsidR="003668B6">
        <w:rPr>
          <w:rFonts w:eastAsiaTheme="minorEastAsia"/>
          <w:sz w:val="24"/>
          <w:szCs w:val="24"/>
        </w:rPr>
        <w:t xml:space="preserve">. </w:t>
      </w:r>
      <w:r w:rsidR="00A14D6D">
        <w:rPr>
          <w:rFonts w:eastAsiaTheme="minorEastAsia"/>
          <w:sz w:val="24"/>
          <w:szCs w:val="24"/>
        </w:rPr>
        <w:t>Η έρευνα απέδειξε πως η εμπλοκή των συγκεκριμένων μαθητών/</w:t>
      </w:r>
      <w:proofErr w:type="spellStart"/>
      <w:r w:rsidR="00A14D6D">
        <w:rPr>
          <w:rFonts w:eastAsiaTheme="minorEastAsia"/>
          <w:sz w:val="24"/>
          <w:szCs w:val="24"/>
        </w:rPr>
        <w:t>τριων</w:t>
      </w:r>
      <w:proofErr w:type="spellEnd"/>
      <w:r w:rsidR="00A14D6D">
        <w:rPr>
          <w:rFonts w:eastAsiaTheme="minorEastAsia"/>
          <w:sz w:val="24"/>
          <w:szCs w:val="24"/>
        </w:rPr>
        <w:t xml:space="preserve"> με αναγνωστικές πρακτικές και δραματικές τεχνικές </w:t>
      </w:r>
      <w:r w:rsidR="004F5D63">
        <w:rPr>
          <w:rFonts w:eastAsiaTheme="minorEastAsia"/>
          <w:sz w:val="24"/>
          <w:szCs w:val="24"/>
        </w:rPr>
        <w:t>σημείωσε την πρόοδό τους τόσο στη λεκτική όσο και στη σωματική τους έκφραση. Η δραματοποίηση συνέβαλε σημαντικά στη δημιουργία κινήτρων για ανάγνωση, αλλά και στην ανταπόκριση των παιδιών απέναντι σε λογοτεχνικά κείμενα</w:t>
      </w:r>
      <w:r>
        <w:rPr>
          <w:rFonts w:eastAsiaTheme="minorEastAsia"/>
          <w:sz w:val="24"/>
          <w:szCs w:val="24"/>
        </w:rPr>
        <w:t>, διευρύνοντας τη σκέψη και την οπτική τους για τον κόσμο</w:t>
      </w:r>
      <w:r w:rsidR="004F5D63">
        <w:rPr>
          <w:rFonts w:eastAsiaTheme="minorEastAsia"/>
          <w:sz w:val="24"/>
          <w:szCs w:val="24"/>
        </w:rPr>
        <w:t xml:space="preserve">. </w:t>
      </w:r>
      <w:r w:rsidR="006D7E03">
        <w:rPr>
          <w:rFonts w:eastAsiaTheme="minorEastAsia"/>
          <w:sz w:val="24"/>
          <w:szCs w:val="24"/>
        </w:rPr>
        <w:t>Επίσης, οι συμμετέχοντες συνέδεσαν τα νοήματα των κειμένων με προσωπικές τους εμπειρίες και βιώματα, ανακαλύπτοντας έτσι στοιχεία του εαυτού τους και εκφράζοντας προσωπικά συναισθήματα</w:t>
      </w:r>
      <w:r w:rsidR="00CF2EDF">
        <w:rPr>
          <w:rFonts w:eastAsiaTheme="minorEastAsia"/>
          <w:sz w:val="24"/>
          <w:szCs w:val="24"/>
        </w:rPr>
        <w:t xml:space="preserve"> στην ομάδα</w:t>
      </w:r>
      <w:r w:rsidR="006D7E03">
        <w:rPr>
          <w:rFonts w:eastAsiaTheme="minorEastAsia"/>
          <w:sz w:val="24"/>
          <w:szCs w:val="24"/>
        </w:rPr>
        <w:t>.</w:t>
      </w:r>
      <w:r w:rsidR="00F95F86">
        <w:rPr>
          <w:rFonts w:eastAsiaTheme="minorEastAsia"/>
          <w:sz w:val="24"/>
          <w:szCs w:val="24"/>
        </w:rPr>
        <w:t xml:space="preserve"> </w:t>
      </w:r>
      <w:r>
        <w:rPr>
          <w:rFonts w:eastAsiaTheme="minorEastAsia"/>
          <w:sz w:val="24"/>
          <w:szCs w:val="24"/>
        </w:rPr>
        <w:t xml:space="preserve">Άλλωστε, </w:t>
      </w:r>
      <w:r w:rsidR="00CF2EDF">
        <w:rPr>
          <w:rFonts w:eastAsiaTheme="minorEastAsia"/>
          <w:sz w:val="24"/>
          <w:szCs w:val="24"/>
        </w:rPr>
        <w:t>η εξωτερίκευση των προσωπικών βιωμάτων εκτός από αναπαραστ</w:t>
      </w:r>
      <w:r w:rsidR="00641F72">
        <w:rPr>
          <w:rFonts w:eastAsiaTheme="minorEastAsia"/>
          <w:sz w:val="24"/>
          <w:szCs w:val="24"/>
        </w:rPr>
        <w:t xml:space="preserve">άσεις, χαρακτηρίζεται και από τον θεραπευτικό της χαρακτήρα, ρυθμίζοντας και μειώνοντας το </w:t>
      </w:r>
      <w:r w:rsidR="00641F72" w:rsidRPr="00641F72">
        <w:rPr>
          <w:rFonts w:eastAsiaTheme="minorEastAsia"/>
          <w:sz w:val="24"/>
          <w:szCs w:val="24"/>
        </w:rPr>
        <w:t xml:space="preserve">άγχος </w:t>
      </w:r>
      <w:r w:rsidR="0030796A" w:rsidRPr="00641F72">
        <w:rPr>
          <w:rFonts w:eastAsiaTheme="minorEastAsia"/>
          <w:sz w:val="24"/>
          <w:szCs w:val="24"/>
        </w:rPr>
        <w:t>(</w:t>
      </w:r>
      <w:proofErr w:type="spellStart"/>
      <w:r w:rsidR="0030796A" w:rsidRPr="00641F72">
        <w:rPr>
          <w:rFonts w:eastAsiaTheme="minorEastAsia"/>
          <w:sz w:val="24"/>
          <w:szCs w:val="24"/>
        </w:rPr>
        <w:t>Eisenberg</w:t>
      </w:r>
      <w:proofErr w:type="spellEnd"/>
      <w:r w:rsidR="0030796A" w:rsidRPr="00641F72">
        <w:rPr>
          <w:rFonts w:eastAsiaTheme="minorEastAsia"/>
          <w:sz w:val="24"/>
          <w:szCs w:val="24"/>
        </w:rPr>
        <w:t xml:space="preserve">, 1990· </w:t>
      </w:r>
      <w:proofErr w:type="spellStart"/>
      <w:r w:rsidR="0030796A" w:rsidRPr="00641F72">
        <w:rPr>
          <w:rFonts w:eastAsiaTheme="minorEastAsia"/>
          <w:sz w:val="24"/>
          <w:szCs w:val="24"/>
        </w:rPr>
        <w:t>Preston</w:t>
      </w:r>
      <w:proofErr w:type="spellEnd"/>
      <w:r w:rsidR="0030796A" w:rsidRPr="00641F72">
        <w:rPr>
          <w:rFonts w:eastAsiaTheme="minorEastAsia"/>
          <w:sz w:val="24"/>
          <w:szCs w:val="24"/>
        </w:rPr>
        <w:t xml:space="preserve"> &amp; de </w:t>
      </w:r>
      <w:proofErr w:type="spellStart"/>
      <w:r w:rsidR="0030796A" w:rsidRPr="00641F72">
        <w:rPr>
          <w:rFonts w:eastAsiaTheme="minorEastAsia"/>
          <w:sz w:val="24"/>
          <w:szCs w:val="24"/>
        </w:rPr>
        <w:t>Waal</w:t>
      </w:r>
      <w:proofErr w:type="spellEnd"/>
      <w:r w:rsidR="0030796A" w:rsidRPr="00641F72">
        <w:rPr>
          <w:rFonts w:eastAsiaTheme="minorEastAsia"/>
          <w:sz w:val="24"/>
          <w:szCs w:val="24"/>
        </w:rPr>
        <w:t>, 2002)</w:t>
      </w:r>
      <w:r w:rsidR="00641F72">
        <w:rPr>
          <w:rFonts w:eastAsiaTheme="minorEastAsia"/>
          <w:sz w:val="24"/>
          <w:szCs w:val="24"/>
        </w:rPr>
        <w:t xml:space="preserve">. </w:t>
      </w:r>
    </w:p>
    <w:p w:rsidR="000924A0" w:rsidRDefault="00264914" w:rsidP="00E04AB2">
      <w:pPr>
        <w:widowControl/>
        <w:autoSpaceDE/>
        <w:autoSpaceDN/>
        <w:spacing w:line="360" w:lineRule="auto"/>
        <w:jc w:val="both"/>
        <w:rPr>
          <w:sz w:val="24"/>
          <w:szCs w:val="24"/>
        </w:rPr>
      </w:pPr>
      <w:r w:rsidRPr="00E04AB2">
        <w:rPr>
          <w:rFonts w:eastAsiaTheme="minorEastAsia"/>
          <w:sz w:val="24"/>
          <w:szCs w:val="24"/>
        </w:rPr>
        <w:t xml:space="preserve">     Η έρευνα των </w:t>
      </w:r>
      <w:r w:rsidR="00A346FB" w:rsidRPr="00B61DF0">
        <w:rPr>
          <w:rFonts w:eastAsiaTheme="minorEastAsia"/>
          <w:sz w:val="24"/>
          <w:szCs w:val="24"/>
        </w:rPr>
        <w:t>Λενακάκη και Κομπιάδου (2020</w:t>
      </w:r>
      <w:r w:rsidRPr="00B61DF0">
        <w:rPr>
          <w:rFonts w:eastAsiaTheme="minorEastAsia"/>
          <w:sz w:val="24"/>
          <w:szCs w:val="24"/>
        </w:rPr>
        <w:t>)</w:t>
      </w:r>
      <w:r>
        <w:rPr>
          <w:rFonts w:eastAsiaTheme="minorEastAsia"/>
          <w:sz w:val="24"/>
          <w:szCs w:val="24"/>
        </w:rPr>
        <w:t xml:space="preserve"> οδήγησε στο συμπέρασμα, ότι </w:t>
      </w:r>
      <w:r w:rsidR="00330B68">
        <w:rPr>
          <w:rFonts w:eastAsiaTheme="minorEastAsia"/>
          <w:sz w:val="24"/>
          <w:szCs w:val="24"/>
        </w:rPr>
        <w:t xml:space="preserve">στο πλαίσιο του παιχνιδιού </w:t>
      </w:r>
      <w:r w:rsidR="002C2F0F">
        <w:rPr>
          <w:rFonts w:eastAsiaTheme="minorEastAsia"/>
          <w:sz w:val="24"/>
          <w:szCs w:val="24"/>
        </w:rPr>
        <w:t xml:space="preserve">τα παιδιά </w:t>
      </w:r>
      <w:r w:rsidR="00F064E2">
        <w:rPr>
          <w:rFonts w:eastAsiaTheme="minorEastAsia"/>
          <w:sz w:val="24"/>
          <w:szCs w:val="24"/>
        </w:rPr>
        <w:t>(</w:t>
      </w:r>
      <w:proofErr w:type="spellStart"/>
      <w:r w:rsidR="00F064E2">
        <w:rPr>
          <w:rFonts w:eastAsiaTheme="minorEastAsia"/>
          <w:sz w:val="24"/>
          <w:szCs w:val="24"/>
        </w:rPr>
        <w:t>ρομά</w:t>
      </w:r>
      <w:proofErr w:type="spellEnd"/>
      <w:r w:rsidR="00F064E2">
        <w:rPr>
          <w:rFonts w:eastAsiaTheme="minorEastAsia"/>
          <w:sz w:val="24"/>
          <w:szCs w:val="24"/>
        </w:rPr>
        <w:t xml:space="preserve"> προέλευσης) </w:t>
      </w:r>
      <w:r w:rsidR="002C2F0F">
        <w:rPr>
          <w:rFonts w:eastAsiaTheme="minorEastAsia"/>
          <w:sz w:val="24"/>
          <w:szCs w:val="24"/>
        </w:rPr>
        <w:t xml:space="preserve">προσέγγισαν μία </w:t>
      </w:r>
      <w:r w:rsidR="003E5FAC">
        <w:rPr>
          <w:rFonts w:eastAsiaTheme="minorEastAsia"/>
          <w:sz w:val="24"/>
          <w:szCs w:val="24"/>
        </w:rPr>
        <w:t xml:space="preserve">λογοτεχνική </w:t>
      </w:r>
      <w:r w:rsidR="002C2F0F">
        <w:rPr>
          <w:rFonts w:eastAsiaTheme="minorEastAsia"/>
          <w:sz w:val="24"/>
          <w:szCs w:val="24"/>
        </w:rPr>
        <w:t xml:space="preserve">ιστορία και έναν ήρωα μέσα από θεατρικές τεχνικές </w:t>
      </w:r>
      <w:r w:rsidR="004217A3">
        <w:rPr>
          <w:rFonts w:eastAsiaTheme="minorEastAsia"/>
          <w:sz w:val="24"/>
          <w:szCs w:val="24"/>
        </w:rPr>
        <w:t xml:space="preserve">και τη χρήση κούκλας </w:t>
      </w:r>
      <w:r w:rsidR="002C2F0F">
        <w:rPr>
          <w:rFonts w:eastAsiaTheme="minorEastAsia"/>
          <w:sz w:val="24"/>
          <w:szCs w:val="24"/>
        </w:rPr>
        <w:t xml:space="preserve">ενισχύοντας τις γλωσσικές και επικοινωνιακές </w:t>
      </w:r>
      <w:r w:rsidR="00EF1DF9">
        <w:rPr>
          <w:rFonts w:eastAsiaTheme="minorEastAsia"/>
          <w:sz w:val="24"/>
          <w:szCs w:val="24"/>
        </w:rPr>
        <w:t xml:space="preserve">τους </w:t>
      </w:r>
      <w:r w:rsidR="002C2F0F">
        <w:rPr>
          <w:rFonts w:eastAsiaTheme="minorEastAsia"/>
          <w:sz w:val="24"/>
          <w:szCs w:val="24"/>
        </w:rPr>
        <w:t xml:space="preserve">δεξιότητες, καθώς επικοινωνούσαν και απευθύνονταν </w:t>
      </w:r>
      <w:r w:rsidR="004217A3">
        <w:rPr>
          <w:rFonts w:eastAsiaTheme="minorEastAsia"/>
          <w:sz w:val="24"/>
          <w:szCs w:val="24"/>
        </w:rPr>
        <w:t xml:space="preserve">στη </w:t>
      </w:r>
      <w:proofErr w:type="spellStart"/>
      <w:r w:rsidR="002C2F0F">
        <w:rPr>
          <w:rFonts w:eastAsiaTheme="minorEastAsia"/>
          <w:sz w:val="24"/>
          <w:szCs w:val="24"/>
        </w:rPr>
        <w:t>γαντόκουκλα</w:t>
      </w:r>
      <w:proofErr w:type="spellEnd"/>
      <w:r w:rsidR="002C2F0F">
        <w:rPr>
          <w:rFonts w:eastAsiaTheme="minorEastAsia"/>
          <w:sz w:val="24"/>
          <w:szCs w:val="24"/>
        </w:rPr>
        <w:t>, ήρωα της ιστορίας.</w:t>
      </w:r>
      <w:r w:rsidR="00C6102B">
        <w:rPr>
          <w:rFonts w:eastAsiaTheme="minorEastAsia"/>
          <w:sz w:val="24"/>
          <w:szCs w:val="24"/>
        </w:rPr>
        <w:t xml:space="preserve"> Ταυτόχρονα, ανέπτυξαν την δημιουργικότητά τους και την πολυαισθητηριακή τους έκφραση. </w:t>
      </w:r>
      <w:r w:rsidR="00162E34">
        <w:rPr>
          <w:rFonts w:eastAsiaTheme="minorEastAsia"/>
          <w:sz w:val="24"/>
          <w:szCs w:val="24"/>
        </w:rPr>
        <w:t>Αναφορικά με την έννοια της</w:t>
      </w:r>
      <w:r w:rsidR="00F4777A">
        <w:rPr>
          <w:rFonts w:eastAsiaTheme="minorEastAsia"/>
          <w:sz w:val="24"/>
          <w:szCs w:val="24"/>
        </w:rPr>
        <w:t xml:space="preserve"> ενσυναίσθησης, η έρευνα </w:t>
      </w:r>
      <w:r w:rsidR="00272E9C" w:rsidRPr="000924A0">
        <w:rPr>
          <w:rFonts w:eastAsiaTheme="minorEastAsia"/>
          <w:sz w:val="24"/>
          <w:szCs w:val="24"/>
        </w:rPr>
        <w:t xml:space="preserve">του </w:t>
      </w:r>
      <w:proofErr w:type="spellStart"/>
      <w:r w:rsidR="00272E9C" w:rsidRPr="000924A0">
        <w:rPr>
          <w:rFonts w:eastAsiaTheme="minorEastAsia"/>
          <w:sz w:val="24"/>
          <w:szCs w:val="24"/>
        </w:rPr>
        <w:t>Egan</w:t>
      </w:r>
      <w:proofErr w:type="spellEnd"/>
      <w:r w:rsidR="00272E9C" w:rsidRPr="000924A0">
        <w:rPr>
          <w:rFonts w:eastAsiaTheme="minorEastAsia"/>
          <w:sz w:val="24"/>
          <w:szCs w:val="24"/>
        </w:rPr>
        <w:t xml:space="preserve"> (1997), όπως</w:t>
      </w:r>
      <w:r w:rsidR="00272E9C">
        <w:rPr>
          <w:rFonts w:eastAsiaTheme="minorEastAsia"/>
          <w:sz w:val="24"/>
          <w:szCs w:val="24"/>
        </w:rPr>
        <w:t xml:space="preserve"> επίσης </w:t>
      </w:r>
      <w:r w:rsidR="00272E9C" w:rsidRPr="00272E9C">
        <w:rPr>
          <w:rFonts w:eastAsiaTheme="minorEastAsia"/>
          <w:sz w:val="24"/>
          <w:szCs w:val="24"/>
        </w:rPr>
        <w:t xml:space="preserve">των </w:t>
      </w:r>
      <w:proofErr w:type="spellStart"/>
      <w:r w:rsidR="00272E9C" w:rsidRPr="00272E9C">
        <w:rPr>
          <w:rFonts w:eastAsiaTheme="minorEastAsia"/>
          <w:sz w:val="24"/>
          <w:szCs w:val="24"/>
        </w:rPr>
        <w:t>Βάσιου</w:t>
      </w:r>
      <w:proofErr w:type="spellEnd"/>
      <w:r w:rsidR="00272E9C" w:rsidRPr="00272E9C">
        <w:rPr>
          <w:rFonts w:eastAsiaTheme="minorEastAsia"/>
          <w:sz w:val="24"/>
          <w:szCs w:val="24"/>
        </w:rPr>
        <w:t xml:space="preserve"> και Πούλιου (2018</w:t>
      </w:r>
      <w:r w:rsidR="00272E9C">
        <w:rPr>
          <w:rFonts w:eastAsiaTheme="minorEastAsia"/>
          <w:sz w:val="24"/>
          <w:szCs w:val="24"/>
        </w:rPr>
        <w:t xml:space="preserve">) </w:t>
      </w:r>
      <w:r w:rsidR="00F4777A" w:rsidRPr="000924A0">
        <w:rPr>
          <w:rFonts w:eastAsiaTheme="minorEastAsia"/>
          <w:sz w:val="24"/>
          <w:szCs w:val="24"/>
        </w:rPr>
        <w:t xml:space="preserve">μας πληροφορεί και </w:t>
      </w:r>
      <w:r w:rsidR="00317B97">
        <w:rPr>
          <w:rFonts w:eastAsiaTheme="minorEastAsia"/>
          <w:sz w:val="24"/>
          <w:szCs w:val="24"/>
        </w:rPr>
        <w:t xml:space="preserve">συγχρόνως </w:t>
      </w:r>
      <w:r w:rsidR="00F4777A" w:rsidRPr="000924A0">
        <w:rPr>
          <w:rFonts w:eastAsiaTheme="minorEastAsia"/>
          <w:sz w:val="24"/>
          <w:szCs w:val="24"/>
        </w:rPr>
        <w:t xml:space="preserve">επιβεβαιώνει </w:t>
      </w:r>
      <w:r w:rsidR="00272E9C" w:rsidRPr="000924A0">
        <w:rPr>
          <w:rFonts w:eastAsiaTheme="minorEastAsia"/>
          <w:sz w:val="24"/>
          <w:szCs w:val="24"/>
        </w:rPr>
        <w:t>τ</w:t>
      </w:r>
      <w:r w:rsidR="00272E9C">
        <w:rPr>
          <w:rFonts w:eastAsiaTheme="minorEastAsia"/>
          <w:sz w:val="24"/>
          <w:szCs w:val="24"/>
        </w:rPr>
        <w:t>ον θετικό ρόλο των ιστοριών-παραμυθιών για τις σχέσεις μεταξύ των μαθητών/τριών.</w:t>
      </w:r>
      <w:r w:rsidR="00EF7D9C">
        <w:rPr>
          <w:rFonts w:eastAsiaTheme="minorEastAsia"/>
          <w:sz w:val="24"/>
          <w:szCs w:val="24"/>
        </w:rPr>
        <w:t xml:space="preserve"> </w:t>
      </w:r>
      <w:r w:rsidR="00D40256">
        <w:rPr>
          <w:rFonts w:eastAsiaTheme="minorEastAsia"/>
          <w:sz w:val="24"/>
          <w:szCs w:val="24"/>
        </w:rPr>
        <w:t>Τα ποιοτικά ευρήματα της έρευνας απ</w:t>
      </w:r>
      <w:r w:rsidR="00B56478">
        <w:rPr>
          <w:rFonts w:eastAsiaTheme="minorEastAsia"/>
          <w:sz w:val="24"/>
          <w:szCs w:val="24"/>
        </w:rPr>
        <w:t xml:space="preserve">έδειξαν, </w:t>
      </w:r>
      <w:r w:rsidR="00D40256">
        <w:rPr>
          <w:rFonts w:eastAsiaTheme="minorEastAsia"/>
          <w:sz w:val="24"/>
          <w:szCs w:val="24"/>
        </w:rPr>
        <w:t xml:space="preserve">πως οι μαθητές και οι μαθήτριες ανέπτυξαν </w:t>
      </w:r>
      <w:r w:rsidR="006221D9">
        <w:rPr>
          <w:rFonts w:eastAsiaTheme="minorEastAsia"/>
          <w:sz w:val="24"/>
          <w:szCs w:val="24"/>
        </w:rPr>
        <w:t xml:space="preserve">συνδέθηκαν συναισθηματικά, </w:t>
      </w:r>
      <w:r w:rsidR="00D40256">
        <w:rPr>
          <w:rFonts w:eastAsiaTheme="minorEastAsia"/>
          <w:sz w:val="24"/>
          <w:szCs w:val="24"/>
        </w:rPr>
        <w:t>καλλιέργησαν την ενεργητική τους ακρόαση, αντιμετώπισαν διλ</w:t>
      </w:r>
      <w:r w:rsidR="006221D9">
        <w:rPr>
          <w:rFonts w:eastAsiaTheme="minorEastAsia"/>
          <w:sz w:val="24"/>
          <w:szCs w:val="24"/>
        </w:rPr>
        <w:t xml:space="preserve">ήμματα, </w:t>
      </w:r>
      <w:r w:rsidR="00D40256">
        <w:rPr>
          <w:rFonts w:eastAsiaTheme="minorEastAsia"/>
          <w:sz w:val="24"/>
          <w:szCs w:val="24"/>
        </w:rPr>
        <w:t xml:space="preserve">ταυτίστηκαν με τους ήρωες και τόνωσαν την αυτοεκτίμησή τους. </w:t>
      </w:r>
    </w:p>
    <w:p w:rsidR="00D6104F" w:rsidRDefault="00264914" w:rsidP="001722F6">
      <w:pPr>
        <w:widowControl/>
        <w:autoSpaceDE/>
        <w:autoSpaceDN/>
        <w:spacing w:line="360" w:lineRule="auto"/>
        <w:jc w:val="both"/>
        <w:rPr>
          <w:sz w:val="24"/>
          <w:szCs w:val="24"/>
        </w:rPr>
      </w:pPr>
      <w:r>
        <w:rPr>
          <w:rFonts w:eastAsiaTheme="minorEastAsia"/>
          <w:sz w:val="24"/>
          <w:szCs w:val="24"/>
        </w:rPr>
        <w:t xml:space="preserve">     </w:t>
      </w:r>
      <w:r w:rsidR="007C10DF">
        <w:rPr>
          <w:rFonts w:eastAsiaTheme="minorEastAsia"/>
          <w:sz w:val="24"/>
          <w:szCs w:val="24"/>
        </w:rPr>
        <w:t xml:space="preserve">Ομοίως, τα </w:t>
      </w:r>
      <w:r w:rsidR="005617B4">
        <w:rPr>
          <w:rFonts w:eastAsiaTheme="minorEastAsia"/>
          <w:sz w:val="24"/>
          <w:szCs w:val="24"/>
        </w:rPr>
        <w:t xml:space="preserve">ευρήματα </w:t>
      </w:r>
      <w:r w:rsidR="007C10DF">
        <w:rPr>
          <w:rFonts w:eastAsiaTheme="minorEastAsia"/>
          <w:sz w:val="24"/>
          <w:szCs w:val="24"/>
        </w:rPr>
        <w:t>των ερευνών της Ιωάννου (2008) και Καρατζιά (2020)</w:t>
      </w:r>
      <w:r w:rsidR="003D62C9">
        <w:rPr>
          <w:rFonts w:eastAsiaTheme="minorEastAsia"/>
          <w:sz w:val="24"/>
          <w:szCs w:val="24"/>
        </w:rPr>
        <w:t xml:space="preserve">, </w:t>
      </w:r>
      <w:r w:rsidR="007C10DF">
        <w:rPr>
          <w:rFonts w:eastAsiaTheme="minorEastAsia"/>
          <w:sz w:val="24"/>
          <w:szCs w:val="24"/>
        </w:rPr>
        <w:t xml:space="preserve"> </w:t>
      </w:r>
      <w:r w:rsidR="003D62C9">
        <w:rPr>
          <w:rFonts w:eastAsiaTheme="minorEastAsia"/>
          <w:sz w:val="24"/>
          <w:szCs w:val="24"/>
        </w:rPr>
        <w:t>αναφορικά με τα παραμύθια και την συναισθηματική ανάπτυξη, συμφωνούν και επιβεβαιώνουν, πως η προσέγγιση παραμυθιών μέσα από δραματικές τεχνικές συμβάλει σημαντικά στο να αναπτυχθεί ο συν</w:t>
      </w:r>
      <w:r w:rsidR="00880B24">
        <w:rPr>
          <w:rFonts w:eastAsiaTheme="minorEastAsia"/>
          <w:sz w:val="24"/>
          <w:szCs w:val="24"/>
        </w:rPr>
        <w:t>αισθηματικός κόσμος των παιδιών</w:t>
      </w:r>
      <w:r w:rsidR="00B961C0">
        <w:rPr>
          <w:rFonts w:eastAsiaTheme="minorEastAsia"/>
          <w:sz w:val="24"/>
          <w:szCs w:val="24"/>
        </w:rPr>
        <w:t xml:space="preserve"> και η ικανότητα </w:t>
      </w:r>
      <w:r w:rsidR="00CF5B1C">
        <w:rPr>
          <w:rFonts w:eastAsiaTheme="minorEastAsia"/>
          <w:sz w:val="24"/>
          <w:szCs w:val="24"/>
        </w:rPr>
        <w:t xml:space="preserve">της </w:t>
      </w:r>
      <w:r w:rsidR="00B961C0">
        <w:rPr>
          <w:rFonts w:eastAsiaTheme="minorEastAsia"/>
          <w:sz w:val="24"/>
          <w:szCs w:val="24"/>
        </w:rPr>
        <w:t xml:space="preserve">ενσυναίσθησης </w:t>
      </w:r>
      <w:r w:rsidR="00880B24">
        <w:rPr>
          <w:rFonts w:eastAsiaTheme="minorEastAsia"/>
          <w:sz w:val="24"/>
          <w:szCs w:val="24"/>
        </w:rPr>
        <w:t xml:space="preserve"> </w:t>
      </w:r>
      <w:r w:rsidR="00CF5B1C">
        <w:rPr>
          <w:rFonts w:eastAsiaTheme="minorEastAsia"/>
          <w:sz w:val="24"/>
          <w:szCs w:val="24"/>
        </w:rPr>
        <w:t>μέσα</w:t>
      </w:r>
      <w:r w:rsidR="00C5100D">
        <w:rPr>
          <w:rFonts w:eastAsiaTheme="minorEastAsia"/>
          <w:sz w:val="24"/>
          <w:szCs w:val="24"/>
        </w:rPr>
        <w:t xml:space="preserve"> από παιχνίδια ρόλων </w:t>
      </w:r>
      <w:r w:rsidR="00CF5B1C">
        <w:rPr>
          <w:rFonts w:eastAsiaTheme="minorEastAsia"/>
          <w:sz w:val="24"/>
          <w:szCs w:val="24"/>
        </w:rPr>
        <w:t xml:space="preserve">και ταύτισης </w:t>
      </w:r>
      <w:r w:rsidR="00C5100D">
        <w:rPr>
          <w:rFonts w:eastAsiaTheme="minorEastAsia"/>
          <w:sz w:val="24"/>
          <w:szCs w:val="24"/>
        </w:rPr>
        <w:t xml:space="preserve">με τους/τις ήρωες/ηρωίδες των ιστοριών. </w:t>
      </w:r>
    </w:p>
    <w:p w:rsidR="00567878" w:rsidRDefault="00264914" w:rsidP="00F72A0E">
      <w:pPr>
        <w:widowControl/>
        <w:autoSpaceDE/>
        <w:autoSpaceDN/>
        <w:spacing w:line="360" w:lineRule="auto"/>
        <w:jc w:val="both"/>
        <w:rPr>
          <w:sz w:val="24"/>
          <w:szCs w:val="24"/>
        </w:rPr>
      </w:pPr>
      <w:r>
        <w:rPr>
          <w:rFonts w:eastAsiaTheme="minorEastAsia"/>
          <w:sz w:val="24"/>
          <w:szCs w:val="24"/>
        </w:rPr>
        <w:t xml:space="preserve">     Στα πλαίσια της διδακτορικής διατριβής της </w:t>
      </w:r>
      <w:r w:rsidR="00C04F47" w:rsidRPr="00B033E4">
        <w:rPr>
          <w:rFonts w:eastAsiaTheme="minorEastAsia"/>
          <w:sz w:val="24"/>
          <w:szCs w:val="24"/>
        </w:rPr>
        <w:t>Κωστή (2016)</w:t>
      </w:r>
      <w:r>
        <w:rPr>
          <w:rFonts w:eastAsiaTheme="minorEastAsia"/>
          <w:sz w:val="24"/>
          <w:szCs w:val="24"/>
        </w:rPr>
        <w:t xml:space="preserve">, </w:t>
      </w:r>
      <w:r w:rsidR="00E70AD1">
        <w:rPr>
          <w:rFonts w:eastAsiaTheme="minorEastAsia"/>
          <w:sz w:val="24"/>
          <w:szCs w:val="24"/>
        </w:rPr>
        <w:t>σ</w:t>
      </w:r>
      <w:r>
        <w:rPr>
          <w:rFonts w:eastAsiaTheme="minorEastAsia"/>
          <w:sz w:val="24"/>
          <w:szCs w:val="24"/>
        </w:rPr>
        <w:t xml:space="preserve">ύμφωνα με ποιοτικά ευρήματα, </w:t>
      </w:r>
      <w:r w:rsidR="00E70AD1">
        <w:rPr>
          <w:rFonts w:eastAsiaTheme="minorEastAsia"/>
          <w:sz w:val="24"/>
          <w:szCs w:val="24"/>
        </w:rPr>
        <w:t xml:space="preserve">κατέληξε στο συμπέρασμα, </w:t>
      </w:r>
      <w:r w:rsidR="001722F6">
        <w:rPr>
          <w:rFonts w:eastAsiaTheme="minorEastAsia"/>
          <w:sz w:val="24"/>
          <w:szCs w:val="24"/>
        </w:rPr>
        <w:t>ότι οι τεχνικές της δραματικής τέχνης μπορούν να καλλιεργήσουν την ιστορική ενσυναίσθηση των μαθητών και των μαθητριών, με την προϋπόθεση</w:t>
      </w:r>
      <w:r w:rsidR="00987E60">
        <w:rPr>
          <w:rFonts w:eastAsiaTheme="minorEastAsia"/>
          <w:sz w:val="24"/>
          <w:szCs w:val="24"/>
        </w:rPr>
        <w:t xml:space="preserve">, </w:t>
      </w:r>
      <w:r w:rsidR="001722F6">
        <w:rPr>
          <w:rFonts w:eastAsiaTheme="minorEastAsia"/>
          <w:sz w:val="24"/>
          <w:szCs w:val="24"/>
        </w:rPr>
        <w:t xml:space="preserve">πως </w:t>
      </w:r>
      <w:r w:rsidR="00987E60">
        <w:rPr>
          <w:rFonts w:eastAsiaTheme="minorEastAsia"/>
          <w:sz w:val="24"/>
          <w:szCs w:val="24"/>
        </w:rPr>
        <w:t xml:space="preserve">αυτή θα </w:t>
      </w:r>
      <w:r w:rsidR="001722F6">
        <w:rPr>
          <w:rFonts w:eastAsiaTheme="minorEastAsia"/>
          <w:sz w:val="24"/>
          <w:szCs w:val="24"/>
        </w:rPr>
        <w:t xml:space="preserve">εφαρμόζεται σταθερά στο σχολικό πρόγραμμα, </w:t>
      </w:r>
      <w:r>
        <w:rPr>
          <w:rFonts w:eastAsiaTheme="minorEastAsia"/>
          <w:sz w:val="24"/>
          <w:szCs w:val="24"/>
        </w:rPr>
        <w:t xml:space="preserve">θα αξιοποιεί </w:t>
      </w:r>
      <w:r w:rsidR="00987E60">
        <w:rPr>
          <w:rFonts w:eastAsiaTheme="minorEastAsia"/>
          <w:sz w:val="24"/>
          <w:szCs w:val="24"/>
        </w:rPr>
        <w:t xml:space="preserve"> ποικίλες τεχνικές, θα </w:t>
      </w:r>
      <w:r w:rsidR="009628C2">
        <w:rPr>
          <w:rFonts w:eastAsiaTheme="minorEastAsia"/>
          <w:sz w:val="24"/>
          <w:szCs w:val="24"/>
        </w:rPr>
        <w:t xml:space="preserve">ωθεί τους </w:t>
      </w:r>
      <w:r w:rsidR="001722F6">
        <w:rPr>
          <w:rFonts w:eastAsiaTheme="minorEastAsia"/>
          <w:sz w:val="24"/>
          <w:szCs w:val="24"/>
        </w:rPr>
        <w:t xml:space="preserve">μαθητές/τριες να εκφράζονται ελεύθερα και </w:t>
      </w:r>
      <w:r w:rsidR="00987E60">
        <w:rPr>
          <w:rFonts w:eastAsiaTheme="minorEastAsia"/>
          <w:sz w:val="24"/>
          <w:szCs w:val="24"/>
        </w:rPr>
        <w:t xml:space="preserve">να </w:t>
      </w:r>
      <w:r w:rsidR="00987E60">
        <w:rPr>
          <w:rFonts w:eastAsiaTheme="minorEastAsia"/>
          <w:sz w:val="24"/>
          <w:szCs w:val="24"/>
        </w:rPr>
        <w:lastRenderedPageBreak/>
        <w:t xml:space="preserve">συνεργάζονται αρμονικά. </w:t>
      </w:r>
      <w:r w:rsidR="00354A6F">
        <w:rPr>
          <w:rFonts w:eastAsiaTheme="minorEastAsia"/>
          <w:sz w:val="24"/>
          <w:szCs w:val="24"/>
        </w:rPr>
        <w:t xml:space="preserve">Τέλος, </w:t>
      </w:r>
      <w:r w:rsidR="001A155D">
        <w:rPr>
          <w:rFonts w:eastAsiaTheme="minorEastAsia"/>
          <w:sz w:val="24"/>
          <w:szCs w:val="24"/>
        </w:rPr>
        <w:t xml:space="preserve">σε σχετική έρευνα της </w:t>
      </w:r>
      <w:r w:rsidR="001A155D" w:rsidRPr="00CC005C">
        <w:rPr>
          <w:rFonts w:eastAsiaTheme="minorEastAsia"/>
          <w:sz w:val="24"/>
          <w:szCs w:val="24"/>
        </w:rPr>
        <w:t>Παπαϊωάννου (2016),</w:t>
      </w:r>
      <w:r w:rsidR="001A155D">
        <w:rPr>
          <w:rFonts w:eastAsiaTheme="minorEastAsia"/>
          <w:sz w:val="24"/>
          <w:szCs w:val="24"/>
        </w:rPr>
        <w:t xml:space="preserve"> </w:t>
      </w:r>
      <w:r w:rsidR="00787E22" w:rsidRPr="00787E22">
        <w:rPr>
          <w:rFonts w:eastAsiaTheme="minorEastAsia"/>
          <w:sz w:val="24"/>
          <w:szCs w:val="24"/>
        </w:rPr>
        <w:t xml:space="preserve">η χρήση </w:t>
      </w:r>
      <w:r w:rsidR="00017A50">
        <w:rPr>
          <w:rFonts w:eastAsiaTheme="minorEastAsia"/>
          <w:sz w:val="24"/>
          <w:szCs w:val="24"/>
        </w:rPr>
        <w:t xml:space="preserve">δραματικών τεχνικών σε συνδυασμό με το κουκλοθέατρο ως εναλλακτική μέθοδο διδασκαλίας </w:t>
      </w:r>
      <w:r w:rsidR="009E38F5">
        <w:rPr>
          <w:rFonts w:eastAsiaTheme="minorEastAsia"/>
          <w:sz w:val="24"/>
          <w:szCs w:val="24"/>
        </w:rPr>
        <w:t xml:space="preserve">του γνωστικού αντικειμένου </w:t>
      </w:r>
      <w:r w:rsidR="00017A50">
        <w:rPr>
          <w:rFonts w:eastAsiaTheme="minorEastAsia"/>
          <w:sz w:val="24"/>
          <w:szCs w:val="24"/>
        </w:rPr>
        <w:t xml:space="preserve">της λογοτεχνίας, απέδειξε τη θετική συμβολή τους </w:t>
      </w:r>
      <w:r w:rsidR="00AF69F5">
        <w:rPr>
          <w:rFonts w:eastAsiaTheme="minorEastAsia"/>
          <w:sz w:val="24"/>
          <w:szCs w:val="24"/>
        </w:rPr>
        <w:t xml:space="preserve">στην </w:t>
      </w:r>
      <w:r w:rsidR="009E38F5">
        <w:rPr>
          <w:rFonts w:eastAsiaTheme="minorEastAsia"/>
          <w:sz w:val="24"/>
          <w:szCs w:val="24"/>
        </w:rPr>
        <w:t>καλλιέργεια μίας ουσιαστικής σχέσης με τη λογοτεχν</w:t>
      </w:r>
      <w:r w:rsidR="00AF69F5">
        <w:rPr>
          <w:rFonts w:eastAsiaTheme="minorEastAsia"/>
          <w:sz w:val="24"/>
          <w:szCs w:val="24"/>
        </w:rPr>
        <w:t xml:space="preserve">ική ανάγνωση και τη βίωση μίας λογοτεχνικής εμπειρίας. Συντέλεσε επίσης στην παραγωγή </w:t>
      </w:r>
      <w:r w:rsidR="00AF69F5" w:rsidRPr="00AF69F5">
        <w:rPr>
          <w:rFonts w:eastAsiaTheme="minorEastAsia"/>
          <w:sz w:val="24"/>
          <w:szCs w:val="24"/>
        </w:rPr>
        <w:t xml:space="preserve">γραπτού λόγου </w:t>
      </w:r>
      <w:r w:rsidR="00AF69F5">
        <w:rPr>
          <w:rFonts w:eastAsiaTheme="minorEastAsia"/>
          <w:sz w:val="24"/>
          <w:szCs w:val="24"/>
        </w:rPr>
        <w:t xml:space="preserve">στους/στις μαθητές/τριες, οι οποίοι/ες </w:t>
      </w:r>
      <w:r>
        <w:rPr>
          <w:rFonts w:eastAsiaTheme="minorEastAsia"/>
          <w:sz w:val="24"/>
          <w:szCs w:val="24"/>
        </w:rPr>
        <w:t>εξέφρασαν τις</w:t>
      </w:r>
      <w:r w:rsidR="009628C2">
        <w:rPr>
          <w:rFonts w:eastAsiaTheme="minorEastAsia"/>
          <w:sz w:val="24"/>
          <w:szCs w:val="24"/>
        </w:rPr>
        <w:t xml:space="preserve"> σκέψεις </w:t>
      </w:r>
      <w:r>
        <w:rPr>
          <w:rFonts w:eastAsiaTheme="minorEastAsia"/>
          <w:sz w:val="24"/>
          <w:szCs w:val="24"/>
        </w:rPr>
        <w:t>και τις εντ</w:t>
      </w:r>
      <w:r w:rsidR="00D348BD">
        <w:rPr>
          <w:rFonts w:eastAsiaTheme="minorEastAsia"/>
          <w:sz w:val="24"/>
          <w:szCs w:val="24"/>
        </w:rPr>
        <w:t xml:space="preserve">υπώσεις τους σχετικά με κείμενα, </w:t>
      </w:r>
      <w:r w:rsidR="009628C2">
        <w:rPr>
          <w:rFonts w:eastAsiaTheme="minorEastAsia"/>
          <w:sz w:val="24"/>
          <w:szCs w:val="24"/>
        </w:rPr>
        <w:t xml:space="preserve">δημιουργώντας </w:t>
      </w:r>
      <w:r>
        <w:rPr>
          <w:rFonts w:eastAsiaTheme="minorEastAsia"/>
          <w:sz w:val="24"/>
          <w:szCs w:val="24"/>
        </w:rPr>
        <w:t xml:space="preserve">τις προσωπικές τους ανταποκρίσεις </w:t>
      </w:r>
      <w:r w:rsidRPr="00CC005C">
        <w:rPr>
          <w:rFonts w:eastAsiaTheme="minorEastAsia"/>
          <w:sz w:val="24"/>
          <w:szCs w:val="24"/>
        </w:rPr>
        <w:t>(Rosenblatt, 1995:24)</w:t>
      </w:r>
      <w:r w:rsidR="00153F78" w:rsidRPr="00CC005C">
        <w:rPr>
          <w:rFonts w:eastAsiaTheme="minorEastAsia"/>
          <w:sz w:val="24"/>
          <w:szCs w:val="24"/>
        </w:rPr>
        <w:t>.</w:t>
      </w:r>
      <w:r w:rsidR="00153F78">
        <w:rPr>
          <w:rFonts w:eastAsiaTheme="minorEastAsia"/>
          <w:sz w:val="24"/>
          <w:szCs w:val="24"/>
        </w:rPr>
        <w:t xml:space="preserve"> </w:t>
      </w:r>
    </w:p>
    <w:p w:rsidR="009B577E" w:rsidRPr="00966725" w:rsidRDefault="009B577E" w:rsidP="00F72A0E">
      <w:pPr>
        <w:widowControl/>
        <w:autoSpaceDE/>
        <w:autoSpaceDN/>
        <w:spacing w:line="360" w:lineRule="auto"/>
        <w:jc w:val="both"/>
        <w:rPr>
          <w:sz w:val="24"/>
          <w:szCs w:val="24"/>
          <w:lang w:val="en-US"/>
        </w:rPr>
      </w:pPr>
    </w:p>
    <w:p w:rsidR="00A04015" w:rsidRDefault="00264914" w:rsidP="00F72A0E">
      <w:pPr>
        <w:widowControl/>
        <w:autoSpaceDE/>
        <w:autoSpaceDN/>
        <w:spacing w:line="360" w:lineRule="auto"/>
        <w:jc w:val="both"/>
        <w:rPr>
          <w:b/>
          <w:spacing w:val="4"/>
          <w:sz w:val="24"/>
          <w:szCs w:val="24"/>
        </w:rPr>
      </w:pPr>
      <w:r w:rsidRPr="00A04015">
        <w:rPr>
          <w:rFonts w:eastAsiaTheme="majorEastAsia"/>
          <w:b/>
          <w:spacing w:val="4"/>
          <w:sz w:val="24"/>
          <w:szCs w:val="24"/>
        </w:rPr>
        <w:t>4.2 Περιορισμοί της έρευνας</w:t>
      </w:r>
    </w:p>
    <w:p w:rsidR="00A04015" w:rsidRDefault="00A04015" w:rsidP="00F72A0E">
      <w:pPr>
        <w:widowControl/>
        <w:autoSpaceDE/>
        <w:autoSpaceDN/>
        <w:spacing w:line="360" w:lineRule="auto"/>
        <w:jc w:val="both"/>
        <w:rPr>
          <w:b/>
          <w:spacing w:val="4"/>
          <w:sz w:val="24"/>
          <w:szCs w:val="24"/>
        </w:rPr>
      </w:pPr>
    </w:p>
    <w:p w:rsidR="004B7A36" w:rsidRPr="001F5213" w:rsidRDefault="00264914" w:rsidP="00F72A0E">
      <w:pPr>
        <w:widowControl/>
        <w:autoSpaceDE/>
        <w:autoSpaceDN/>
        <w:spacing w:line="360" w:lineRule="auto"/>
        <w:jc w:val="both"/>
        <w:rPr>
          <w:bCs/>
          <w:sz w:val="24"/>
          <w:szCs w:val="24"/>
        </w:rPr>
      </w:pPr>
      <w:r>
        <w:rPr>
          <w:rFonts w:eastAsiaTheme="minorEastAsia"/>
          <w:bCs/>
          <w:sz w:val="24"/>
          <w:szCs w:val="24"/>
        </w:rPr>
        <w:t xml:space="preserve">     </w:t>
      </w:r>
      <w:r w:rsidR="00535695">
        <w:rPr>
          <w:rFonts w:eastAsiaTheme="minorEastAsia"/>
          <w:bCs/>
          <w:sz w:val="24"/>
          <w:szCs w:val="24"/>
        </w:rPr>
        <w:t>Η έρευνα αυτή</w:t>
      </w:r>
      <w:r w:rsidR="002B0FF2" w:rsidRPr="001F5213">
        <w:rPr>
          <w:rFonts w:eastAsiaTheme="minorEastAsia"/>
          <w:bCs/>
          <w:sz w:val="24"/>
          <w:szCs w:val="24"/>
        </w:rPr>
        <w:t xml:space="preserve"> αποτελεί μία μικτή έρευνα</w:t>
      </w:r>
      <w:r w:rsidR="00875FFB" w:rsidRPr="001F5213">
        <w:rPr>
          <w:rFonts w:eastAsiaTheme="minorEastAsia"/>
          <w:bCs/>
          <w:sz w:val="24"/>
          <w:szCs w:val="24"/>
        </w:rPr>
        <w:t xml:space="preserve"> με ποιοτικά και </w:t>
      </w:r>
      <w:r w:rsidR="007F758D" w:rsidRPr="001F5213">
        <w:rPr>
          <w:rFonts w:eastAsiaTheme="minorEastAsia"/>
          <w:bCs/>
          <w:sz w:val="24"/>
          <w:szCs w:val="24"/>
        </w:rPr>
        <w:t>ποσοτικά αποτελέσματα. Είναι σημαντικό στο σημείο αυτό να αναφερθούμε σε κάποιους περιορισμούς</w:t>
      </w:r>
      <w:r w:rsidR="00875FFB" w:rsidRPr="001F5213">
        <w:rPr>
          <w:rFonts w:eastAsiaTheme="minorEastAsia"/>
          <w:bCs/>
          <w:sz w:val="24"/>
          <w:szCs w:val="24"/>
        </w:rPr>
        <w:t xml:space="preserve">, </w:t>
      </w:r>
      <w:r w:rsidR="007F758D" w:rsidRPr="001F5213">
        <w:rPr>
          <w:rFonts w:eastAsiaTheme="minorEastAsia"/>
          <w:bCs/>
          <w:sz w:val="24"/>
          <w:szCs w:val="24"/>
        </w:rPr>
        <w:t xml:space="preserve">που </w:t>
      </w:r>
      <w:r w:rsidR="00DD1920" w:rsidRPr="001F5213">
        <w:rPr>
          <w:rFonts w:eastAsiaTheme="minorEastAsia"/>
          <w:bCs/>
          <w:sz w:val="24"/>
          <w:szCs w:val="24"/>
        </w:rPr>
        <w:t>προέκυψαν</w:t>
      </w:r>
      <w:r w:rsidR="00DB5AB9" w:rsidRPr="001F5213">
        <w:rPr>
          <w:rFonts w:eastAsiaTheme="minorEastAsia"/>
          <w:bCs/>
          <w:sz w:val="24"/>
          <w:szCs w:val="24"/>
        </w:rPr>
        <w:t xml:space="preserve"> </w:t>
      </w:r>
      <w:r w:rsidR="00895ED0" w:rsidRPr="001F5213">
        <w:rPr>
          <w:rFonts w:eastAsiaTheme="minorEastAsia"/>
          <w:bCs/>
          <w:sz w:val="24"/>
          <w:szCs w:val="24"/>
        </w:rPr>
        <w:t>κατά την διεξαγωγή της. Ε</w:t>
      </w:r>
      <w:r w:rsidR="00DB5AB9" w:rsidRPr="001F5213">
        <w:rPr>
          <w:rFonts w:eastAsiaTheme="minorEastAsia"/>
          <w:bCs/>
          <w:sz w:val="24"/>
          <w:szCs w:val="24"/>
        </w:rPr>
        <w:t>πομένως</w:t>
      </w:r>
      <w:r w:rsidR="00895ED0" w:rsidRPr="001F5213">
        <w:rPr>
          <w:rFonts w:eastAsiaTheme="minorEastAsia"/>
          <w:bCs/>
          <w:sz w:val="24"/>
          <w:szCs w:val="24"/>
        </w:rPr>
        <w:t>, θα λέγαμε</w:t>
      </w:r>
      <w:r w:rsidR="00F54DA6" w:rsidRPr="001F5213">
        <w:rPr>
          <w:rFonts w:eastAsiaTheme="minorEastAsia"/>
          <w:bCs/>
          <w:sz w:val="24"/>
          <w:szCs w:val="24"/>
        </w:rPr>
        <w:t>,</w:t>
      </w:r>
      <w:r w:rsidR="00895ED0" w:rsidRPr="001F5213">
        <w:rPr>
          <w:rFonts w:eastAsiaTheme="minorEastAsia"/>
          <w:bCs/>
          <w:sz w:val="24"/>
          <w:szCs w:val="24"/>
        </w:rPr>
        <w:t xml:space="preserve"> πως </w:t>
      </w:r>
      <w:r w:rsidR="000147F4" w:rsidRPr="001F5213">
        <w:rPr>
          <w:rFonts w:eastAsiaTheme="minorEastAsia"/>
          <w:bCs/>
          <w:sz w:val="24"/>
          <w:szCs w:val="24"/>
        </w:rPr>
        <w:t xml:space="preserve">δεν μπορούμε να οδηγηθούμε σε γενίκευση των αποτελεσμάτων. </w:t>
      </w:r>
    </w:p>
    <w:p w:rsidR="003067E7" w:rsidRDefault="00264914" w:rsidP="0031198C">
      <w:pPr>
        <w:widowControl/>
        <w:autoSpaceDE/>
        <w:autoSpaceDN/>
        <w:spacing w:line="360" w:lineRule="auto"/>
        <w:jc w:val="both"/>
        <w:rPr>
          <w:bCs/>
          <w:sz w:val="24"/>
          <w:szCs w:val="24"/>
        </w:rPr>
      </w:pPr>
      <w:r w:rsidRPr="001F5213">
        <w:rPr>
          <w:rFonts w:eastAsiaTheme="minorEastAsia"/>
          <w:bCs/>
          <w:sz w:val="24"/>
          <w:szCs w:val="24"/>
        </w:rPr>
        <w:t xml:space="preserve">     Βασικός περιορισμός ήταν τα απρόοπτα </w:t>
      </w:r>
      <w:r w:rsidR="009E7174" w:rsidRPr="001F5213">
        <w:rPr>
          <w:rFonts w:eastAsiaTheme="minorEastAsia"/>
          <w:bCs/>
          <w:sz w:val="24"/>
          <w:szCs w:val="24"/>
        </w:rPr>
        <w:t xml:space="preserve">συμβάντα </w:t>
      </w:r>
      <w:r w:rsidRPr="001F5213">
        <w:rPr>
          <w:rFonts w:eastAsiaTheme="minorEastAsia"/>
          <w:bCs/>
          <w:sz w:val="24"/>
          <w:szCs w:val="24"/>
        </w:rPr>
        <w:t xml:space="preserve">ενός σχολικού προγράμματος και η μικρή διάρκεια των σχολικών ωρών. Υπήρξαν φορές, που λόγω </w:t>
      </w:r>
      <w:r w:rsidR="0032182F" w:rsidRPr="001F5213">
        <w:rPr>
          <w:rFonts w:eastAsiaTheme="minorEastAsia"/>
          <w:bCs/>
          <w:sz w:val="24"/>
          <w:szCs w:val="24"/>
        </w:rPr>
        <w:t xml:space="preserve">σχολικών </w:t>
      </w:r>
      <w:r w:rsidR="005D4CF4" w:rsidRPr="001F5213">
        <w:rPr>
          <w:rFonts w:eastAsiaTheme="minorEastAsia"/>
          <w:bCs/>
          <w:sz w:val="24"/>
          <w:szCs w:val="24"/>
        </w:rPr>
        <w:t xml:space="preserve">εορτών, </w:t>
      </w:r>
      <w:r w:rsidRPr="001F5213">
        <w:rPr>
          <w:rFonts w:eastAsiaTheme="minorEastAsia"/>
          <w:bCs/>
          <w:sz w:val="24"/>
          <w:szCs w:val="24"/>
        </w:rPr>
        <w:t xml:space="preserve">αργιών </w:t>
      </w:r>
      <w:r w:rsidR="00BD560E" w:rsidRPr="001F5213">
        <w:rPr>
          <w:rFonts w:eastAsiaTheme="minorEastAsia"/>
          <w:bCs/>
          <w:sz w:val="24"/>
          <w:szCs w:val="24"/>
        </w:rPr>
        <w:t xml:space="preserve">ή απουσία διδασκόντων, </w:t>
      </w:r>
      <w:r w:rsidRPr="001F5213">
        <w:rPr>
          <w:rFonts w:eastAsiaTheme="minorEastAsia"/>
          <w:bCs/>
          <w:sz w:val="24"/>
          <w:szCs w:val="24"/>
        </w:rPr>
        <w:t xml:space="preserve">οι συναντήσεις με την ομάδα </w:t>
      </w:r>
      <w:r w:rsidR="00F20266" w:rsidRPr="001F5213">
        <w:rPr>
          <w:rFonts w:eastAsiaTheme="minorEastAsia"/>
          <w:bCs/>
          <w:sz w:val="24"/>
          <w:szCs w:val="24"/>
        </w:rPr>
        <w:t xml:space="preserve">δεν </w:t>
      </w:r>
      <w:r w:rsidR="00454A3A" w:rsidRPr="001F5213">
        <w:rPr>
          <w:rFonts w:eastAsiaTheme="minorEastAsia"/>
          <w:bCs/>
          <w:sz w:val="24"/>
          <w:szCs w:val="24"/>
        </w:rPr>
        <w:t>τηρούσαν</w:t>
      </w:r>
      <w:r w:rsidR="00F20266" w:rsidRPr="001F5213">
        <w:rPr>
          <w:rFonts w:eastAsiaTheme="minorEastAsia"/>
          <w:bCs/>
          <w:sz w:val="24"/>
          <w:szCs w:val="24"/>
        </w:rPr>
        <w:t xml:space="preserve"> πάντοτε</w:t>
      </w:r>
      <w:r w:rsidR="00454A3A" w:rsidRPr="001F5213">
        <w:rPr>
          <w:rFonts w:eastAsiaTheme="minorEastAsia"/>
          <w:bCs/>
          <w:sz w:val="24"/>
          <w:szCs w:val="24"/>
        </w:rPr>
        <w:t xml:space="preserve"> τον εβδομαδιαίο προγραμματισμό τους</w:t>
      </w:r>
      <w:r w:rsidRPr="001F5213">
        <w:rPr>
          <w:rFonts w:eastAsiaTheme="minorEastAsia"/>
          <w:bCs/>
          <w:sz w:val="24"/>
          <w:szCs w:val="24"/>
        </w:rPr>
        <w:t xml:space="preserve">. </w:t>
      </w:r>
      <w:r w:rsidR="00EE68D5" w:rsidRPr="001F5213">
        <w:rPr>
          <w:rFonts w:eastAsiaTheme="minorEastAsia"/>
          <w:bCs/>
          <w:sz w:val="24"/>
          <w:szCs w:val="24"/>
        </w:rPr>
        <w:t>Γι’ αυτό</w:t>
      </w:r>
      <w:r w:rsidR="00516648" w:rsidRPr="001F5213">
        <w:rPr>
          <w:rFonts w:eastAsiaTheme="minorEastAsia"/>
          <w:bCs/>
          <w:sz w:val="24"/>
          <w:szCs w:val="24"/>
        </w:rPr>
        <w:t xml:space="preserve"> τον λόγο, </w:t>
      </w:r>
      <w:r w:rsidR="00EE68D5" w:rsidRPr="001F5213">
        <w:rPr>
          <w:rFonts w:eastAsiaTheme="minorEastAsia"/>
          <w:bCs/>
          <w:sz w:val="24"/>
          <w:szCs w:val="24"/>
        </w:rPr>
        <w:t>π</w:t>
      </w:r>
      <w:r w:rsidRPr="001F5213">
        <w:rPr>
          <w:rFonts w:eastAsiaTheme="minorEastAsia"/>
          <w:bCs/>
          <w:sz w:val="24"/>
          <w:szCs w:val="24"/>
        </w:rPr>
        <w:t>ολλές φορές η ερευνήτρια αναγκάστηκε να πραγματοποιήσει τις πα</w:t>
      </w:r>
      <w:r w:rsidR="00240BE3" w:rsidRPr="001F5213">
        <w:rPr>
          <w:rFonts w:eastAsiaTheme="minorEastAsia"/>
          <w:bCs/>
          <w:sz w:val="24"/>
          <w:szCs w:val="24"/>
        </w:rPr>
        <w:t xml:space="preserve">ρεμβάσεις </w:t>
      </w:r>
      <w:r w:rsidR="008F74F0" w:rsidRPr="001F5213">
        <w:rPr>
          <w:rFonts w:eastAsiaTheme="minorEastAsia"/>
          <w:bCs/>
          <w:sz w:val="24"/>
          <w:szCs w:val="24"/>
        </w:rPr>
        <w:t xml:space="preserve">άλλες μέρες </w:t>
      </w:r>
      <w:r w:rsidRPr="001F5213">
        <w:rPr>
          <w:rFonts w:eastAsiaTheme="minorEastAsia"/>
          <w:bCs/>
          <w:sz w:val="24"/>
          <w:szCs w:val="24"/>
        </w:rPr>
        <w:t xml:space="preserve">όμως για μία σχολική ώρα </w:t>
      </w:r>
      <w:r w:rsidR="001518E6" w:rsidRPr="001F5213">
        <w:rPr>
          <w:rFonts w:eastAsiaTheme="minorEastAsia"/>
          <w:bCs/>
          <w:sz w:val="24"/>
          <w:szCs w:val="24"/>
        </w:rPr>
        <w:t xml:space="preserve">των </w:t>
      </w:r>
      <w:r w:rsidRPr="001F5213">
        <w:rPr>
          <w:rFonts w:eastAsiaTheme="minorEastAsia"/>
          <w:bCs/>
          <w:sz w:val="24"/>
          <w:szCs w:val="24"/>
        </w:rPr>
        <w:t xml:space="preserve">45λεπτών. </w:t>
      </w:r>
      <w:r w:rsidR="00A10DB7" w:rsidRPr="001F5213">
        <w:rPr>
          <w:rFonts w:eastAsiaTheme="minorEastAsia"/>
          <w:bCs/>
          <w:sz w:val="24"/>
          <w:szCs w:val="24"/>
        </w:rPr>
        <w:t>Σε αυτόν τον περιορισμένο χρόνο,</w:t>
      </w:r>
      <w:r w:rsidR="001518E6" w:rsidRPr="001F5213">
        <w:rPr>
          <w:rFonts w:eastAsiaTheme="minorEastAsia"/>
          <w:bCs/>
          <w:sz w:val="24"/>
          <w:szCs w:val="24"/>
        </w:rPr>
        <w:t xml:space="preserve"> η ομάδα αναγκαζόταν αρκετές φορές να διακόψει τις δράσεις ή να τις ολοκληρώσει χωρίς ιδιαίτερη εμβάθυνση. </w:t>
      </w:r>
      <w:r w:rsidR="00EE3197" w:rsidRPr="001F5213">
        <w:rPr>
          <w:rFonts w:eastAsiaTheme="minorEastAsia"/>
          <w:bCs/>
          <w:sz w:val="24"/>
          <w:szCs w:val="24"/>
        </w:rPr>
        <w:t>Μία εξίσου σημαντική</w:t>
      </w:r>
      <w:r w:rsidR="002B3C72" w:rsidRPr="001F5213">
        <w:rPr>
          <w:rFonts w:eastAsiaTheme="minorEastAsia"/>
          <w:bCs/>
          <w:sz w:val="24"/>
          <w:szCs w:val="24"/>
        </w:rPr>
        <w:t xml:space="preserve"> </w:t>
      </w:r>
      <w:r w:rsidR="00EE3197" w:rsidRPr="001F5213">
        <w:rPr>
          <w:rFonts w:eastAsiaTheme="minorEastAsia"/>
          <w:bCs/>
          <w:sz w:val="24"/>
          <w:szCs w:val="24"/>
        </w:rPr>
        <w:t xml:space="preserve">δυσκολία </w:t>
      </w:r>
      <w:r w:rsidR="002B3C72" w:rsidRPr="001F5213">
        <w:rPr>
          <w:rFonts w:eastAsiaTheme="minorEastAsia"/>
          <w:bCs/>
          <w:sz w:val="24"/>
          <w:szCs w:val="24"/>
        </w:rPr>
        <w:t xml:space="preserve">ήταν πως αρκετές </w:t>
      </w:r>
      <w:r w:rsidR="00311F74" w:rsidRPr="001F5213">
        <w:rPr>
          <w:rFonts w:eastAsiaTheme="minorEastAsia"/>
          <w:bCs/>
          <w:sz w:val="24"/>
          <w:szCs w:val="24"/>
        </w:rPr>
        <w:t xml:space="preserve">μέρες </w:t>
      </w:r>
      <w:r w:rsidR="002B3C72" w:rsidRPr="001F5213">
        <w:rPr>
          <w:rFonts w:eastAsiaTheme="minorEastAsia"/>
          <w:bCs/>
          <w:sz w:val="24"/>
          <w:szCs w:val="24"/>
        </w:rPr>
        <w:t xml:space="preserve">τα παιδιά ήταν κουρασμένα και γεμάτα ένταση, </w:t>
      </w:r>
      <w:r w:rsidR="00DC6161" w:rsidRPr="001F5213">
        <w:rPr>
          <w:rFonts w:eastAsiaTheme="minorEastAsia"/>
          <w:bCs/>
          <w:sz w:val="24"/>
          <w:szCs w:val="24"/>
        </w:rPr>
        <w:t xml:space="preserve">εάν ληφθεί υπόψη </w:t>
      </w:r>
      <w:r w:rsidR="002B3C72" w:rsidRPr="001F5213">
        <w:rPr>
          <w:rFonts w:eastAsiaTheme="minorEastAsia"/>
          <w:bCs/>
          <w:sz w:val="24"/>
          <w:szCs w:val="24"/>
        </w:rPr>
        <w:t>πως οι περισσότερες πα</w:t>
      </w:r>
      <w:r w:rsidR="006B4A76" w:rsidRPr="001F5213">
        <w:rPr>
          <w:rFonts w:eastAsiaTheme="minorEastAsia"/>
          <w:bCs/>
          <w:sz w:val="24"/>
          <w:szCs w:val="24"/>
        </w:rPr>
        <w:t xml:space="preserve">ρεμβάσεις πραγματοποιούνταν </w:t>
      </w:r>
      <w:r w:rsidR="00295C56" w:rsidRPr="001F5213">
        <w:rPr>
          <w:rFonts w:eastAsiaTheme="minorEastAsia"/>
          <w:bCs/>
          <w:sz w:val="24"/>
          <w:szCs w:val="24"/>
        </w:rPr>
        <w:t>ημέρα Παρασκευή</w:t>
      </w:r>
      <w:r w:rsidR="002B3C72" w:rsidRPr="001F5213">
        <w:rPr>
          <w:rFonts w:eastAsiaTheme="minorEastAsia"/>
          <w:bCs/>
          <w:sz w:val="24"/>
          <w:szCs w:val="24"/>
        </w:rPr>
        <w:t xml:space="preserve"> τις δύο τελευταίες σχολικές ώρες.</w:t>
      </w:r>
      <w:r w:rsidR="006451E9" w:rsidRPr="001F5213">
        <w:rPr>
          <w:rFonts w:eastAsiaTheme="minorEastAsia"/>
          <w:bCs/>
          <w:sz w:val="24"/>
          <w:szCs w:val="24"/>
        </w:rPr>
        <w:t xml:space="preserve"> Επιπρόσθετα, οι κανονισμοί περιορισμού εξαιτίας του covid19</w:t>
      </w:r>
      <w:r w:rsidR="00920680" w:rsidRPr="001F5213">
        <w:rPr>
          <w:rFonts w:eastAsiaTheme="minorEastAsia"/>
          <w:bCs/>
          <w:sz w:val="24"/>
          <w:szCs w:val="24"/>
        </w:rPr>
        <w:t xml:space="preserve"> ανάγκασαν την ερευνήτρια να αποφύγει αρκετές δράσεις και τεχνικές για την προστασία της ομάδας. </w:t>
      </w:r>
      <w:r w:rsidR="006E338D" w:rsidRPr="001F5213">
        <w:rPr>
          <w:rFonts w:eastAsiaTheme="minorEastAsia"/>
          <w:bCs/>
          <w:sz w:val="24"/>
          <w:szCs w:val="24"/>
        </w:rPr>
        <w:t>Να αναφερθούμε ε</w:t>
      </w:r>
      <w:r w:rsidR="002C3611" w:rsidRPr="001F5213">
        <w:rPr>
          <w:rFonts w:eastAsiaTheme="minorEastAsia"/>
          <w:bCs/>
          <w:sz w:val="24"/>
          <w:szCs w:val="24"/>
        </w:rPr>
        <w:t xml:space="preserve">πιπλέον, </w:t>
      </w:r>
      <w:r w:rsidR="00063E85" w:rsidRPr="001F5213">
        <w:rPr>
          <w:rFonts w:eastAsiaTheme="minorEastAsia"/>
          <w:bCs/>
          <w:sz w:val="24"/>
          <w:szCs w:val="24"/>
        </w:rPr>
        <w:t>σ</w:t>
      </w:r>
      <w:r w:rsidR="002C3611" w:rsidRPr="001F5213">
        <w:rPr>
          <w:rFonts w:eastAsiaTheme="minorEastAsia"/>
          <w:bCs/>
          <w:sz w:val="24"/>
          <w:szCs w:val="24"/>
        </w:rPr>
        <w:t>το μέγεθος του δείγμα</w:t>
      </w:r>
      <w:r w:rsidR="00063E85" w:rsidRPr="001F5213">
        <w:rPr>
          <w:rFonts w:eastAsiaTheme="minorEastAsia"/>
          <w:bCs/>
          <w:sz w:val="24"/>
          <w:szCs w:val="24"/>
        </w:rPr>
        <w:t>τος, το οποίο ήταν</w:t>
      </w:r>
      <w:r w:rsidR="002C3611" w:rsidRPr="001F5213">
        <w:rPr>
          <w:rFonts w:eastAsiaTheme="minorEastAsia"/>
          <w:bCs/>
          <w:sz w:val="24"/>
          <w:szCs w:val="24"/>
        </w:rPr>
        <w:t xml:space="preserve"> μικρό, είκοσι ένα μαθητές και μαθήτριες της πειραματικής ομάδας και δεκαεπτά της ομάδας ελέγχου. </w:t>
      </w:r>
      <w:r w:rsidR="00154B86" w:rsidRPr="00677D87">
        <w:rPr>
          <w:rFonts w:eastAsiaTheme="minorEastAsia"/>
          <w:bCs/>
          <w:sz w:val="24"/>
          <w:szCs w:val="24"/>
        </w:rPr>
        <w:t>Καταληκτικά</w:t>
      </w:r>
      <w:r w:rsidR="008943AE">
        <w:rPr>
          <w:rFonts w:eastAsiaTheme="minorEastAsia"/>
          <w:bCs/>
          <w:sz w:val="24"/>
          <w:szCs w:val="24"/>
        </w:rPr>
        <w:t xml:space="preserve">, </w:t>
      </w:r>
      <w:r w:rsidR="009F6CC8">
        <w:rPr>
          <w:rFonts w:eastAsiaTheme="minorEastAsia"/>
          <w:bCs/>
          <w:sz w:val="24"/>
          <w:szCs w:val="24"/>
        </w:rPr>
        <w:t xml:space="preserve">ο πληθυσμός </w:t>
      </w:r>
      <w:r w:rsidR="008943AE">
        <w:rPr>
          <w:rFonts w:eastAsiaTheme="minorEastAsia"/>
          <w:bCs/>
          <w:sz w:val="24"/>
          <w:szCs w:val="24"/>
        </w:rPr>
        <w:t>μας δε θεωρείται</w:t>
      </w:r>
      <w:r w:rsidR="00AF1D15" w:rsidRPr="00677D87">
        <w:rPr>
          <w:rFonts w:eastAsiaTheme="minorEastAsia"/>
          <w:bCs/>
          <w:sz w:val="24"/>
          <w:szCs w:val="24"/>
        </w:rPr>
        <w:t xml:space="preserve"> αντιπροσωπευτικό</w:t>
      </w:r>
      <w:r w:rsidR="009F6CC8">
        <w:rPr>
          <w:rFonts w:eastAsiaTheme="minorEastAsia"/>
          <w:bCs/>
          <w:sz w:val="24"/>
          <w:szCs w:val="24"/>
        </w:rPr>
        <w:t>ς</w:t>
      </w:r>
      <w:r w:rsidR="00AF1D15" w:rsidRPr="00677D87">
        <w:rPr>
          <w:rFonts w:eastAsiaTheme="minorEastAsia"/>
          <w:bCs/>
          <w:sz w:val="24"/>
          <w:szCs w:val="24"/>
        </w:rPr>
        <w:t xml:space="preserve">, καθώς τα ποσοτικά </w:t>
      </w:r>
      <w:r w:rsidR="009F6CC8">
        <w:rPr>
          <w:rFonts w:eastAsiaTheme="minorEastAsia"/>
          <w:bCs/>
          <w:sz w:val="24"/>
          <w:szCs w:val="24"/>
        </w:rPr>
        <w:t>δεδομένα είναι αποτελέσματα ενός</w:t>
      </w:r>
      <w:r w:rsidR="00AF1D15" w:rsidRPr="00677D87">
        <w:rPr>
          <w:rFonts w:eastAsiaTheme="minorEastAsia"/>
          <w:bCs/>
          <w:sz w:val="24"/>
          <w:szCs w:val="24"/>
        </w:rPr>
        <w:t xml:space="preserve"> πειραματικού σχεδίου</w:t>
      </w:r>
      <w:r w:rsidR="00594CD5">
        <w:rPr>
          <w:rFonts w:eastAsiaTheme="minorEastAsia"/>
          <w:bCs/>
          <w:sz w:val="24"/>
          <w:szCs w:val="24"/>
        </w:rPr>
        <w:t>.</w:t>
      </w:r>
    </w:p>
    <w:p w:rsidR="00594CD5" w:rsidRDefault="00594CD5" w:rsidP="0031198C">
      <w:pPr>
        <w:widowControl/>
        <w:autoSpaceDE/>
        <w:autoSpaceDN/>
        <w:spacing w:line="360" w:lineRule="auto"/>
        <w:jc w:val="both"/>
        <w:rPr>
          <w:bCs/>
          <w:sz w:val="24"/>
          <w:szCs w:val="24"/>
        </w:rPr>
      </w:pPr>
    </w:p>
    <w:p w:rsidR="00594CD5" w:rsidRPr="00F86809" w:rsidRDefault="00594CD5" w:rsidP="0031198C">
      <w:pPr>
        <w:widowControl/>
        <w:autoSpaceDE/>
        <w:autoSpaceDN/>
        <w:spacing w:line="360" w:lineRule="auto"/>
        <w:jc w:val="both"/>
        <w:rPr>
          <w:bCs/>
          <w:sz w:val="24"/>
          <w:szCs w:val="24"/>
        </w:rPr>
      </w:pPr>
    </w:p>
    <w:p w:rsidR="0031198C" w:rsidRDefault="00264914" w:rsidP="001F5213">
      <w:pPr>
        <w:keepNext/>
        <w:keepLines/>
        <w:widowControl/>
        <w:autoSpaceDE/>
        <w:autoSpaceDN/>
        <w:spacing w:before="120" w:line="252" w:lineRule="auto"/>
        <w:jc w:val="both"/>
        <w:outlineLvl w:val="2"/>
        <w:rPr>
          <w:b/>
          <w:spacing w:val="4"/>
          <w:sz w:val="24"/>
          <w:szCs w:val="24"/>
        </w:rPr>
      </w:pPr>
      <w:bookmarkStart w:id="82" w:name="_Toc135681261"/>
      <w:r w:rsidRPr="001F5213">
        <w:rPr>
          <w:rFonts w:eastAsiaTheme="majorEastAsia"/>
          <w:b/>
          <w:spacing w:val="4"/>
          <w:sz w:val="24"/>
          <w:szCs w:val="24"/>
        </w:rPr>
        <w:lastRenderedPageBreak/>
        <w:t>4.2 Προτάσεις για το μέλλον</w:t>
      </w:r>
      <w:bookmarkEnd w:id="82"/>
    </w:p>
    <w:p w:rsidR="009D4F32" w:rsidRPr="009D4F32" w:rsidRDefault="009D4F32" w:rsidP="009D4F32">
      <w:pPr>
        <w:widowControl/>
        <w:autoSpaceDE/>
        <w:autoSpaceDN/>
        <w:spacing w:after="160" w:line="252" w:lineRule="auto"/>
        <w:jc w:val="both"/>
        <w:rPr>
          <w:rFonts w:ascii="Calibri" w:hAnsi="Calibri"/>
        </w:rPr>
      </w:pPr>
    </w:p>
    <w:p w:rsidR="00173146" w:rsidRDefault="00264914" w:rsidP="00773486">
      <w:pPr>
        <w:widowControl/>
        <w:autoSpaceDE/>
        <w:autoSpaceDN/>
        <w:spacing w:line="360" w:lineRule="auto"/>
        <w:jc w:val="both"/>
        <w:rPr>
          <w:bCs/>
          <w:sz w:val="24"/>
          <w:szCs w:val="24"/>
        </w:rPr>
      </w:pPr>
      <w:r w:rsidRPr="00F86809">
        <w:rPr>
          <w:rFonts w:eastAsiaTheme="minorEastAsia"/>
          <w:bCs/>
          <w:sz w:val="24"/>
          <w:szCs w:val="24"/>
        </w:rPr>
        <w:t xml:space="preserve">     </w:t>
      </w:r>
      <w:r w:rsidR="0010664E">
        <w:rPr>
          <w:rFonts w:eastAsiaTheme="minorEastAsia"/>
          <w:bCs/>
          <w:sz w:val="24"/>
          <w:szCs w:val="24"/>
        </w:rPr>
        <w:t>Μέσα από την έρευνα αποδεικνύεται αρχικά η</w:t>
      </w:r>
      <w:r w:rsidR="0069202F" w:rsidRPr="00F86809">
        <w:rPr>
          <w:rFonts w:eastAsiaTheme="minorEastAsia"/>
          <w:bCs/>
          <w:sz w:val="24"/>
          <w:szCs w:val="24"/>
        </w:rPr>
        <w:t xml:space="preserve"> σπουδαιότητα της ενσυναίσθησης ως ικανότητα τόσο στο πλαίσιο του σχολείου όσο και έξω από αυτό. </w:t>
      </w:r>
      <w:r w:rsidR="009E1F6C" w:rsidRPr="00F86809">
        <w:rPr>
          <w:rFonts w:eastAsiaTheme="minorEastAsia"/>
          <w:bCs/>
          <w:sz w:val="24"/>
          <w:szCs w:val="24"/>
        </w:rPr>
        <w:t xml:space="preserve">Ήταν έκδηλο, </w:t>
      </w:r>
      <w:r w:rsidR="00C7599F" w:rsidRPr="00F86809">
        <w:rPr>
          <w:rFonts w:eastAsiaTheme="minorEastAsia"/>
          <w:bCs/>
          <w:sz w:val="24"/>
          <w:szCs w:val="24"/>
        </w:rPr>
        <w:t xml:space="preserve">πως η ανάπτυξη της μπορεί να </w:t>
      </w:r>
      <w:r w:rsidR="00967E1E">
        <w:rPr>
          <w:rFonts w:eastAsiaTheme="minorEastAsia"/>
          <w:bCs/>
          <w:sz w:val="24"/>
          <w:szCs w:val="24"/>
        </w:rPr>
        <w:t xml:space="preserve">καλλιεργηθεί </w:t>
      </w:r>
      <w:r w:rsidR="00C7599F" w:rsidRPr="00F86809">
        <w:rPr>
          <w:rFonts w:eastAsiaTheme="minorEastAsia"/>
          <w:bCs/>
          <w:sz w:val="24"/>
          <w:szCs w:val="24"/>
        </w:rPr>
        <w:t xml:space="preserve">μέσω του εκπαιδευτικού δράματος και της λογοτεχνίας, καθώς οι συμμετέχοντες «μπαίνουν στα παπούτσια των άλλων» με έναν βιωματικό και </w:t>
      </w:r>
      <w:r w:rsidR="00433BAE" w:rsidRPr="00F86809">
        <w:rPr>
          <w:rFonts w:eastAsiaTheme="minorEastAsia"/>
          <w:bCs/>
          <w:sz w:val="24"/>
          <w:szCs w:val="24"/>
        </w:rPr>
        <w:t xml:space="preserve">ξεχωριστό </w:t>
      </w:r>
      <w:r w:rsidR="00C7599F" w:rsidRPr="00F86809">
        <w:rPr>
          <w:rFonts w:eastAsiaTheme="minorEastAsia"/>
          <w:bCs/>
          <w:sz w:val="24"/>
          <w:szCs w:val="24"/>
        </w:rPr>
        <w:t>τρόπο.</w:t>
      </w:r>
      <w:r w:rsidR="00FD30F2" w:rsidRPr="00F86809">
        <w:rPr>
          <w:rFonts w:eastAsiaTheme="minorEastAsia"/>
          <w:bCs/>
          <w:sz w:val="24"/>
          <w:szCs w:val="24"/>
        </w:rPr>
        <w:t xml:space="preserve"> Επίσης, οι ίδιες οι ιστορίες αποδεικνύονται ευεργετικές </w:t>
      </w:r>
      <w:r w:rsidR="00637505" w:rsidRPr="00F86809">
        <w:rPr>
          <w:rFonts w:eastAsiaTheme="minorEastAsia"/>
          <w:bCs/>
          <w:sz w:val="24"/>
          <w:szCs w:val="24"/>
        </w:rPr>
        <w:t xml:space="preserve">για τη συναισθηματική ωρίμανση των παιδιών </w:t>
      </w:r>
      <w:r w:rsidR="007062BD" w:rsidRPr="00F86809">
        <w:rPr>
          <w:rFonts w:eastAsiaTheme="minorEastAsia"/>
          <w:bCs/>
          <w:sz w:val="24"/>
          <w:szCs w:val="24"/>
        </w:rPr>
        <w:t xml:space="preserve">και την εκδήλωση θετικών συμπεριφορών. </w:t>
      </w:r>
      <w:r w:rsidR="00C36D58">
        <w:rPr>
          <w:rFonts w:eastAsiaTheme="minorEastAsia"/>
          <w:bCs/>
          <w:sz w:val="24"/>
          <w:szCs w:val="24"/>
        </w:rPr>
        <w:t xml:space="preserve">Έτσι </w:t>
      </w:r>
      <w:r w:rsidR="00996F24">
        <w:rPr>
          <w:rFonts w:eastAsiaTheme="minorEastAsia"/>
          <w:bCs/>
          <w:sz w:val="24"/>
          <w:szCs w:val="24"/>
        </w:rPr>
        <w:t>θα μπορούσαμε να πούμε</w:t>
      </w:r>
      <w:r>
        <w:rPr>
          <w:rFonts w:eastAsiaTheme="minorEastAsia"/>
          <w:bCs/>
          <w:sz w:val="24"/>
          <w:szCs w:val="24"/>
        </w:rPr>
        <w:t xml:space="preserve">, πως </w:t>
      </w:r>
      <w:r w:rsidR="00CF39FA">
        <w:rPr>
          <w:rFonts w:eastAsiaTheme="minorEastAsia"/>
          <w:bCs/>
          <w:sz w:val="24"/>
          <w:szCs w:val="24"/>
        </w:rPr>
        <w:t xml:space="preserve">όσο παιδιά </w:t>
      </w:r>
      <w:r>
        <w:rPr>
          <w:rFonts w:eastAsiaTheme="minorEastAsia"/>
          <w:bCs/>
          <w:sz w:val="24"/>
          <w:szCs w:val="24"/>
        </w:rPr>
        <w:t>δεν συναντήθηκαν με τα παραμύθια, δεν έχουν προετοιμαστεί κατάλληλα για τη ζωή.</w:t>
      </w:r>
    </w:p>
    <w:p w:rsidR="00A023B0" w:rsidRPr="00F86809" w:rsidRDefault="00264914" w:rsidP="00773486">
      <w:pPr>
        <w:widowControl/>
        <w:autoSpaceDE/>
        <w:autoSpaceDN/>
        <w:spacing w:line="360" w:lineRule="auto"/>
        <w:jc w:val="both"/>
        <w:rPr>
          <w:bCs/>
          <w:sz w:val="24"/>
          <w:szCs w:val="24"/>
        </w:rPr>
      </w:pPr>
      <w:r>
        <w:rPr>
          <w:rFonts w:eastAsiaTheme="minorEastAsia"/>
          <w:bCs/>
          <w:sz w:val="24"/>
          <w:szCs w:val="24"/>
        </w:rPr>
        <w:t xml:space="preserve">     </w:t>
      </w:r>
      <w:r w:rsidR="0079201A" w:rsidRPr="00F86809">
        <w:rPr>
          <w:rFonts w:eastAsiaTheme="minorEastAsia"/>
          <w:bCs/>
          <w:sz w:val="24"/>
          <w:szCs w:val="24"/>
        </w:rPr>
        <w:t xml:space="preserve">Το Εκπαιδευτικό Δράμα αποτελεί ένα </w:t>
      </w:r>
      <w:r w:rsidR="00C44C2D" w:rsidRPr="00F86809">
        <w:rPr>
          <w:rFonts w:eastAsiaTheme="minorEastAsia"/>
          <w:bCs/>
          <w:sz w:val="24"/>
          <w:szCs w:val="24"/>
        </w:rPr>
        <w:t xml:space="preserve">εξαιρετικό παιδαγωγικό εργαλείο, το οποίο μπορεί να χρησιμοποιηθεί </w:t>
      </w:r>
      <w:r w:rsidR="003629DF" w:rsidRPr="00F86809">
        <w:rPr>
          <w:rFonts w:eastAsiaTheme="minorEastAsia"/>
          <w:bCs/>
          <w:sz w:val="24"/>
          <w:szCs w:val="24"/>
        </w:rPr>
        <w:t>για τη διδασκαλία ποικίλων αντικειμένων όπως η λογοτεχνία και η ιστορία ή ακ</w:t>
      </w:r>
      <w:r w:rsidR="0055493E" w:rsidRPr="00F86809">
        <w:rPr>
          <w:rFonts w:eastAsiaTheme="minorEastAsia"/>
          <w:bCs/>
          <w:sz w:val="24"/>
          <w:szCs w:val="24"/>
        </w:rPr>
        <w:t xml:space="preserve">όμα και να ενταχθεί στο σχολείο ως ένα ξεχωριστό μάθημα. Για αρχή όμως θα μπορούσε να </w:t>
      </w:r>
      <w:r w:rsidR="00675B22" w:rsidRPr="00F86809">
        <w:rPr>
          <w:rFonts w:eastAsiaTheme="minorEastAsia"/>
          <w:bCs/>
          <w:sz w:val="24"/>
          <w:szCs w:val="24"/>
        </w:rPr>
        <w:t xml:space="preserve">δοκιμαστεί από τους εκπαιδευτικούς ως </w:t>
      </w:r>
      <w:r w:rsidR="00B40455" w:rsidRPr="00F86809">
        <w:rPr>
          <w:rFonts w:eastAsiaTheme="minorEastAsia"/>
          <w:bCs/>
          <w:sz w:val="24"/>
          <w:szCs w:val="24"/>
        </w:rPr>
        <w:t xml:space="preserve">εργαλείο για τη διδασκαλία λογοτεχνικών κειμένων σε όλες τις σχολικές βαθμίδες. </w:t>
      </w:r>
      <w:r w:rsidR="00C108E2" w:rsidRPr="00F86809">
        <w:rPr>
          <w:rFonts w:eastAsiaTheme="minorEastAsia"/>
          <w:bCs/>
          <w:sz w:val="24"/>
          <w:szCs w:val="24"/>
        </w:rPr>
        <w:t>Είναι αξιοθαύμαστο</w:t>
      </w:r>
      <w:r w:rsidR="00F20801" w:rsidRPr="00F86809">
        <w:rPr>
          <w:rFonts w:eastAsiaTheme="minorEastAsia"/>
          <w:bCs/>
          <w:sz w:val="24"/>
          <w:szCs w:val="24"/>
        </w:rPr>
        <w:t>,</w:t>
      </w:r>
      <w:r w:rsidR="00C108E2" w:rsidRPr="00F86809">
        <w:rPr>
          <w:rFonts w:eastAsiaTheme="minorEastAsia"/>
          <w:bCs/>
          <w:sz w:val="24"/>
          <w:szCs w:val="24"/>
        </w:rPr>
        <w:t xml:space="preserve"> πως οι μαθήτριες και οι μαθητές μπόρεσαν με ευκολία να </w:t>
      </w:r>
      <w:r w:rsidR="009D58F8" w:rsidRPr="00F86809">
        <w:rPr>
          <w:rFonts w:eastAsiaTheme="minorEastAsia"/>
          <w:bCs/>
          <w:sz w:val="24"/>
          <w:szCs w:val="24"/>
        </w:rPr>
        <w:t>εμβαθύνο</w:t>
      </w:r>
      <w:r w:rsidR="00045C85" w:rsidRPr="00F86809">
        <w:rPr>
          <w:rFonts w:eastAsiaTheme="minorEastAsia"/>
          <w:bCs/>
          <w:sz w:val="24"/>
          <w:szCs w:val="24"/>
        </w:rPr>
        <w:t xml:space="preserve">υν στα νοήματα των κειμένων, </w:t>
      </w:r>
      <w:r w:rsidR="009D58F8" w:rsidRPr="00F86809">
        <w:rPr>
          <w:rFonts w:eastAsiaTheme="minorEastAsia"/>
          <w:bCs/>
          <w:sz w:val="24"/>
          <w:szCs w:val="24"/>
        </w:rPr>
        <w:t>να καταλήξουν σε συμπερά</w:t>
      </w:r>
      <w:r w:rsidR="00045C85" w:rsidRPr="00F86809">
        <w:rPr>
          <w:rFonts w:eastAsiaTheme="minorEastAsia"/>
          <w:bCs/>
          <w:sz w:val="24"/>
          <w:szCs w:val="24"/>
        </w:rPr>
        <w:t xml:space="preserve">σματα για την ανθρώπινη ύπαρξη, να αντιληφθούν τελικά τι σημαίνει να είσαι άνθρωπος. </w:t>
      </w:r>
      <w:r w:rsidR="009D58F8" w:rsidRPr="00F86809">
        <w:rPr>
          <w:rFonts w:eastAsiaTheme="minorEastAsia"/>
          <w:bCs/>
          <w:sz w:val="24"/>
          <w:szCs w:val="24"/>
        </w:rPr>
        <w:t xml:space="preserve"> </w:t>
      </w:r>
      <w:r w:rsidR="00BF42E7" w:rsidRPr="00F86809">
        <w:rPr>
          <w:rFonts w:eastAsiaTheme="minorEastAsia"/>
          <w:bCs/>
          <w:sz w:val="24"/>
          <w:szCs w:val="24"/>
        </w:rPr>
        <w:t>Θα ήταν</w:t>
      </w:r>
      <w:r w:rsidR="00F20801" w:rsidRPr="00F86809">
        <w:rPr>
          <w:rFonts w:eastAsiaTheme="minorEastAsia"/>
          <w:bCs/>
          <w:sz w:val="24"/>
          <w:szCs w:val="24"/>
        </w:rPr>
        <w:t xml:space="preserve"> ενδιαφέρον οι εκπαιδευτικοί να βιώσουν αρχικά τη διαδικασία του δράματος και στη συνέχεια να το διδαχθούν.</w:t>
      </w:r>
      <w:r w:rsidR="00BB53FE" w:rsidRPr="00F86809">
        <w:rPr>
          <w:rFonts w:eastAsiaTheme="minorEastAsia"/>
          <w:bCs/>
          <w:sz w:val="24"/>
          <w:szCs w:val="24"/>
        </w:rPr>
        <w:t xml:space="preserve"> </w:t>
      </w:r>
    </w:p>
    <w:p w:rsidR="00F0247D" w:rsidRDefault="00F0247D" w:rsidP="00C65058">
      <w:pPr>
        <w:keepNext/>
        <w:keepLines/>
        <w:widowControl/>
        <w:autoSpaceDE/>
        <w:autoSpaceDN/>
        <w:spacing w:before="320" w:after="40" w:line="252" w:lineRule="auto"/>
        <w:jc w:val="both"/>
        <w:outlineLvl w:val="0"/>
        <w:rPr>
          <w:b/>
          <w:bCs/>
          <w:caps/>
          <w:spacing w:val="4"/>
          <w:sz w:val="24"/>
          <w:szCs w:val="24"/>
        </w:rPr>
      </w:pPr>
      <w:bookmarkStart w:id="83" w:name="_Toc131943825"/>
    </w:p>
    <w:p w:rsidR="00F0247D" w:rsidRDefault="00F0247D" w:rsidP="00C65058">
      <w:pPr>
        <w:keepNext/>
        <w:keepLines/>
        <w:widowControl/>
        <w:autoSpaceDE/>
        <w:autoSpaceDN/>
        <w:spacing w:before="320" w:after="40" w:line="252" w:lineRule="auto"/>
        <w:jc w:val="both"/>
        <w:outlineLvl w:val="0"/>
        <w:rPr>
          <w:b/>
          <w:bCs/>
          <w:caps/>
          <w:spacing w:val="4"/>
          <w:sz w:val="24"/>
          <w:szCs w:val="24"/>
        </w:rPr>
      </w:pPr>
    </w:p>
    <w:p w:rsidR="00F0247D" w:rsidRDefault="00F0247D" w:rsidP="00C65058">
      <w:pPr>
        <w:keepNext/>
        <w:keepLines/>
        <w:widowControl/>
        <w:autoSpaceDE/>
        <w:autoSpaceDN/>
        <w:spacing w:before="320" w:after="40" w:line="252" w:lineRule="auto"/>
        <w:jc w:val="both"/>
        <w:outlineLvl w:val="0"/>
        <w:rPr>
          <w:b/>
          <w:bCs/>
          <w:caps/>
          <w:spacing w:val="4"/>
          <w:sz w:val="24"/>
          <w:szCs w:val="24"/>
        </w:rPr>
      </w:pPr>
    </w:p>
    <w:p w:rsidR="00F0247D" w:rsidRDefault="00F0247D" w:rsidP="00C65058">
      <w:pPr>
        <w:keepNext/>
        <w:keepLines/>
        <w:widowControl/>
        <w:autoSpaceDE/>
        <w:autoSpaceDN/>
        <w:spacing w:before="320" w:after="40" w:line="252" w:lineRule="auto"/>
        <w:jc w:val="both"/>
        <w:outlineLvl w:val="0"/>
        <w:rPr>
          <w:b/>
          <w:bCs/>
          <w:caps/>
          <w:spacing w:val="4"/>
          <w:sz w:val="24"/>
          <w:szCs w:val="24"/>
        </w:rPr>
      </w:pPr>
    </w:p>
    <w:p w:rsidR="00BB52E8" w:rsidRDefault="00BB52E8" w:rsidP="00BB52E8">
      <w:pPr>
        <w:widowControl/>
        <w:autoSpaceDE/>
        <w:autoSpaceDN/>
        <w:spacing w:after="160" w:line="252" w:lineRule="auto"/>
        <w:jc w:val="both"/>
        <w:rPr>
          <w:b/>
          <w:bCs/>
          <w:caps/>
          <w:spacing w:val="4"/>
          <w:sz w:val="24"/>
          <w:szCs w:val="24"/>
        </w:rPr>
      </w:pPr>
    </w:p>
    <w:p w:rsidR="00D61E98" w:rsidRDefault="00D61E98" w:rsidP="00BB52E8">
      <w:pPr>
        <w:widowControl/>
        <w:autoSpaceDE/>
        <w:autoSpaceDN/>
        <w:spacing w:after="160" w:line="252" w:lineRule="auto"/>
        <w:jc w:val="both"/>
        <w:rPr>
          <w:rFonts w:ascii="Calibri" w:hAnsi="Calibri"/>
        </w:rPr>
      </w:pPr>
    </w:p>
    <w:p w:rsidR="008027DF" w:rsidRDefault="008027DF" w:rsidP="00BB52E8">
      <w:pPr>
        <w:widowControl/>
        <w:autoSpaceDE/>
        <w:autoSpaceDN/>
        <w:spacing w:after="160" w:line="252" w:lineRule="auto"/>
        <w:jc w:val="both"/>
        <w:rPr>
          <w:rFonts w:ascii="Calibri" w:hAnsi="Calibri"/>
        </w:rPr>
      </w:pPr>
    </w:p>
    <w:p w:rsidR="008027DF" w:rsidRDefault="008027DF" w:rsidP="00BB52E8">
      <w:pPr>
        <w:widowControl/>
        <w:autoSpaceDE/>
        <w:autoSpaceDN/>
        <w:spacing w:after="160" w:line="252" w:lineRule="auto"/>
        <w:jc w:val="both"/>
        <w:rPr>
          <w:rFonts w:ascii="Calibri" w:hAnsi="Calibri"/>
        </w:rPr>
      </w:pPr>
    </w:p>
    <w:p w:rsidR="008027DF" w:rsidRDefault="008027DF" w:rsidP="00BB52E8">
      <w:pPr>
        <w:widowControl/>
        <w:autoSpaceDE/>
        <w:autoSpaceDN/>
        <w:spacing w:after="160" w:line="252" w:lineRule="auto"/>
        <w:jc w:val="both"/>
        <w:rPr>
          <w:rFonts w:ascii="Calibri" w:hAnsi="Calibri"/>
        </w:rPr>
      </w:pPr>
    </w:p>
    <w:p w:rsidR="008027DF" w:rsidRPr="00BB52E8" w:rsidRDefault="008027DF" w:rsidP="00BB52E8">
      <w:pPr>
        <w:widowControl/>
        <w:autoSpaceDE/>
        <w:autoSpaceDN/>
        <w:spacing w:after="160" w:line="252" w:lineRule="auto"/>
        <w:jc w:val="both"/>
        <w:rPr>
          <w:rFonts w:ascii="Calibri" w:hAnsi="Calibri"/>
        </w:rPr>
      </w:pPr>
    </w:p>
    <w:p w:rsidR="00796D0C" w:rsidRPr="00F86809" w:rsidRDefault="00264914" w:rsidP="00C65058">
      <w:pPr>
        <w:keepNext/>
        <w:keepLines/>
        <w:widowControl/>
        <w:autoSpaceDE/>
        <w:autoSpaceDN/>
        <w:spacing w:before="320" w:after="40" w:line="252" w:lineRule="auto"/>
        <w:jc w:val="both"/>
        <w:outlineLvl w:val="0"/>
        <w:rPr>
          <w:b/>
          <w:bCs/>
          <w:caps/>
          <w:spacing w:val="4"/>
          <w:sz w:val="24"/>
          <w:szCs w:val="24"/>
        </w:rPr>
      </w:pPr>
      <w:bookmarkStart w:id="84" w:name="_Toc135681262"/>
      <w:r w:rsidRPr="00F86809">
        <w:rPr>
          <w:rFonts w:eastAsiaTheme="majorEastAsia"/>
          <w:b/>
          <w:bCs/>
          <w:caps/>
          <w:spacing w:val="4"/>
          <w:sz w:val="24"/>
          <w:szCs w:val="24"/>
        </w:rPr>
        <w:lastRenderedPageBreak/>
        <w:t>ΒΙΒΛΙΟΓΡΑΦΙΑ</w:t>
      </w:r>
      <w:bookmarkEnd w:id="83"/>
      <w:bookmarkEnd w:id="84"/>
    </w:p>
    <w:p w:rsidR="00796D0C" w:rsidRDefault="00264914" w:rsidP="00B843FD">
      <w:pPr>
        <w:keepNext/>
        <w:keepLines/>
        <w:widowControl/>
        <w:autoSpaceDE/>
        <w:autoSpaceDN/>
        <w:spacing w:before="120" w:line="252" w:lineRule="auto"/>
        <w:jc w:val="both"/>
        <w:outlineLvl w:val="2"/>
        <w:rPr>
          <w:b/>
          <w:spacing w:val="4"/>
          <w:sz w:val="24"/>
          <w:szCs w:val="24"/>
        </w:rPr>
      </w:pPr>
      <w:bookmarkStart w:id="85" w:name="_Toc135681263"/>
      <w:r w:rsidRPr="00B843FD">
        <w:rPr>
          <w:rFonts w:eastAsiaTheme="majorEastAsia"/>
          <w:b/>
          <w:spacing w:val="4"/>
          <w:sz w:val="24"/>
          <w:szCs w:val="24"/>
        </w:rPr>
        <w:t>Α. Ξενόγλωσση</w:t>
      </w:r>
      <w:bookmarkEnd w:id="85"/>
    </w:p>
    <w:p w:rsidR="00F75D84" w:rsidRPr="00F75D84" w:rsidRDefault="00F75D84" w:rsidP="00F75D84">
      <w:pPr>
        <w:widowControl/>
        <w:autoSpaceDE/>
        <w:autoSpaceDN/>
        <w:spacing w:after="160" w:line="252" w:lineRule="auto"/>
        <w:jc w:val="both"/>
        <w:rPr>
          <w:rFonts w:ascii="Calibri" w:hAnsi="Calibri"/>
        </w:rPr>
      </w:pPr>
    </w:p>
    <w:p w:rsidR="00C46EAD" w:rsidRPr="00F86809" w:rsidRDefault="00264914" w:rsidP="00D73640">
      <w:pPr>
        <w:widowControl/>
        <w:autoSpaceDE/>
        <w:autoSpaceDN/>
        <w:spacing w:after="160" w:line="360" w:lineRule="auto"/>
        <w:jc w:val="both"/>
        <w:rPr>
          <w:bCs/>
          <w:color w:val="0563C1"/>
          <w:sz w:val="24"/>
          <w:szCs w:val="24"/>
          <w:u w:val="single"/>
        </w:rPr>
      </w:pPr>
      <w:r w:rsidRPr="00F86809">
        <w:rPr>
          <w:rFonts w:eastAsiaTheme="minorEastAsia"/>
          <w:bCs/>
          <w:sz w:val="24"/>
          <w:szCs w:val="24"/>
          <w:lang w:val="en-US"/>
        </w:rPr>
        <w:t>Bal</w:t>
      </w:r>
      <w:r w:rsidRPr="005B5AEC">
        <w:rPr>
          <w:rFonts w:eastAsiaTheme="minorEastAsia"/>
          <w:bCs/>
          <w:sz w:val="24"/>
          <w:szCs w:val="24"/>
        </w:rPr>
        <w:t xml:space="preserve">, </w:t>
      </w:r>
      <w:r w:rsidRPr="00F86809">
        <w:rPr>
          <w:rFonts w:eastAsiaTheme="minorEastAsia"/>
          <w:bCs/>
          <w:sz w:val="24"/>
          <w:szCs w:val="24"/>
          <w:lang w:val="en-US"/>
        </w:rPr>
        <w:t>P</w:t>
      </w:r>
      <w:r w:rsidRPr="005B5AEC">
        <w:rPr>
          <w:rFonts w:eastAsiaTheme="minorEastAsia"/>
          <w:bCs/>
          <w:sz w:val="24"/>
          <w:szCs w:val="24"/>
        </w:rPr>
        <w:t xml:space="preserve">. </w:t>
      </w:r>
      <w:r w:rsidRPr="00F86809">
        <w:rPr>
          <w:rFonts w:eastAsiaTheme="minorEastAsia"/>
          <w:bCs/>
          <w:sz w:val="24"/>
          <w:szCs w:val="24"/>
          <w:lang w:val="en-US"/>
        </w:rPr>
        <w:t>M</w:t>
      </w:r>
      <w:r w:rsidRPr="005B5AEC">
        <w:rPr>
          <w:rFonts w:eastAsiaTheme="minorEastAsia"/>
          <w:bCs/>
          <w:sz w:val="24"/>
          <w:szCs w:val="24"/>
        </w:rPr>
        <w:t xml:space="preserve">. &amp; </w:t>
      </w:r>
      <w:r w:rsidRPr="00F86809">
        <w:rPr>
          <w:rFonts w:eastAsiaTheme="minorEastAsia"/>
          <w:bCs/>
          <w:sz w:val="24"/>
          <w:szCs w:val="24"/>
          <w:lang w:val="en-US"/>
        </w:rPr>
        <w:t>Veltkamp</w:t>
      </w:r>
      <w:r w:rsidRPr="005B5AEC">
        <w:rPr>
          <w:rFonts w:eastAsiaTheme="minorEastAsia"/>
          <w:bCs/>
          <w:sz w:val="24"/>
          <w:szCs w:val="24"/>
        </w:rPr>
        <w:t xml:space="preserve">, </w:t>
      </w:r>
      <w:r w:rsidRPr="00F86809">
        <w:rPr>
          <w:rFonts w:eastAsiaTheme="minorEastAsia"/>
          <w:bCs/>
          <w:sz w:val="24"/>
          <w:szCs w:val="24"/>
          <w:lang w:val="en-US"/>
        </w:rPr>
        <w:t>M</w:t>
      </w:r>
      <w:r w:rsidRPr="005B5AEC">
        <w:rPr>
          <w:rFonts w:eastAsiaTheme="minorEastAsia"/>
          <w:bCs/>
          <w:sz w:val="24"/>
          <w:szCs w:val="24"/>
        </w:rPr>
        <w:t xml:space="preserve">. (2013). </w:t>
      </w:r>
      <w:r w:rsidRPr="00F86809">
        <w:rPr>
          <w:rFonts w:eastAsiaTheme="minorEastAsia"/>
          <w:bCs/>
          <w:sz w:val="24"/>
          <w:szCs w:val="24"/>
          <w:lang w:val="en-US"/>
        </w:rPr>
        <w:t xml:space="preserve">How Does Fiction Reading Influence Empathy? An Experimental Investigation on the Role of Emotional Transportation. </w:t>
      </w:r>
      <w:proofErr w:type="spellStart"/>
      <w:r w:rsidRPr="00F86809">
        <w:rPr>
          <w:rFonts w:eastAsiaTheme="minorEastAsia"/>
          <w:bCs/>
          <w:sz w:val="24"/>
          <w:szCs w:val="24"/>
          <w:lang w:val="en-US"/>
        </w:rPr>
        <w:t>PLoS</w:t>
      </w:r>
      <w:proofErr w:type="spellEnd"/>
      <w:r w:rsidRPr="00F86809">
        <w:rPr>
          <w:rFonts w:eastAsiaTheme="minorEastAsia"/>
          <w:bCs/>
          <w:sz w:val="24"/>
          <w:szCs w:val="24"/>
          <w:lang w:val="en-US"/>
        </w:rPr>
        <w:t xml:space="preserve"> ONE, </w:t>
      </w:r>
      <w:r w:rsidRPr="00F86809">
        <w:rPr>
          <w:rFonts w:eastAsiaTheme="minorEastAsia"/>
          <w:bCs/>
          <w:i/>
          <w:sz w:val="24"/>
          <w:szCs w:val="24"/>
          <w:lang w:val="en-US"/>
        </w:rPr>
        <w:t>8</w:t>
      </w:r>
      <w:r w:rsidRPr="00F86809">
        <w:rPr>
          <w:rFonts w:eastAsiaTheme="minorEastAsia"/>
          <w:bCs/>
          <w:sz w:val="24"/>
          <w:szCs w:val="24"/>
          <w:lang w:val="en-US"/>
        </w:rPr>
        <w:t>(1).</w:t>
      </w:r>
      <w:r w:rsidR="00E67B9C" w:rsidRPr="00F86809">
        <w:rPr>
          <w:rFonts w:eastAsiaTheme="minorEastAsia"/>
          <w:bCs/>
          <w:sz w:val="24"/>
          <w:szCs w:val="24"/>
          <w:lang w:val="en-US"/>
        </w:rPr>
        <w:t xml:space="preserve"> </w:t>
      </w:r>
      <w:hyperlink r:id="rId23" w:history="1">
        <w:r w:rsidRPr="003B209D">
          <w:rPr>
            <w:rFonts w:eastAsiaTheme="minorEastAsia"/>
            <w:bCs/>
            <w:color w:val="0563C1"/>
            <w:sz w:val="24"/>
            <w:szCs w:val="24"/>
            <w:u w:val="single"/>
            <w:lang w:val="en-US"/>
          </w:rPr>
          <w:t>https</w:t>
        </w:r>
        <w:r w:rsidRPr="003B209D">
          <w:rPr>
            <w:rFonts w:eastAsiaTheme="minorEastAsia"/>
            <w:bCs/>
            <w:color w:val="0563C1"/>
            <w:sz w:val="24"/>
            <w:szCs w:val="24"/>
            <w:u w:val="single"/>
          </w:rPr>
          <w:t>://</w:t>
        </w:r>
        <w:r w:rsidRPr="003B209D">
          <w:rPr>
            <w:rFonts w:eastAsiaTheme="minorEastAsia"/>
            <w:bCs/>
            <w:color w:val="0563C1"/>
            <w:sz w:val="24"/>
            <w:szCs w:val="24"/>
            <w:u w:val="single"/>
            <w:lang w:val="en-US"/>
          </w:rPr>
          <w:t>journals</w:t>
        </w:r>
        <w:r w:rsidRPr="003B209D">
          <w:rPr>
            <w:rFonts w:eastAsiaTheme="minorEastAsia"/>
            <w:bCs/>
            <w:color w:val="0563C1"/>
            <w:sz w:val="24"/>
            <w:szCs w:val="24"/>
            <w:u w:val="single"/>
          </w:rPr>
          <w:t>.</w:t>
        </w:r>
        <w:proofErr w:type="spellStart"/>
        <w:r w:rsidRPr="003B209D">
          <w:rPr>
            <w:rFonts w:eastAsiaTheme="minorEastAsia"/>
            <w:bCs/>
            <w:color w:val="0563C1"/>
            <w:sz w:val="24"/>
            <w:szCs w:val="24"/>
            <w:u w:val="single"/>
            <w:lang w:val="en-US"/>
          </w:rPr>
          <w:t>plos</w:t>
        </w:r>
        <w:proofErr w:type="spellEnd"/>
        <w:r w:rsidRPr="003B209D">
          <w:rPr>
            <w:rFonts w:eastAsiaTheme="minorEastAsia"/>
            <w:bCs/>
            <w:color w:val="0563C1"/>
            <w:sz w:val="24"/>
            <w:szCs w:val="24"/>
            <w:u w:val="single"/>
          </w:rPr>
          <w:t>.</w:t>
        </w:r>
        <w:r w:rsidRPr="003B209D">
          <w:rPr>
            <w:rFonts w:eastAsiaTheme="minorEastAsia"/>
            <w:bCs/>
            <w:color w:val="0563C1"/>
            <w:sz w:val="24"/>
            <w:szCs w:val="24"/>
            <w:u w:val="single"/>
            <w:lang w:val="en-US"/>
          </w:rPr>
          <w:t>org</w:t>
        </w:r>
        <w:r w:rsidRPr="003B209D">
          <w:rPr>
            <w:rFonts w:eastAsiaTheme="minorEastAsia"/>
            <w:bCs/>
            <w:color w:val="0563C1"/>
            <w:sz w:val="24"/>
            <w:szCs w:val="24"/>
            <w:u w:val="single"/>
          </w:rPr>
          <w:t>/</w:t>
        </w:r>
        <w:proofErr w:type="spellStart"/>
        <w:r w:rsidRPr="003B209D">
          <w:rPr>
            <w:rFonts w:eastAsiaTheme="minorEastAsia"/>
            <w:bCs/>
            <w:color w:val="0563C1"/>
            <w:sz w:val="24"/>
            <w:szCs w:val="24"/>
            <w:u w:val="single"/>
            <w:lang w:val="en-US"/>
          </w:rPr>
          <w:t>plosone</w:t>
        </w:r>
        <w:proofErr w:type="spellEnd"/>
        <w:r w:rsidRPr="003B209D">
          <w:rPr>
            <w:rFonts w:eastAsiaTheme="minorEastAsia"/>
            <w:bCs/>
            <w:color w:val="0563C1"/>
            <w:sz w:val="24"/>
            <w:szCs w:val="24"/>
            <w:u w:val="single"/>
          </w:rPr>
          <w:t>/</w:t>
        </w:r>
        <w:r w:rsidRPr="003B209D">
          <w:rPr>
            <w:rFonts w:eastAsiaTheme="minorEastAsia"/>
            <w:bCs/>
            <w:color w:val="0563C1"/>
            <w:sz w:val="24"/>
            <w:szCs w:val="24"/>
            <w:u w:val="single"/>
            <w:lang w:val="en-US"/>
          </w:rPr>
          <w:t>article</w:t>
        </w:r>
        <w:r w:rsidRPr="003B209D">
          <w:rPr>
            <w:rFonts w:eastAsiaTheme="minorEastAsia"/>
            <w:bCs/>
            <w:color w:val="0563C1"/>
            <w:sz w:val="24"/>
            <w:szCs w:val="24"/>
            <w:u w:val="single"/>
          </w:rPr>
          <w:t>?</w:t>
        </w:r>
        <w:r w:rsidRPr="003B209D">
          <w:rPr>
            <w:rFonts w:eastAsiaTheme="minorEastAsia"/>
            <w:bCs/>
            <w:color w:val="0563C1"/>
            <w:sz w:val="24"/>
            <w:szCs w:val="24"/>
            <w:u w:val="single"/>
            <w:lang w:val="en-US"/>
          </w:rPr>
          <w:t>id</w:t>
        </w:r>
        <w:r w:rsidRPr="003B209D">
          <w:rPr>
            <w:rFonts w:eastAsiaTheme="minorEastAsia"/>
            <w:bCs/>
            <w:color w:val="0563C1"/>
            <w:sz w:val="24"/>
            <w:szCs w:val="24"/>
            <w:u w:val="single"/>
          </w:rPr>
          <w:t>=10.1371/</w:t>
        </w:r>
        <w:r w:rsidRPr="003B209D">
          <w:rPr>
            <w:rFonts w:eastAsiaTheme="minorEastAsia"/>
            <w:bCs/>
            <w:color w:val="0563C1"/>
            <w:sz w:val="24"/>
            <w:szCs w:val="24"/>
            <w:u w:val="single"/>
            <w:lang w:val="en-US"/>
          </w:rPr>
          <w:t>journal</w:t>
        </w:r>
        <w:r w:rsidRPr="003B209D">
          <w:rPr>
            <w:rFonts w:eastAsiaTheme="minorEastAsia"/>
            <w:bCs/>
            <w:color w:val="0563C1"/>
            <w:sz w:val="24"/>
            <w:szCs w:val="24"/>
            <w:u w:val="single"/>
          </w:rPr>
          <w:t>.</w:t>
        </w:r>
        <w:r w:rsidRPr="003B209D">
          <w:rPr>
            <w:rFonts w:eastAsiaTheme="minorEastAsia"/>
            <w:bCs/>
            <w:color w:val="0563C1"/>
            <w:sz w:val="24"/>
            <w:szCs w:val="24"/>
            <w:u w:val="single"/>
            <w:lang w:val="en-US"/>
          </w:rPr>
          <w:t>pone</w:t>
        </w:r>
        <w:r w:rsidRPr="003B209D">
          <w:rPr>
            <w:rFonts w:eastAsiaTheme="minorEastAsia"/>
            <w:bCs/>
            <w:color w:val="0563C1"/>
            <w:sz w:val="24"/>
            <w:szCs w:val="24"/>
            <w:u w:val="single"/>
          </w:rPr>
          <w:t>.0055341</w:t>
        </w:r>
      </w:hyperlink>
      <w:r w:rsidR="00CE3ED8" w:rsidRPr="00F86809">
        <w:rPr>
          <w:rFonts w:eastAsiaTheme="minorEastAsia"/>
          <w:bCs/>
          <w:color w:val="000000"/>
          <w:sz w:val="24"/>
          <w:szCs w:val="24"/>
        </w:rPr>
        <w:t xml:space="preserve">, </w:t>
      </w:r>
      <w:r w:rsidR="00E67B9C" w:rsidRPr="00F86809">
        <w:rPr>
          <w:rFonts w:eastAsiaTheme="minorEastAsia"/>
          <w:bCs/>
          <w:sz w:val="24"/>
          <w:szCs w:val="24"/>
        </w:rPr>
        <w:t>(τελευταία πρόσβαση 10/3/2023)</w:t>
      </w:r>
      <w:r w:rsidR="00CE3ED8" w:rsidRPr="00F86809">
        <w:rPr>
          <w:rFonts w:eastAsiaTheme="minorEastAsia"/>
          <w:bCs/>
          <w:sz w:val="24"/>
          <w:szCs w:val="24"/>
        </w:rPr>
        <w:t>.</w:t>
      </w:r>
    </w:p>
    <w:p w:rsidR="00C46EAD" w:rsidRPr="00F86809" w:rsidRDefault="00264914" w:rsidP="00646D4B">
      <w:pPr>
        <w:widowControl/>
        <w:autoSpaceDE/>
        <w:autoSpaceDN/>
        <w:spacing w:after="160" w:line="360" w:lineRule="auto"/>
        <w:jc w:val="both"/>
        <w:rPr>
          <w:bCs/>
          <w:color w:val="000000"/>
          <w:sz w:val="24"/>
          <w:szCs w:val="24"/>
        </w:rPr>
      </w:pPr>
      <w:r w:rsidRPr="005B1F92">
        <w:rPr>
          <w:rFonts w:eastAsiaTheme="minorEastAsia"/>
          <w:bCs/>
          <w:sz w:val="24"/>
          <w:szCs w:val="24"/>
        </w:rPr>
        <w:t xml:space="preserve">Baldwin, P. (2008). Το δράμα στην </w:t>
      </w:r>
      <w:r w:rsidR="002626E5" w:rsidRPr="005B1F92">
        <w:rPr>
          <w:rFonts w:eastAsiaTheme="minorEastAsia"/>
          <w:bCs/>
          <w:sz w:val="24"/>
          <w:szCs w:val="24"/>
        </w:rPr>
        <w:t>εκπαίδευση-</w:t>
      </w:r>
      <w:r w:rsidRPr="005B1F92">
        <w:rPr>
          <w:rFonts w:eastAsiaTheme="minorEastAsia"/>
          <w:bCs/>
          <w:sz w:val="24"/>
          <w:szCs w:val="24"/>
        </w:rPr>
        <w:t>απαντήσεις σε μερικά βασικά ερωτήματα. Ανακοίνωση στην 6η Διεθνή Συνδιάσκεψη για το</w:t>
      </w:r>
      <w:r w:rsidR="00525798" w:rsidRPr="005B1F92">
        <w:rPr>
          <w:rFonts w:eastAsiaTheme="minorEastAsia"/>
          <w:bCs/>
          <w:sz w:val="24"/>
          <w:szCs w:val="24"/>
        </w:rPr>
        <w:t xml:space="preserve"> Θέατρο στην Εκπαίδευση, Αθήνα </w:t>
      </w:r>
      <w:r w:rsidRPr="005B1F92">
        <w:rPr>
          <w:rFonts w:eastAsiaTheme="minorEastAsia"/>
          <w:bCs/>
          <w:sz w:val="24"/>
          <w:szCs w:val="24"/>
        </w:rPr>
        <w:t xml:space="preserve"> Μάρτιος 2008.</w:t>
      </w:r>
      <w:r w:rsidR="00CE3ED8" w:rsidRPr="00F86809">
        <w:rPr>
          <w:rFonts w:eastAsiaTheme="minorEastAsia"/>
          <w:bCs/>
          <w:sz w:val="24"/>
          <w:szCs w:val="24"/>
        </w:rPr>
        <w:t xml:space="preserve"> </w:t>
      </w:r>
      <w:hyperlink r:id="rId24" w:history="1">
        <w:r w:rsidRPr="003B209D">
          <w:rPr>
            <w:rFonts w:eastAsiaTheme="minorEastAsia"/>
            <w:bCs/>
            <w:color w:val="0563C1"/>
            <w:sz w:val="24"/>
            <w:szCs w:val="24"/>
            <w:u w:val="single"/>
          </w:rPr>
          <w:t>http://www.theatroedu.gr/Portals/38/main/images/stories/files/Books/Sto%20Kentro%20Tis%20Skinis/Gr/1-14.pdf</w:t>
        </w:r>
      </w:hyperlink>
      <w:r w:rsidR="00CE3ED8" w:rsidRPr="003B209D">
        <w:rPr>
          <w:rFonts w:eastAsiaTheme="minorEastAsia"/>
          <w:bCs/>
          <w:color w:val="0563C1"/>
          <w:sz w:val="24"/>
          <w:szCs w:val="24"/>
          <w:u w:val="single"/>
        </w:rPr>
        <w:t xml:space="preserve"> </w:t>
      </w:r>
      <w:r w:rsidR="00CE3ED8" w:rsidRPr="00F86809">
        <w:rPr>
          <w:rFonts w:eastAsiaTheme="minorEastAsia"/>
          <w:bCs/>
          <w:color w:val="000000"/>
          <w:sz w:val="24"/>
          <w:szCs w:val="24"/>
        </w:rPr>
        <w:t>,</w:t>
      </w:r>
      <w:r w:rsidR="00CE3ED8" w:rsidRPr="00F86809">
        <w:rPr>
          <w:rFonts w:eastAsiaTheme="minorEastAsia"/>
          <w:bCs/>
          <w:color w:val="0563C1"/>
          <w:sz w:val="24"/>
          <w:szCs w:val="24"/>
        </w:rPr>
        <w:t xml:space="preserve"> </w:t>
      </w:r>
      <w:r w:rsidR="00CE3ED8" w:rsidRPr="00F86809">
        <w:rPr>
          <w:rFonts w:eastAsiaTheme="minorEastAsia"/>
          <w:bCs/>
          <w:color w:val="000000"/>
          <w:sz w:val="24"/>
          <w:szCs w:val="24"/>
        </w:rPr>
        <w:t>(τελευταία πρόσβαση 10/3/2023).</w:t>
      </w:r>
    </w:p>
    <w:p w:rsidR="00DA3CD3" w:rsidRPr="00F86809" w:rsidRDefault="00264914" w:rsidP="00DA3CD3">
      <w:pPr>
        <w:widowControl/>
        <w:autoSpaceDE/>
        <w:autoSpaceDN/>
        <w:spacing w:after="160" w:line="360" w:lineRule="auto"/>
        <w:jc w:val="both"/>
        <w:rPr>
          <w:bCs/>
          <w:sz w:val="24"/>
          <w:szCs w:val="24"/>
          <w:lang w:val="en-US"/>
        </w:rPr>
      </w:pPr>
      <w:r w:rsidRPr="00F86809">
        <w:rPr>
          <w:rFonts w:eastAsiaTheme="minorEastAsia"/>
          <w:bCs/>
          <w:sz w:val="24"/>
          <w:szCs w:val="24"/>
          <w:lang w:val="en-US"/>
        </w:rPr>
        <w:t xml:space="preserve">Barnett, M. A., Howard, J. A., Melton, E. M. &amp; Dino, G. A. (1982). Effect of Inducing Sadness about Self or Other on Helping Behavior in High- and Low-empathic Children, </w:t>
      </w:r>
      <w:r w:rsidRPr="00F86809">
        <w:rPr>
          <w:rFonts w:eastAsiaTheme="minorEastAsia"/>
          <w:bCs/>
          <w:i/>
          <w:sz w:val="24"/>
          <w:szCs w:val="24"/>
          <w:lang w:val="en-US"/>
        </w:rPr>
        <w:t>Child Development</w:t>
      </w:r>
      <w:r w:rsidRPr="00F86809">
        <w:rPr>
          <w:rFonts w:eastAsiaTheme="minorEastAsia"/>
          <w:bCs/>
          <w:sz w:val="24"/>
          <w:szCs w:val="24"/>
          <w:lang w:val="en-US"/>
        </w:rPr>
        <w:t xml:space="preserve">, </w:t>
      </w:r>
      <w:r w:rsidRPr="00F86809">
        <w:rPr>
          <w:rFonts w:eastAsiaTheme="minorEastAsia"/>
          <w:bCs/>
          <w:i/>
          <w:sz w:val="24"/>
          <w:szCs w:val="24"/>
          <w:lang w:val="en-US"/>
        </w:rPr>
        <w:t>53/2</w:t>
      </w:r>
      <w:r w:rsidRPr="00F86809">
        <w:rPr>
          <w:rFonts w:eastAsiaTheme="minorEastAsia"/>
          <w:bCs/>
          <w:sz w:val="24"/>
          <w:szCs w:val="24"/>
          <w:lang w:val="en-US"/>
        </w:rPr>
        <w:t>, 920-923.</w:t>
      </w:r>
    </w:p>
    <w:p w:rsidR="00C35108" w:rsidRPr="00F86809" w:rsidRDefault="00264914" w:rsidP="00C35108">
      <w:pPr>
        <w:widowControl/>
        <w:autoSpaceDE/>
        <w:autoSpaceDN/>
        <w:spacing w:after="160" w:line="360" w:lineRule="auto"/>
        <w:jc w:val="both"/>
        <w:rPr>
          <w:bCs/>
          <w:sz w:val="24"/>
          <w:szCs w:val="24"/>
          <w:lang w:val="en-US"/>
        </w:rPr>
      </w:pPr>
      <w:r w:rsidRPr="00F86809">
        <w:rPr>
          <w:rFonts w:eastAsiaTheme="minorEastAsia"/>
          <w:bCs/>
          <w:sz w:val="24"/>
          <w:szCs w:val="24"/>
          <w:lang w:val="en-US"/>
        </w:rPr>
        <w:t xml:space="preserve">Barret-Lennard, G. T. (1981). The empathy cycle: Refinement of a nuclear concept. </w:t>
      </w:r>
      <w:r w:rsidRPr="00F86809">
        <w:rPr>
          <w:rFonts w:eastAsiaTheme="minorEastAsia"/>
          <w:bCs/>
          <w:i/>
          <w:sz w:val="24"/>
          <w:szCs w:val="24"/>
          <w:lang w:val="en-US"/>
        </w:rPr>
        <w:t>Journal of Counseling Psychology</w:t>
      </w:r>
      <w:r w:rsidRPr="00F86809">
        <w:rPr>
          <w:rFonts w:eastAsiaTheme="minorEastAsia"/>
          <w:bCs/>
          <w:sz w:val="24"/>
          <w:szCs w:val="24"/>
          <w:lang w:val="en-US"/>
        </w:rPr>
        <w:t xml:space="preserve">, </w:t>
      </w:r>
      <w:r w:rsidRPr="00F86809">
        <w:rPr>
          <w:rFonts w:eastAsiaTheme="minorEastAsia"/>
          <w:bCs/>
          <w:i/>
          <w:sz w:val="24"/>
          <w:szCs w:val="24"/>
          <w:lang w:val="en-US"/>
        </w:rPr>
        <w:t>28</w:t>
      </w:r>
      <w:r w:rsidRPr="00F86809">
        <w:rPr>
          <w:rFonts w:eastAsiaTheme="minorEastAsia"/>
          <w:bCs/>
          <w:sz w:val="24"/>
          <w:szCs w:val="24"/>
          <w:lang w:val="en-US"/>
        </w:rPr>
        <w:t>, 91-100.</w:t>
      </w:r>
    </w:p>
    <w:p w:rsidR="00C35108" w:rsidRPr="00F86809" w:rsidRDefault="00264914" w:rsidP="00C35108">
      <w:pPr>
        <w:widowControl/>
        <w:autoSpaceDE/>
        <w:autoSpaceDN/>
        <w:spacing w:after="160" w:line="360" w:lineRule="auto"/>
        <w:jc w:val="both"/>
        <w:rPr>
          <w:bCs/>
          <w:sz w:val="24"/>
          <w:szCs w:val="24"/>
          <w:lang w:val="en-US"/>
        </w:rPr>
      </w:pPr>
      <w:r w:rsidRPr="00F86809">
        <w:rPr>
          <w:rFonts w:eastAsiaTheme="minorEastAsia"/>
          <w:bCs/>
          <w:sz w:val="24"/>
          <w:szCs w:val="24"/>
          <w:lang w:val="en-US"/>
        </w:rPr>
        <w:t xml:space="preserve">Barrett, M. (2007). </w:t>
      </w:r>
      <w:r w:rsidRPr="00F86809">
        <w:rPr>
          <w:rFonts w:eastAsiaTheme="minorEastAsia"/>
          <w:bCs/>
          <w:i/>
          <w:sz w:val="24"/>
          <w:szCs w:val="24"/>
          <w:lang w:val="en-US"/>
        </w:rPr>
        <w:t>Children’s Knowledge, Beliefs and Feelings about Nations and National Groups</w:t>
      </w:r>
      <w:r w:rsidRPr="00F86809">
        <w:rPr>
          <w:rFonts w:eastAsiaTheme="minorEastAsia"/>
          <w:bCs/>
          <w:sz w:val="24"/>
          <w:szCs w:val="24"/>
          <w:lang w:val="en-US"/>
        </w:rPr>
        <w:t>. Hove: Psychology Press.</w:t>
      </w:r>
    </w:p>
    <w:p w:rsidR="00C46EAD" w:rsidRPr="00F86809" w:rsidRDefault="00264914" w:rsidP="00C46EAD">
      <w:pPr>
        <w:widowControl/>
        <w:autoSpaceDE/>
        <w:autoSpaceDN/>
        <w:spacing w:after="160" w:line="360" w:lineRule="auto"/>
        <w:jc w:val="both"/>
        <w:rPr>
          <w:bCs/>
          <w:sz w:val="24"/>
          <w:szCs w:val="24"/>
          <w:lang w:val="en-US"/>
        </w:rPr>
      </w:pPr>
      <w:r w:rsidRPr="00F86809">
        <w:rPr>
          <w:rFonts w:eastAsiaTheme="minorEastAsia"/>
          <w:bCs/>
          <w:sz w:val="24"/>
          <w:szCs w:val="24"/>
          <w:lang w:val="en-US"/>
        </w:rPr>
        <w:t xml:space="preserve">Barton, B. &amp; Booth, D. (1990). </w:t>
      </w:r>
      <w:r w:rsidRPr="00F86809">
        <w:rPr>
          <w:rFonts w:eastAsiaTheme="minorEastAsia"/>
          <w:bCs/>
          <w:i/>
          <w:sz w:val="24"/>
          <w:szCs w:val="24"/>
          <w:lang w:val="en-US"/>
        </w:rPr>
        <w:t>Stories in the classroom, storytelling, reading aloud and role playing with children</w:t>
      </w:r>
      <w:r w:rsidRPr="00F86809">
        <w:rPr>
          <w:rFonts w:eastAsiaTheme="minorEastAsia"/>
          <w:bCs/>
          <w:sz w:val="24"/>
          <w:szCs w:val="24"/>
          <w:lang w:val="en-US"/>
        </w:rPr>
        <w:t>. Ontario: Pembroke Publishers Limited.</w:t>
      </w:r>
    </w:p>
    <w:p w:rsidR="0061576D" w:rsidRPr="00F86809" w:rsidRDefault="00264914" w:rsidP="003873EC">
      <w:pPr>
        <w:widowControl/>
        <w:autoSpaceDE/>
        <w:autoSpaceDN/>
        <w:spacing w:after="160" w:line="360" w:lineRule="auto"/>
        <w:jc w:val="both"/>
        <w:rPr>
          <w:bCs/>
          <w:sz w:val="24"/>
          <w:szCs w:val="24"/>
          <w:lang w:val="en-US"/>
        </w:rPr>
      </w:pPr>
      <w:r w:rsidRPr="00F86809">
        <w:rPr>
          <w:rFonts w:eastAsiaTheme="minorEastAsia"/>
          <w:bCs/>
          <w:sz w:val="24"/>
          <w:szCs w:val="24"/>
          <w:lang w:val="en-US"/>
        </w:rPr>
        <w:t xml:space="preserve">Beach, R. (1993). </w:t>
      </w:r>
      <w:r w:rsidRPr="00F86809">
        <w:rPr>
          <w:rFonts w:eastAsiaTheme="minorEastAsia"/>
          <w:bCs/>
          <w:i/>
          <w:sz w:val="24"/>
          <w:szCs w:val="24"/>
          <w:lang w:val="en-US"/>
        </w:rPr>
        <w:t>A teacher's introduction to reader-response theories</w:t>
      </w:r>
      <w:r w:rsidRPr="00F86809">
        <w:rPr>
          <w:rFonts w:eastAsiaTheme="minorEastAsia"/>
          <w:bCs/>
          <w:sz w:val="24"/>
          <w:szCs w:val="24"/>
          <w:lang w:val="en-US"/>
        </w:rPr>
        <w:t>. Urbana, IL: National Council of Teachers of English.</w:t>
      </w:r>
    </w:p>
    <w:p w:rsidR="00631A15" w:rsidRPr="00F86809" w:rsidRDefault="00264914" w:rsidP="003873EC">
      <w:pPr>
        <w:widowControl/>
        <w:autoSpaceDE/>
        <w:autoSpaceDN/>
        <w:spacing w:after="160" w:line="360" w:lineRule="auto"/>
        <w:jc w:val="both"/>
        <w:rPr>
          <w:bCs/>
          <w:sz w:val="24"/>
          <w:szCs w:val="24"/>
          <w:lang w:val="en-US"/>
        </w:rPr>
      </w:pPr>
      <w:r w:rsidRPr="00F86809">
        <w:rPr>
          <w:rFonts w:eastAsiaTheme="minorEastAsia"/>
          <w:bCs/>
          <w:sz w:val="24"/>
          <w:szCs w:val="24"/>
          <w:lang w:val="en-US"/>
        </w:rPr>
        <w:t xml:space="preserve">Beach, R., Appleman, D., Hynds, S., &amp; Wilhelm, J. (2010). </w:t>
      </w:r>
      <w:r w:rsidRPr="00F86809">
        <w:rPr>
          <w:rFonts w:eastAsiaTheme="minorEastAsia"/>
          <w:bCs/>
          <w:i/>
          <w:iCs/>
          <w:sz w:val="24"/>
          <w:szCs w:val="24"/>
          <w:lang w:val="en-US"/>
        </w:rPr>
        <w:t>Teaching literature to adolescents</w:t>
      </w:r>
      <w:r w:rsidRPr="00F86809">
        <w:rPr>
          <w:rFonts w:eastAsiaTheme="minorEastAsia"/>
          <w:bCs/>
          <w:sz w:val="24"/>
          <w:szCs w:val="24"/>
          <w:lang w:val="en-US"/>
        </w:rPr>
        <w:t>. New Jersey: Routledge.</w:t>
      </w:r>
    </w:p>
    <w:p w:rsidR="00503101" w:rsidRPr="00F86809" w:rsidRDefault="00264914" w:rsidP="00503101">
      <w:pPr>
        <w:widowControl/>
        <w:autoSpaceDE/>
        <w:autoSpaceDN/>
        <w:spacing w:after="160" w:line="360" w:lineRule="auto"/>
        <w:jc w:val="both"/>
        <w:rPr>
          <w:bCs/>
          <w:sz w:val="24"/>
          <w:szCs w:val="24"/>
          <w:lang w:val="en-US"/>
        </w:rPr>
      </w:pPr>
      <w:r w:rsidRPr="00F86809">
        <w:rPr>
          <w:rFonts w:eastAsiaTheme="minorEastAsia"/>
          <w:bCs/>
          <w:sz w:val="24"/>
          <w:szCs w:val="24"/>
          <w:lang w:val="en-US"/>
        </w:rPr>
        <w:t xml:space="preserve">Bolton, G. (1978). </w:t>
      </w:r>
      <w:r w:rsidRPr="00F86809">
        <w:rPr>
          <w:rFonts w:eastAsiaTheme="minorEastAsia"/>
          <w:bCs/>
          <w:i/>
          <w:sz w:val="24"/>
          <w:szCs w:val="24"/>
          <w:lang w:val="en-US"/>
        </w:rPr>
        <w:t>Towards a theory in Drama in Education</w:t>
      </w:r>
      <w:r w:rsidRPr="00F86809">
        <w:rPr>
          <w:rFonts w:eastAsiaTheme="minorEastAsia"/>
          <w:bCs/>
          <w:sz w:val="24"/>
          <w:szCs w:val="24"/>
          <w:lang w:val="en-US"/>
        </w:rPr>
        <w:t xml:space="preserve">. Essex: </w:t>
      </w:r>
      <w:r w:rsidR="007803AD" w:rsidRPr="00F86809">
        <w:rPr>
          <w:rFonts w:eastAsiaTheme="minorEastAsia"/>
          <w:bCs/>
          <w:sz w:val="24"/>
          <w:szCs w:val="24"/>
          <w:lang w:val="en-US"/>
        </w:rPr>
        <w:t>Longman</w:t>
      </w:r>
      <w:r w:rsidRPr="00F86809">
        <w:rPr>
          <w:rFonts w:eastAsiaTheme="minorEastAsia"/>
          <w:bCs/>
          <w:sz w:val="24"/>
          <w:szCs w:val="24"/>
          <w:lang w:val="en-US"/>
        </w:rPr>
        <w:t>.</w:t>
      </w:r>
    </w:p>
    <w:p w:rsidR="00503101" w:rsidRPr="00F86809" w:rsidRDefault="00264914" w:rsidP="00503101">
      <w:pPr>
        <w:widowControl/>
        <w:autoSpaceDE/>
        <w:autoSpaceDN/>
        <w:spacing w:after="160" w:line="360" w:lineRule="auto"/>
        <w:jc w:val="both"/>
        <w:rPr>
          <w:bCs/>
          <w:sz w:val="24"/>
          <w:szCs w:val="24"/>
          <w:lang w:val="en-US"/>
        </w:rPr>
      </w:pPr>
      <w:r w:rsidRPr="00F86809">
        <w:rPr>
          <w:rFonts w:eastAsiaTheme="minorEastAsia"/>
          <w:bCs/>
          <w:sz w:val="24"/>
          <w:szCs w:val="24"/>
          <w:lang w:val="en-US"/>
        </w:rPr>
        <w:t xml:space="preserve">Bolton, G. (1982). </w:t>
      </w:r>
      <w:r w:rsidRPr="00F86809">
        <w:rPr>
          <w:rFonts w:eastAsiaTheme="minorEastAsia"/>
          <w:bCs/>
          <w:i/>
          <w:sz w:val="24"/>
          <w:szCs w:val="24"/>
          <w:lang w:val="en-US"/>
        </w:rPr>
        <w:t xml:space="preserve">New </w:t>
      </w:r>
      <w:r w:rsidR="00204903" w:rsidRPr="00F86809">
        <w:rPr>
          <w:rFonts w:eastAsiaTheme="minorEastAsia"/>
          <w:bCs/>
          <w:i/>
          <w:sz w:val="24"/>
          <w:szCs w:val="24"/>
          <w:lang w:val="en-US"/>
        </w:rPr>
        <w:t>perspectives</w:t>
      </w:r>
      <w:r w:rsidRPr="00F86809">
        <w:rPr>
          <w:rFonts w:eastAsiaTheme="minorEastAsia"/>
          <w:bCs/>
          <w:i/>
          <w:sz w:val="24"/>
          <w:szCs w:val="24"/>
          <w:lang w:val="en-US"/>
        </w:rPr>
        <w:t xml:space="preserve"> in </w:t>
      </w:r>
      <w:r w:rsidR="00204903" w:rsidRPr="00F86809">
        <w:rPr>
          <w:rFonts w:eastAsiaTheme="minorEastAsia"/>
          <w:bCs/>
          <w:i/>
          <w:sz w:val="24"/>
          <w:szCs w:val="24"/>
          <w:lang w:val="en-US"/>
        </w:rPr>
        <w:t>Classroom</w:t>
      </w:r>
      <w:r w:rsidRPr="00F86809">
        <w:rPr>
          <w:rFonts w:eastAsiaTheme="minorEastAsia"/>
          <w:bCs/>
          <w:i/>
          <w:sz w:val="24"/>
          <w:szCs w:val="24"/>
          <w:lang w:val="en-US"/>
        </w:rPr>
        <w:t xml:space="preserve"> drama</w:t>
      </w:r>
      <w:r w:rsidR="004B2266" w:rsidRPr="00F86809">
        <w:rPr>
          <w:rFonts w:eastAsiaTheme="minorEastAsia"/>
          <w:bCs/>
          <w:sz w:val="24"/>
          <w:szCs w:val="24"/>
          <w:lang w:val="en-US"/>
        </w:rPr>
        <w:t>. Hers: Sim</w:t>
      </w:r>
      <w:r w:rsidRPr="00F86809">
        <w:rPr>
          <w:rFonts w:eastAsiaTheme="minorEastAsia"/>
          <w:bCs/>
          <w:sz w:val="24"/>
          <w:szCs w:val="24"/>
          <w:lang w:val="en-US"/>
        </w:rPr>
        <w:t>on &amp; Schuster.</w:t>
      </w:r>
    </w:p>
    <w:p w:rsidR="00503101" w:rsidRPr="00F86809" w:rsidRDefault="00264914" w:rsidP="00503101">
      <w:pPr>
        <w:widowControl/>
        <w:autoSpaceDE/>
        <w:autoSpaceDN/>
        <w:spacing w:after="160" w:line="360" w:lineRule="auto"/>
        <w:jc w:val="both"/>
        <w:rPr>
          <w:bCs/>
          <w:sz w:val="24"/>
          <w:szCs w:val="24"/>
          <w:lang w:val="en-US"/>
        </w:rPr>
      </w:pPr>
      <w:r w:rsidRPr="00F86809">
        <w:rPr>
          <w:rFonts w:eastAsiaTheme="minorEastAsia"/>
          <w:bCs/>
          <w:sz w:val="24"/>
          <w:szCs w:val="24"/>
          <w:lang w:val="en-US"/>
        </w:rPr>
        <w:t xml:space="preserve">Bolton, G. (1992). </w:t>
      </w:r>
      <w:r w:rsidRPr="00F86809">
        <w:rPr>
          <w:rFonts w:eastAsiaTheme="minorEastAsia"/>
          <w:bCs/>
          <w:i/>
          <w:sz w:val="24"/>
          <w:szCs w:val="24"/>
          <w:lang w:val="en-US"/>
        </w:rPr>
        <w:t>New perspectives on Classroom Drama</w:t>
      </w:r>
      <w:r w:rsidRPr="00F86809">
        <w:rPr>
          <w:rFonts w:eastAsiaTheme="minorEastAsia"/>
          <w:bCs/>
          <w:sz w:val="24"/>
          <w:szCs w:val="24"/>
          <w:lang w:val="en-US"/>
        </w:rPr>
        <w:t>. London: Simon &amp; Schuster</w:t>
      </w:r>
      <w:r w:rsidR="00203CC8" w:rsidRPr="00F86809">
        <w:rPr>
          <w:rFonts w:eastAsiaTheme="minorEastAsia"/>
          <w:bCs/>
          <w:sz w:val="24"/>
          <w:szCs w:val="24"/>
          <w:lang w:val="en-US"/>
        </w:rPr>
        <w:t>.</w:t>
      </w:r>
    </w:p>
    <w:p w:rsidR="0090058A" w:rsidRPr="00F86809" w:rsidRDefault="00264914" w:rsidP="003873EC">
      <w:pPr>
        <w:widowControl/>
        <w:autoSpaceDE/>
        <w:autoSpaceDN/>
        <w:spacing w:after="160" w:line="360" w:lineRule="auto"/>
        <w:jc w:val="both"/>
        <w:rPr>
          <w:bCs/>
          <w:sz w:val="24"/>
          <w:szCs w:val="24"/>
          <w:lang w:val="en-US"/>
        </w:rPr>
      </w:pPr>
      <w:r w:rsidRPr="00F86809">
        <w:rPr>
          <w:rFonts w:eastAsiaTheme="minorEastAsia"/>
          <w:bCs/>
          <w:sz w:val="24"/>
          <w:szCs w:val="24"/>
          <w:lang w:val="en-US"/>
        </w:rPr>
        <w:t xml:space="preserve">Bolton, G. &amp; Heathcote, D. (1999). </w:t>
      </w:r>
      <w:r w:rsidRPr="00F86809">
        <w:rPr>
          <w:rFonts w:eastAsiaTheme="minorEastAsia"/>
          <w:bCs/>
          <w:i/>
          <w:sz w:val="24"/>
          <w:szCs w:val="24"/>
          <w:lang w:val="en-US"/>
        </w:rPr>
        <w:t>So you want to use role play. A new approach in how to plan</w:t>
      </w:r>
      <w:r w:rsidRPr="00F86809">
        <w:rPr>
          <w:rFonts w:eastAsiaTheme="minorEastAsia"/>
          <w:bCs/>
          <w:sz w:val="24"/>
          <w:szCs w:val="24"/>
          <w:lang w:val="en-US"/>
        </w:rPr>
        <w:t xml:space="preserve">. Surrey: </w:t>
      </w:r>
      <w:r w:rsidR="008D2C30" w:rsidRPr="00F86809">
        <w:rPr>
          <w:rFonts w:eastAsiaTheme="minorEastAsia"/>
          <w:bCs/>
          <w:sz w:val="24"/>
          <w:szCs w:val="24"/>
          <w:lang w:val="en-US"/>
        </w:rPr>
        <w:t>Trentham</w:t>
      </w:r>
      <w:r w:rsidRPr="00F86809">
        <w:rPr>
          <w:rFonts w:eastAsiaTheme="minorEastAsia"/>
          <w:bCs/>
          <w:sz w:val="24"/>
          <w:szCs w:val="24"/>
          <w:lang w:val="en-US"/>
        </w:rPr>
        <w:t>.</w:t>
      </w:r>
    </w:p>
    <w:p w:rsidR="00327E36" w:rsidRPr="00F86809" w:rsidRDefault="00264914" w:rsidP="003873EC">
      <w:pPr>
        <w:widowControl/>
        <w:autoSpaceDE/>
        <w:autoSpaceDN/>
        <w:spacing w:after="160" w:line="360" w:lineRule="auto"/>
        <w:jc w:val="both"/>
        <w:rPr>
          <w:bCs/>
          <w:i/>
          <w:sz w:val="24"/>
          <w:szCs w:val="24"/>
          <w:lang w:val="en-US"/>
        </w:rPr>
      </w:pPr>
      <w:r w:rsidRPr="00F86809">
        <w:rPr>
          <w:rFonts w:eastAsiaTheme="minorEastAsia"/>
          <w:bCs/>
          <w:sz w:val="24"/>
          <w:szCs w:val="24"/>
          <w:lang w:val="en-US"/>
        </w:rPr>
        <w:lastRenderedPageBreak/>
        <w:t xml:space="preserve">Bond, E. (2000). </w:t>
      </w:r>
      <w:r w:rsidRPr="00F86809">
        <w:rPr>
          <w:rFonts w:eastAsiaTheme="minorEastAsia"/>
          <w:bCs/>
          <w:i/>
          <w:sz w:val="24"/>
          <w:szCs w:val="24"/>
          <w:lang w:val="en-US"/>
        </w:rPr>
        <w:t>The Hidden Plot.</w:t>
      </w:r>
      <w:r w:rsidR="00963A84" w:rsidRPr="00F86809">
        <w:rPr>
          <w:rFonts w:eastAsiaTheme="minorEastAsia"/>
          <w:bCs/>
          <w:i/>
          <w:sz w:val="24"/>
          <w:szCs w:val="24"/>
          <w:lang w:val="en-US"/>
        </w:rPr>
        <w:t xml:space="preserve"> </w:t>
      </w:r>
      <w:r w:rsidR="0011238A" w:rsidRPr="00F86809">
        <w:rPr>
          <w:rFonts w:eastAsiaTheme="minorEastAsia"/>
          <w:bCs/>
          <w:i/>
          <w:sz w:val="24"/>
          <w:szCs w:val="24"/>
          <w:lang w:val="en-US"/>
        </w:rPr>
        <w:t>Notes on Theatre and the State.</w:t>
      </w:r>
      <w:r w:rsidRPr="00F86809">
        <w:rPr>
          <w:rFonts w:eastAsiaTheme="minorEastAsia"/>
          <w:bCs/>
          <w:i/>
          <w:sz w:val="24"/>
          <w:szCs w:val="24"/>
          <w:lang w:val="en-US"/>
        </w:rPr>
        <w:t xml:space="preserve"> </w:t>
      </w:r>
      <w:r w:rsidRPr="00F86809">
        <w:rPr>
          <w:rFonts w:eastAsiaTheme="minorEastAsia"/>
          <w:bCs/>
          <w:sz w:val="24"/>
          <w:szCs w:val="24"/>
          <w:lang w:val="en-US"/>
        </w:rPr>
        <w:t>London: Methuen Drama</w:t>
      </w:r>
      <w:r w:rsidR="00FA4DC8" w:rsidRPr="00F86809">
        <w:rPr>
          <w:rFonts w:eastAsiaTheme="minorEastAsia"/>
          <w:bCs/>
          <w:sz w:val="24"/>
          <w:szCs w:val="24"/>
          <w:lang w:val="en-US"/>
        </w:rPr>
        <w:t>.</w:t>
      </w:r>
    </w:p>
    <w:p w:rsidR="00CA0DB8" w:rsidRPr="00F86809" w:rsidRDefault="00264914" w:rsidP="003873EC">
      <w:pPr>
        <w:widowControl/>
        <w:autoSpaceDE/>
        <w:autoSpaceDN/>
        <w:spacing w:after="160" w:line="360" w:lineRule="auto"/>
        <w:jc w:val="both"/>
        <w:rPr>
          <w:bCs/>
          <w:sz w:val="24"/>
          <w:szCs w:val="24"/>
          <w:lang w:val="en-US"/>
        </w:rPr>
      </w:pPr>
      <w:r w:rsidRPr="00F86809">
        <w:rPr>
          <w:rFonts w:eastAsiaTheme="minorEastAsia"/>
          <w:bCs/>
          <w:sz w:val="24"/>
          <w:szCs w:val="24"/>
          <w:lang w:val="en-US"/>
        </w:rPr>
        <w:t xml:space="preserve">Black, H. &amp; Phillips, S. (1982). An Intervention Program for the </w:t>
      </w:r>
      <w:r w:rsidR="00E31BAD" w:rsidRPr="00F86809">
        <w:rPr>
          <w:rFonts w:eastAsiaTheme="minorEastAsia"/>
          <w:bCs/>
          <w:sz w:val="24"/>
          <w:szCs w:val="24"/>
          <w:lang w:val="en-US"/>
        </w:rPr>
        <w:t>Development</w:t>
      </w:r>
      <w:r w:rsidRPr="00F86809">
        <w:rPr>
          <w:rFonts w:eastAsiaTheme="minorEastAsia"/>
          <w:bCs/>
          <w:sz w:val="24"/>
          <w:szCs w:val="24"/>
          <w:lang w:val="en-US"/>
        </w:rPr>
        <w:t xml:space="preserve"> of Empathy in Student Teachers. </w:t>
      </w:r>
      <w:r w:rsidRPr="00F86809">
        <w:rPr>
          <w:rFonts w:eastAsiaTheme="minorEastAsia"/>
          <w:bCs/>
          <w:i/>
          <w:sz w:val="24"/>
          <w:szCs w:val="24"/>
          <w:lang w:val="en-US"/>
        </w:rPr>
        <w:t xml:space="preserve">The Journal </w:t>
      </w:r>
      <w:r w:rsidR="00745ED8" w:rsidRPr="00F86809">
        <w:rPr>
          <w:rFonts w:eastAsiaTheme="minorEastAsia"/>
          <w:bCs/>
          <w:i/>
          <w:sz w:val="24"/>
          <w:szCs w:val="24"/>
          <w:lang w:val="en-US"/>
        </w:rPr>
        <w:t>of</w:t>
      </w:r>
      <w:r w:rsidRPr="00F86809">
        <w:rPr>
          <w:rFonts w:eastAsiaTheme="minorEastAsia"/>
          <w:bCs/>
          <w:i/>
          <w:sz w:val="24"/>
          <w:szCs w:val="24"/>
          <w:lang w:val="en-US"/>
        </w:rPr>
        <w:t xml:space="preserve"> Psychology</w:t>
      </w:r>
      <w:r w:rsidRPr="00F86809">
        <w:rPr>
          <w:rFonts w:eastAsiaTheme="minorEastAsia"/>
          <w:bCs/>
          <w:sz w:val="24"/>
          <w:szCs w:val="24"/>
          <w:lang w:val="en-US"/>
        </w:rPr>
        <w:t xml:space="preserve">, </w:t>
      </w:r>
      <w:r w:rsidRPr="00F86809">
        <w:rPr>
          <w:rFonts w:eastAsiaTheme="minorEastAsia"/>
          <w:bCs/>
          <w:i/>
          <w:sz w:val="24"/>
          <w:szCs w:val="24"/>
          <w:lang w:val="en-US"/>
        </w:rPr>
        <w:t>112</w:t>
      </w:r>
      <w:r w:rsidRPr="00F86809">
        <w:rPr>
          <w:rFonts w:eastAsiaTheme="minorEastAsia"/>
          <w:bCs/>
          <w:sz w:val="24"/>
          <w:szCs w:val="24"/>
          <w:lang w:val="en-US"/>
        </w:rPr>
        <w:t>,</w:t>
      </w:r>
      <w:r w:rsidR="0073606D" w:rsidRPr="00F86809">
        <w:rPr>
          <w:rFonts w:eastAsiaTheme="minorEastAsia"/>
          <w:bCs/>
          <w:sz w:val="24"/>
          <w:szCs w:val="24"/>
          <w:lang w:val="en-US"/>
        </w:rPr>
        <w:t xml:space="preserve"> </w:t>
      </w:r>
      <w:r w:rsidRPr="00F86809">
        <w:rPr>
          <w:rFonts w:eastAsiaTheme="minorEastAsia"/>
          <w:bCs/>
          <w:sz w:val="24"/>
          <w:szCs w:val="24"/>
          <w:lang w:val="en-US"/>
        </w:rPr>
        <w:t>59-168.</w:t>
      </w:r>
    </w:p>
    <w:p w:rsidR="001305D0" w:rsidRPr="00F86809" w:rsidRDefault="00264914" w:rsidP="003873EC">
      <w:pPr>
        <w:widowControl/>
        <w:autoSpaceDE/>
        <w:autoSpaceDN/>
        <w:spacing w:after="160" w:line="360" w:lineRule="auto"/>
        <w:jc w:val="both"/>
        <w:rPr>
          <w:bCs/>
          <w:color w:val="000000"/>
          <w:sz w:val="24"/>
          <w:szCs w:val="24"/>
        </w:rPr>
      </w:pPr>
      <w:r w:rsidRPr="00F86809">
        <w:rPr>
          <w:rFonts w:eastAsiaTheme="minorEastAsia"/>
          <w:bCs/>
          <w:sz w:val="24"/>
          <w:szCs w:val="24"/>
          <w:lang w:val="en-US"/>
        </w:rPr>
        <w:t xml:space="preserve">Bloom, P. </w:t>
      </w:r>
      <w:r w:rsidR="00743812" w:rsidRPr="00F86809">
        <w:rPr>
          <w:rFonts w:eastAsiaTheme="minorEastAsia"/>
          <w:bCs/>
          <w:sz w:val="24"/>
          <w:szCs w:val="24"/>
          <w:lang w:val="en-US"/>
        </w:rPr>
        <w:t xml:space="preserve">(2017). </w:t>
      </w:r>
      <w:r w:rsidRPr="00F86809">
        <w:rPr>
          <w:rFonts w:eastAsiaTheme="minorEastAsia"/>
          <w:bCs/>
          <w:sz w:val="24"/>
          <w:szCs w:val="24"/>
          <w:lang w:val="en-US"/>
        </w:rPr>
        <w:t xml:space="preserve">Empathy and Its Discontents. </w:t>
      </w:r>
      <w:r w:rsidRPr="00F86809">
        <w:rPr>
          <w:rFonts w:eastAsiaTheme="minorEastAsia"/>
          <w:bCs/>
          <w:i/>
          <w:sz w:val="24"/>
          <w:szCs w:val="24"/>
          <w:lang w:val="en-US"/>
        </w:rPr>
        <w:t>Trends</w:t>
      </w:r>
      <w:r w:rsidR="0078481D" w:rsidRPr="00F86809">
        <w:rPr>
          <w:rFonts w:eastAsiaTheme="minorEastAsia"/>
          <w:bCs/>
          <w:i/>
          <w:sz w:val="24"/>
          <w:szCs w:val="24"/>
          <w:lang w:val="en-US"/>
        </w:rPr>
        <w:t xml:space="preserve"> in Cognitive Sciences</w:t>
      </w:r>
      <w:r w:rsidR="0078481D" w:rsidRPr="00F86809">
        <w:rPr>
          <w:rFonts w:eastAsiaTheme="minorEastAsia"/>
          <w:bCs/>
          <w:sz w:val="24"/>
          <w:szCs w:val="24"/>
          <w:lang w:val="en-US"/>
        </w:rPr>
        <w:t xml:space="preserve"> 21 No. </w:t>
      </w:r>
      <w:r w:rsidR="0078481D" w:rsidRPr="00F86809">
        <w:rPr>
          <w:rFonts w:eastAsiaTheme="minorEastAsia"/>
          <w:bCs/>
          <w:i/>
          <w:sz w:val="24"/>
          <w:szCs w:val="24"/>
          <w:lang w:val="en-US"/>
        </w:rPr>
        <w:t>1</w:t>
      </w:r>
      <w:r w:rsidR="0078481D" w:rsidRPr="00F86809">
        <w:rPr>
          <w:rFonts w:eastAsiaTheme="minorEastAsia"/>
          <w:bCs/>
          <w:sz w:val="24"/>
          <w:szCs w:val="24"/>
          <w:lang w:val="en-US"/>
        </w:rPr>
        <w:t xml:space="preserve">, </w:t>
      </w:r>
      <w:r w:rsidRPr="00F86809">
        <w:rPr>
          <w:rFonts w:eastAsiaTheme="minorEastAsia"/>
          <w:bCs/>
          <w:sz w:val="24"/>
          <w:szCs w:val="24"/>
          <w:lang w:val="en-US"/>
        </w:rPr>
        <w:t>24-31.</w:t>
      </w:r>
      <w:r w:rsidR="0078481D" w:rsidRPr="00F86809">
        <w:rPr>
          <w:rFonts w:eastAsiaTheme="minorEastAsia"/>
          <w:bCs/>
          <w:sz w:val="24"/>
          <w:szCs w:val="24"/>
          <w:lang w:val="en-US"/>
        </w:rPr>
        <w:t xml:space="preserve"> </w:t>
      </w:r>
      <w:r w:rsidR="00BE21B2" w:rsidRPr="00F86809">
        <w:rPr>
          <w:rFonts w:eastAsiaTheme="minorEastAsia"/>
          <w:bCs/>
          <w:sz w:val="24"/>
          <w:szCs w:val="24"/>
        </w:rPr>
        <w:t>∆</w:t>
      </w:r>
      <w:proofErr w:type="spellStart"/>
      <w:r w:rsidR="00BE21B2" w:rsidRPr="00F86809">
        <w:rPr>
          <w:rFonts w:eastAsiaTheme="minorEastAsia"/>
          <w:bCs/>
          <w:sz w:val="24"/>
          <w:szCs w:val="24"/>
        </w:rPr>
        <w:t>ιαθέσιµο</w:t>
      </w:r>
      <w:proofErr w:type="spellEnd"/>
      <w:r w:rsidR="00BE21B2" w:rsidRPr="00F86809">
        <w:rPr>
          <w:rFonts w:eastAsiaTheme="minorEastAsia"/>
          <w:bCs/>
          <w:sz w:val="24"/>
          <w:szCs w:val="24"/>
        </w:rPr>
        <w:t xml:space="preserve"> στον δικτυακό τόπο</w:t>
      </w:r>
      <w:r w:rsidR="00745ED8" w:rsidRPr="00F86809">
        <w:rPr>
          <w:rFonts w:eastAsiaTheme="minorEastAsia"/>
          <w:bCs/>
          <w:sz w:val="24"/>
          <w:szCs w:val="24"/>
        </w:rPr>
        <w:t xml:space="preserve"> : </w:t>
      </w:r>
      <w:hyperlink r:id="rId25" w:history="1">
        <w:r w:rsidR="00823655" w:rsidRPr="003B209D">
          <w:rPr>
            <w:rFonts w:eastAsiaTheme="minorEastAsia"/>
            <w:bCs/>
            <w:color w:val="0563C1"/>
            <w:sz w:val="24"/>
            <w:szCs w:val="24"/>
            <w:u w:val="single"/>
            <w:lang w:val="en-US"/>
          </w:rPr>
          <w:t>https</w:t>
        </w:r>
        <w:r w:rsidR="00823655" w:rsidRPr="003B209D">
          <w:rPr>
            <w:rFonts w:eastAsiaTheme="minorEastAsia"/>
            <w:bCs/>
            <w:color w:val="0563C1"/>
            <w:sz w:val="24"/>
            <w:szCs w:val="24"/>
            <w:u w:val="single"/>
          </w:rPr>
          <w:t>://</w:t>
        </w:r>
        <w:proofErr w:type="spellStart"/>
        <w:r w:rsidR="00823655" w:rsidRPr="003B209D">
          <w:rPr>
            <w:rFonts w:eastAsiaTheme="minorEastAsia"/>
            <w:bCs/>
            <w:color w:val="0563C1"/>
            <w:sz w:val="24"/>
            <w:szCs w:val="24"/>
            <w:u w:val="single"/>
            <w:lang w:val="en-US"/>
          </w:rPr>
          <w:t>doi</w:t>
        </w:r>
        <w:proofErr w:type="spellEnd"/>
        <w:r w:rsidR="00823655" w:rsidRPr="003B209D">
          <w:rPr>
            <w:rFonts w:eastAsiaTheme="minorEastAsia"/>
            <w:bCs/>
            <w:color w:val="0563C1"/>
            <w:sz w:val="24"/>
            <w:szCs w:val="24"/>
            <w:u w:val="single"/>
          </w:rPr>
          <w:t>.</w:t>
        </w:r>
        <w:r w:rsidR="00823655" w:rsidRPr="003B209D">
          <w:rPr>
            <w:rFonts w:eastAsiaTheme="minorEastAsia"/>
            <w:bCs/>
            <w:color w:val="0563C1"/>
            <w:sz w:val="24"/>
            <w:szCs w:val="24"/>
            <w:u w:val="single"/>
            <w:lang w:val="en-US"/>
          </w:rPr>
          <w:t>org</w:t>
        </w:r>
        <w:r w:rsidR="00823655" w:rsidRPr="003B209D">
          <w:rPr>
            <w:rFonts w:eastAsiaTheme="minorEastAsia"/>
            <w:bCs/>
            <w:color w:val="0563C1"/>
            <w:sz w:val="24"/>
            <w:szCs w:val="24"/>
            <w:u w:val="single"/>
          </w:rPr>
          <w:t>/10.1016/</w:t>
        </w:r>
        <w:r w:rsidR="00823655" w:rsidRPr="003B209D">
          <w:rPr>
            <w:rFonts w:eastAsiaTheme="minorEastAsia"/>
            <w:bCs/>
            <w:color w:val="0563C1"/>
            <w:sz w:val="24"/>
            <w:szCs w:val="24"/>
            <w:u w:val="single"/>
            <w:lang w:val="en-US"/>
          </w:rPr>
          <w:t>j</w:t>
        </w:r>
        <w:r w:rsidR="00823655" w:rsidRPr="003B209D">
          <w:rPr>
            <w:rFonts w:eastAsiaTheme="minorEastAsia"/>
            <w:bCs/>
            <w:color w:val="0563C1"/>
            <w:sz w:val="24"/>
            <w:szCs w:val="24"/>
            <w:u w:val="single"/>
          </w:rPr>
          <w:t>.</w:t>
        </w:r>
        <w:r w:rsidR="00823655" w:rsidRPr="003B209D">
          <w:rPr>
            <w:rFonts w:eastAsiaTheme="minorEastAsia"/>
            <w:bCs/>
            <w:color w:val="0563C1"/>
            <w:sz w:val="24"/>
            <w:szCs w:val="24"/>
            <w:u w:val="single"/>
            <w:lang w:val="en-US"/>
          </w:rPr>
          <w:t>tics</w:t>
        </w:r>
        <w:r w:rsidR="00823655" w:rsidRPr="003B209D">
          <w:rPr>
            <w:rFonts w:eastAsiaTheme="minorEastAsia"/>
            <w:bCs/>
            <w:color w:val="0563C1"/>
            <w:sz w:val="24"/>
            <w:szCs w:val="24"/>
            <w:u w:val="single"/>
          </w:rPr>
          <w:t>.2016.11.004</w:t>
        </w:r>
      </w:hyperlink>
      <w:r w:rsidR="00C23DCE" w:rsidRPr="00F86809">
        <w:rPr>
          <w:rFonts w:eastAsiaTheme="minorEastAsia"/>
          <w:bCs/>
          <w:sz w:val="24"/>
          <w:szCs w:val="24"/>
        </w:rPr>
        <w:t xml:space="preserve">, </w:t>
      </w:r>
      <w:r w:rsidR="007C7765" w:rsidRPr="00F86809">
        <w:rPr>
          <w:rFonts w:eastAsiaTheme="minorEastAsia"/>
          <w:bCs/>
          <w:color w:val="0563C1"/>
          <w:sz w:val="24"/>
          <w:szCs w:val="24"/>
        </w:rPr>
        <w:t xml:space="preserve"> </w:t>
      </w:r>
      <w:r w:rsidR="007C7765" w:rsidRPr="00F86809">
        <w:rPr>
          <w:rFonts w:eastAsiaTheme="minorEastAsia"/>
          <w:bCs/>
          <w:color w:val="000000"/>
          <w:sz w:val="24"/>
          <w:szCs w:val="24"/>
        </w:rPr>
        <w:t>(τελευταία πρόσβαση 18/2/2023)</w:t>
      </w:r>
      <w:r w:rsidR="00B9356C" w:rsidRPr="00F86809">
        <w:rPr>
          <w:rFonts w:eastAsiaTheme="minorEastAsia"/>
          <w:bCs/>
          <w:color w:val="000000"/>
          <w:sz w:val="24"/>
          <w:szCs w:val="24"/>
        </w:rPr>
        <w:t>.</w:t>
      </w:r>
    </w:p>
    <w:p w:rsidR="003A6633" w:rsidRPr="00F86809" w:rsidRDefault="00264914" w:rsidP="003A6633">
      <w:pPr>
        <w:widowControl/>
        <w:autoSpaceDE/>
        <w:autoSpaceDN/>
        <w:spacing w:line="360" w:lineRule="auto"/>
        <w:jc w:val="both"/>
        <w:rPr>
          <w:bCs/>
          <w:sz w:val="24"/>
          <w:szCs w:val="24"/>
          <w:lang w:val="en-US"/>
        </w:rPr>
      </w:pPr>
      <w:r w:rsidRPr="00F86809">
        <w:rPr>
          <w:rFonts w:eastAsiaTheme="minorEastAsia"/>
          <w:bCs/>
          <w:sz w:val="24"/>
          <w:szCs w:val="24"/>
          <w:lang w:val="en-US"/>
        </w:rPr>
        <w:t>Brody, H. (1992) 'Philosophic approaches' Crabtree, B. F. &amp; Miller, W. L. (</w:t>
      </w:r>
      <w:proofErr w:type="spellStart"/>
      <w:r w:rsidRPr="00F86809">
        <w:rPr>
          <w:rFonts w:eastAsiaTheme="minorEastAsia"/>
          <w:bCs/>
          <w:sz w:val="24"/>
          <w:szCs w:val="24"/>
          <w:lang w:val="en-US"/>
        </w:rPr>
        <w:t>Eds</w:t>
      </w:r>
      <w:proofErr w:type="spellEnd"/>
      <w:r w:rsidRPr="00F86809">
        <w:rPr>
          <w:rFonts w:eastAsiaTheme="minorEastAsia"/>
          <w:bCs/>
          <w:sz w:val="24"/>
          <w:szCs w:val="24"/>
          <w:lang w:val="en-US"/>
        </w:rPr>
        <w:t xml:space="preserve">) </w:t>
      </w:r>
      <w:r w:rsidRPr="00F86809">
        <w:rPr>
          <w:rFonts w:eastAsiaTheme="minorEastAsia"/>
          <w:bCs/>
          <w:i/>
          <w:sz w:val="24"/>
          <w:szCs w:val="24"/>
          <w:lang w:val="en-US"/>
        </w:rPr>
        <w:t>Doing Qualitative Research</w:t>
      </w:r>
      <w:r w:rsidRPr="00F86809">
        <w:rPr>
          <w:rFonts w:eastAsiaTheme="minorEastAsia"/>
          <w:bCs/>
          <w:sz w:val="24"/>
          <w:szCs w:val="24"/>
          <w:lang w:val="en-US"/>
        </w:rPr>
        <w:t>, Newbury Park, CA, Sage.</w:t>
      </w:r>
    </w:p>
    <w:p w:rsidR="004347E4" w:rsidRPr="00F86809" w:rsidRDefault="00264914" w:rsidP="004347E4">
      <w:pPr>
        <w:widowControl/>
        <w:autoSpaceDE/>
        <w:autoSpaceDN/>
        <w:spacing w:after="160" w:line="360" w:lineRule="auto"/>
        <w:jc w:val="both"/>
        <w:rPr>
          <w:bCs/>
          <w:sz w:val="24"/>
          <w:szCs w:val="24"/>
          <w:lang w:val="en-US"/>
        </w:rPr>
      </w:pPr>
      <w:r w:rsidRPr="00F86809">
        <w:rPr>
          <w:rFonts w:eastAsiaTheme="minorEastAsia"/>
          <w:bCs/>
          <w:sz w:val="24"/>
          <w:szCs w:val="24"/>
          <w:lang w:val="en-US"/>
        </w:rPr>
        <w:t xml:space="preserve">Chan, E. (2008). </w:t>
      </w:r>
      <w:r w:rsidRPr="00F86809">
        <w:rPr>
          <w:rFonts w:eastAsiaTheme="minorEastAsia"/>
          <w:bCs/>
          <w:i/>
          <w:iCs/>
          <w:sz w:val="24"/>
          <w:szCs w:val="24"/>
          <w:lang w:val="en-US"/>
        </w:rPr>
        <w:t>The roles of theory of mind and empathy in the relationship between dysphoria and poor social functioning</w:t>
      </w:r>
      <w:r w:rsidRPr="00F86809">
        <w:rPr>
          <w:rFonts w:eastAsiaTheme="minorEastAsia"/>
          <w:bCs/>
          <w:sz w:val="24"/>
          <w:szCs w:val="24"/>
          <w:lang w:val="en-US"/>
        </w:rPr>
        <w:t>. Unpublished Master Thesis. Queen’s University, Kingston, Ontario.</w:t>
      </w:r>
    </w:p>
    <w:p w:rsidR="0090058A" w:rsidRDefault="00264914" w:rsidP="0090058A">
      <w:pPr>
        <w:widowControl/>
        <w:autoSpaceDE/>
        <w:autoSpaceDN/>
        <w:spacing w:after="160" w:line="360" w:lineRule="auto"/>
        <w:jc w:val="both"/>
        <w:rPr>
          <w:bCs/>
          <w:sz w:val="24"/>
          <w:szCs w:val="24"/>
          <w:lang w:val="en-US"/>
        </w:rPr>
      </w:pPr>
      <w:r w:rsidRPr="00F86809">
        <w:rPr>
          <w:rFonts w:eastAsiaTheme="minorEastAsia"/>
          <w:bCs/>
          <w:sz w:val="24"/>
          <w:szCs w:val="24"/>
          <w:lang w:val="en-US"/>
        </w:rPr>
        <w:t xml:space="preserve">Cohen, L. &amp; Manion, L. (1994). </w:t>
      </w:r>
      <w:r w:rsidRPr="00F86809">
        <w:rPr>
          <w:rFonts w:eastAsiaTheme="minorEastAsia"/>
          <w:bCs/>
          <w:i/>
          <w:sz w:val="24"/>
          <w:szCs w:val="24"/>
          <w:lang w:val="en-US"/>
        </w:rPr>
        <w:t>Research methods in education</w:t>
      </w:r>
      <w:r w:rsidRPr="00F86809">
        <w:rPr>
          <w:rFonts w:eastAsiaTheme="minorEastAsia"/>
          <w:bCs/>
          <w:sz w:val="24"/>
          <w:szCs w:val="24"/>
          <w:lang w:val="en-US"/>
        </w:rPr>
        <w:t>. London: Routledge</w:t>
      </w:r>
      <w:r w:rsidR="00203CC8" w:rsidRPr="00F86809">
        <w:rPr>
          <w:rFonts w:eastAsiaTheme="minorEastAsia"/>
          <w:bCs/>
          <w:sz w:val="24"/>
          <w:szCs w:val="24"/>
          <w:lang w:val="en-US"/>
        </w:rPr>
        <w:t>.</w:t>
      </w:r>
    </w:p>
    <w:p w:rsidR="009C1A54" w:rsidRPr="00F15598" w:rsidRDefault="00264914" w:rsidP="009C1A54">
      <w:pPr>
        <w:widowControl/>
        <w:autoSpaceDE/>
        <w:autoSpaceDN/>
        <w:spacing w:after="160" w:line="360" w:lineRule="auto"/>
        <w:jc w:val="both"/>
        <w:rPr>
          <w:bCs/>
          <w:sz w:val="24"/>
          <w:szCs w:val="24"/>
          <w:lang w:val="en-US"/>
        </w:rPr>
      </w:pPr>
      <w:r w:rsidRPr="009C1A54">
        <w:rPr>
          <w:rFonts w:eastAsiaTheme="minorEastAsia"/>
          <w:bCs/>
          <w:sz w:val="24"/>
          <w:szCs w:val="24"/>
          <w:lang w:val="en-US"/>
        </w:rPr>
        <w:t xml:space="preserve">Collins, F. (1999). The use of traditional storytelling in education to the learning of literacy skills. </w:t>
      </w:r>
      <w:r w:rsidRPr="009C1A54">
        <w:rPr>
          <w:rFonts w:eastAsiaTheme="minorEastAsia"/>
          <w:bCs/>
          <w:i/>
          <w:sz w:val="24"/>
          <w:szCs w:val="24"/>
          <w:lang w:val="en-US"/>
        </w:rPr>
        <w:t>Early</w:t>
      </w:r>
      <w:r w:rsidRPr="00F15598">
        <w:rPr>
          <w:rFonts w:eastAsiaTheme="minorEastAsia"/>
          <w:bCs/>
          <w:i/>
          <w:sz w:val="24"/>
          <w:szCs w:val="24"/>
          <w:lang w:val="en-US"/>
        </w:rPr>
        <w:t xml:space="preserve"> </w:t>
      </w:r>
      <w:r w:rsidRPr="009C1A54">
        <w:rPr>
          <w:rFonts w:eastAsiaTheme="minorEastAsia"/>
          <w:bCs/>
          <w:i/>
          <w:sz w:val="24"/>
          <w:szCs w:val="24"/>
          <w:lang w:val="en-US"/>
        </w:rPr>
        <w:t>Child</w:t>
      </w:r>
      <w:r w:rsidRPr="00F15598">
        <w:rPr>
          <w:rFonts w:eastAsiaTheme="minorEastAsia"/>
          <w:bCs/>
          <w:i/>
          <w:sz w:val="24"/>
          <w:szCs w:val="24"/>
          <w:lang w:val="en-US"/>
        </w:rPr>
        <w:t xml:space="preserve"> </w:t>
      </w:r>
      <w:r w:rsidRPr="009C1A54">
        <w:rPr>
          <w:rFonts w:eastAsiaTheme="minorEastAsia"/>
          <w:bCs/>
          <w:i/>
          <w:sz w:val="24"/>
          <w:szCs w:val="24"/>
          <w:lang w:val="en-US"/>
        </w:rPr>
        <w:t>Development</w:t>
      </w:r>
      <w:r w:rsidRPr="00F15598">
        <w:rPr>
          <w:rFonts w:eastAsiaTheme="minorEastAsia"/>
          <w:bCs/>
          <w:i/>
          <w:sz w:val="24"/>
          <w:szCs w:val="24"/>
          <w:lang w:val="en-US"/>
        </w:rPr>
        <w:t xml:space="preserve"> </w:t>
      </w:r>
      <w:r w:rsidRPr="009C1A54">
        <w:rPr>
          <w:rFonts w:eastAsiaTheme="minorEastAsia"/>
          <w:bCs/>
          <w:i/>
          <w:sz w:val="24"/>
          <w:szCs w:val="24"/>
          <w:lang w:val="en-US"/>
        </w:rPr>
        <w:t>and</w:t>
      </w:r>
      <w:r w:rsidRPr="00F15598">
        <w:rPr>
          <w:rFonts w:eastAsiaTheme="minorEastAsia"/>
          <w:bCs/>
          <w:i/>
          <w:sz w:val="24"/>
          <w:szCs w:val="24"/>
          <w:lang w:val="en-US"/>
        </w:rPr>
        <w:t xml:space="preserve"> </w:t>
      </w:r>
      <w:r w:rsidRPr="009C1A54">
        <w:rPr>
          <w:rFonts w:eastAsiaTheme="minorEastAsia"/>
          <w:bCs/>
          <w:i/>
          <w:sz w:val="24"/>
          <w:szCs w:val="24"/>
          <w:lang w:val="en-US"/>
        </w:rPr>
        <w:t>Care</w:t>
      </w:r>
      <w:r w:rsidRPr="00F15598">
        <w:rPr>
          <w:rFonts w:eastAsiaTheme="minorEastAsia"/>
          <w:bCs/>
          <w:sz w:val="24"/>
          <w:szCs w:val="24"/>
          <w:lang w:val="en-US"/>
        </w:rPr>
        <w:t xml:space="preserve">, </w:t>
      </w:r>
      <w:r w:rsidRPr="00F15598">
        <w:rPr>
          <w:rFonts w:eastAsiaTheme="minorEastAsia"/>
          <w:bCs/>
          <w:i/>
          <w:sz w:val="24"/>
          <w:szCs w:val="24"/>
          <w:lang w:val="en-US"/>
        </w:rPr>
        <w:t>152</w:t>
      </w:r>
      <w:r w:rsidRPr="00F15598">
        <w:rPr>
          <w:rFonts w:eastAsiaTheme="minorEastAsia"/>
          <w:bCs/>
          <w:sz w:val="24"/>
          <w:szCs w:val="24"/>
          <w:lang w:val="en-US"/>
        </w:rPr>
        <w:t>, 77-108.</w:t>
      </w:r>
    </w:p>
    <w:p w:rsidR="009E1C78" w:rsidRPr="00F86809" w:rsidRDefault="00264914" w:rsidP="002A025F">
      <w:pPr>
        <w:widowControl/>
        <w:autoSpaceDE/>
        <w:autoSpaceDN/>
        <w:spacing w:after="160" w:line="360" w:lineRule="auto"/>
        <w:jc w:val="both"/>
        <w:rPr>
          <w:bCs/>
          <w:sz w:val="24"/>
          <w:szCs w:val="24"/>
          <w:lang w:val="en-US"/>
        </w:rPr>
      </w:pPr>
      <w:r w:rsidRPr="00F86809">
        <w:rPr>
          <w:rFonts w:eastAsiaTheme="minorEastAsia"/>
          <w:bCs/>
          <w:sz w:val="24"/>
          <w:szCs w:val="24"/>
          <w:lang w:val="en-US"/>
        </w:rPr>
        <w:t xml:space="preserve">Davis, D. (2005). </w:t>
      </w:r>
      <w:r w:rsidRPr="00F86809">
        <w:rPr>
          <w:rFonts w:eastAsiaTheme="minorEastAsia"/>
          <w:bCs/>
          <w:i/>
          <w:sz w:val="24"/>
          <w:szCs w:val="24"/>
          <w:lang w:val="en-US"/>
        </w:rPr>
        <w:t xml:space="preserve">Edward Bond and the Dramatic Child. Edward Bond’s plays for young people. </w:t>
      </w:r>
      <w:r w:rsidRPr="00F86809">
        <w:rPr>
          <w:rFonts w:eastAsiaTheme="minorEastAsia"/>
          <w:bCs/>
          <w:sz w:val="24"/>
          <w:szCs w:val="24"/>
          <w:lang w:val="en-US"/>
        </w:rPr>
        <w:t xml:space="preserve">London: Trentham Books. </w:t>
      </w:r>
    </w:p>
    <w:p w:rsidR="009B6EF4" w:rsidRPr="00F86809" w:rsidRDefault="00264914" w:rsidP="004347E4">
      <w:pPr>
        <w:widowControl/>
        <w:autoSpaceDE/>
        <w:autoSpaceDN/>
        <w:spacing w:after="160" w:line="360" w:lineRule="auto"/>
        <w:jc w:val="both"/>
        <w:rPr>
          <w:bCs/>
          <w:sz w:val="24"/>
          <w:szCs w:val="24"/>
          <w:lang w:val="en-US"/>
        </w:rPr>
      </w:pPr>
      <w:r w:rsidRPr="00F86809">
        <w:rPr>
          <w:rFonts w:eastAsiaTheme="minorEastAsia"/>
          <w:bCs/>
          <w:sz w:val="24"/>
          <w:szCs w:val="24"/>
          <w:lang w:val="en-US"/>
        </w:rPr>
        <w:t xml:space="preserve">Davis, M. H. (1980). A multidimensional approach to individual differences in empathy. </w:t>
      </w:r>
      <w:r w:rsidRPr="00F86809">
        <w:rPr>
          <w:rFonts w:eastAsiaTheme="minorEastAsia"/>
          <w:bCs/>
          <w:i/>
          <w:sz w:val="24"/>
          <w:szCs w:val="24"/>
          <w:lang w:val="en-US"/>
        </w:rPr>
        <w:t>JSAS Catalog of Selected Documents in Psychology</w:t>
      </w:r>
      <w:r w:rsidRPr="00F86809">
        <w:rPr>
          <w:rFonts w:eastAsiaTheme="minorEastAsia"/>
          <w:bCs/>
          <w:sz w:val="24"/>
          <w:szCs w:val="24"/>
          <w:lang w:val="en-US"/>
        </w:rPr>
        <w:t xml:space="preserve">, </w:t>
      </w:r>
      <w:r w:rsidRPr="00F86809">
        <w:rPr>
          <w:rFonts w:eastAsiaTheme="minorEastAsia"/>
          <w:bCs/>
          <w:i/>
          <w:sz w:val="24"/>
          <w:szCs w:val="24"/>
          <w:lang w:val="en-US"/>
        </w:rPr>
        <w:t>10</w:t>
      </w:r>
      <w:r w:rsidRPr="00F86809">
        <w:rPr>
          <w:rFonts w:eastAsiaTheme="minorEastAsia"/>
          <w:bCs/>
          <w:sz w:val="24"/>
          <w:szCs w:val="24"/>
          <w:lang w:val="en-US"/>
        </w:rPr>
        <w:t>, 1-19</w:t>
      </w:r>
    </w:p>
    <w:p w:rsidR="00AC7347" w:rsidRPr="00F86809" w:rsidRDefault="00264914" w:rsidP="004347E4">
      <w:pPr>
        <w:widowControl/>
        <w:autoSpaceDE/>
        <w:autoSpaceDN/>
        <w:spacing w:after="160" w:line="360" w:lineRule="auto"/>
        <w:jc w:val="both"/>
        <w:rPr>
          <w:bCs/>
          <w:sz w:val="24"/>
          <w:szCs w:val="24"/>
          <w:lang w:val="en-US"/>
        </w:rPr>
      </w:pPr>
      <w:r w:rsidRPr="00F86809">
        <w:rPr>
          <w:rFonts w:eastAsiaTheme="minorEastAsia"/>
          <w:bCs/>
          <w:sz w:val="24"/>
          <w:szCs w:val="24"/>
          <w:lang w:val="en-US"/>
        </w:rPr>
        <w:t xml:space="preserve">Davis, M. H. (1983). Measuring individual differences in empathy: Evidence for a multidimensional approach. </w:t>
      </w:r>
      <w:r w:rsidRPr="00F86809">
        <w:rPr>
          <w:rFonts w:eastAsiaTheme="minorEastAsia"/>
          <w:bCs/>
          <w:i/>
          <w:iCs/>
          <w:sz w:val="24"/>
          <w:szCs w:val="24"/>
          <w:lang w:val="en-US"/>
        </w:rPr>
        <w:t xml:space="preserve">Journal of personality and Social Psychology, 44, </w:t>
      </w:r>
      <w:r w:rsidRPr="00F86809">
        <w:rPr>
          <w:rFonts w:eastAsiaTheme="minorEastAsia"/>
          <w:bCs/>
          <w:sz w:val="24"/>
          <w:szCs w:val="24"/>
          <w:lang w:val="en-US"/>
        </w:rPr>
        <w:t>113-126.</w:t>
      </w:r>
    </w:p>
    <w:p w:rsidR="004347E4" w:rsidRPr="00F86809" w:rsidRDefault="00264914" w:rsidP="004347E4">
      <w:pPr>
        <w:widowControl/>
        <w:autoSpaceDE/>
        <w:autoSpaceDN/>
        <w:spacing w:after="160" w:line="360" w:lineRule="auto"/>
        <w:jc w:val="both"/>
        <w:rPr>
          <w:bCs/>
          <w:sz w:val="24"/>
          <w:szCs w:val="24"/>
          <w:lang w:val="fr-FR"/>
        </w:rPr>
      </w:pPr>
      <w:r w:rsidRPr="00F86809">
        <w:rPr>
          <w:rFonts w:eastAsiaTheme="minorEastAsia"/>
          <w:bCs/>
          <w:sz w:val="24"/>
          <w:szCs w:val="24"/>
          <w:lang w:val="en-US"/>
        </w:rPr>
        <w:t xml:space="preserve">Demetriou, </w:t>
      </w:r>
      <w:r w:rsidRPr="00F86809">
        <w:rPr>
          <w:rFonts w:eastAsiaTheme="minorEastAsia"/>
          <w:bCs/>
          <w:sz w:val="24"/>
          <w:szCs w:val="24"/>
        </w:rPr>
        <w:t>Η</w:t>
      </w:r>
      <w:r w:rsidRPr="00F86809">
        <w:rPr>
          <w:rFonts w:eastAsiaTheme="minorEastAsia"/>
          <w:bCs/>
          <w:sz w:val="24"/>
          <w:szCs w:val="24"/>
          <w:lang w:val="en-US"/>
        </w:rPr>
        <w:t xml:space="preserve">. (2018). </w:t>
      </w:r>
      <w:r w:rsidRPr="00F86809">
        <w:rPr>
          <w:rFonts w:eastAsiaTheme="minorEastAsia"/>
          <w:bCs/>
          <w:i/>
          <w:iCs/>
          <w:sz w:val="24"/>
          <w:szCs w:val="24"/>
          <w:lang w:val="en-US"/>
        </w:rPr>
        <w:t>Empathy, emotion and education</w:t>
      </w:r>
      <w:r w:rsidR="003C419C" w:rsidRPr="00F86809">
        <w:rPr>
          <w:rFonts w:eastAsiaTheme="minorEastAsia"/>
          <w:bCs/>
          <w:sz w:val="24"/>
          <w:szCs w:val="24"/>
          <w:lang w:val="en-US"/>
        </w:rPr>
        <w:t xml:space="preserve">. </w:t>
      </w:r>
      <w:r w:rsidR="00F75D84" w:rsidRPr="00F86809">
        <w:rPr>
          <w:rFonts w:eastAsiaTheme="minorEastAsia"/>
          <w:bCs/>
          <w:sz w:val="24"/>
          <w:szCs w:val="24"/>
          <w:lang w:val="fr-FR"/>
        </w:rPr>
        <w:t>London :</w:t>
      </w:r>
      <w:r w:rsidR="00714B6A" w:rsidRPr="00F86809">
        <w:rPr>
          <w:rFonts w:eastAsiaTheme="minorEastAsia"/>
          <w:bCs/>
          <w:sz w:val="24"/>
          <w:szCs w:val="24"/>
          <w:lang w:val="en-US"/>
        </w:rPr>
        <w:t xml:space="preserve">  </w:t>
      </w:r>
      <w:proofErr w:type="spellStart"/>
      <w:r w:rsidRPr="00F86809">
        <w:rPr>
          <w:rFonts w:eastAsiaTheme="minorEastAsia"/>
          <w:bCs/>
          <w:sz w:val="24"/>
          <w:szCs w:val="24"/>
          <w:lang w:val="fr-FR"/>
        </w:rPr>
        <w:t>Palgrave</w:t>
      </w:r>
      <w:proofErr w:type="spellEnd"/>
      <w:r w:rsidRPr="00F86809">
        <w:rPr>
          <w:rFonts w:eastAsiaTheme="minorEastAsia"/>
          <w:bCs/>
          <w:sz w:val="24"/>
          <w:szCs w:val="24"/>
          <w:lang w:val="fr-FR"/>
        </w:rPr>
        <w:t xml:space="preserve"> Macmillan.</w:t>
      </w:r>
    </w:p>
    <w:p w:rsidR="00AB3F4C" w:rsidRPr="00F86809" w:rsidRDefault="00264914" w:rsidP="004347E4">
      <w:pPr>
        <w:widowControl/>
        <w:autoSpaceDE/>
        <w:autoSpaceDN/>
        <w:spacing w:after="160" w:line="360" w:lineRule="auto"/>
        <w:jc w:val="both"/>
        <w:rPr>
          <w:bCs/>
          <w:sz w:val="24"/>
          <w:szCs w:val="24"/>
          <w:lang w:val="fr-FR"/>
        </w:rPr>
      </w:pPr>
      <w:r w:rsidRPr="00F86809">
        <w:rPr>
          <w:rFonts w:eastAsiaTheme="minorEastAsia"/>
          <w:bCs/>
          <w:sz w:val="24"/>
          <w:szCs w:val="24"/>
          <w:lang w:val="en-US"/>
        </w:rPr>
        <w:t xml:space="preserve">Denzin, N. K., &amp; Lincoln, Y. S. (2003). </w:t>
      </w:r>
      <w:r w:rsidRPr="00F86809">
        <w:rPr>
          <w:rFonts w:eastAsiaTheme="minorEastAsia"/>
          <w:bCs/>
          <w:i/>
          <w:sz w:val="24"/>
          <w:szCs w:val="24"/>
          <w:lang w:val="en-US"/>
        </w:rPr>
        <w:t>The landscape of qualitative research theories and issues</w:t>
      </w:r>
      <w:r w:rsidRPr="00F86809">
        <w:rPr>
          <w:rFonts w:eastAsiaTheme="minorEastAsia"/>
          <w:bCs/>
          <w:sz w:val="24"/>
          <w:szCs w:val="24"/>
          <w:lang w:val="en-US"/>
        </w:rPr>
        <w:t>. Thousand Oaks, CA: Sage.</w:t>
      </w:r>
    </w:p>
    <w:p w:rsidR="00AC7347" w:rsidRPr="00F86809" w:rsidRDefault="00264914" w:rsidP="00AC7347">
      <w:pPr>
        <w:widowControl/>
        <w:autoSpaceDE/>
        <w:autoSpaceDN/>
        <w:spacing w:after="160" w:line="360" w:lineRule="auto"/>
        <w:jc w:val="both"/>
        <w:rPr>
          <w:bCs/>
          <w:sz w:val="24"/>
          <w:szCs w:val="24"/>
          <w:lang w:val="en-US"/>
        </w:rPr>
      </w:pPr>
      <w:r w:rsidRPr="00F86809">
        <w:rPr>
          <w:rFonts w:eastAsiaTheme="minorEastAsia"/>
          <w:bCs/>
          <w:sz w:val="24"/>
          <w:szCs w:val="24"/>
          <w:lang w:val="en-US"/>
        </w:rPr>
        <w:t xml:space="preserve">Dewey, J. (1938). </w:t>
      </w:r>
      <w:r w:rsidRPr="00F86809">
        <w:rPr>
          <w:rFonts w:eastAsiaTheme="minorEastAsia"/>
          <w:bCs/>
          <w:i/>
          <w:sz w:val="24"/>
          <w:szCs w:val="24"/>
          <w:lang w:val="en-US"/>
        </w:rPr>
        <w:t>Experience and education</w:t>
      </w:r>
      <w:r w:rsidRPr="00F86809">
        <w:rPr>
          <w:rFonts w:eastAsiaTheme="minorEastAsia"/>
          <w:bCs/>
          <w:sz w:val="24"/>
          <w:szCs w:val="24"/>
          <w:lang w:val="en-US"/>
        </w:rPr>
        <w:t>. New York: Macmillan.</w:t>
      </w:r>
    </w:p>
    <w:p w:rsidR="00C82433" w:rsidRPr="00F86809" w:rsidRDefault="00264914" w:rsidP="004347E4">
      <w:pPr>
        <w:widowControl/>
        <w:autoSpaceDE/>
        <w:autoSpaceDN/>
        <w:spacing w:after="160" w:line="360" w:lineRule="auto"/>
        <w:jc w:val="both"/>
        <w:rPr>
          <w:bCs/>
          <w:sz w:val="24"/>
          <w:szCs w:val="24"/>
          <w:lang w:val="en-US"/>
        </w:rPr>
      </w:pPr>
      <w:r w:rsidRPr="00F86809">
        <w:rPr>
          <w:rFonts w:eastAsiaTheme="minorEastAsia"/>
          <w:bCs/>
          <w:sz w:val="24"/>
          <w:szCs w:val="24"/>
          <w:lang w:val="fr-FR"/>
        </w:rPr>
        <w:t xml:space="preserve">Dixon, D.A. (1980). </w:t>
      </w:r>
      <w:r w:rsidRPr="00F86809">
        <w:rPr>
          <w:rFonts w:eastAsiaTheme="minorEastAsia"/>
          <w:bCs/>
          <w:sz w:val="24"/>
          <w:szCs w:val="24"/>
          <w:lang w:val="en-US"/>
        </w:rPr>
        <w:t xml:space="preserve">The Caring Curriculum. </w:t>
      </w:r>
      <w:r w:rsidRPr="00F86809">
        <w:rPr>
          <w:rFonts w:eastAsiaTheme="minorEastAsia"/>
          <w:bCs/>
          <w:i/>
          <w:sz w:val="24"/>
          <w:szCs w:val="24"/>
          <w:lang w:val="en-US"/>
        </w:rPr>
        <w:t xml:space="preserve">School </w:t>
      </w:r>
      <w:r w:rsidR="000E3B58" w:rsidRPr="00F86809">
        <w:rPr>
          <w:rFonts w:eastAsiaTheme="minorEastAsia"/>
          <w:bCs/>
          <w:i/>
          <w:sz w:val="24"/>
          <w:szCs w:val="24"/>
          <w:lang w:val="en-US"/>
        </w:rPr>
        <w:t>and</w:t>
      </w:r>
      <w:r w:rsidRPr="00F86809">
        <w:rPr>
          <w:rFonts w:eastAsiaTheme="minorEastAsia"/>
          <w:bCs/>
          <w:i/>
          <w:sz w:val="24"/>
          <w:szCs w:val="24"/>
          <w:lang w:val="en-US"/>
        </w:rPr>
        <w:t xml:space="preserve"> Community</w:t>
      </w:r>
      <w:r w:rsidRPr="00F86809">
        <w:rPr>
          <w:rFonts w:eastAsiaTheme="minorEastAsia"/>
          <w:bCs/>
          <w:sz w:val="24"/>
          <w:szCs w:val="24"/>
          <w:lang w:val="en-US"/>
        </w:rPr>
        <w:t xml:space="preserve">, </w:t>
      </w:r>
      <w:r w:rsidRPr="00F86809">
        <w:rPr>
          <w:rFonts w:eastAsiaTheme="minorEastAsia"/>
          <w:bCs/>
          <w:i/>
          <w:sz w:val="24"/>
          <w:szCs w:val="24"/>
          <w:lang w:val="en-US"/>
        </w:rPr>
        <w:t>67/4</w:t>
      </w:r>
      <w:r w:rsidRPr="00F86809">
        <w:rPr>
          <w:rFonts w:eastAsiaTheme="minorEastAsia"/>
          <w:bCs/>
          <w:sz w:val="24"/>
          <w:szCs w:val="24"/>
          <w:lang w:val="en-US"/>
        </w:rPr>
        <w:t>, 13-15.</w:t>
      </w:r>
    </w:p>
    <w:p w:rsidR="004F4073" w:rsidRPr="00F86809" w:rsidRDefault="00264914" w:rsidP="004347E4">
      <w:pPr>
        <w:widowControl/>
        <w:autoSpaceDE/>
        <w:autoSpaceDN/>
        <w:spacing w:after="160" w:line="360" w:lineRule="auto"/>
        <w:jc w:val="both"/>
        <w:rPr>
          <w:bCs/>
          <w:sz w:val="24"/>
          <w:szCs w:val="24"/>
          <w:lang w:val="en-US"/>
        </w:rPr>
      </w:pPr>
      <w:proofErr w:type="spellStart"/>
      <w:r w:rsidRPr="00F86809">
        <w:rPr>
          <w:rFonts w:eastAsiaTheme="minorEastAsia"/>
          <w:bCs/>
          <w:sz w:val="24"/>
          <w:szCs w:val="24"/>
          <w:lang w:val="en-US"/>
        </w:rPr>
        <w:t>Ebbutt</w:t>
      </w:r>
      <w:proofErr w:type="spellEnd"/>
      <w:r w:rsidRPr="00F86809">
        <w:rPr>
          <w:rFonts w:eastAsiaTheme="minorEastAsia"/>
          <w:bCs/>
          <w:sz w:val="24"/>
          <w:szCs w:val="24"/>
          <w:lang w:val="en-US"/>
        </w:rPr>
        <w:t xml:space="preserve">, D. (1983). </w:t>
      </w:r>
      <w:r w:rsidRPr="00F86809">
        <w:rPr>
          <w:rFonts w:eastAsiaTheme="minorEastAsia"/>
          <w:bCs/>
          <w:i/>
          <w:sz w:val="24"/>
          <w:szCs w:val="24"/>
          <w:lang w:val="en-US"/>
        </w:rPr>
        <w:t>Educational action research: Some general concerns and specific quibbles</w:t>
      </w:r>
      <w:r w:rsidRPr="00F86809">
        <w:rPr>
          <w:rFonts w:eastAsiaTheme="minorEastAsia"/>
          <w:bCs/>
          <w:sz w:val="24"/>
          <w:szCs w:val="24"/>
          <w:lang w:val="en-US"/>
        </w:rPr>
        <w:t>. Cambridge: Institute of Education.</w:t>
      </w:r>
    </w:p>
    <w:p w:rsidR="004C02F2" w:rsidRDefault="00264914" w:rsidP="004C02F2">
      <w:pPr>
        <w:widowControl/>
        <w:autoSpaceDE/>
        <w:autoSpaceDN/>
        <w:spacing w:after="160" w:line="360" w:lineRule="auto"/>
        <w:jc w:val="both"/>
        <w:rPr>
          <w:bCs/>
          <w:sz w:val="24"/>
          <w:szCs w:val="24"/>
          <w:lang w:val="en-US"/>
        </w:rPr>
      </w:pPr>
      <w:r w:rsidRPr="00F86809">
        <w:rPr>
          <w:rFonts w:eastAsiaTheme="minorEastAsia"/>
          <w:bCs/>
          <w:sz w:val="24"/>
          <w:szCs w:val="24"/>
          <w:lang w:val="en-US"/>
        </w:rPr>
        <w:lastRenderedPageBreak/>
        <w:t>Eisenberg, N., Lennon, R., (1983). Sex differences in empathy and related capacities.</w:t>
      </w:r>
      <w:r w:rsidR="000E3B58" w:rsidRPr="00F86809">
        <w:rPr>
          <w:rFonts w:eastAsiaTheme="minorEastAsia"/>
          <w:bCs/>
          <w:sz w:val="24"/>
          <w:szCs w:val="24"/>
          <w:lang w:val="en-US"/>
        </w:rPr>
        <w:t xml:space="preserve"> </w:t>
      </w:r>
      <w:r w:rsidRPr="00F86809">
        <w:rPr>
          <w:rFonts w:eastAsiaTheme="minorEastAsia"/>
          <w:bCs/>
          <w:i/>
          <w:iCs/>
          <w:sz w:val="24"/>
          <w:szCs w:val="24"/>
          <w:lang w:val="en-US"/>
        </w:rPr>
        <w:t>Psychology Bulletin, 94</w:t>
      </w:r>
      <w:r w:rsidRPr="00F86809">
        <w:rPr>
          <w:rFonts w:eastAsiaTheme="minorEastAsia"/>
          <w:bCs/>
          <w:sz w:val="24"/>
          <w:szCs w:val="24"/>
          <w:lang w:val="en-US"/>
        </w:rPr>
        <w:t>, 100-131.</w:t>
      </w:r>
    </w:p>
    <w:p w:rsidR="00587CA8" w:rsidRPr="00587CA8" w:rsidRDefault="00264914" w:rsidP="00587CA8">
      <w:pPr>
        <w:widowControl/>
        <w:autoSpaceDE/>
        <w:autoSpaceDN/>
        <w:spacing w:after="160" w:line="360" w:lineRule="auto"/>
        <w:jc w:val="both"/>
        <w:rPr>
          <w:bCs/>
          <w:sz w:val="24"/>
          <w:szCs w:val="24"/>
          <w:lang w:val="en-US"/>
        </w:rPr>
      </w:pPr>
      <w:r w:rsidRPr="00587CA8">
        <w:rPr>
          <w:rFonts w:eastAsiaTheme="minorEastAsia"/>
          <w:bCs/>
          <w:sz w:val="24"/>
          <w:szCs w:val="24"/>
          <w:lang w:val="en-US"/>
        </w:rPr>
        <w:t xml:space="preserve">Eisenberg, N., &amp; </w:t>
      </w:r>
      <w:proofErr w:type="spellStart"/>
      <w:r w:rsidRPr="00587CA8">
        <w:rPr>
          <w:rFonts w:eastAsiaTheme="minorEastAsia"/>
          <w:bCs/>
          <w:sz w:val="24"/>
          <w:szCs w:val="24"/>
          <w:lang w:val="en-US"/>
        </w:rPr>
        <w:t>Fabes</w:t>
      </w:r>
      <w:proofErr w:type="spellEnd"/>
      <w:r w:rsidRPr="00587CA8">
        <w:rPr>
          <w:rFonts w:eastAsiaTheme="minorEastAsia"/>
          <w:bCs/>
          <w:sz w:val="24"/>
          <w:szCs w:val="24"/>
          <w:lang w:val="en-US"/>
        </w:rPr>
        <w:t xml:space="preserve">, R. A. (1990). Empathy: Conceptualization, measurement, and relation to prosocial behavior. </w:t>
      </w:r>
      <w:r w:rsidRPr="00587CA8">
        <w:rPr>
          <w:rFonts w:eastAsiaTheme="minorEastAsia"/>
          <w:bCs/>
          <w:i/>
          <w:sz w:val="24"/>
          <w:szCs w:val="24"/>
          <w:lang w:val="en-US"/>
        </w:rPr>
        <w:t>Motivation and Emotion, 14</w:t>
      </w:r>
      <w:r w:rsidRPr="00587CA8">
        <w:rPr>
          <w:rFonts w:eastAsiaTheme="minorEastAsia"/>
          <w:bCs/>
          <w:sz w:val="24"/>
          <w:szCs w:val="24"/>
          <w:lang w:val="en-US"/>
        </w:rPr>
        <w:t>(2), 131-149.</w:t>
      </w:r>
    </w:p>
    <w:p w:rsidR="00AC3FD5" w:rsidRDefault="00264914" w:rsidP="004C02F2">
      <w:pPr>
        <w:widowControl/>
        <w:autoSpaceDE/>
        <w:autoSpaceDN/>
        <w:spacing w:after="160" w:line="360" w:lineRule="auto"/>
        <w:jc w:val="both"/>
        <w:rPr>
          <w:bCs/>
          <w:sz w:val="24"/>
          <w:szCs w:val="24"/>
          <w:lang w:val="en-US"/>
        </w:rPr>
      </w:pPr>
      <w:r w:rsidRPr="00F86809">
        <w:rPr>
          <w:rFonts w:eastAsiaTheme="minorEastAsia"/>
          <w:bCs/>
          <w:sz w:val="24"/>
          <w:szCs w:val="24"/>
          <w:lang w:val="en-US"/>
        </w:rPr>
        <w:t>Eisenberg, N.</w:t>
      </w:r>
      <w:r w:rsidR="00C47DFC" w:rsidRPr="00F86809">
        <w:rPr>
          <w:rFonts w:eastAsiaTheme="minorEastAsia"/>
          <w:bCs/>
          <w:sz w:val="24"/>
          <w:szCs w:val="24"/>
          <w:lang w:val="en-US"/>
        </w:rPr>
        <w:t xml:space="preserve">, </w:t>
      </w:r>
      <w:proofErr w:type="spellStart"/>
      <w:r w:rsidRPr="00F86809">
        <w:rPr>
          <w:rFonts w:eastAsiaTheme="minorEastAsia"/>
          <w:bCs/>
          <w:sz w:val="24"/>
          <w:szCs w:val="24"/>
          <w:lang w:val="en-US"/>
        </w:rPr>
        <w:t>Spinrad</w:t>
      </w:r>
      <w:proofErr w:type="spellEnd"/>
      <w:r w:rsidRPr="00F86809">
        <w:rPr>
          <w:rFonts w:eastAsiaTheme="minorEastAsia"/>
          <w:bCs/>
          <w:sz w:val="24"/>
          <w:szCs w:val="24"/>
          <w:lang w:val="en-US"/>
        </w:rPr>
        <w:t xml:space="preserve">, T. L., &amp; </w:t>
      </w:r>
      <w:proofErr w:type="spellStart"/>
      <w:r w:rsidRPr="00F86809">
        <w:rPr>
          <w:rFonts w:eastAsiaTheme="minorEastAsia"/>
          <w:bCs/>
          <w:sz w:val="24"/>
          <w:szCs w:val="24"/>
          <w:lang w:val="en-US"/>
        </w:rPr>
        <w:t>Sadovsky</w:t>
      </w:r>
      <w:proofErr w:type="spellEnd"/>
      <w:r w:rsidRPr="00F86809">
        <w:rPr>
          <w:rFonts w:eastAsiaTheme="minorEastAsia"/>
          <w:bCs/>
          <w:sz w:val="24"/>
          <w:szCs w:val="24"/>
          <w:lang w:val="en-US"/>
        </w:rPr>
        <w:t>, A. (2006)</w:t>
      </w:r>
      <w:r w:rsidR="002361EB" w:rsidRPr="00F86809">
        <w:rPr>
          <w:rFonts w:eastAsiaTheme="minorEastAsia"/>
          <w:bCs/>
          <w:sz w:val="24"/>
          <w:szCs w:val="24"/>
          <w:lang w:val="en-US"/>
        </w:rPr>
        <w:t xml:space="preserve">. </w:t>
      </w:r>
      <w:r w:rsidR="002361EB" w:rsidRPr="00F86809">
        <w:rPr>
          <w:rFonts w:eastAsiaTheme="minorEastAsia"/>
          <w:bCs/>
          <w:i/>
          <w:sz w:val="24"/>
          <w:szCs w:val="24"/>
          <w:lang w:val="en-US"/>
        </w:rPr>
        <w:t>Empathy related responding in children</w:t>
      </w:r>
      <w:r w:rsidR="002361EB" w:rsidRPr="00F86809">
        <w:rPr>
          <w:rFonts w:eastAsiaTheme="minorEastAsia"/>
          <w:bCs/>
          <w:sz w:val="24"/>
          <w:szCs w:val="24"/>
          <w:lang w:val="en-US"/>
        </w:rPr>
        <w:t>. In M. Killen &amp; J. G. Smetana (E</w:t>
      </w:r>
      <w:r w:rsidR="00C47DFC" w:rsidRPr="00F86809">
        <w:rPr>
          <w:rFonts w:eastAsiaTheme="minorEastAsia"/>
          <w:bCs/>
          <w:sz w:val="24"/>
          <w:szCs w:val="24"/>
          <w:lang w:val="en-US"/>
        </w:rPr>
        <w:t>ds.), Handbook of moral. Mahwah</w:t>
      </w:r>
      <w:r w:rsidR="002361EB" w:rsidRPr="00F86809">
        <w:rPr>
          <w:rFonts w:eastAsiaTheme="minorEastAsia"/>
          <w:bCs/>
          <w:sz w:val="24"/>
          <w:szCs w:val="24"/>
          <w:lang w:val="en-US"/>
        </w:rPr>
        <w:t>, NJ: Erlbaum</w:t>
      </w:r>
    </w:p>
    <w:p w:rsidR="00440D78" w:rsidRPr="00376BF8" w:rsidRDefault="00264914" w:rsidP="00440D78">
      <w:pPr>
        <w:widowControl/>
        <w:autoSpaceDE/>
        <w:autoSpaceDN/>
        <w:spacing w:after="160" w:line="360" w:lineRule="auto"/>
        <w:jc w:val="both"/>
        <w:rPr>
          <w:bCs/>
          <w:sz w:val="24"/>
          <w:szCs w:val="24"/>
          <w:lang w:val="en-US"/>
        </w:rPr>
      </w:pPr>
      <w:r w:rsidRPr="00440D78">
        <w:rPr>
          <w:rFonts w:eastAsiaTheme="minorEastAsia"/>
          <w:bCs/>
          <w:sz w:val="24"/>
          <w:szCs w:val="24"/>
          <w:lang w:val="en-US"/>
        </w:rPr>
        <w:t>Egan, K. (1997). The educated mind</w:t>
      </w:r>
      <w:r w:rsidRPr="00440D78">
        <w:rPr>
          <w:rFonts w:eastAsiaTheme="minorEastAsia"/>
          <w:bCs/>
          <w:i/>
          <w:sz w:val="24"/>
          <w:szCs w:val="24"/>
          <w:lang w:val="en-US"/>
        </w:rPr>
        <w:t xml:space="preserve">: How cognitive tools shape our understanding. </w:t>
      </w:r>
      <w:r w:rsidRPr="00376BF8">
        <w:rPr>
          <w:rFonts w:eastAsiaTheme="minorEastAsia"/>
          <w:bCs/>
          <w:sz w:val="24"/>
          <w:szCs w:val="24"/>
          <w:lang w:val="en-US"/>
        </w:rPr>
        <w:t>Chicago, IL: Chicago University Press.</w:t>
      </w:r>
    </w:p>
    <w:p w:rsidR="00C95D0C" w:rsidRPr="00F86809" w:rsidRDefault="00264914" w:rsidP="004C02F2">
      <w:pPr>
        <w:widowControl/>
        <w:autoSpaceDE/>
        <w:autoSpaceDN/>
        <w:spacing w:after="160" w:line="360" w:lineRule="auto"/>
        <w:jc w:val="both"/>
        <w:rPr>
          <w:bCs/>
          <w:sz w:val="24"/>
          <w:szCs w:val="24"/>
          <w:lang w:val="en-US"/>
        </w:rPr>
      </w:pPr>
      <w:r w:rsidRPr="00F86809">
        <w:rPr>
          <w:rFonts w:eastAsiaTheme="minorEastAsia"/>
          <w:bCs/>
          <w:sz w:val="24"/>
          <w:szCs w:val="24"/>
          <w:lang w:val="en-US"/>
        </w:rPr>
        <w:t xml:space="preserve">Erickson, K. (1998). Buildings Castle in the Classroom. </w:t>
      </w:r>
      <w:r w:rsidRPr="00F86809">
        <w:rPr>
          <w:rFonts w:eastAsiaTheme="minorEastAsia"/>
          <w:bCs/>
          <w:i/>
          <w:sz w:val="24"/>
          <w:szCs w:val="24"/>
          <w:lang w:val="en-US"/>
        </w:rPr>
        <w:t>Language Art</w:t>
      </w:r>
      <w:r w:rsidRPr="00F86809">
        <w:rPr>
          <w:rFonts w:eastAsiaTheme="minorEastAsia"/>
          <w:bCs/>
          <w:sz w:val="24"/>
          <w:szCs w:val="24"/>
          <w:lang w:val="en-US"/>
        </w:rPr>
        <w:t xml:space="preserve">, </w:t>
      </w:r>
      <w:r w:rsidRPr="00F86809">
        <w:rPr>
          <w:rFonts w:eastAsiaTheme="minorEastAsia"/>
          <w:bCs/>
          <w:i/>
          <w:sz w:val="24"/>
          <w:szCs w:val="24"/>
          <w:lang w:val="en-US"/>
        </w:rPr>
        <w:t>65(1)</w:t>
      </w:r>
      <w:r w:rsidRPr="00F86809">
        <w:rPr>
          <w:rFonts w:eastAsiaTheme="minorEastAsia"/>
          <w:bCs/>
          <w:sz w:val="24"/>
          <w:szCs w:val="24"/>
          <w:lang w:val="en-US"/>
        </w:rPr>
        <w:t>, 14-19.</w:t>
      </w:r>
    </w:p>
    <w:p w:rsidR="00447EF7" w:rsidRPr="00F86809" w:rsidRDefault="00264914" w:rsidP="00447EF7">
      <w:pPr>
        <w:widowControl/>
        <w:autoSpaceDE/>
        <w:autoSpaceDN/>
        <w:spacing w:after="160" w:line="360" w:lineRule="auto"/>
        <w:jc w:val="both"/>
        <w:rPr>
          <w:bCs/>
          <w:sz w:val="24"/>
          <w:szCs w:val="24"/>
          <w:lang w:val="en-US"/>
        </w:rPr>
      </w:pPr>
      <w:r w:rsidRPr="00F86809">
        <w:rPr>
          <w:rFonts w:eastAsiaTheme="minorEastAsia"/>
          <w:bCs/>
          <w:sz w:val="24"/>
          <w:szCs w:val="24"/>
          <w:lang w:val="en-US"/>
        </w:rPr>
        <w:t xml:space="preserve">Ferreira, A. J. (1961). Empathy and the bridge of the ego. </w:t>
      </w:r>
      <w:r w:rsidRPr="00F86809">
        <w:rPr>
          <w:rFonts w:eastAsiaTheme="minorEastAsia"/>
          <w:bCs/>
          <w:i/>
          <w:iCs/>
          <w:sz w:val="24"/>
          <w:szCs w:val="24"/>
          <w:lang w:val="en-US"/>
        </w:rPr>
        <w:t>Journal of the American Psychoanalytic Association. 9</w:t>
      </w:r>
      <w:r w:rsidRPr="00F86809">
        <w:rPr>
          <w:rFonts w:eastAsiaTheme="minorEastAsia"/>
          <w:bCs/>
          <w:sz w:val="24"/>
          <w:szCs w:val="24"/>
          <w:lang w:val="en-US"/>
        </w:rPr>
        <w:t>(1), 91-105.</w:t>
      </w:r>
    </w:p>
    <w:p w:rsidR="000621CD" w:rsidRPr="00F86809" w:rsidRDefault="00264914" w:rsidP="000621CD">
      <w:pPr>
        <w:widowControl/>
        <w:autoSpaceDE/>
        <w:autoSpaceDN/>
        <w:spacing w:after="160" w:line="360" w:lineRule="auto"/>
        <w:jc w:val="both"/>
        <w:rPr>
          <w:bCs/>
          <w:sz w:val="24"/>
          <w:szCs w:val="24"/>
          <w:lang w:val="en-US"/>
        </w:rPr>
      </w:pPr>
      <w:r w:rsidRPr="00F86809">
        <w:rPr>
          <w:rFonts w:eastAsiaTheme="minorEastAsia"/>
          <w:bCs/>
          <w:sz w:val="24"/>
          <w:szCs w:val="24"/>
          <w:lang w:val="en-US"/>
        </w:rPr>
        <w:t xml:space="preserve">Fleming, M. (2001). </w:t>
      </w:r>
      <w:r w:rsidRPr="00F86809">
        <w:rPr>
          <w:rFonts w:eastAsiaTheme="minorEastAsia"/>
          <w:bCs/>
          <w:i/>
          <w:sz w:val="24"/>
          <w:szCs w:val="24"/>
          <w:lang w:val="en-US"/>
        </w:rPr>
        <w:t xml:space="preserve">Teaching Drama in Primary and Secondary Schools. An </w:t>
      </w:r>
      <w:r w:rsidR="00E01869" w:rsidRPr="00F86809">
        <w:rPr>
          <w:rFonts w:eastAsiaTheme="minorEastAsia"/>
          <w:bCs/>
          <w:i/>
          <w:sz w:val="24"/>
          <w:szCs w:val="24"/>
          <w:lang w:val="en-US"/>
        </w:rPr>
        <w:t>Integrated</w:t>
      </w:r>
      <w:r w:rsidRPr="00F86809">
        <w:rPr>
          <w:rFonts w:eastAsiaTheme="minorEastAsia"/>
          <w:bCs/>
          <w:i/>
          <w:sz w:val="24"/>
          <w:szCs w:val="24"/>
          <w:lang w:val="en-US"/>
        </w:rPr>
        <w:t xml:space="preserve"> Approach</w:t>
      </w:r>
      <w:r w:rsidRPr="00F86809">
        <w:rPr>
          <w:rFonts w:eastAsiaTheme="minorEastAsia"/>
          <w:bCs/>
          <w:sz w:val="24"/>
          <w:szCs w:val="24"/>
          <w:lang w:val="en-US"/>
        </w:rPr>
        <w:t>. London: David Fulton.</w:t>
      </w:r>
    </w:p>
    <w:p w:rsidR="00AC3FD5" w:rsidRPr="00F86809" w:rsidRDefault="00264914" w:rsidP="00823655">
      <w:pPr>
        <w:widowControl/>
        <w:autoSpaceDE/>
        <w:autoSpaceDN/>
        <w:spacing w:after="160" w:line="360" w:lineRule="auto"/>
        <w:jc w:val="both"/>
        <w:rPr>
          <w:bCs/>
          <w:sz w:val="24"/>
          <w:szCs w:val="24"/>
          <w:lang w:val="en-US"/>
        </w:rPr>
      </w:pPr>
      <w:r w:rsidRPr="00F86809">
        <w:rPr>
          <w:rFonts w:eastAsiaTheme="minorEastAsia"/>
          <w:bCs/>
          <w:sz w:val="24"/>
          <w:szCs w:val="24"/>
          <w:lang w:val="en-US"/>
        </w:rPr>
        <w:t xml:space="preserve">Gonen, M., </w:t>
      </w:r>
      <w:r w:rsidR="00823655" w:rsidRPr="00F86809">
        <w:rPr>
          <w:rFonts w:eastAsiaTheme="minorEastAsia"/>
          <w:bCs/>
          <w:sz w:val="24"/>
          <w:szCs w:val="24"/>
          <w:lang w:val="en-US"/>
        </w:rPr>
        <w:t xml:space="preserve">&amp; Guler, T. (2011). The environment and its place in children's picture story books. </w:t>
      </w:r>
      <w:r w:rsidR="00823655" w:rsidRPr="00F86809">
        <w:rPr>
          <w:rFonts w:eastAsiaTheme="minorEastAsia"/>
          <w:bCs/>
          <w:i/>
          <w:iCs/>
          <w:sz w:val="24"/>
          <w:szCs w:val="24"/>
          <w:lang w:val="en-US"/>
        </w:rPr>
        <w:t>Procedia-Social and Behavioral Sciences</w:t>
      </w:r>
      <w:r w:rsidR="00823655" w:rsidRPr="00F86809">
        <w:rPr>
          <w:rFonts w:eastAsiaTheme="minorEastAsia"/>
          <w:bCs/>
          <w:sz w:val="24"/>
          <w:szCs w:val="24"/>
          <w:lang w:val="en-US"/>
        </w:rPr>
        <w:t xml:space="preserve">, </w:t>
      </w:r>
      <w:r w:rsidR="00823655" w:rsidRPr="00F86809">
        <w:rPr>
          <w:rFonts w:eastAsiaTheme="minorEastAsia"/>
          <w:bCs/>
          <w:i/>
          <w:sz w:val="24"/>
          <w:szCs w:val="24"/>
          <w:lang w:val="en-US"/>
        </w:rPr>
        <w:t>15</w:t>
      </w:r>
      <w:r w:rsidR="00823655" w:rsidRPr="00F86809">
        <w:rPr>
          <w:rFonts w:eastAsiaTheme="minorEastAsia"/>
          <w:bCs/>
          <w:sz w:val="24"/>
          <w:szCs w:val="24"/>
          <w:lang w:val="en-US"/>
        </w:rPr>
        <w:t>, 3633-3639.</w:t>
      </w:r>
    </w:p>
    <w:p w:rsidR="00CE6FF0" w:rsidRPr="00F86809" w:rsidRDefault="00264914" w:rsidP="00823655">
      <w:pPr>
        <w:widowControl/>
        <w:autoSpaceDE/>
        <w:autoSpaceDN/>
        <w:spacing w:after="160" w:line="360" w:lineRule="auto"/>
        <w:jc w:val="both"/>
        <w:rPr>
          <w:bCs/>
          <w:sz w:val="24"/>
          <w:szCs w:val="24"/>
          <w:lang w:val="en-US"/>
        </w:rPr>
      </w:pPr>
      <w:r w:rsidRPr="00F86809">
        <w:rPr>
          <w:rFonts w:eastAsiaTheme="minorEastAsia"/>
          <w:bCs/>
          <w:sz w:val="24"/>
          <w:szCs w:val="24"/>
          <w:lang w:val="en-US"/>
        </w:rPr>
        <w:t xml:space="preserve">Glaser, B., &amp; Strauss, A. L. (1967). </w:t>
      </w:r>
      <w:r w:rsidRPr="00F86809">
        <w:rPr>
          <w:rFonts w:eastAsiaTheme="minorEastAsia"/>
          <w:bCs/>
          <w:i/>
          <w:sz w:val="24"/>
          <w:szCs w:val="24"/>
          <w:lang w:val="en-US"/>
        </w:rPr>
        <w:t>The discovery of grounded theory: strategies for qualitative research</w:t>
      </w:r>
      <w:r w:rsidRPr="00F86809">
        <w:rPr>
          <w:rFonts w:eastAsiaTheme="minorEastAsia"/>
          <w:bCs/>
          <w:sz w:val="24"/>
          <w:szCs w:val="24"/>
          <w:lang w:val="en-US"/>
        </w:rPr>
        <w:t>. U.S.A: Aldine Transaction.</w:t>
      </w:r>
    </w:p>
    <w:p w:rsidR="001E5365" w:rsidRPr="008C0F99" w:rsidRDefault="00264914" w:rsidP="001E5365">
      <w:pPr>
        <w:widowControl/>
        <w:autoSpaceDE/>
        <w:autoSpaceDN/>
        <w:spacing w:after="160" w:line="360" w:lineRule="auto"/>
        <w:jc w:val="both"/>
        <w:rPr>
          <w:bCs/>
          <w:sz w:val="24"/>
          <w:szCs w:val="24"/>
          <w:lang w:val="en-US"/>
        </w:rPr>
      </w:pPr>
      <w:r w:rsidRPr="008A2EA1">
        <w:rPr>
          <w:rFonts w:eastAsiaTheme="minorEastAsia"/>
          <w:bCs/>
          <w:sz w:val="24"/>
          <w:szCs w:val="24"/>
          <w:lang w:val="en-US"/>
        </w:rPr>
        <w:t xml:space="preserve">Green, M. C. (2004). Transportation into Narrative Worlds: The Role of Prior Knowledge and Perceived Realism. </w:t>
      </w:r>
      <w:r w:rsidRPr="008A2EA1">
        <w:rPr>
          <w:rFonts w:eastAsiaTheme="minorEastAsia"/>
          <w:bCs/>
          <w:i/>
          <w:sz w:val="24"/>
          <w:szCs w:val="24"/>
          <w:lang w:val="en-US"/>
        </w:rPr>
        <w:t>Discourse</w:t>
      </w:r>
      <w:r w:rsidRPr="008C0F99">
        <w:rPr>
          <w:rFonts w:eastAsiaTheme="minorEastAsia"/>
          <w:bCs/>
          <w:i/>
          <w:sz w:val="24"/>
          <w:szCs w:val="24"/>
          <w:lang w:val="en-US"/>
        </w:rPr>
        <w:t xml:space="preserve"> </w:t>
      </w:r>
      <w:r w:rsidRPr="008A2EA1">
        <w:rPr>
          <w:rFonts w:eastAsiaTheme="minorEastAsia"/>
          <w:bCs/>
          <w:i/>
          <w:sz w:val="24"/>
          <w:szCs w:val="24"/>
          <w:lang w:val="en-US"/>
        </w:rPr>
        <w:t>Processes</w:t>
      </w:r>
      <w:r w:rsidRPr="008C0F99">
        <w:rPr>
          <w:rFonts w:eastAsiaTheme="minorEastAsia"/>
          <w:bCs/>
          <w:sz w:val="24"/>
          <w:szCs w:val="24"/>
          <w:lang w:val="en-US"/>
        </w:rPr>
        <w:t xml:space="preserve">, </w:t>
      </w:r>
      <w:r w:rsidRPr="008C0F99">
        <w:rPr>
          <w:rFonts w:eastAsiaTheme="minorEastAsia"/>
          <w:bCs/>
          <w:i/>
          <w:sz w:val="24"/>
          <w:szCs w:val="24"/>
          <w:lang w:val="en-US"/>
        </w:rPr>
        <w:t>38(2)</w:t>
      </w:r>
      <w:r w:rsidRPr="008C0F99">
        <w:rPr>
          <w:rFonts w:eastAsiaTheme="minorEastAsia"/>
          <w:bCs/>
          <w:sz w:val="24"/>
          <w:szCs w:val="24"/>
          <w:lang w:val="en-US"/>
        </w:rPr>
        <w:t>, 247-266.</w:t>
      </w:r>
      <w:r w:rsidR="00B9356C" w:rsidRPr="008C0F99">
        <w:rPr>
          <w:rFonts w:eastAsiaTheme="minorEastAsia"/>
          <w:bCs/>
          <w:sz w:val="24"/>
          <w:szCs w:val="24"/>
          <w:lang w:val="en-US"/>
        </w:rPr>
        <w:t xml:space="preserve"> </w:t>
      </w:r>
      <w:hyperlink r:id="rId26" w:history="1">
        <w:r w:rsidRPr="003B209D">
          <w:rPr>
            <w:rFonts w:eastAsiaTheme="minorEastAsia"/>
            <w:bCs/>
            <w:color w:val="0563C1"/>
            <w:sz w:val="24"/>
            <w:szCs w:val="24"/>
            <w:u w:val="single"/>
            <w:lang w:val="en-US"/>
          </w:rPr>
          <w:t>http://www.tandfonline.com/doi/abs/10.1207/s 15326950dp3802_5</w:t>
        </w:r>
      </w:hyperlink>
      <w:r w:rsidRPr="008C0F99">
        <w:rPr>
          <w:rFonts w:eastAsiaTheme="minorEastAsia"/>
          <w:bCs/>
          <w:sz w:val="24"/>
          <w:szCs w:val="24"/>
          <w:lang w:val="en-US"/>
        </w:rPr>
        <w:t xml:space="preserve"> </w:t>
      </w:r>
      <w:r w:rsidR="00B9356C" w:rsidRPr="008C0F99">
        <w:rPr>
          <w:rFonts w:eastAsiaTheme="minorEastAsia"/>
          <w:bCs/>
          <w:sz w:val="24"/>
          <w:szCs w:val="24"/>
          <w:lang w:val="en-US"/>
        </w:rPr>
        <w:t>, (</w:t>
      </w:r>
      <w:r w:rsidR="00B9356C" w:rsidRPr="008A2EA1">
        <w:rPr>
          <w:rFonts w:eastAsiaTheme="minorEastAsia"/>
          <w:bCs/>
          <w:sz w:val="24"/>
          <w:szCs w:val="24"/>
        </w:rPr>
        <w:t>τελευταία</w:t>
      </w:r>
      <w:r w:rsidR="00B9356C" w:rsidRPr="008C0F99">
        <w:rPr>
          <w:rFonts w:eastAsiaTheme="minorEastAsia"/>
          <w:bCs/>
          <w:sz w:val="24"/>
          <w:szCs w:val="24"/>
          <w:lang w:val="en-US"/>
        </w:rPr>
        <w:t xml:space="preserve"> </w:t>
      </w:r>
      <w:r w:rsidR="00B9356C" w:rsidRPr="008A2EA1">
        <w:rPr>
          <w:rFonts w:eastAsiaTheme="minorEastAsia"/>
          <w:bCs/>
          <w:sz w:val="24"/>
          <w:szCs w:val="24"/>
        </w:rPr>
        <w:t>πρόσβαση</w:t>
      </w:r>
      <w:r w:rsidR="00B9356C" w:rsidRPr="008C0F99">
        <w:rPr>
          <w:rFonts w:eastAsiaTheme="minorEastAsia"/>
          <w:bCs/>
          <w:sz w:val="24"/>
          <w:szCs w:val="24"/>
          <w:lang w:val="en-US"/>
        </w:rPr>
        <w:t xml:space="preserve"> 17/2/2023).</w:t>
      </w:r>
    </w:p>
    <w:p w:rsidR="00386602" w:rsidRDefault="00264914" w:rsidP="00386602">
      <w:pPr>
        <w:widowControl/>
        <w:autoSpaceDE/>
        <w:autoSpaceDN/>
        <w:spacing w:after="160" w:line="360" w:lineRule="auto"/>
        <w:jc w:val="both"/>
        <w:rPr>
          <w:bCs/>
          <w:sz w:val="24"/>
          <w:szCs w:val="24"/>
          <w:lang w:val="en-US"/>
        </w:rPr>
      </w:pPr>
      <w:r w:rsidRPr="00F86809">
        <w:rPr>
          <w:rFonts w:eastAsiaTheme="minorEastAsia"/>
          <w:bCs/>
          <w:sz w:val="24"/>
          <w:szCs w:val="24"/>
          <w:lang w:val="en-US"/>
        </w:rPr>
        <w:t xml:space="preserve">Hammond, M. M. &amp; Kim, S. J. (Eds., 2014). </w:t>
      </w:r>
      <w:r w:rsidRPr="00F86809">
        <w:rPr>
          <w:rFonts w:eastAsiaTheme="minorEastAsia"/>
          <w:bCs/>
          <w:i/>
          <w:sz w:val="24"/>
          <w:szCs w:val="24"/>
          <w:lang w:val="en-US"/>
        </w:rPr>
        <w:t>Rethinking Empathy through Literature</w:t>
      </w:r>
      <w:r w:rsidR="00C93B2B" w:rsidRPr="00F86809">
        <w:rPr>
          <w:rFonts w:eastAsiaTheme="minorEastAsia"/>
          <w:bCs/>
          <w:sz w:val="24"/>
          <w:szCs w:val="24"/>
          <w:lang w:val="en-US"/>
        </w:rPr>
        <w:t>.</w:t>
      </w:r>
      <w:r w:rsidRPr="00F86809">
        <w:rPr>
          <w:rFonts w:eastAsiaTheme="minorEastAsia"/>
          <w:bCs/>
          <w:sz w:val="24"/>
          <w:szCs w:val="24"/>
          <w:lang w:val="en-US"/>
        </w:rPr>
        <w:t xml:space="preserve"> New York, NY: Routledge.</w:t>
      </w:r>
    </w:p>
    <w:p w:rsidR="007C32A6" w:rsidRPr="00F86809" w:rsidRDefault="00264914" w:rsidP="00386602">
      <w:pPr>
        <w:widowControl/>
        <w:autoSpaceDE/>
        <w:autoSpaceDN/>
        <w:spacing w:after="160" w:line="360" w:lineRule="auto"/>
        <w:jc w:val="both"/>
        <w:rPr>
          <w:bCs/>
          <w:sz w:val="24"/>
          <w:szCs w:val="24"/>
          <w:lang w:val="en-US"/>
        </w:rPr>
      </w:pPr>
      <w:proofErr w:type="spellStart"/>
      <w:r w:rsidRPr="007C32A6">
        <w:rPr>
          <w:rFonts w:eastAsiaTheme="minorEastAsia"/>
          <w:bCs/>
          <w:sz w:val="24"/>
          <w:szCs w:val="24"/>
          <w:lang w:val="en-US"/>
        </w:rPr>
        <w:t>Hamre</w:t>
      </w:r>
      <w:proofErr w:type="spellEnd"/>
      <w:r w:rsidRPr="007C32A6">
        <w:rPr>
          <w:rFonts w:eastAsiaTheme="minorEastAsia"/>
          <w:bCs/>
          <w:sz w:val="24"/>
          <w:szCs w:val="24"/>
          <w:lang w:val="en-US"/>
        </w:rPr>
        <w:t xml:space="preserve">, I. (2004). The learning process in the theater of paradox. In: </w:t>
      </w:r>
      <w:r w:rsidRPr="007C32A6">
        <w:rPr>
          <w:rFonts w:eastAsiaTheme="minorEastAsia"/>
          <w:bCs/>
          <w:i/>
          <w:sz w:val="24"/>
          <w:szCs w:val="24"/>
          <w:lang w:val="en-US"/>
        </w:rPr>
        <w:t>A puppet ... a wonderful wonder</w:t>
      </w:r>
      <w:r w:rsidRPr="007C32A6">
        <w:rPr>
          <w:rFonts w:eastAsiaTheme="minorEastAsia"/>
          <w:bCs/>
          <w:sz w:val="24"/>
          <w:szCs w:val="24"/>
          <w:lang w:val="en-US"/>
        </w:rPr>
        <w:t>. Zagreb.</w:t>
      </w:r>
    </w:p>
    <w:p w:rsidR="00A17B16" w:rsidRPr="00F86809" w:rsidRDefault="00264914" w:rsidP="00A17B16">
      <w:pPr>
        <w:widowControl/>
        <w:autoSpaceDE/>
        <w:autoSpaceDN/>
        <w:spacing w:after="160" w:line="360" w:lineRule="auto"/>
        <w:jc w:val="both"/>
        <w:rPr>
          <w:bCs/>
          <w:iCs/>
          <w:sz w:val="24"/>
          <w:szCs w:val="24"/>
          <w:lang w:val="en-US"/>
        </w:rPr>
      </w:pPr>
      <w:r w:rsidRPr="00F86809">
        <w:rPr>
          <w:rFonts w:eastAsiaTheme="minorEastAsia"/>
          <w:bCs/>
          <w:iCs/>
          <w:sz w:val="24"/>
          <w:szCs w:val="24"/>
          <w:lang w:val="en-US"/>
        </w:rPr>
        <w:t xml:space="preserve">Heathcote, D. &amp; Bolton, G. M. (1995). </w:t>
      </w:r>
      <w:r w:rsidRPr="00F86809">
        <w:rPr>
          <w:rFonts w:eastAsiaTheme="minorEastAsia"/>
          <w:bCs/>
          <w:i/>
          <w:iCs/>
          <w:sz w:val="24"/>
          <w:szCs w:val="24"/>
          <w:lang w:val="en-US"/>
        </w:rPr>
        <w:t xml:space="preserve">Drama for Learning: Dorothy Heathcote's Mantle of the Expert Approach to Education. </w:t>
      </w:r>
      <w:r w:rsidRPr="00F86809">
        <w:rPr>
          <w:rFonts w:eastAsiaTheme="minorEastAsia"/>
          <w:bCs/>
          <w:iCs/>
          <w:sz w:val="24"/>
          <w:szCs w:val="24"/>
          <w:lang w:val="en-US"/>
        </w:rPr>
        <w:t>Michigan: Pearson Education.</w:t>
      </w:r>
    </w:p>
    <w:p w:rsidR="00E10632" w:rsidRPr="00F86809" w:rsidRDefault="00264914" w:rsidP="00E10632">
      <w:pPr>
        <w:widowControl/>
        <w:autoSpaceDE/>
        <w:autoSpaceDN/>
        <w:spacing w:after="160" w:line="360" w:lineRule="auto"/>
        <w:jc w:val="both"/>
        <w:rPr>
          <w:bCs/>
          <w:sz w:val="24"/>
          <w:szCs w:val="24"/>
          <w:lang w:val="en-US"/>
        </w:rPr>
      </w:pPr>
      <w:r w:rsidRPr="00F86809">
        <w:rPr>
          <w:rFonts w:eastAsiaTheme="minorEastAsia"/>
          <w:bCs/>
          <w:sz w:val="24"/>
          <w:szCs w:val="24"/>
          <w:lang w:val="en-US"/>
        </w:rPr>
        <w:t xml:space="preserve">Heathcote, D. (1984). </w:t>
      </w:r>
      <w:r w:rsidRPr="00F86809">
        <w:rPr>
          <w:rFonts w:eastAsiaTheme="minorEastAsia"/>
          <w:bCs/>
          <w:i/>
          <w:sz w:val="24"/>
          <w:szCs w:val="24"/>
          <w:lang w:val="en-US"/>
        </w:rPr>
        <w:t>Collected writings on education and drama</w:t>
      </w:r>
      <w:r w:rsidRPr="00F86809">
        <w:rPr>
          <w:rFonts w:eastAsiaTheme="minorEastAsia"/>
          <w:bCs/>
          <w:sz w:val="24"/>
          <w:szCs w:val="24"/>
          <w:lang w:val="en-US"/>
        </w:rPr>
        <w:t>, London: Hutchinson.</w:t>
      </w:r>
    </w:p>
    <w:p w:rsidR="00CA0DB8" w:rsidRPr="00F86809" w:rsidRDefault="00264914" w:rsidP="00823655">
      <w:pPr>
        <w:widowControl/>
        <w:autoSpaceDE/>
        <w:autoSpaceDN/>
        <w:spacing w:after="160" w:line="360" w:lineRule="auto"/>
        <w:jc w:val="both"/>
        <w:rPr>
          <w:bCs/>
          <w:sz w:val="24"/>
          <w:szCs w:val="24"/>
          <w:lang w:val="en-US"/>
        </w:rPr>
      </w:pPr>
      <w:proofErr w:type="spellStart"/>
      <w:r w:rsidRPr="00F86809">
        <w:rPr>
          <w:rFonts w:eastAsiaTheme="minorEastAsia"/>
          <w:bCs/>
          <w:sz w:val="24"/>
          <w:szCs w:val="24"/>
          <w:lang w:val="en-US"/>
        </w:rPr>
        <w:lastRenderedPageBreak/>
        <w:t>Herbek</w:t>
      </w:r>
      <w:proofErr w:type="spellEnd"/>
      <w:r w:rsidRPr="00F86809">
        <w:rPr>
          <w:rFonts w:eastAsiaTheme="minorEastAsia"/>
          <w:bCs/>
          <w:sz w:val="24"/>
          <w:szCs w:val="24"/>
          <w:lang w:val="en-US"/>
        </w:rPr>
        <w:t xml:space="preserve">, T. A. &amp; </w:t>
      </w:r>
      <w:proofErr w:type="spellStart"/>
      <w:r w:rsidRPr="00F86809">
        <w:rPr>
          <w:rFonts w:eastAsiaTheme="minorEastAsia"/>
          <w:bCs/>
          <w:sz w:val="24"/>
          <w:szCs w:val="24"/>
          <w:lang w:val="en-US"/>
        </w:rPr>
        <w:t>Yammarino</w:t>
      </w:r>
      <w:proofErr w:type="spellEnd"/>
      <w:r w:rsidRPr="00F86809">
        <w:rPr>
          <w:rFonts w:eastAsiaTheme="minorEastAsia"/>
          <w:bCs/>
          <w:sz w:val="24"/>
          <w:szCs w:val="24"/>
          <w:lang w:val="en-US"/>
        </w:rPr>
        <w:t>,</w:t>
      </w:r>
      <w:r w:rsidR="00EA5E70" w:rsidRPr="00F86809">
        <w:rPr>
          <w:rFonts w:eastAsiaTheme="minorEastAsia"/>
          <w:bCs/>
          <w:sz w:val="24"/>
          <w:szCs w:val="24"/>
          <w:lang w:val="en-US"/>
        </w:rPr>
        <w:t xml:space="preserve"> </w:t>
      </w:r>
      <w:r w:rsidRPr="00F86809">
        <w:rPr>
          <w:rFonts w:eastAsiaTheme="minorEastAsia"/>
          <w:bCs/>
          <w:sz w:val="24"/>
          <w:szCs w:val="24"/>
          <w:lang w:val="en-US"/>
        </w:rPr>
        <w:t>F.</w:t>
      </w:r>
      <w:r w:rsidR="00EA5E70" w:rsidRPr="00F86809">
        <w:rPr>
          <w:rFonts w:eastAsiaTheme="minorEastAsia"/>
          <w:bCs/>
          <w:sz w:val="24"/>
          <w:szCs w:val="24"/>
          <w:lang w:val="en-US"/>
        </w:rPr>
        <w:t xml:space="preserve"> </w:t>
      </w:r>
      <w:r w:rsidRPr="00F86809">
        <w:rPr>
          <w:rFonts w:eastAsiaTheme="minorEastAsia"/>
          <w:bCs/>
          <w:sz w:val="24"/>
          <w:szCs w:val="24"/>
          <w:lang w:val="en-US"/>
        </w:rPr>
        <w:t xml:space="preserve">J. (1990). Empathy Training </w:t>
      </w:r>
      <w:r w:rsidR="00FB237B" w:rsidRPr="00F86809">
        <w:rPr>
          <w:rFonts w:eastAsiaTheme="minorEastAsia"/>
          <w:bCs/>
          <w:sz w:val="24"/>
          <w:szCs w:val="24"/>
          <w:lang w:val="en-US"/>
        </w:rPr>
        <w:t>for</w:t>
      </w:r>
      <w:r w:rsidRPr="00F86809">
        <w:rPr>
          <w:rFonts w:eastAsiaTheme="minorEastAsia"/>
          <w:bCs/>
          <w:sz w:val="24"/>
          <w:szCs w:val="24"/>
          <w:lang w:val="en-US"/>
        </w:rPr>
        <w:t xml:space="preserve"> Hospital Staff Nurses. </w:t>
      </w:r>
      <w:r w:rsidR="00EA5E70" w:rsidRPr="00F86809">
        <w:rPr>
          <w:rFonts w:eastAsiaTheme="minorEastAsia"/>
          <w:bCs/>
          <w:i/>
          <w:sz w:val="24"/>
          <w:szCs w:val="24"/>
          <w:lang w:val="en-US"/>
        </w:rPr>
        <w:t>Group &amp; Organizational Studies</w:t>
      </w:r>
      <w:r w:rsidR="00EA5E70" w:rsidRPr="00F86809">
        <w:rPr>
          <w:rFonts w:eastAsiaTheme="minorEastAsia"/>
          <w:bCs/>
          <w:sz w:val="24"/>
          <w:szCs w:val="24"/>
          <w:lang w:val="en-US"/>
        </w:rPr>
        <w:t xml:space="preserve">, </w:t>
      </w:r>
      <w:r w:rsidR="00EA5E70" w:rsidRPr="00F86809">
        <w:rPr>
          <w:rFonts w:eastAsiaTheme="minorEastAsia"/>
          <w:bCs/>
          <w:i/>
          <w:sz w:val="24"/>
          <w:szCs w:val="24"/>
          <w:lang w:val="en-US"/>
        </w:rPr>
        <w:t>15/3</w:t>
      </w:r>
      <w:r w:rsidR="00EA5E70" w:rsidRPr="00F86809">
        <w:rPr>
          <w:rFonts w:eastAsiaTheme="minorEastAsia"/>
          <w:bCs/>
          <w:sz w:val="24"/>
          <w:szCs w:val="24"/>
          <w:lang w:val="en-US"/>
        </w:rPr>
        <w:t>,279-295.</w:t>
      </w:r>
    </w:p>
    <w:p w:rsidR="00D75AAE" w:rsidRPr="00F86809" w:rsidRDefault="00264914" w:rsidP="003873EC">
      <w:pPr>
        <w:widowControl/>
        <w:autoSpaceDE/>
        <w:autoSpaceDN/>
        <w:spacing w:after="160" w:line="360" w:lineRule="auto"/>
        <w:jc w:val="both"/>
        <w:rPr>
          <w:bCs/>
          <w:sz w:val="24"/>
          <w:szCs w:val="24"/>
          <w:lang w:val="en-US"/>
        </w:rPr>
      </w:pPr>
      <w:r w:rsidRPr="00F86809">
        <w:rPr>
          <w:rFonts w:eastAsiaTheme="minorEastAsia"/>
          <w:bCs/>
          <w:sz w:val="24"/>
          <w:szCs w:val="24"/>
          <w:lang w:val="en-US"/>
        </w:rPr>
        <w:t xml:space="preserve">Hogan, R. (1969). Development of an empathy scale. </w:t>
      </w:r>
      <w:r w:rsidRPr="00F86809">
        <w:rPr>
          <w:rFonts w:eastAsiaTheme="minorEastAsia"/>
          <w:bCs/>
          <w:i/>
          <w:iCs/>
          <w:sz w:val="24"/>
          <w:szCs w:val="24"/>
          <w:lang w:val="en-US"/>
        </w:rPr>
        <w:t>Journal Consulting a Clinical Psychology</w:t>
      </w:r>
      <w:r w:rsidRPr="00F86809">
        <w:rPr>
          <w:rFonts w:eastAsiaTheme="minorEastAsia"/>
          <w:bCs/>
          <w:sz w:val="24"/>
          <w:szCs w:val="24"/>
          <w:lang w:val="en-US"/>
        </w:rPr>
        <w:t xml:space="preserve">, </w:t>
      </w:r>
      <w:r w:rsidRPr="00F86809">
        <w:rPr>
          <w:rFonts w:eastAsiaTheme="minorEastAsia"/>
          <w:bCs/>
          <w:i/>
          <w:sz w:val="24"/>
          <w:szCs w:val="24"/>
          <w:lang w:val="en-US"/>
        </w:rPr>
        <w:t>33</w:t>
      </w:r>
      <w:r w:rsidRPr="00F86809">
        <w:rPr>
          <w:rFonts w:eastAsiaTheme="minorEastAsia"/>
          <w:bCs/>
          <w:sz w:val="24"/>
          <w:szCs w:val="24"/>
          <w:lang w:val="en-US"/>
        </w:rPr>
        <w:t>, 307-316.</w:t>
      </w:r>
    </w:p>
    <w:p w:rsidR="004A1845" w:rsidRPr="00F86809" w:rsidRDefault="00264914" w:rsidP="003873EC">
      <w:pPr>
        <w:widowControl/>
        <w:autoSpaceDE/>
        <w:autoSpaceDN/>
        <w:spacing w:after="160" w:line="360" w:lineRule="auto"/>
        <w:jc w:val="both"/>
        <w:rPr>
          <w:bCs/>
          <w:sz w:val="24"/>
          <w:szCs w:val="24"/>
          <w:highlight w:val="yellow"/>
          <w:lang w:val="en-US"/>
        </w:rPr>
      </w:pPr>
      <w:r w:rsidRPr="00F86809">
        <w:rPr>
          <w:rFonts w:eastAsiaTheme="minorEastAsia"/>
          <w:bCs/>
          <w:sz w:val="24"/>
          <w:szCs w:val="24"/>
          <w:lang w:val="en-US"/>
        </w:rPr>
        <w:t xml:space="preserve">Hoffman, M. L. (1987). </w:t>
      </w:r>
      <w:r w:rsidRPr="00F86809">
        <w:rPr>
          <w:rFonts w:eastAsiaTheme="minorEastAsia"/>
          <w:bCs/>
          <w:i/>
          <w:sz w:val="24"/>
          <w:szCs w:val="24"/>
          <w:lang w:val="en-US"/>
        </w:rPr>
        <w:t>The Contribution of Empathy to Justice and Moral Judgment.</w:t>
      </w:r>
      <w:r w:rsidRPr="00F86809">
        <w:rPr>
          <w:rFonts w:eastAsiaTheme="minorEastAsia"/>
          <w:bCs/>
          <w:sz w:val="24"/>
          <w:szCs w:val="24"/>
          <w:lang w:val="en-US"/>
        </w:rPr>
        <w:t xml:space="preserve"> In N. Eisenberg &amp; J. </w:t>
      </w:r>
      <w:proofErr w:type="spellStart"/>
      <w:r w:rsidRPr="00F86809">
        <w:rPr>
          <w:rFonts w:eastAsiaTheme="minorEastAsia"/>
          <w:bCs/>
          <w:sz w:val="24"/>
          <w:szCs w:val="24"/>
          <w:lang w:val="en-US"/>
        </w:rPr>
        <w:t>Strayer</w:t>
      </w:r>
      <w:proofErr w:type="spellEnd"/>
      <w:r w:rsidRPr="00F86809">
        <w:rPr>
          <w:rFonts w:eastAsiaTheme="minorEastAsia"/>
          <w:bCs/>
          <w:sz w:val="24"/>
          <w:szCs w:val="24"/>
          <w:lang w:val="en-US"/>
        </w:rPr>
        <w:t xml:space="preserve"> (Eds.), </w:t>
      </w:r>
      <w:r w:rsidRPr="00F86809">
        <w:rPr>
          <w:rFonts w:eastAsiaTheme="minorEastAsia"/>
          <w:bCs/>
          <w:i/>
          <w:sz w:val="24"/>
          <w:szCs w:val="24"/>
          <w:lang w:val="en-US"/>
        </w:rPr>
        <w:t>Empathy and Its Development</w:t>
      </w:r>
      <w:r w:rsidRPr="00F86809">
        <w:rPr>
          <w:rFonts w:eastAsiaTheme="minorEastAsia"/>
          <w:bCs/>
          <w:sz w:val="24"/>
          <w:szCs w:val="24"/>
          <w:lang w:val="en-US"/>
        </w:rPr>
        <w:t xml:space="preserve"> (pp. 47-80). Cambridge: Cambridge University Press.</w:t>
      </w:r>
    </w:p>
    <w:p w:rsidR="00AB52AB" w:rsidRPr="00F86809" w:rsidRDefault="00264914" w:rsidP="003873EC">
      <w:pPr>
        <w:widowControl/>
        <w:autoSpaceDE/>
        <w:autoSpaceDN/>
        <w:spacing w:after="160" w:line="360" w:lineRule="auto"/>
        <w:jc w:val="both"/>
        <w:rPr>
          <w:bCs/>
          <w:sz w:val="24"/>
          <w:szCs w:val="24"/>
          <w:lang w:val="en-US"/>
        </w:rPr>
      </w:pPr>
      <w:r w:rsidRPr="00F86809">
        <w:rPr>
          <w:rFonts w:eastAsiaTheme="minorEastAsia"/>
          <w:bCs/>
          <w:sz w:val="24"/>
          <w:szCs w:val="24"/>
          <w:lang w:val="en-US"/>
        </w:rPr>
        <w:t xml:space="preserve">Hoffman, M. L. (1990). Empathy and justice motivation. </w:t>
      </w:r>
      <w:r w:rsidRPr="00F86809">
        <w:rPr>
          <w:rFonts w:eastAsiaTheme="minorEastAsia"/>
          <w:bCs/>
          <w:i/>
          <w:sz w:val="24"/>
          <w:szCs w:val="24"/>
          <w:lang w:val="en-US"/>
        </w:rPr>
        <w:t>Motivation and Emotion</w:t>
      </w:r>
      <w:r w:rsidRPr="00F86809">
        <w:rPr>
          <w:rFonts w:eastAsiaTheme="minorEastAsia"/>
          <w:bCs/>
          <w:sz w:val="24"/>
          <w:szCs w:val="24"/>
          <w:lang w:val="en-US"/>
        </w:rPr>
        <w:t xml:space="preserve">, </w:t>
      </w:r>
      <w:r w:rsidRPr="00F86809">
        <w:rPr>
          <w:rFonts w:eastAsiaTheme="minorEastAsia"/>
          <w:bCs/>
          <w:i/>
          <w:sz w:val="24"/>
          <w:szCs w:val="24"/>
          <w:lang w:val="en-US"/>
        </w:rPr>
        <w:t>14(2)</w:t>
      </w:r>
      <w:r w:rsidRPr="00F86809">
        <w:rPr>
          <w:rFonts w:eastAsiaTheme="minorEastAsia"/>
          <w:bCs/>
          <w:sz w:val="24"/>
          <w:szCs w:val="24"/>
          <w:lang w:val="en-US"/>
        </w:rPr>
        <w:t>, 151- 172.</w:t>
      </w:r>
    </w:p>
    <w:p w:rsidR="00EE12A2" w:rsidRPr="00F86809" w:rsidRDefault="00264914" w:rsidP="003873EC">
      <w:pPr>
        <w:widowControl/>
        <w:autoSpaceDE/>
        <w:autoSpaceDN/>
        <w:spacing w:after="160" w:line="360" w:lineRule="auto"/>
        <w:jc w:val="both"/>
        <w:rPr>
          <w:bCs/>
          <w:sz w:val="24"/>
          <w:szCs w:val="24"/>
          <w:lang w:val="en-US"/>
        </w:rPr>
      </w:pPr>
      <w:r w:rsidRPr="00F86809">
        <w:rPr>
          <w:rFonts w:eastAsiaTheme="minorEastAsia"/>
          <w:bCs/>
          <w:sz w:val="24"/>
          <w:szCs w:val="24"/>
          <w:lang w:val="en-US"/>
        </w:rPr>
        <w:t xml:space="preserve">Hoffman, M. L. (1991). Is empathy altruistic? </w:t>
      </w:r>
      <w:r w:rsidRPr="00F86809">
        <w:rPr>
          <w:rFonts w:eastAsiaTheme="minorEastAsia"/>
          <w:bCs/>
          <w:i/>
          <w:sz w:val="24"/>
          <w:szCs w:val="24"/>
          <w:lang w:val="en-US"/>
        </w:rPr>
        <w:t>Psychological Inquiry</w:t>
      </w:r>
      <w:r w:rsidRPr="00F86809">
        <w:rPr>
          <w:rFonts w:eastAsiaTheme="minorEastAsia"/>
          <w:bCs/>
          <w:sz w:val="24"/>
          <w:szCs w:val="24"/>
          <w:lang w:val="en-US"/>
        </w:rPr>
        <w:t xml:space="preserve">, </w:t>
      </w:r>
      <w:r w:rsidRPr="00F86809">
        <w:rPr>
          <w:rFonts w:eastAsiaTheme="minorEastAsia"/>
          <w:bCs/>
          <w:i/>
          <w:sz w:val="24"/>
          <w:szCs w:val="24"/>
          <w:lang w:val="en-US"/>
        </w:rPr>
        <w:t>2(2)</w:t>
      </w:r>
      <w:r w:rsidRPr="00F86809">
        <w:rPr>
          <w:rFonts w:eastAsiaTheme="minorEastAsia"/>
          <w:bCs/>
          <w:sz w:val="24"/>
          <w:szCs w:val="24"/>
          <w:lang w:val="en-US"/>
        </w:rPr>
        <w:t>, 131-133.</w:t>
      </w:r>
    </w:p>
    <w:p w:rsidR="004A1845" w:rsidRPr="00F86809" w:rsidRDefault="00264914" w:rsidP="003873EC">
      <w:pPr>
        <w:widowControl/>
        <w:autoSpaceDE/>
        <w:autoSpaceDN/>
        <w:spacing w:after="160" w:line="360" w:lineRule="auto"/>
        <w:jc w:val="both"/>
        <w:rPr>
          <w:bCs/>
          <w:sz w:val="24"/>
          <w:szCs w:val="24"/>
          <w:lang w:val="en-US"/>
        </w:rPr>
      </w:pPr>
      <w:r w:rsidRPr="00F86809">
        <w:rPr>
          <w:rFonts w:eastAsiaTheme="minorEastAsia"/>
          <w:bCs/>
          <w:sz w:val="24"/>
          <w:szCs w:val="24"/>
          <w:lang w:val="en-US"/>
        </w:rPr>
        <w:t>Hoffman</w:t>
      </w:r>
      <w:r w:rsidR="00BE27AF" w:rsidRPr="00F86809">
        <w:rPr>
          <w:rFonts w:eastAsiaTheme="minorEastAsia"/>
          <w:bCs/>
          <w:sz w:val="24"/>
          <w:szCs w:val="24"/>
          <w:lang w:val="en-US"/>
        </w:rPr>
        <w:t>, M.L. (2001</w:t>
      </w:r>
      <w:r w:rsidRPr="00F86809">
        <w:rPr>
          <w:rFonts w:eastAsiaTheme="minorEastAsia"/>
          <w:bCs/>
          <w:sz w:val="24"/>
          <w:szCs w:val="24"/>
          <w:lang w:val="en-US"/>
        </w:rPr>
        <w:t xml:space="preserve">). </w:t>
      </w:r>
      <w:r w:rsidRPr="00F86809">
        <w:rPr>
          <w:rFonts w:eastAsiaTheme="minorEastAsia"/>
          <w:bCs/>
          <w:i/>
          <w:sz w:val="24"/>
          <w:szCs w:val="24"/>
          <w:lang w:val="en-US"/>
        </w:rPr>
        <w:t>Empathy and moral development: Implications for caring and justice</w:t>
      </w:r>
      <w:r w:rsidRPr="00F86809">
        <w:rPr>
          <w:rFonts w:eastAsiaTheme="minorEastAsia"/>
          <w:bCs/>
          <w:sz w:val="24"/>
          <w:szCs w:val="24"/>
          <w:lang w:val="en-US"/>
        </w:rPr>
        <w:t>. Cambridge: Cambridge University Press.</w:t>
      </w:r>
    </w:p>
    <w:p w:rsidR="00467AB1" w:rsidRPr="00F86809" w:rsidRDefault="00264914" w:rsidP="00467AB1">
      <w:pPr>
        <w:widowControl/>
        <w:autoSpaceDE/>
        <w:autoSpaceDN/>
        <w:spacing w:after="160" w:line="360" w:lineRule="auto"/>
        <w:jc w:val="both"/>
        <w:rPr>
          <w:bCs/>
          <w:sz w:val="24"/>
          <w:szCs w:val="24"/>
          <w:lang w:val="en-US"/>
        </w:rPr>
      </w:pPr>
      <w:r w:rsidRPr="00F86809">
        <w:rPr>
          <w:rFonts w:eastAsiaTheme="minorEastAsia"/>
          <w:bCs/>
          <w:sz w:val="24"/>
          <w:szCs w:val="24"/>
          <w:lang w:val="en-US"/>
        </w:rPr>
        <w:t xml:space="preserve">Iser, W. (1978). </w:t>
      </w:r>
      <w:r w:rsidRPr="00F86809">
        <w:rPr>
          <w:rFonts w:eastAsiaTheme="minorEastAsia"/>
          <w:bCs/>
          <w:i/>
          <w:sz w:val="24"/>
          <w:szCs w:val="24"/>
          <w:lang w:val="en-US"/>
        </w:rPr>
        <w:t>The Act of Reading: A Theory of Aesthetic Response</w:t>
      </w:r>
      <w:r w:rsidRPr="00F86809">
        <w:rPr>
          <w:rFonts w:eastAsiaTheme="minorEastAsia"/>
          <w:bCs/>
          <w:sz w:val="24"/>
          <w:szCs w:val="24"/>
          <w:lang w:val="en-US"/>
        </w:rPr>
        <w:t>. London: Routledge.</w:t>
      </w:r>
    </w:p>
    <w:p w:rsidR="001113AD" w:rsidRPr="00F86809" w:rsidRDefault="00264914" w:rsidP="00467AB1">
      <w:pPr>
        <w:widowControl/>
        <w:autoSpaceDE/>
        <w:autoSpaceDN/>
        <w:spacing w:after="160" w:line="360" w:lineRule="auto"/>
        <w:jc w:val="both"/>
        <w:rPr>
          <w:bCs/>
          <w:sz w:val="24"/>
          <w:szCs w:val="24"/>
          <w:lang w:val="en-US"/>
        </w:rPr>
      </w:pPr>
      <w:r w:rsidRPr="00F86809">
        <w:rPr>
          <w:rFonts w:eastAsiaTheme="minorEastAsia"/>
          <w:bCs/>
          <w:sz w:val="24"/>
          <w:szCs w:val="24"/>
          <w:lang w:val="en-US"/>
        </w:rPr>
        <w:t xml:space="preserve">Jackson, A. &amp;Vine, C. (2013). </w:t>
      </w:r>
      <w:r w:rsidRPr="00F86809">
        <w:rPr>
          <w:rFonts w:eastAsiaTheme="minorEastAsia"/>
          <w:bCs/>
          <w:i/>
          <w:sz w:val="24"/>
          <w:szCs w:val="24"/>
          <w:lang w:val="en-US"/>
        </w:rPr>
        <w:t>Learning through theatre. The changing face of theatre in education</w:t>
      </w:r>
      <w:r w:rsidRPr="00F86809">
        <w:rPr>
          <w:rFonts w:eastAsiaTheme="minorEastAsia"/>
          <w:bCs/>
          <w:sz w:val="24"/>
          <w:szCs w:val="24"/>
          <w:lang w:val="en-US"/>
        </w:rPr>
        <w:t>. United Kingdom: Taylor &amp; Francis Ltd.</w:t>
      </w:r>
    </w:p>
    <w:p w:rsidR="007464B4" w:rsidRPr="00F86809" w:rsidRDefault="00264914" w:rsidP="00467AB1">
      <w:pPr>
        <w:widowControl/>
        <w:autoSpaceDE/>
        <w:autoSpaceDN/>
        <w:spacing w:after="160" w:line="360" w:lineRule="auto"/>
        <w:jc w:val="both"/>
        <w:rPr>
          <w:bCs/>
          <w:sz w:val="24"/>
          <w:szCs w:val="24"/>
          <w:lang w:val="en-US"/>
        </w:rPr>
      </w:pPr>
      <w:r w:rsidRPr="00F86809">
        <w:rPr>
          <w:rFonts w:eastAsiaTheme="minorEastAsia"/>
          <w:bCs/>
          <w:sz w:val="24"/>
          <w:szCs w:val="24"/>
          <w:lang w:val="en-US"/>
        </w:rPr>
        <w:t xml:space="preserve">Jörissen, B., Unterberg, L., </w:t>
      </w:r>
      <w:proofErr w:type="spellStart"/>
      <w:r w:rsidRPr="00F86809">
        <w:rPr>
          <w:rFonts w:eastAsiaTheme="minorEastAsia"/>
          <w:bCs/>
          <w:sz w:val="24"/>
          <w:szCs w:val="24"/>
          <w:lang w:val="en-US"/>
        </w:rPr>
        <w:t>Klepacki</w:t>
      </w:r>
      <w:proofErr w:type="spellEnd"/>
      <w:r w:rsidRPr="00F86809">
        <w:rPr>
          <w:rFonts w:eastAsiaTheme="minorEastAsia"/>
          <w:bCs/>
          <w:sz w:val="24"/>
          <w:szCs w:val="24"/>
          <w:lang w:val="en-US"/>
        </w:rPr>
        <w:t xml:space="preserve">, L., Engel, J., </w:t>
      </w:r>
      <w:proofErr w:type="spellStart"/>
      <w:r w:rsidRPr="00F86809">
        <w:rPr>
          <w:rFonts w:eastAsiaTheme="minorEastAsia"/>
          <w:bCs/>
          <w:sz w:val="24"/>
          <w:szCs w:val="24"/>
          <w:lang w:val="en-US"/>
        </w:rPr>
        <w:t>Flasche</w:t>
      </w:r>
      <w:proofErr w:type="spellEnd"/>
      <w:r w:rsidRPr="00F86809">
        <w:rPr>
          <w:rFonts w:eastAsiaTheme="minorEastAsia"/>
          <w:bCs/>
          <w:sz w:val="24"/>
          <w:szCs w:val="24"/>
          <w:lang w:val="en-US"/>
        </w:rPr>
        <w:t xml:space="preserve">, V., &amp; </w:t>
      </w:r>
      <w:proofErr w:type="spellStart"/>
      <w:r w:rsidRPr="00F86809">
        <w:rPr>
          <w:rFonts w:eastAsiaTheme="minorEastAsia"/>
          <w:bCs/>
          <w:sz w:val="24"/>
          <w:szCs w:val="24"/>
          <w:lang w:val="en-US"/>
        </w:rPr>
        <w:t>Klepacki</w:t>
      </w:r>
      <w:proofErr w:type="spellEnd"/>
      <w:r w:rsidRPr="00F86809">
        <w:rPr>
          <w:rFonts w:eastAsiaTheme="minorEastAsia"/>
          <w:bCs/>
          <w:sz w:val="24"/>
          <w:szCs w:val="24"/>
          <w:lang w:val="en-US"/>
        </w:rPr>
        <w:t xml:space="preserve">, T. (2018). </w:t>
      </w:r>
      <w:r w:rsidRPr="00F86809">
        <w:rPr>
          <w:rFonts w:eastAsiaTheme="minorEastAsia"/>
          <w:bCs/>
          <w:i/>
          <w:sz w:val="24"/>
          <w:szCs w:val="24"/>
          <w:lang w:val="en-US"/>
        </w:rPr>
        <w:t>Spectra of Transformation</w:t>
      </w:r>
      <w:r w:rsidRPr="00F86809">
        <w:rPr>
          <w:rFonts w:eastAsiaTheme="minorEastAsia"/>
          <w:bCs/>
          <w:sz w:val="24"/>
          <w:szCs w:val="24"/>
          <w:lang w:val="en-US"/>
        </w:rPr>
        <w:t xml:space="preserve"> (1st Ed.). Munster-New York: </w:t>
      </w:r>
      <w:proofErr w:type="spellStart"/>
      <w:r w:rsidRPr="00F86809">
        <w:rPr>
          <w:rFonts w:eastAsiaTheme="minorEastAsia"/>
          <w:bCs/>
          <w:sz w:val="24"/>
          <w:szCs w:val="24"/>
          <w:lang w:val="en-US"/>
        </w:rPr>
        <w:t>Waxmann</w:t>
      </w:r>
      <w:proofErr w:type="spellEnd"/>
      <w:r w:rsidRPr="00F86809">
        <w:rPr>
          <w:rFonts w:eastAsiaTheme="minorEastAsia"/>
          <w:bCs/>
          <w:sz w:val="24"/>
          <w:szCs w:val="24"/>
          <w:lang w:val="en-US"/>
        </w:rPr>
        <w:t>.</w:t>
      </w:r>
    </w:p>
    <w:p w:rsidR="00FB237B" w:rsidRPr="004E1934" w:rsidRDefault="00264914" w:rsidP="003873EC">
      <w:pPr>
        <w:widowControl/>
        <w:autoSpaceDE/>
        <w:autoSpaceDN/>
        <w:spacing w:after="160" w:line="360" w:lineRule="auto"/>
        <w:jc w:val="both"/>
        <w:rPr>
          <w:bCs/>
          <w:color w:val="000000"/>
          <w:sz w:val="24"/>
          <w:szCs w:val="24"/>
          <w:lang w:val="en-US"/>
        </w:rPr>
      </w:pPr>
      <w:r w:rsidRPr="005A42E4">
        <w:rPr>
          <w:rFonts w:eastAsiaTheme="minorEastAsia"/>
          <w:bCs/>
          <w:sz w:val="24"/>
          <w:szCs w:val="24"/>
          <w:lang w:val="en-US"/>
        </w:rPr>
        <w:t>Kalliopuska, M. (1992). Holistic Empathy Education among Preschool and School Children.</w:t>
      </w:r>
      <w:r w:rsidR="00B9356C" w:rsidRPr="005A42E4">
        <w:rPr>
          <w:rFonts w:eastAsiaTheme="minorEastAsia"/>
          <w:bCs/>
          <w:sz w:val="24"/>
          <w:szCs w:val="24"/>
          <w:lang w:val="en-US"/>
        </w:rPr>
        <w:t xml:space="preserve"> </w:t>
      </w:r>
      <w:r w:rsidR="004E1934" w:rsidRPr="004E1934">
        <w:rPr>
          <w:rFonts w:eastAsiaTheme="minorEastAsia"/>
          <w:bCs/>
          <w:i/>
          <w:sz w:val="24"/>
          <w:szCs w:val="24"/>
          <w:lang w:val="en-US"/>
        </w:rPr>
        <w:t>International Scientific Conference Comenius’ Heritage and Education of man</w:t>
      </w:r>
      <w:r w:rsidR="004E1934">
        <w:rPr>
          <w:rFonts w:eastAsiaTheme="minorEastAsia"/>
          <w:bCs/>
          <w:sz w:val="24"/>
          <w:szCs w:val="24"/>
          <w:lang w:val="en-US"/>
        </w:rPr>
        <w:t xml:space="preserve">, 20, </w:t>
      </w:r>
      <w:hyperlink r:id="rId27" w:history="1">
        <w:r w:rsidRPr="003B209D">
          <w:rPr>
            <w:rFonts w:eastAsiaTheme="minorEastAsia"/>
            <w:bCs/>
            <w:color w:val="0563C1"/>
            <w:sz w:val="24"/>
            <w:szCs w:val="24"/>
            <w:u w:val="single"/>
            <w:lang w:val="en-US"/>
          </w:rPr>
          <w:t>http://files.eric.ed.gov/fulltext/ED348167.pdf</w:t>
        </w:r>
      </w:hyperlink>
      <w:r w:rsidR="005A42E4" w:rsidRPr="004E1934">
        <w:rPr>
          <w:rFonts w:eastAsiaTheme="minorEastAsia"/>
          <w:bCs/>
          <w:color w:val="000000"/>
          <w:sz w:val="24"/>
          <w:szCs w:val="24"/>
          <w:lang w:val="en-US"/>
        </w:rPr>
        <w:t>,</w:t>
      </w:r>
      <w:r w:rsidR="00B9356C" w:rsidRPr="004E1934">
        <w:rPr>
          <w:rFonts w:eastAsiaTheme="minorEastAsia"/>
          <w:bCs/>
          <w:color w:val="0563C1"/>
          <w:sz w:val="24"/>
          <w:szCs w:val="24"/>
          <w:lang w:val="en-US"/>
        </w:rPr>
        <w:t xml:space="preserve"> </w:t>
      </w:r>
      <w:r w:rsidR="00B9356C" w:rsidRPr="004E1934">
        <w:rPr>
          <w:rFonts w:eastAsiaTheme="minorEastAsia"/>
          <w:bCs/>
          <w:color w:val="000000"/>
          <w:sz w:val="24"/>
          <w:szCs w:val="24"/>
          <w:lang w:val="en-US"/>
        </w:rPr>
        <w:t>(</w:t>
      </w:r>
      <w:r w:rsidR="00B9356C" w:rsidRPr="005A42E4">
        <w:rPr>
          <w:rFonts w:eastAsiaTheme="minorEastAsia"/>
          <w:bCs/>
          <w:color w:val="000000"/>
          <w:sz w:val="24"/>
          <w:szCs w:val="24"/>
        </w:rPr>
        <w:t>τελευταία</w:t>
      </w:r>
      <w:r w:rsidR="00B9356C" w:rsidRPr="004E1934">
        <w:rPr>
          <w:rFonts w:eastAsiaTheme="minorEastAsia"/>
          <w:bCs/>
          <w:color w:val="000000"/>
          <w:sz w:val="24"/>
          <w:szCs w:val="24"/>
          <w:lang w:val="en-US"/>
        </w:rPr>
        <w:t xml:space="preserve"> </w:t>
      </w:r>
      <w:r w:rsidR="00B9356C" w:rsidRPr="005A42E4">
        <w:rPr>
          <w:rFonts w:eastAsiaTheme="minorEastAsia"/>
          <w:bCs/>
          <w:color w:val="000000"/>
          <w:sz w:val="24"/>
          <w:szCs w:val="24"/>
        </w:rPr>
        <w:t>πρόσβαση</w:t>
      </w:r>
      <w:r w:rsidR="00B9356C" w:rsidRPr="004E1934">
        <w:rPr>
          <w:rFonts w:eastAsiaTheme="minorEastAsia"/>
          <w:bCs/>
          <w:color w:val="000000"/>
          <w:sz w:val="24"/>
          <w:szCs w:val="24"/>
          <w:lang w:val="en-US"/>
        </w:rPr>
        <w:t xml:space="preserve"> </w:t>
      </w:r>
      <w:r w:rsidR="00A47E59" w:rsidRPr="004E1934">
        <w:rPr>
          <w:rFonts w:eastAsiaTheme="minorEastAsia"/>
          <w:bCs/>
          <w:color w:val="000000"/>
          <w:sz w:val="24"/>
          <w:szCs w:val="24"/>
          <w:lang w:val="en-US"/>
        </w:rPr>
        <w:t>17/2/2023).</w:t>
      </w:r>
    </w:p>
    <w:p w:rsidR="00D148F9" w:rsidRPr="008A2EA1" w:rsidRDefault="00264914" w:rsidP="00D148F9">
      <w:pPr>
        <w:widowControl/>
        <w:autoSpaceDE/>
        <w:autoSpaceDN/>
        <w:spacing w:after="160" w:line="360" w:lineRule="auto"/>
        <w:jc w:val="both"/>
        <w:rPr>
          <w:bCs/>
          <w:sz w:val="24"/>
          <w:szCs w:val="24"/>
          <w:lang w:val="en-US"/>
        </w:rPr>
      </w:pPr>
      <w:r w:rsidRPr="008A2EA1">
        <w:rPr>
          <w:rFonts w:eastAsiaTheme="minorEastAsia"/>
          <w:bCs/>
          <w:sz w:val="24"/>
          <w:szCs w:val="24"/>
          <w:lang w:val="en-US"/>
        </w:rPr>
        <w:t xml:space="preserve">Karakelle, S. (2009). Enhancing fluent and flexible thinking through the creative drama process. </w:t>
      </w:r>
      <w:r w:rsidRPr="008A2EA1">
        <w:rPr>
          <w:rFonts w:eastAsiaTheme="minorEastAsia"/>
          <w:bCs/>
          <w:i/>
          <w:sz w:val="24"/>
          <w:szCs w:val="24"/>
          <w:lang w:val="en-US"/>
        </w:rPr>
        <w:t>Thinking Skills and Creativity</w:t>
      </w:r>
      <w:r w:rsidRPr="008A2EA1">
        <w:rPr>
          <w:rFonts w:eastAsiaTheme="minorEastAsia"/>
          <w:bCs/>
          <w:sz w:val="24"/>
          <w:szCs w:val="24"/>
          <w:lang w:val="en-US"/>
        </w:rPr>
        <w:t xml:space="preserve">, </w:t>
      </w:r>
      <w:r w:rsidRPr="008A2EA1">
        <w:rPr>
          <w:rFonts w:eastAsiaTheme="minorEastAsia"/>
          <w:bCs/>
          <w:i/>
          <w:sz w:val="24"/>
          <w:szCs w:val="24"/>
          <w:lang w:val="en-US"/>
        </w:rPr>
        <w:t>4</w:t>
      </w:r>
      <w:r w:rsidRPr="008A2EA1">
        <w:rPr>
          <w:rFonts w:eastAsiaTheme="minorEastAsia"/>
          <w:bCs/>
          <w:sz w:val="24"/>
          <w:szCs w:val="24"/>
          <w:lang w:val="en-US"/>
        </w:rPr>
        <w:t>, 124-129.</w:t>
      </w:r>
      <w:r w:rsidR="006A3043" w:rsidRPr="008C0F99">
        <w:rPr>
          <w:rFonts w:eastAsiaTheme="minorEastAsia"/>
          <w:bCs/>
          <w:sz w:val="24"/>
          <w:szCs w:val="24"/>
          <w:lang w:val="en-US"/>
        </w:rPr>
        <w:t xml:space="preserve"> </w:t>
      </w:r>
      <w:proofErr w:type="spellStart"/>
      <w:r w:rsidRPr="008A2EA1">
        <w:rPr>
          <w:rFonts w:eastAsiaTheme="minorEastAsia"/>
          <w:bCs/>
          <w:sz w:val="24"/>
          <w:szCs w:val="24"/>
          <w:lang w:val="en-US"/>
        </w:rPr>
        <w:t>doi</w:t>
      </w:r>
      <w:proofErr w:type="spellEnd"/>
      <w:r w:rsidRPr="008A2EA1">
        <w:rPr>
          <w:rFonts w:eastAsiaTheme="minorEastAsia"/>
          <w:bCs/>
          <w:sz w:val="24"/>
          <w:szCs w:val="24"/>
          <w:lang w:val="en-US"/>
        </w:rPr>
        <w:t>: 10.1016/j.tsc.2009.05.002, (</w:t>
      </w:r>
      <w:r w:rsidRPr="008A2EA1">
        <w:rPr>
          <w:rFonts w:eastAsiaTheme="minorEastAsia"/>
          <w:bCs/>
          <w:sz w:val="24"/>
          <w:szCs w:val="24"/>
        </w:rPr>
        <w:t>τελευταία</w:t>
      </w:r>
      <w:r w:rsidRPr="008A2EA1">
        <w:rPr>
          <w:rFonts w:eastAsiaTheme="minorEastAsia"/>
          <w:bCs/>
          <w:sz w:val="24"/>
          <w:szCs w:val="24"/>
          <w:lang w:val="en-US"/>
        </w:rPr>
        <w:t xml:space="preserve"> </w:t>
      </w:r>
      <w:r w:rsidRPr="008A2EA1">
        <w:rPr>
          <w:rFonts w:eastAsiaTheme="minorEastAsia"/>
          <w:bCs/>
          <w:sz w:val="24"/>
          <w:szCs w:val="24"/>
        </w:rPr>
        <w:t>πρόσβαση</w:t>
      </w:r>
      <w:r w:rsidRPr="008A2EA1">
        <w:rPr>
          <w:rFonts w:eastAsiaTheme="minorEastAsia"/>
          <w:bCs/>
          <w:sz w:val="24"/>
          <w:szCs w:val="24"/>
          <w:lang w:val="en-US"/>
        </w:rPr>
        <w:t xml:space="preserve"> 18/3/2023).</w:t>
      </w:r>
    </w:p>
    <w:p w:rsidR="003276CB" w:rsidRPr="00F86809" w:rsidRDefault="00264914" w:rsidP="003276CB">
      <w:pPr>
        <w:widowControl/>
        <w:autoSpaceDE/>
        <w:autoSpaceDN/>
        <w:spacing w:after="160" w:line="360" w:lineRule="auto"/>
        <w:jc w:val="both"/>
        <w:rPr>
          <w:bCs/>
          <w:sz w:val="24"/>
          <w:szCs w:val="24"/>
          <w:lang w:val="en-US"/>
        </w:rPr>
      </w:pPr>
      <w:r w:rsidRPr="00F86809">
        <w:rPr>
          <w:rFonts w:eastAsiaTheme="minorEastAsia"/>
          <w:bCs/>
          <w:sz w:val="24"/>
          <w:szCs w:val="24"/>
          <w:lang w:val="en-US"/>
        </w:rPr>
        <w:t>Kemmis</w:t>
      </w:r>
      <w:r w:rsidRPr="00F15598">
        <w:rPr>
          <w:rFonts w:eastAsiaTheme="minorEastAsia"/>
          <w:bCs/>
          <w:sz w:val="24"/>
          <w:szCs w:val="24"/>
          <w:lang w:val="en-US"/>
        </w:rPr>
        <w:t xml:space="preserve">, </w:t>
      </w:r>
      <w:r w:rsidRPr="00F86809">
        <w:rPr>
          <w:rFonts w:eastAsiaTheme="minorEastAsia"/>
          <w:bCs/>
          <w:sz w:val="24"/>
          <w:szCs w:val="24"/>
          <w:lang w:val="en-US"/>
        </w:rPr>
        <w:t>S</w:t>
      </w:r>
      <w:r w:rsidRPr="00F15598">
        <w:rPr>
          <w:rFonts w:eastAsiaTheme="minorEastAsia"/>
          <w:bCs/>
          <w:sz w:val="24"/>
          <w:szCs w:val="24"/>
          <w:lang w:val="en-US"/>
        </w:rPr>
        <w:t xml:space="preserve">. &amp; </w:t>
      </w:r>
      <w:r w:rsidRPr="00F86809">
        <w:rPr>
          <w:rFonts w:eastAsiaTheme="minorEastAsia"/>
          <w:bCs/>
          <w:sz w:val="24"/>
          <w:szCs w:val="24"/>
          <w:lang w:val="en-US"/>
        </w:rPr>
        <w:t>McTaggart</w:t>
      </w:r>
      <w:r w:rsidRPr="00F15598">
        <w:rPr>
          <w:rFonts w:eastAsiaTheme="minorEastAsia"/>
          <w:bCs/>
          <w:sz w:val="24"/>
          <w:szCs w:val="24"/>
          <w:lang w:val="en-US"/>
        </w:rPr>
        <w:t xml:space="preserve">, </w:t>
      </w:r>
      <w:r w:rsidRPr="00F86809">
        <w:rPr>
          <w:rFonts w:eastAsiaTheme="minorEastAsia"/>
          <w:bCs/>
          <w:sz w:val="24"/>
          <w:szCs w:val="24"/>
          <w:lang w:val="en-US"/>
        </w:rPr>
        <w:t>R</w:t>
      </w:r>
      <w:r w:rsidRPr="00F15598">
        <w:rPr>
          <w:rFonts w:eastAsiaTheme="minorEastAsia"/>
          <w:bCs/>
          <w:sz w:val="24"/>
          <w:szCs w:val="24"/>
          <w:lang w:val="en-US"/>
        </w:rPr>
        <w:t xml:space="preserve">. (1992). </w:t>
      </w:r>
      <w:r w:rsidRPr="00F86809">
        <w:rPr>
          <w:rFonts w:eastAsiaTheme="minorEastAsia"/>
          <w:bCs/>
          <w:i/>
          <w:sz w:val="24"/>
          <w:szCs w:val="24"/>
          <w:lang w:val="en-US"/>
        </w:rPr>
        <w:t>The Action Research Planner</w:t>
      </w:r>
      <w:r w:rsidRPr="00F86809">
        <w:rPr>
          <w:rFonts w:eastAsiaTheme="minorEastAsia"/>
          <w:bCs/>
          <w:sz w:val="24"/>
          <w:szCs w:val="24"/>
          <w:lang w:val="en-US"/>
        </w:rPr>
        <w:t xml:space="preserve">. </w:t>
      </w:r>
      <w:r w:rsidR="00363CE3" w:rsidRPr="00F86809">
        <w:rPr>
          <w:rFonts w:eastAsiaTheme="minorEastAsia"/>
          <w:bCs/>
          <w:sz w:val="24"/>
          <w:szCs w:val="24"/>
          <w:lang w:val="en-US"/>
        </w:rPr>
        <w:t>Geelong</w:t>
      </w:r>
      <w:r w:rsidRPr="00F86809">
        <w:rPr>
          <w:rFonts w:eastAsiaTheme="minorEastAsia"/>
          <w:bCs/>
          <w:sz w:val="24"/>
          <w:szCs w:val="24"/>
          <w:lang w:val="en-US"/>
        </w:rPr>
        <w:t>, Victoria, Australia: Deakin University Press</w:t>
      </w:r>
    </w:p>
    <w:p w:rsidR="0060345F" w:rsidRPr="00F86809" w:rsidRDefault="00264914" w:rsidP="0060345F">
      <w:pPr>
        <w:widowControl/>
        <w:autoSpaceDE/>
        <w:autoSpaceDN/>
        <w:spacing w:after="160" w:line="360" w:lineRule="auto"/>
        <w:jc w:val="both"/>
        <w:rPr>
          <w:bCs/>
          <w:sz w:val="24"/>
          <w:szCs w:val="24"/>
          <w:lang w:val="en-US"/>
        </w:rPr>
      </w:pPr>
      <w:r w:rsidRPr="00F86809">
        <w:rPr>
          <w:rFonts w:eastAsiaTheme="minorEastAsia"/>
          <w:bCs/>
          <w:sz w:val="24"/>
          <w:szCs w:val="24"/>
          <w:lang w:val="en-US"/>
        </w:rPr>
        <w:t xml:space="preserve">Kornfeld, J. &amp; Leyden, G. (2005). Acting out: Literature, drama and connecting with history. </w:t>
      </w:r>
      <w:r w:rsidRPr="00F86809">
        <w:rPr>
          <w:rFonts w:eastAsiaTheme="minorEastAsia"/>
          <w:bCs/>
          <w:i/>
          <w:sz w:val="24"/>
          <w:szCs w:val="24"/>
          <w:lang w:val="en-US"/>
        </w:rPr>
        <w:t>The Reading Teacher</w:t>
      </w:r>
      <w:r w:rsidRPr="00F86809">
        <w:rPr>
          <w:rFonts w:eastAsiaTheme="minorEastAsia"/>
          <w:bCs/>
          <w:sz w:val="24"/>
          <w:szCs w:val="24"/>
          <w:lang w:val="en-US"/>
        </w:rPr>
        <w:t xml:space="preserve">, </w:t>
      </w:r>
      <w:r w:rsidRPr="00F86809">
        <w:rPr>
          <w:rFonts w:eastAsiaTheme="minorEastAsia"/>
          <w:bCs/>
          <w:i/>
          <w:sz w:val="24"/>
          <w:szCs w:val="24"/>
          <w:lang w:val="en-US"/>
        </w:rPr>
        <w:t>59</w:t>
      </w:r>
      <w:r w:rsidRPr="00F86809">
        <w:rPr>
          <w:rFonts w:eastAsiaTheme="minorEastAsia"/>
          <w:bCs/>
          <w:sz w:val="24"/>
          <w:szCs w:val="24"/>
          <w:lang w:val="en-US"/>
        </w:rPr>
        <w:t xml:space="preserve"> (3), 230-239. </w:t>
      </w:r>
    </w:p>
    <w:p w:rsidR="00C82D38" w:rsidRPr="008C0F99" w:rsidRDefault="00264914" w:rsidP="001C20E4">
      <w:pPr>
        <w:widowControl/>
        <w:autoSpaceDE/>
        <w:autoSpaceDN/>
        <w:spacing w:after="160" w:line="360" w:lineRule="auto"/>
        <w:jc w:val="both"/>
        <w:rPr>
          <w:bCs/>
          <w:color w:val="000000"/>
          <w:sz w:val="24"/>
          <w:szCs w:val="24"/>
          <w:lang w:val="en-US"/>
        </w:rPr>
      </w:pPr>
      <w:proofErr w:type="spellStart"/>
      <w:r w:rsidRPr="00CF096B">
        <w:rPr>
          <w:rFonts w:eastAsiaTheme="minorEastAsia"/>
          <w:bCs/>
          <w:sz w:val="24"/>
          <w:szCs w:val="24"/>
          <w:lang w:val="en-US"/>
        </w:rPr>
        <w:t>Kucirkova</w:t>
      </w:r>
      <w:proofErr w:type="spellEnd"/>
      <w:r w:rsidRPr="00CF096B">
        <w:rPr>
          <w:rFonts w:eastAsiaTheme="minorEastAsia"/>
          <w:bCs/>
          <w:sz w:val="24"/>
          <w:szCs w:val="24"/>
          <w:lang w:val="en-US"/>
        </w:rPr>
        <w:t xml:space="preserve"> N. (2019). How Could Children's Storybooks Promote Empathy? A Conceptual Framework Based on Developmental Psychology and Literary Theory. </w:t>
      </w:r>
      <w:r w:rsidR="00412CFE" w:rsidRPr="00CF096B">
        <w:rPr>
          <w:rFonts w:eastAsiaTheme="minorEastAsia"/>
          <w:bCs/>
          <w:i/>
          <w:sz w:val="24"/>
          <w:szCs w:val="24"/>
          <w:lang w:val="en-US"/>
        </w:rPr>
        <w:lastRenderedPageBreak/>
        <w:t>Frontiers</w:t>
      </w:r>
      <w:r w:rsidR="00412CFE" w:rsidRPr="008C0F99">
        <w:rPr>
          <w:rFonts w:eastAsiaTheme="minorEastAsia"/>
          <w:bCs/>
          <w:i/>
          <w:sz w:val="24"/>
          <w:szCs w:val="24"/>
          <w:lang w:val="en-US"/>
        </w:rPr>
        <w:t xml:space="preserve"> </w:t>
      </w:r>
      <w:r w:rsidR="00412CFE" w:rsidRPr="00CF096B">
        <w:rPr>
          <w:rFonts w:eastAsiaTheme="minorEastAsia"/>
          <w:bCs/>
          <w:i/>
          <w:sz w:val="24"/>
          <w:szCs w:val="24"/>
          <w:lang w:val="en-US"/>
        </w:rPr>
        <w:t>in</w:t>
      </w:r>
      <w:r w:rsidR="00412CFE" w:rsidRPr="008C0F99">
        <w:rPr>
          <w:rFonts w:eastAsiaTheme="minorEastAsia"/>
          <w:bCs/>
          <w:i/>
          <w:sz w:val="24"/>
          <w:szCs w:val="24"/>
          <w:lang w:val="en-US"/>
        </w:rPr>
        <w:t xml:space="preserve"> </w:t>
      </w:r>
      <w:r w:rsidR="00412CFE" w:rsidRPr="00CF096B">
        <w:rPr>
          <w:rFonts w:eastAsiaTheme="minorEastAsia"/>
          <w:bCs/>
          <w:i/>
          <w:sz w:val="24"/>
          <w:szCs w:val="24"/>
          <w:lang w:val="en-US"/>
        </w:rPr>
        <w:t>psychology</w:t>
      </w:r>
      <w:r w:rsidR="00412CFE" w:rsidRPr="008C0F99">
        <w:rPr>
          <w:rFonts w:eastAsiaTheme="minorEastAsia"/>
          <w:bCs/>
          <w:sz w:val="24"/>
          <w:szCs w:val="24"/>
          <w:lang w:val="en-US"/>
        </w:rPr>
        <w:t xml:space="preserve">, </w:t>
      </w:r>
      <w:r w:rsidR="00412CFE" w:rsidRPr="008C0F99">
        <w:rPr>
          <w:rFonts w:eastAsiaTheme="minorEastAsia"/>
          <w:bCs/>
          <w:i/>
          <w:sz w:val="24"/>
          <w:szCs w:val="24"/>
          <w:lang w:val="en-US"/>
        </w:rPr>
        <w:t>10</w:t>
      </w:r>
      <w:r w:rsidR="00412CFE" w:rsidRPr="008C0F99">
        <w:rPr>
          <w:rFonts w:eastAsiaTheme="minorEastAsia"/>
          <w:bCs/>
          <w:sz w:val="24"/>
          <w:szCs w:val="24"/>
          <w:lang w:val="en-US"/>
        </w:rPr>
        <w:t>, 121.</w:t>
      </w:r>
      <w:r w:rsidR="002E3D56" w:rsidRPr="008C0F99">
        <w:rPr>
          <w:rFonts w:eastAsiaTheme="minorEastAsia"/>
          <w:bCs/>
          <w:sz w:val="24"/>
          <w:szCs w:val="24"/>
          <w:lang w:val="en-US"/>
        </w:rPr>
        <w:t xml:space="preserve"> </w:t>
      </w:r>
      <w:hyperlink r:id="rId28" w:history="1">
        <w:r w:rsidR="00D04B08" w:rsidRPr="003B209D">
          <w:rPr>
            <w:rFonts w:eastAsiaTheme="minorEastAsia"/>
            <w:bCs/>
            <w:color w:val="0563C1"/>
            <w:sz w:val="24"/>
            <w:szCs w:val="24"/>
            <w:u w:val="single"/>
            <w:lang w:val="en-US"/>
          </w:rPr>
          <w:t>https://doi.org/10.3389/fpsyg.2019.00121</w:t>
        </w:r>
      </w:hyperlink>
      <w:r w:rsidR="002E3D56" w:rsidRPr="003B209D">
        <w:rPr>
          <w:rFonts w:eastAsiaTheme="minorEastAsia"/>
          <w:bCs/>
          <w:sz w:val="24"/>
          <w:szCs w:val="24"/>
          <w:lang w:val="en-US"/>
        </w:rPr>
        <w:t xml:space="preserve">, </w:t>
      </w:r>
      <w:r w:rsidR="002E3D56" w:rsidRPr="008C0F99">
        <w:rPr>
          <w:rFonts w:eastAsiaTheme="minorEastAsia"/>
          <w:bCs/>
          <w:color w:val="000000"/>
          <w:sz w:val="24"/>
          <w:szCs w:val="24"/>
          <w:lang w:val="en-US"/>
        </w:rPr>
        <w:t>(</w:t>
      </w:r>
      <w:r w:rsidR="002E3D56" w:rsidRPr="00F86809">
        <w:rPr>
          <w:rFonts w:eastAsiaTheme="minorEastAsia"/>
          <w:bCs/>
          <w:color w:val="000000"/>
          <w:sz w:val="24"/>
          <w:szCs w:val="24"/>
        </w:rPr>
        <w:t>τελευταία</w:t>
      </w:r>
      <w:r w:rsidR="002E3D56" w:rsidRPr="008C0F99">
        <w:rPr>
          <w:rFonts w:eastAsiaTheme="minorEastAsia"/>
          <w:bCs/>
          <w:color w:val="000000"/>
          <w:sz w:val="24"/>
          <w:szCs w:val="24"/>
          <w:lang w:val="en-US"/>
        </w:rPr>
        <w:t xml:space="preserve"> </w:t>
      </w:r>
      <w:r w:rsidR="002E3D56" w:rsidRPr="00F86809">
        <w:rPr>
          <w:rFonts w:eastAsiaTheme="minorEastAsia"/>
          <w:bCs/>
          <w:color w:val="000000"/>
          <w:sz w:val="24"/>
          <w:szCs w:val="24"/>
        </w:rPr>
        <w:t>πρόσβαση</w:t>
      </w:r>
      <w:r w:rsidR="002E3D56" w:rsidRPr="008C0F99">
        <w:rPr>
          <w:rFonts w:eastAsiaTheme="minorEastAsia"/>
          <w:color w:val="0563C1"/>
          <w:sz w:val="24"/>
          <w:szCs w:val="24"/>
          <w:lang w:val="en-US"/>
        </w:rPr>
        <w:t xml:space="preserve"> </w:t>
      </w:r>
      <w:r w:rsidR="002E3D56" w:rsidRPr="008C0F99">
        <w:rPr>
          <w:rFonts w:eastAsiaTheme="minorEastAsia"/>
          <w:color w:val="000000"/>
          <w:sz w:val="24"/>
          <w:szCs w:val="24"/>
          <w:lang w:val="en-US"/>
        </w:rPr>
        <w:t>18/3/2023</w:t>
      </w:r>
      <w:r w:rsidR="002E3D56" w:rsidRPr="008C0F99">
        <w:rPr>
          <w:rFonts w:eastAsiaTheme="minorEastAsia"/>
          <w:bCs/>
          <w:color w:val="000000"/>
          <w:sz w:val="24"/>
          <w:szCs w:val="24"/>
          <w:lang w:val="en-US"/>
        </w:rPr>
        <w:t>).</w:t>
      </w:r>
    </w:p>
    <w:p w:rsidR="00643F66" w:rsidRPr="008C0F99" w:rsidRDefault="00264914" w:rsidP="005A758A">
      <w:pPr>
        <w:widowControl/>
        <w:autoSpaceDE/>
        <w:autoSpaceDN/>
        <w:spacing w:after="160" w:line="360" w:lineRule="auto"/>
        <w:jc w:val="both"/>
        <w:rPr>
          <w:bCs/>
          <w:color w:val="000000"/>
          <w:sz w:val="24"/>
          <w:szCs w:val="24"/>
          <w:lang w:val="en-US"/>
        </w:rPr>
      </w:pPr>
      <w:proofErr w:type="spellStart"/>
      <w:r w:rsidRPr="00A6045E">
        <w:rPr>
          <w:rFonts w:eastAsiaTheme="minorEastAsia"/>
          <w:bCs/>
          <w:sz w:val="24"/>
          <w:szCs w:val="24"/>
          <w:lang w:val="en-US"/>
        </w:rPr>
        <w:t>Kumschick</w:t>
      </w:r>
      <w:proofErr w:type="spellEnd"/>
      <w:r w:rsidRPr="00A6045E">
        <w:rPr>
          <w:rFonts w:eastAsiaTheme="minorEastAsia"/>
          <w:bCs/>
          <w:sz w:val="24"/>
          <w:szCs w:val="24"/>
          <w:lang w:val="en-US"/>
        </w:rPr>
        <w:t xml:space="preserve">, I. R., Beck, L. </w:t>
      </w:r>
      <w:proofErr w:type="spellStart"/>
      <w:r w:rsidRPr="00A6045E">
        <w:rPr>
          <w:rFonts w:eastAsiaTheme="minorEastAsia"/>
          <w:bCs/>
          <w:sz w:val="24"/>
          <w:szCs w:val="24"/>
          <w:lang w:val="en-US"/>
        </w:rPr>
        <w:t>Eid</w:t>
      </w:r>
      <w:proofErr w:type="spellEnd"/>
      <w:r w:rsidRPr="00A6045E">
        <w:rPr>
          <w:rFonts w:eastAsiaTheme="minorEastAsia"/>
          <w:bCs/>
          <w:sz w:val="24"/>
          <w:szCs w:val="24"/>
          <w:lang w:val="en-US"/>
        </w:rPr>
        <w:t xml:space="preserve">, M., Witte, G., </w:t>
      </w:r>
      <w:proofErr w:type="spellStart"/>
      <w:r w:rsidRPr="00A6045E">
        <w:rPr>
          <w:rFonts w:eastAsiaTheme="minorEastAsia"/>
          <w:bCs/>
          <w:sz w:val="24"/>
          <w:szCs w:val="24"/>
          <w:lang w:val="en-US"/>
        </w:rPr>
        <w:t>Klann</w:t>
      </w:r>
      <w:proofErr w:type="spellEnd"/>
      <w:r w:rsidRPr="00A6045E">
        <w:rPr>
          <w:rFonts w:eastAsiaTheme="minorEastAsia"/>
          <w:bCs/>
          <w:sz w:val="24"/>
          <w:szCs w:val="24"/>
          <w:lang w:val="en-US"/>
        </w:rPr>
        <w:t xml:space="preserve">-Delius, G., </w:t>
      </w:r>
      <w:proofErr w:type="spellStart"/>
      <w:r w:rsidRPr="00A6045E">
        <w:rPr>
          <w:rFonts w:eastAsiaTheme="minorEastAsia"/>
          <w:bCs/>
          <w:sz w:val="24"/>
          <w:szCs w:val="24"/>
          <w:lang w:val="en-US"/>
        </w:rPr>
        <w:t>Heuser</w:t>
      </w:r>
      <w:proofErr w:type="spellEnd"/>
      <w:r w:rsidR="00642295" w:rsidRPr="00A6045E">
        <w:rPr>
          <w:rFonts w:eastAsiaTheme="minorEastAsia"/>
          <w:bCs/>
          <w:sz w:val="24"/>
          <w:szCs w:val="24"/>
          <w:lang w:val="en-US"/>
        </w:rPr>
        <w:t>,</w:t>
      </w:r>
      <w:r w:rsidR="009D470F" w:rsidRPr="00A6045E">
        <w:rPr>
          <w:rFonts w:eastAsiaTheme="minorEastAsia"/>
          <w:bCs/>
          <w:sz w:val="24"/>
          <w:szCs w:val="24"/>
          <w:lang w:val="en-US"/>
        </w:rPr>
        <w:t xml:space="preserve"> </w:t>
      </w:r>
      <w:r w:rsidR="00642295" w:rsidRPr="00A6045E">
        <w:rPr>
          <w:rFonts w:eastAsiaTheme="minorEastAsia"/>
          <w:bCs/>
          <w:sz w:val="24"/>
          <w:szCs w:val="24"/>
          <w:lang w:val="en-US"/>
        </w:rPr>
        <w:t xml:space="preserve">I., </w:t>
      </w:r>
      <w:proofErr w:type="spellStart"/>
      <w:r w:rsidR="00642295" w:rsidRPr="00A6045E">
        <w:rPr>
          <w:rFonts w:eastAsiaTheme="minorEastAsia"/>
          <w:bCs/>
          <w:sz w:val="24"/>
          <w:szCs w:val="24"/>
          <w:lang w:val="en-US"/>
        </w:rPr>
        <w:t>Steinlein</w:t>
      </w:r>
      <w:proofErr w:type="spellEnd"/>
      <w:r w:rsidR="00642295" w:rsidRPr="00A6045E">
        <w:rPr>
          <w:rFonts w:eastAsiaTheme="minorEastAsia"/>
          <w:bCs/>
          <w:sz w:val="24"/>
          <w:szCs w:val="24"/>
          <w:lang w:val="en-US"/>
        </w:rPr>
        <w:t xml:space="preserve">, R., &amp; </w:t>
      </w:r>
      <w:proofErr w:type="spellStart"/>
      <w:r w:rsidR="00642295" w:rsidRPr="00A6045E">
        <w:rPr>
          <w:rFonts w:eastAsiaTheme="minorEastAsia"/>
          <w:bCs/>
          <w:sz w:val="24"/>
          <w:szCs w:val="24"/>
          <w:lang w:val="en-US"/>
        </w:rPr>
        <w:t>Menninghaus</w:t>
      </w:r>
      <w:proofErr w:type="spellEnd"/>
      <w:r w:rsidR="00642295" w:rsidRPr="00A6045E">
        <w:rPr>
          <w:rFonts w:eastAsiaTheme="minorEastAsia"/>
          <w:bCs/>
          <w:sz w:val="24"/>
          <w:szCs w:val="24"/>
          <w:lang w:val="en-US"/>
        </w:rPr>
        <w:t xml:space="preserve">, W. (2014). Reading and Feeling: the effects of a literature-based intervention designed to increase emotional competence in second and third graders. </w:t>
      </w:r>
      <w:r w:rsidR="00642295" w:rsidRPr="00A6045E">
        <w:rPr>
          <w:rFonts w:eastAsiaTheme="minorEastAsia"/>
          <w:bCs/>
          <w:i/>
          <w:sz w:val="24"/>
          <w:szCs w:val="24"/>
          <w:lang w:val="en-US"/>
        </w:rPr>
        <w:t>Frontiers</w:t>
      </w:r>
      <w:r w:rsidR="00642295" w:rsidRPr="008C0F99">
        <w:rPr>
          <w:rFonts w:eastAsiaTheme="minorEastAsia"/>
          <w:bCs/>
          <w:i/>
          <w:sz w:val="24"/>
          <w:szCs w:val="24"/>
          <w:lang w:val="en-US"/>
        </w:rPr>
        <w:t xml:space="preserve"> </w:t>
      </w:r>
      <w:r w:rsidR="00304F97" w:rsidRPr="00A6045E">
        <w:rPr>
          <w:rFonts w:eastAsiaTheme="minorEastAsia"/>
          <w:bCs/>
          <w:i/>
          <w:sz w:val="24"/>
          <w:szCs w:val="24"/>
          <w:lang w:val="en-US"/>
        </w:rPr>
        <w:t>in</w:t>
      </w:r>
      <w:r w:rsidR="00304F97" w:rsidRPr="008C0F99">
        <w:rPr>
          <w:rFonts w:eastAsiaTheme="minorEastAsia"/>
          <w:bCs/>
          <w:i/>
          <w:sz w:val="24"/>
          <w:szCs w:val="24"/>
          <w:lang w:val="en-US"/>
        </w:rPr>
        <w:t xml:space="preserve"> </w:t>
      </w:r>
      <w:r w:rsidR="00304F97" w:rsidRPr="00A6045E">
        <w:rPr>
          <w:rFonts w:eastAsiaTheme="minorEastAsia"/>
          <w:bCs/>
          <w:i/>
          <w:sz w:val="24"/>
          <w:szCs w:val="24"/>
          <w:lang w:val="en-US"/>
        </w:rPr>
        <w:t>psychology</w:t>
      </w:r>
      <w:r w:rsidR="00E1328C" w:rsidRPr="008C0F99">
        <w:rPr>
          <w:rFonts w:eastAsiaTheme="minorEastAsia"/>
          <w:bCs/>
          <w:sz w:val="24"/>
          <w:szCs w:val="24"/>
          <w:lang w:val="en-US"/>
        </w:rPr>
        <w:t xml:space="preserve">, </w:t>
      </w:r>
      <w:r w:rsidR="00E1328C" w:rsidRPr="008C0F99">
        <w:rPr>
          <w:rFonts w:eastAsiaTheme="minorEastAsia"/>
          <w:bCs/>
          <w:i/>
          <w:sz w:val="24"/>
          <w:szCs w:val="24"/>
          <w:lang w:val="en-US"/>
        </w:rPr>
        <w:t>5</w:t>
      </w:r>
      <w:r w:rsidR="00E1328C" w:rsidRPr="008C0F99">
        <w:rPr>
          <w:rFonts w:eastAsiaTheme="minorEastAsia"/>
          <w:bCs/>
          <w:sz w:val="24"/>
          <w:szCs w:val="24"/>
          <w:lang w:val="en-US"/>
        </w:rPr>
        <w:t>, 1448.</w:t>
      </w:r>
      <w:r w:rsidR="000D5F60" w:rsidRPr="008C0F99">
        <w:rPr>
          <w:rFonts w:eastAsiaTheme="minorEastAsia"/>
          <w:bCs/>
          <w:sz w:val="24"/>
          <w:szCs w:val="24"/>
          <w:lang w:val="en-US"/>
        </w:rPr>
        <w:t xml:space="preserve"> </w:t>
      </w:r>
      <w:hyperlink r:id="rId29" w:history="1">
        <w:r w:rsidRPr="003B209D">
          <w:rPr>
            <w:rFonts w:eastAsiaTheme="minorEastAsia"/>
            <w:bCs/>
            <w:color w:val="0563C1"/>
            <w:sz w:val="24"/>
            <w:szCs w:val="24"/>
            <w:u w:val="single"/>
            <w:lang w:val="en-US"/>
          </w:rPr>
          <w:t>https://www.frontiersin.org/articles/10.3389/fpsyg.2014.01448/full</w:t>
        </w:r>
      </w:hyperlink>
      <w:r w:rsidR="000D5F60" w:rsidRPr="003B209D">
        <w:rPr>
          <w:rFonts w:eastAsiaTheme="minorEastAsia"/>
          <w:bCs/>
          <w:sz w:val="24"/>
          <w:szCs w:val="24"/>
          <w:lang w:val="en-US"/>
        </w:rPr>
        <w:t>,</w:t>
      </w:r>
      <w:r w:rsidR="000D5F60" w:rsidRPr="008C0F99">
        <w:rPr>
          <w:rFonts w:eastAsiaTheme="minorEastAsia"/>
          <w:bCs/>
          <w:color w:val="0563C1"/>
          <w:sz w:val="24"/>
          <w:szCs w:val="24"/>
          <w:lang w:val="en-US"/>
        </w:rPr>
        <w:t xml:space="preserve"> </w:t>
      </w:r>
      <w:r w:rsidR="000D5F60" w:rsidRPr="008C0F99">
        <w:rPr>
          <w:rFonts w:eastAsiaTheme="minorEastAsia"/>
          <w:bCs/>
          <w:color w:val="000000"/>
          <w:sz w:val="24"/>
          <w:szCs w:val="24"/>
          <w:lang w:val="en-US"/>
        </w:rPr>
        <w:t>(</w:t>
      </w:r>
      <w:r w:rsidR="000D5F60" w:rsidRPr="00A6045E">
        <w:rPr>
          <w:rFonts w:eastAsiaTheme="minorEastAsia"/>
          <w:bCs/>
          <w:color w:val="000000"/>
          <w:sz w:val="24"/>
          <w:szCs w:val="24"/>
        </w:rPr>
        <w:t>τελευταία</w:t>
      </w:r>
      <w:r w:rsidR="000D5F60" w:rsidRPr="008C0F99">
        <w:rPr>
          <w:rFonts w:eastAsiaTheme="minorEastAsia"/>
          <w:bCs/>
          <w:color w:val="000000"/>
          <w:sz w:val="24"/>
          <w:szCs w:val="24"/>
          <w:lang w:val="en-US"/>
        </w:rPr>
        <w:t xml:space="preserve"> </w:t>
      </w:r>
      <w:r w:rsidR="000D5F60" w:rsidRPr="00A6045E">
        <w:rPr>
          <w:rFonts w:eastAsiaTheme="minorEastAsia"/>
          <w:bCs/>
          <w:color w:val="000000"/>
          <w:sz w:val="24"/>
          <w:szCs w:val="24"/>
        </w:rPr>
        <w:t>πρόσβαση</w:t>
      </w:r>
      <w:r w:rsidR="000D5F60" w:rsidRPr="008C0F99">
        <w:rPr>
          <w:rFonts w:eastAsiaTheme="minorEastAsia"/>
          <w:bCs/>
          <w:color w:val="000000"/>
          <w:sz w:val="24"/>
          <w:szCs w:val="24"/>
          <w:lang w:val="en-US"/>
        </w:rPr>
        <w:t xml:space="preserve"> 18/3/2023).</w:t>
      </w:r>
    </w:p>
    <w:p w:rsidR="00E31160" w:rsidRPr="00F86809" w:rsidRDefault="00264914" w:rsidP="00554FB0">
      <w:pPr>
        <w:widowControl/>
        <w:autoSpaceDE/>
        <w:autoSpaceDN/>
        <w:spacing w:after="160" w:line="360" w:lineRule="auto"/>
        <w:jc w:val="both"/>
        <w:rPr>
          <w:bCs/>
          <w:sz w:val="24"/>
          <w:szCs w:val="24"/>
        </w:rPr>
      </w:pPr>
      <w:r w:rsidRPr="00A6045E">
        <w:rPr>
          <w:rFonts w:eastAsiaTheme="minorEastAsia"/>
          <w:bCs/>
          <w:sz w:val="24"/>
          <w:szCs w:val="24"/>
          <w:lang w:val="en-US"/>
        </w:rPr>
        <w:t xml:space="preserve">Lawrence J., Emma, Philip Shaw, Dawn Baker, Simon Baron-Cohen, and Antony S. David. "Measuring empathy: reliability and validity of the Empathy Quotient." </w:t>
      </w:r>
      <w:r w:rsidR="00087B1B" w:rsidRPr="00A6045E">
        <w:rPr>
          <w:rFonts w:eastAsiaTheme="minorEastAsia"/>
          <w:bCs/>
          <w:i/>
          <w:iCs/>
          <w:sz w:val="24"/>
          <w:szCs w:val="24"/>
          <w:lang w:val="en-US"/>
        </w:rPr>
        <w:t xml:space="preserve">Psychological medicine, </w:t>
      </w:r>
      <w:r w:rsidRPr="00A6045E">
        <w:rPr>
          <w:rFonts w:eastAsiaTheme="minorEastAsia"/>
          <w:bCs/>
          <w:i/>
          <w:sz w:val="24"/>
          <w:szCs w:val="24"/>
          <w:lang w:val="en-US"/>
        </w:rPr>
        <w:t>34</w:t>
      </w:r>
      <w:r w:rsidRPr="00A6045E">
        <w:rPr>
          <w:rFonts w:eastAsiaTheme="minorEastAsia"/>
          <w:bCs/>
          <w:sz w:val="24"/>
          <w:szCs w:val="24"/>
          <w:lang w:val="en-US"/>
        </w:rPr>
        <w:t xml:space="preserve">, no. 5 (2004). </w:t>
      </w:r>
      <w:hyperlink r:id="rId30" w:history="1">
        <w:r w:rsidRPr="003B209D">
          <w:rPr>
            <w:rFonts w:eastAsiaTheme="minorEastAsia"/>
            <w:bCs/>
            <w:color w:val="0563C1"/>
            <w:sz w:val="24"/>
            <w:szCs w:val="24"/>
            <w:u w:val="single"/>
          </w:rPr>
          <w:t>http://docs.autismresearchcentre.com/papers/2004_Lawrence_etal_MeasuringEmpathy.pdf</w:t>
        </w:r>
      </w:hyperlink>
      <w:r w:rsidR="005425C7" w:rsidRPr="003B209D">
        <w:rPr>
          <w:rFonts w:eastAsiaTheme="minorEastAsia"/>
          <w:bCs/>
          <w:color w:val="0563C1"/>
          <w:sz w:val="24"/>
          <w:szCs w:val="24"/>
          <w:u w:val="single"/>
        </w:rPr>
        <w:t xml:space="preserve"> </w:t>
      </w:r>
      <w:r w:rsidR="003B209D" w:rsidRPr="003711D1">
        <w:rPr>
          <w:rFonts w:eastAsiaTheme="minorEastAsia"/>
          <w:bCs/>
          <w:sz w:val="24"/>
          <w:szCs w:val="24"/>
        </w:rPr>
        <w:t>,</w:t>
      </w:r>
      <w:r w:rsidR="003B209D" w:rsidRPr="003711D1">
        <w:rPr>
          <w:rFonts w:eastAsiaTheme="minorEastAsia"/>
          <w:bCs/>
          <w:color w:val="0563C1"/>
          <w:sz w:val="24"/>
          <w:szCs w:val="24"/>
        </w:rPr>
        <w:t xml:space="preserve"> </w:t>
      </w:r>
      <w:r w:rsidR="005425C7" w:rsidRPr="00F86809">
        <w:rPr>
          <w:rFonts w:eastAsiaTheme="minorEastAsia"/>
          <w:bCs/>
          <w:sz w:val="24"/>
          <w:szCs w:val="24"/>
        </w:rPr>
        <w:t>(τελευταία πρόσβαση 19/3/2023).</w:t>
      </w:r>
    </w:p>
    <w:p w:rsidR="00E31160" w:rsidRPr="00F86809" w:rsidRDefault="00264914" w:rsidP="00F875B7">
      <w:pPr>
        <w:widowControl/>
        <w:autoSpaceDE/>
        <w:autoSpaceDN/>
        <w:spacing w:after="160" w:line="360" w:lineRule="auto"/>
        <w:jc w:val="both"/>
        <w:rPr>
          <w:bCs/>
          <w:sz w:val="24"/>
          <w:szCs w:val="24"/>
          <w:lang w:val="en-US"/>
        </w:rPr>
      </w:pPr>
      <w:r w:rsidRPr="00F86809">
        <w:rPr>
          <w:rFonts w:eastAsiaTheme="minorEastAsia"/>
          <w:bCs/>
          <w:sz w:val="24"/>
          <w:szCs w:val="24"/>
          <w:lang w:val="en-US"/>
        </w:rPr>
        <w:t xml:space="preserve">McNiff, J., Lomax, P. &amp; Whitehead, J. (1996). </w:t>
      </w:r>
      <w:r w:rsidRPr="00F86809">
        <w:rPr>
          <w:rFonts w:eastAsiaTheme="minorEastAsia"/>
          <w:bCs/>
          <w:i/>
          <w:sz w:val="24"/>
          <w:szCs w:val="24"/>
          <w:lang w:val="en-US"/>
        </w:rPr>
        <w:t>You and your action research project</w:t>
      </w:r>
      <w:r w:rsidRPr="00F86809">
        <w:rPr>
          <w:rFonts w:eastAsiaTheme="minorEastAsia"/>
          <w:bCs/>
          <w:sz w:val="24"/>
          <w:szCs w:val="24"/>
          <w:lang w:val="en-US"/>
        </w:rPr>
        <w:t>, London: Routledge.</w:t>
      </w:r>
    </w:p>
    <w:p w:rsidR="00F875B7" w:rsidRPr="00F86809" w:rsidRDefault="00264914" w:rsidP="00F875B7">
      <w:pPr>
        <w:widowControl/>
        <w:autoSpaceDE/>
        <w:autoSpaceDN/>
        <w:spacing w:after="160" w:line="360" w:lineRule="auto"/>
        <w:jc w:val="both"/>
        <w:rPr>
          <w:bCs/>
          <w:sz w:val="24"/>
          <w:szCs w:val="24"/>
          <w:lang w:val="en-US"/>
        </w:rPr>
      </w:pPr>
      <w:r w:rsidRPr="00F86809">
        <w:rPr>
          <w:rFonts w:eastAsiaTheme="minorEastAsia"/>
          <w:bCs/>
          <w:sz w:val="24"/>
          <w:szCs w:val="24"/>
          <w:lang w:val="en-US"/>
        </w:rPr>
        <w:t xml:space="preserve">McDonald, N.M., &amp; Messinger, D.S. (2011). </w:t>
      </w:r>
      <w:r w:rsidRPr="00F86809">
        <w:rPr>
          <w:rFonts w:eastAsiaTheme="minorEastAsia"/>
          <w:bCs/>
          <w:i/>
          <w:iCs/>
          <w:sz w:val="24"/>
          <w:szCs w:val="24"/>
          <w:lang w:val="en-US"/>
        </w:rPr>
        <w:t>The Development of Empathy: How, when and why</w:t>
      </w:r>
      <w:r w:rsidRPr="00F86809">
        <w:rPr>
          <w:rFonts w:eastAsiaTheme="minorEastAsia"/>
          <w:bCs/>
          <w:sz w:val="24"/>
          <w:szCs w:val="24"/>
          <w:lang w:val="en-US"/>
        </w:rPr>
        <w:t>. University of Miami: Department of Phycology.</w:t>
      </w:r>
    </w:p>
    <w:p w:rsidR="00F875B7" w:rsidRPr="00F86809" w:rsidRDefault="00264914" w:rsidP="00F875B7">
      <w:pPr>
        <w:widowControl/>
        <w:autoSpaceDE/>
        <w:autoSpaceDN/>
        <w:spacing w:after="160" w:line="360" w:lineRule="auto"/>
        <w:jc w:val="both"/>
        <w:rPr>
          <w:bCs/>
          <w:iCs/>
          <w:sz w:val="24"/>
          <w:szCs w:val="24"/>
          <w:lang w:val="en-US"/>
        </w:rPr>
      </w:pPr>
      <w:r w:rsidRPr="00F86809">
        <w:rPr>
          <w:rFonts w:eastAsiaTheme="minorEastAsia"/>
          <w:bCs/>
          <w:iCs/>
          <w:sz w:val="24"/>
          <w:szCs w:val="24"/>
          <w:lang w:val="en-US"/>
        </w:rPr>
        <w:t xml:space="preserve">Mellou, E. (1994a). The values of dramatic play in children. </w:t>
      </w:r>
      <w:r w:rsidRPr="00F86809">
        <w:rPr>
          <w:rFonts w:eastAsiaTheme="minorEastAsia"/>
          <w:bCs/>
          <w:i/>
          <w:iCs/>
          <w:sz w:val="24"/>
          <w:szCs w:val="24"/>
          <w:lang w:val="en-US"/>
        </w:rPr>
        <w:t>Early Child Development and Care, 104</w:t>
      </w:r>
      <w:r w:rsidRPr="00F86809">
        <w:rPr>
          <w:rFonts w:eastAsiaTheme="minorEastAsia"/>
          <w:bCs/>
          <w:iCs/>
          <w:sz w:val="24"/>
          <w:szCs w:val="24"/>
          <w:lang w:val="en-US"/>
        </w:rPr>
        <w:t>(1), 105-114.</w:t>
      </w:r>
    </w:p>
    <w:p w:rsidR="00F875B7" w:rsidRPr="00F86809" w:rsidRDefault="00264914" w:rsidP="00F875B7">
      <w:pPr>
        <w:widowControl/>
        <w:autoSpaceDE/>
        <w:autoSpaceDN/>
        <w:spacing w:after="160" w:line="360" w:lineRule="auto"/>
        <w:jc w:val="both"/>
        <w:rPr>
          <w:bCs/>
          <w:sz w:val="24"/>
          <w:szCs w:val="24"/>
          <w:lang w:val="en-US"/>
        </w:rPr>
      </w:pPr>
      <w:r w:rsidRPr="00F86809">
        <w:rPr>
          <w:rFonts w:eastAsiaTheme="minorEastAsia"/>
          <w:bCs/>
          <w:sz w:val="24"/>
          <w:szCs w:val="24"/>
          <w:lang w:val="en-US"/>
        </w:rPr>
        <w:t xml:space="preserve">Meredith, M. (2010). Learning about ourselves through Fairy Tales: Their psychological value. </w:t>
      </w:r>
      <w:r w:rsidRPr="00F86809">
        <w:rPr>
          <w:rFonts w:eastAsiaTheme="minorEastAsia"/>
          <w:bCs/>
          <w:i/>
          <w:sz w:val="24"/>
          <w:szCs w:val="24"/>
          <w:lang w:val="en-US"/>
        </w:rPr>
        <w:t>Psychological perspectives</w:t>
      </w:r>
      <w:r w:rsidRPr="00F86809">
        <w:rPr>
          <w:rFonts w:eastAsiaTheme="minorEastAsia"/>
          <w:bCs/>
          <w:sz w:val="24"/>
          <w:szCs w:val="24"/>
          <w:lang w:val="en-US"/>
        </w:rPr>
        <w:t xml:space="preserve">, </w:t>
      </w:r>
      <w:r w:rsidRPr="00F86809">
        <w:rPr>
          <w:rFonts w:eastAsiaTheme="minorEastAsia"/>
          <w:bCs/>
          <w:i/>
          <w:sz w:val="24"/>
          <w:szCs w:val="24"/>
          <w:lang w:val="en-US"/>
        </w:rPr>
        <w:t>53</w:t>
      </w:r>
      <w:r w:rsidRPr="00F86809">
        <w:rPr>
          <w:rFonts w:eastAsiaTheme="minorEastAsia"/>
          <w:bCs/>
          <w:sz w:val="24"/>
          <w:szCs w:val="24"/>
          <w:lang w:val="en-US"/>
        </w:rPr>
        <w:t xml:space="preserve"> (3), 264-279.</w:t>
      </w:r>
    </w:p>
    <w:p w:rsidR="00F875B7" w:rsidRDefault="00264914" w:rsidP="00F875B7">
      <w:pPr>
        <w:widowControl/>
        <w:autoSpaceDE/>
        <w:autoSpaceDN/>
        <w:spacing w:after="160" w:line="360" w:lineRule="auto"/>
        <w:jc w:val="both"/>
        <w:rPr>
          <w:bCs/>
          <w:sz w:val="24"/>
          <w:szCs w:val="24"/>
          <w:lang w:val="en-US"/>
        </w:rPr>
      </w:pPr>
      <w:r w:rsidRPr="00F86809">
        <w:rPr>
          <w:rFonts w:eastAsiaTheme="minorEastAsia"/>
          <w:bCs/>
          <w:sz w:val="24"/>
          <w:szCs w:val="24"/>
          <w:lang w:val="en-US"/>
        </w:rPr>
        <w:t xml:space="preserve">Miall, D. S. (2006). </w:t>
      </w:r>
      <w:r w:rsidRPr="00F86809">
        <w:rPr>
          <w:rFonts w:eastAsiaTheme="minorEastAsia"/>
          <w:bCs/>
          <w:i/>
          <w:iCs/>
          <w:sz w:val="24"/>
          <w:szCs w:val="24"/>
          <w:lang w:val="en-US"/>
        </w:rPr>
        <w:t xml:space="preserve">Literary Reading: Empirical and Theoretical Studies, </w:t>
      </w:r>
      <w:r w:rsidRPr="00F86809">
        <w:rPr>
          <w:rFonts w:eastAsiaTheme="minorEastAsia"/>
          <w:bCs/>
          <w:sz w:val="24"/>
          <w:szCs w:val="24"/>
          <w:lang w:val="en-US"/>
        </w:rPr>
        <w:t>New York: Peter Lang</w:t>
      </w:r>
    </w:p>
    <w:p w:rsidR="00B64E00" w:rsidRPr="00B64E00" w:rsidRDefault="00264914" w:rsidP="00B64E00">
      <w:pPr>
        <w:widowControl/>
        <w:autoSpaceDE/>
        <w:autoSpaceDN/>
        <w:spacing w:after="160" w:line="360" w:lineRule="auto"/>
        <w:jc w:val="both"/>
        <w:rPr>
          <w:bCs/>
          <w:sz w:val="24"/>
          <w:szCs w:val="24"/>
          <w:lang w:val="en-US"/>
        </w:rPr>
      </w:pPr>
      <w:r w:rsidRPr="00B64E00">
        <w:rPr>
          <w:rFonts w:eastAsiaTheme="minorEastAsia"/>
          <w:bCs/>
          <w:sz w:val="24"/>
          <w:szCs w:val="24"/>
          <w:lang w:val="en-US"/>
        </w:rPr>
        <w:t xml:space="preserve">Mishra, P., Pandey, C., Singh, U., Gupta, A., </w:t>
      </w:r>
      <w:proofErr w:type="spellStart"/>
      <w:r w:rsidRPr="00B64E00">
        <w:rPr>
          <w:rFonts w:eastAsiaTheme="minorEastAsia"/>
          <w:bCs/>
          <w:sz w:val="24"/>
          <w:szCs w:val="24"/>
          <w:lang w:val="en-US"/>
        </w:rPr>
        <w:t>Sahu</w:t>
      </w:r>
      <w:proofErr w:type="spellEnd"/>
      <w:r w:rsidRPr="00B64E00">
        <w:rPr>
          <w:rFonts w:eastAsiaTheme="minorEastAsia"/>
          <w:bCs/>
          <w:sz w:val="24"/>
          <w:szCs w:val="24"/>
          <w:lang w:val="en-US"/>
        </w:rPr>
        <w:t xml:space="preserve">, C., &amp; </w:t>
      </w:r>
      <w:proofErr w:type="spellStart"/>
      <w:r w:rsidRPr="00B64E00">
        <w:rPr>
          <w:rFonts w:eastAsiaTheme="minorEastAsia"/>
          <w:bCs/>
          <w:sz w:val="24"/>
          <w:szCs w:val="24"/>
          <w:lang w:val="en-US"/>
        </w:rPr>
        <w:t>Keshri</w:t>
      </w:r>
      <w:proofErr w:type="spellEnd"/>
      <w:r w:rsidRPr="00B64E00">
        <w:rPr>
          <w:rFonts w:eastAsiaTheme="minorEastAsia"/>
          <w:bCs/>
          <w:sz w:val="24"/>
          <w:szCs w:val="24"/>
          <w:lang w:val="en-US"/>
        </w:rPr>
        <w:t xml:space="preserve">, A. (2019). Descriptive statistics and normality tests for statistical data. </w:t>
      </w:r>
      <w:r w:rsidRPr="00B64E00">
        <w:rPr>
          <w:rFonts w:eastAsiaTheme="minorEastAsia"/>
          <w:bCs/>
          <w:i/>
          <w:sz w:val="24"/>
          <w:szCs w:val="24"/>
          <w:lang w:val="en-US"/>
        </w:rPr>
        <w:t xml:space="preserve">Annals of Cardiac </w:t>
      </w:r>
      <w:proofErr w:type="spellStart"/>
      <w:r w:rsidRPr="00B64E00">
        <w:rPr>
          <w:rFonts w:eastAsiaTheme="minorEastAsia"/>
          <w:bCs/>
          <w:i/>
          <w:sz w:val="24"/>
          <w:szCs w:val="24"/>
          <w:lang w:val="en-US"/>
        </w:rPr>
        <w:t>Anaesthesia</w:t>
      </w:r>
      <w:proofErr w:type="spellEnd"/>
      <w:r w:rsidRPr="00B64E00">
        <w:rPr>
          <w:rFonts w:eastAsiaTheme="minorEastAsia"/>
          <w:bCs/>
          <w:i/>
          <w:sz w:val="24"/>
          <w:szCs w:val="24"/>
          <w:lang w:val="en-US"/>
        </w:rPr>
        <w:t>, 22</w:t>
      </w:r>
      <w:r w:rsidRPr="00B64E00">
        <w:rPr>
          <w:rFonts w:eastAsiaTheme="minorEastAsia"/>
          <w:bCs/>
          <w:sz w:val="24"/>
          <w:szCs w:val="24"/>
          <w:lang w:val="en-US"/>
        </w:rPr>
        <w:t>(1), 67-72.</w:t>
      </w:r>
    </w:p>
    <w:p w:rsidR="00AD01A4" w:rsidRPr="008C0F99" w:rsidRDefault="00264914" w:rsidP="00AD01A4">
      <w:pPr>
        <w:widowControl/>
        <w:autoSpaceDE/>
        <w:autoSpaceDN/>
        <w:spacing w:after="160" w:line="360" w:lineRule="auto"/>
        <w:jc w:val="both"/>
        <w:rPr>
          <w:bCs/>
          <w:sz w:val="24"/>
          <w:szCs w:val="24"/>
          <w:lang w:val="en-US"/>
        </w:rPr>
      </w:pPr>
      <w:r w:rsidRPr="004B239D">
        <w:rPr>
          <w:rFonts w:eastAsiaTheme="minorEastAsia"/>
          <w:bCs/>
          <w:sz w:val="24"/>
          <w:szCs w:val="24"/>
          <w:lang w:val="en-US"/>
        </w:rPr>
        <w:t xml:space="preserve">Moore, </w:t>
      </w:r>
      <w:proofErr w:type="spellStart"/>
      <w:r w:rsidRPr="004B239D">
        <w:rPr>
          <w:rFonts w:eastAsiaTheme="minorEastAsia"/>
          <w:bCs/>
          <w:sz w:val="24"/>
          <w:szCs w:val="24"/>
          <w:lang w:val="en-US"/>
        </w:rPr>
        <w:t>Mandie</w:t>
      </w:r>
      <w:proofErr w:type="spellEnd"/>
      <w:r w:rsidRPr="004B239D">
        <w:rPr>
          <w:rFonts w:eastAsiaTheme="minorEastAsia"/>
          <w:bCs/>
          <w:sz w:val="24"/>
          <w:szCs w:val="24"/>
          <w:lang w:val="en-US"/>
        </w:rPr>
        <w:t xml:space="preserve"> M., Using Drama as an Effective Method to Teach Elementary Students (2004). </w:t>
      </w:r>
      <w:r w:rsidRPr="004B239D">
        <w:rPr>
          <w:rFonts w:eastAsiaTheme="minorEastAsia"/>
          <w:bCs/>
          <w:i/>
          <w:sz w:val="24"/>
          <w:szCs w:val="24"/>
          <w:lang w:val="en-US"/>
        </w:rPr>
        <w:t>Senior Honors Theses</w:t>
      </w:r>
      <w:r w:rsidRPr="004B239D">
        <w:rPr>
          <w:rFonts w:eastAsiaTheme="minorEastAsia"/>
          <w:bCs/>
          <w:sz w:val="24"/>
          <w:szCs w:val="24"/>
          <w:lang w:val="en-US"/>
        </w:rPr>
        <w:t xml:space="preserve">. 113. </w:t>
      </w:r>
      <w:hyperlink r:id="rId31" w:history="1">
        <w:r w:rsidRPr="003711D1">
          <w:rPr>
            <w:rFonts w:eastAsiaTheme="minorEastAsia"/>
            <w:bCs/>
            <w:color w:val="0563C1"/>
            <w:sz w:val="24"/>
            <w:szCs w:val="24"/>
            <w:u w:val="single"/>
            <w:lang w:val="en-US"/>
          </w:rPr>
          <w:t>http://commons.emich.edu/honors/113</w:t>
        </w:r>
      </w:hyperlink>
      <w:r w:rsidR="009100BA" w:rsidRPr="004B239D">
        <w:rPr>
          <w:rFonts w:eastAsiaTheme="minorEastAsia"/>
          <w:bCs/>
          <w:sz w:val="24"/>
          <w:szCs w:val="24"/>
          <w:lang w:val="en-US"/>
        </w:rPr>
        <w:t>, (</w:t>
      </w:r>
      <w:r w:rsidR="009100BA" w:rsidRPr="004B239D">
        <w:rPr>
          <w:rFonts w:eastAsiaTheme="minorEastAsia"/>
          <w:bCs/>
          <w:sz w:val="24"/>
          <w:szCs w:val="24"/>
        </w:rPr>
        <w:t>τελευταία</w:t>
      </w:r>
      <w:r w:rsidR="009100BA" w:rsidRPr="004B239D">
        <w:rPr>
          <w:rFonts w:eastAsiaTheme="minorEastAsia"/>
          <w:bCs/>
          <w:sz w:val="24"/>
          <w:szCs w:val="24"/>
          <w:lang w:val="en-US"/>
        </w:rPr>
        <w:t xml:space="preserve"> </w:t>
      </w:r>
      <w:r w:rsidR="009100BA" w:rsidRPr="004B239D">
        <w:rPr>
          <w:rFonts w:eastAsiaTheme="minorEastAsia"/>
          <w:bCs/>
          <w:sz w:val="24"/>
          <w:szCs w:val="24"/>
        </w:rPr>
        <w:t>πρόσβαση</w:t>
      </w:r>
      <w:r w:rsidR="009100BA" w:rsidRPr="004B239D">
        <w:rPr>
          <w:rFonts w:eastAsiaTheme="minorEastAsia"/>
          <w:bCs/>
          <w:sz w:val="24"/>
          <w:szCs w:val="24"/>
          <w:lang w:val="en-US"/>
        </w:rPr>
        <w:t xml:space="preserve"> </w:t>
      </w:r>
      <w:r w:rsidRPr="004B239D">
        <w:rPr>
          <w:rFonts w:eastAsiaTheme="minorEastAsia"/>
          <w:bCs/>
          <w:sz w:val="24"/>
          <w:szCs w:val="24"/>
          <w:lang w:val="en-US"/>
        </w:rPr>
        <w:t>19/3/2023).</w:t>
      </w:r>
    </w:p>
    <w:p w:rsidR="00F702E2" w:rsidRPr="00F86809" w:rsidRDefault="00264914" w:rsidP="00F702E2">
      <w:pPr>
        <w:widowControl/>
        <w:autoSpaceDE/>
        <w:autoSpaceDN/>
        <w:spacing w:after="160" w:line="360" w:lineRule="auto"/>
        <w:jc w:val="both"/>
        <w:rPr>
          <w:bCs/>
          <w:color w:val="000000"/>
          <w:sz w:val="24"/>
          <w:szCs w:val="24"/>
          <w:lang w:val="en-US"/>
        </w:rPr>
      </w:pPr>
      <w:r w:rsidRPr="00F86809">
        <w:rPr>
          <w:rFonts w:eastAsiaTheme="minorEastAsia"/>
          <w:bCs/>
          <w:color w:val="000000"/>
          <w:sz w:val="24"/>
          <w:szCs w:val="24"/>
          <w:lang w:val="en-US"/>
        </w:rPr>
        <w:lastRenderedPageBreak/>
        <w:t xml:space="preserve">Morgan, N., &amp; Saxton, J. (1987). Teaching drama: A mind of many wonders. London: Stanley </w:t>
      </w:r>
      <w:proofErr w:type="spellStart"/>
      <w:r w:rsidRPr="00F86809">
        <w:rPr>
          <w:rFonts w:eastAsiaTheme="minorEastAsia"/>
          <w:bCs/>
          <w:color w:val="000000"/>
          <w:sz w:val="24"/>
          <w:szCs w:val="24"/>
          <w:lang w:val="en-US"/>
        </w:rPr>
        <w:t>Thornes</w:t>
      </w:r>
      <w:proofErr w:type="spellEnd"/>
      <w:r w:rsidRPr="00F86809">
        <w:rPr>
          <w:rFonts w:eastAsiaTheme="minorEastAsia"/>
          <w:bCs/>
          <w:color w:val="000000"/>
          <w:sz w:val="24"/>
          <w:szCs w:val="24"/>
          <w:lang w:val="en-US"/>
        </w:rPr>
        <w:t xml:space="preserve"> Ltd.</w:t>
      </w:r>
    </w:p>
    <w:p w:rsidR="00F875B7" w:rsidRPr="00F86809" w:rsidRDefault="00264914" w:rsidP="00F875B7">
      <w:pPr>
        <w:widowControl/>
        <w:autoSpaceDE/>
        <w:autoSpaceDN/>
        <w:spacing w:after="160" w:line="360" w:lineRule="auto"/>
        <w:jc w:val="both"/>
        <w:rPr>
          <w:bCs/>
          <w:sz w:val="24"/>
          <w:szCs w:val="24"/>
          <w:lang w:val="en-US"/>
        </w:rPr>
      </w:pPr>
      <w:proofErr w:type="spellStart"/>
      <w:r w:rsidRPr="00F86809">
        <w:rPr>
          <w:rFonts w:eastAsiaTheme="minorEastAsia"/>
          <w:bCs/>
          <w:sz w:val="24"/>
          <w:szCs w:val="24"/>
          <w:lang w:val="en-US"/>
        </w:rPr>
        <w:t>Mugglestone</w:t>
      </w:r>
      <w:proofErr w:type="spellEnd"/>
      <w:r w:rsidRPr="00F86809">
        <w:rPr>
          <w:rFonts w:eastAsiaTheme="minorEastAsia"/>
          <w:bCs/>
          <w:sz w:val="24"/>
          <w:szCs w:val="24"/>
          <w:lang w:val="en-US"/>
        </w:rPr>
        <w:t xml:space="preserve">, P. (1997). Role play in English Teaching Information Center (Ed.) </w:t>
      </w:r>
      <w:r w:rsidRPr="00F86809">
        <w:rPr>
          <w:rFonts w:eastAsiaTheme="minorEastAsia"/>
          <w:bCs/>
          <w:i/>
          <w:sz w:val="24"/>
          <w:szCs w:val="24"/>
          <w:lang w:val="en-US"/>
        </w:rPr>
        <w:t>Games, Simulations and role playing</w:t>
      </w:r>
      <w:r w:rsidRPr="00F86809">
        <w:rPr>
          <w:rFonts w:eastAsiaTheme="minorEastAsia"/>
          <w:bCs/>
          <w:sz w:val="24"/>
          <w:szCs w:val="24"/>
          <w:lang w:val="en-US"/>
        </w:rPr>
        <w:t>. London: The British Council.</w:t>
      </w:r>
    </w:p>
    <w:p w:rsidR="00CB1985" w:rsidRPr="00CB1985" w:rsidRDefault="00264914" w:rsidP="00CB1985">
      <w:pPr>
        <w:widowControl/>
        <w:autoSpaceDE/>
        <w:autoSpaceDN/>
        <w:spacing w:after="160" w:line="360" w:lineRule="auto"/>
        <w:jc w:val="both"/>
        <w:rPr>
          <w:bCs/>
          <w:sz w:val="24"/>
          <w:szCs w:val="24"/>
        </w:rPr>
      </w:pPr>
      <w:r w:rsidRPr="008F25E2">
        <w:rPr>
          <w:rFonts w:eastAsiaTheme="minorEastAsia"/>
          <w:bCs/>
          <w:sz w:val="24"/>
          <w:szCs w:val="24"/>
          <w:lang w:val="en-US"/>
        </w:rPr>
        <w:t xml:space="preserve">Oatley, L. (2004). Emotions: A Brief History, UK: Blackwell Publishing Ltd. </w:t>
      </w:r>
      <w:hyperlink r:id="rId32" w:history="1">
        <w:r w:rsidRPr="008F25E2">
          <w:rPr>
            <w:rFonts w:eastAsiaTheme="minorEastAsia"/>
            <w:bCs/>
            <w:color w:val="0563C1"/>
            <w:sz w:val="24"/>
            <w:szCs w:val="24"/>
            <w:u w:val="single"/>
            <w:lang w:val="en-US"/>
          </w:rPr>
          <w:t>https</w:t>
        </w:r>
        <w:r w:rsidRPr="008F25E2">
          <w:rPr>
            <w:rFonts w:eastAsiaTheme="minorEastAsia"/>
            <w:bCs/>
            <w:color w:val="0563C1"/>
            <w:sz w:val="24"/>
            <w:szCs w:val="24"/>
            <w:u w:val="single"/>
          </w:rPr>
          <w:t>://</w:t>
        </w:r>
        <w:proofErr w:type="spellStart"/>
        <w:r w:rsidRPr="008F25E2">
          <w:rPr>
            <w:rFonts w:eastAsiaTheme="minorEastAsia"/>
            <w:bCs/>
            <w:color w:val="0563C1"/>
            <w:sz w:val="24"/>
            <w:szCs w:val="24"/>
            <w:u w:val="single"/>
            <w:lang w:val="en-US"/>
          </w:rPr>
          <w:t>elgabri</w:t>
        </w:r>
        <w:proofErr w:type="spellEnd"/>
        <w:r w:rsidRPr="008F25E2">
          <w:rPr>
            <w:rFonts w:eastAsiaTheme="minorEastAsia"/>
            <w:bCs/>
            <w:color w:val="0563C1"/>
            <w:sz w:val="24"/>
            <w:szCs w:val="24"/>
            <w:u w:val="single"/>
          </w:rPr>
          <w:t>.</w:t>
        </w:r>
        <w:r w:rsidRPr="008F25E2">
          <w:rPr>
            <w:rFonts w:eastAsiaTheme="minorEastAsia"/>
            <w:bCs/>
            <w:color w:val="0563C1"/>
            <w:sz w:val="24"/>
            <w:szCs w:val="24"/>
            <w:u w:val="single"/>
            <w:lang w:val="en-US"/>
          </w:rPr>
          <w:t>files</w:t>
        </w:r>
        <w:r w:rsidRPr="008F25E2">
          <w:rPr>
            <w:rFonts w:eastAsiaTheme="minorEastAsia"/>
            <w:bCs/>
            <w:color w:val="0563C1"/>
            <w:sz w:val="24"/>
            <w:szCs w:val="24"/>
            <w:u w:val="single"/>
          </w:rPr>
          <w:t>.</w:t>
        </w:r>
        <w:proofErr w:type="spellStart"/>
        <w:r w:rsidRPr="008F25E2">
          <w:rPr>
            <w:rFonts w:eastAsiaTheme="minorEastAsia"/>
            <w:bCs/>
            <w:color w:val="0563C1"/>
            <w:sz w:val="24"/>
            <w:szCs w:val="24"/>
            <w:u w:val="single"/>
            <w:lang w:val="en-US"/>
          </w:rPr>
          <w:t>wordpress</w:t>
        </w:r>
        <w:proofErr w:type="spellEnd"/>
        <w:r w:rsidRPr="008F25E2">
          <w:rPr>
            <w:rFonts w:eastAsiaTheme="minorEastAsia"/>
            <w:bCs/>
            <w:color w:val="0563C1"/>
            <w:sz w:val="24"/>
            <w:szCs w:val="24"/>
            <w:u w:val="single"/>
          </w:rPr>
          <w:t>.</w:t>
        </w:r>
        <w:r w:rsidRPr="008F25E2">
          <w:rPr>
            <w:rFonts w:eastAsiaTheme="minorEastAsia"/>
            <w:bCs/>
            <w:color w:val="0563C1"/>
            <w:sz w:val="24"/>
            <w:szCs w:val="24"/>
            <w:u w:val="single"/>
            <w:lang w:val="en-US"/>
          </w:rPr>
          <w:t>com</w:t>
        </w:r>
        <w:r w:rsidRPr="008F25E2">
          <w:rPr>
            <w:rFonts w:eastAsiaTheme="minorEastAsia"/>
            <w:bCs/>
            <w:color w:val="0563C1"/>
            <w:sz w:val="24"/>
            <w:szCs w:val="24"/>
            <w:u w:val="single"/>
          </w:rPr>
          <w:t>/2011/01/</w:t>
        </w:r>
        <w:r w:rsidRPr="008F25E2">
          <w:rPr>
            <w:rFonts w:eastAsiaTheme="minorEastAsia"/>
            <w:bCs/>
            <w:color w:val="0563C1"/>
            <w:sz w:val="24"/>
            <w:szCs w:val="24"/>
            <w:u w:val="single"/>
            <w:lang w:val="en-US"/>
          </w:rPr>
          <w:t>emotions</w:t>
        </w:r>
        <w:r w:rsidRPr="008F25E2">
          <w:rPr>
            <w:rFonts w:eastAsiaTheme="minorEastAsia"/>
            <w:bCs/>
            <w:color w:val="0563C1"/>
            <w:sz w:val="24"/>
            <w:szCs w:val="24"/>
            <w:u w:val="single"/>
          </w:rPr>
          <w:t>-</w:t>
        </w:r>
        <w:r w:rsidRPr="008F25E2">
          <w:rPr>
            <w:rFonts w:eastAsiaTheme="minorEastAsia"/>
            <w:bCs/>
            <w:color w:val="0563C1"/>
            <w:sz w:val="24"/>
            <w:szCs w:val="24"/>
            <w:u w:val="single"/>
            <w:lang w:val="en-US"/>
          </w:rPr>
          <w:t>a</w:t>
        </w:r>
        <w:r w:rsidRPr="008F25E2">
          <w:rPr>
            <w:rFonts w:eastAsiaTheme="minorEastAsia"/>
            <w:bCs/>
            <w:color w:val="0563C1"/>
            <w:sz w:val="24"/>
            <w:szCs w:val="24"/>
            <w:u w:val="single"/>
          </w:rPr>
          <w:t>-</w:t>
        </w:r>
        <w:r w:rsidRPr="008F25E2">
          <w:rPr>
            <w:rFonts w:eastAsiaTheme="minorEastAsia"/>
            <w:bCs/>
            <w:color w:val="0563C1"/>
            <w:sz w:val="24"/>
            <w:szCs w:val="24"/>
            <w:u w:val="single"/>
            <w:lang w:val="en-US"/>
          </w:rPr>
          <w:t>brief</w:t>
        </w:r>
        <w:r w:rsidRPr="008F25E2">
          <w:rPr>
            <w:rFonts w:eastAsiaTheme="minorEastAsia"/>
            <w:bCs/>
            <w:color w:val="0563C1"/>
            <w:sz w:val="24"/>
            <w:szCs w:val="24"/>
            <w:u w:val="single"/>
          </w:rPr>
          <w:t>-</w:t>
        </w:r>
        <w:r w:rsidRPr="008F25E2">
          <w:rPr>
            <w:rFonts w:eastAsiaTheme="minorEastAsia"/>
            <w:bCs/>
            <w:color w:val="0563C1"/>
            <w:sz w:val="24"/>
            <w:szCs w:val="24"/>
            <w:u w:val="single"/>
            <w:lang w:val="en-US"/>
          </w:rPr>
          <w:t>history</w:t>
        </w:r>
        <w:r w:rsidRPr="008F25E2">
          <w:rPr>
            <w:rFonts w:eastAsiaTheme="minorEastAsia"/>
            <w:bCs/>
            <w:color w:val="0563C1"/>
            <w:sz w:val="24"/>
            <w:szCs w:val="24"/>
            <w:u w:val="single"/>
          </w:rPr>
          <w:t>.</w:t>
        </w:r>
        <w:r w:rsidRPr="008F25E2">
          <w:rPr>
            <w:rFonts w:eastAsiaTheme="minorEastAsia"/>
            <w:bCs/>
            <w:color w:val="0563C1"/>
            <w:sz w:val="24"/>
            <w:szCs w:val="24"/>
            <w:u w:val="single"/>
            <w:lang w:val="en-US"/>
          </w:rPr>
          <w:t>pdf</w:t>
        </w:r>
      </w:hyperlink>
      <w:r w:rsidRPr="008F25E2">
        <w:rPr>
          <w:rFonts w:eastAsiaTheme="minorEastAsia"/>
          <w:bCs/>
          <w:sz w:val="24"/>
          <w:szCs w:val="24"/>
        </w:rPr>
        <w:t>,</w:t>
      </w:r>
      <w:r>
        <w:rPr>
          <w:rFonts w:eastAsiaTheme="minorEastAsia"/>
          <w:bCs/>
          <w:sz w:val="24"/>
          <w:szCs w:val="24"/>
        </w:rPr>
        <w:t xml:space="preserve"> </w:t>
      </w:r>
      <w:r w:rsidRPr="00CB1985">
        <w:rPr>
          <w:rFonts w:eastAsiaTheme="minorEastAsia"/>
          <w:bCs/>
          <w:sz w:val="24"/>
          <w:szCs w:val="24"/>
        </w:rPr>
        <w:t>(τελευταία πρόσβαση 19/3/2023).</w:t>
      </w:r>
    </w:p>
    <w:p w:rsidR="00631A15" w:rsidRPr="00F86809" w:rsidRDefault="00264914" w:rsidP="005D1994">
      <w:pPr>
        <w:widowControl/>
        <w:autoSpaceDE/>
        <w:autoSpaceDN/>
        <w:spacing w:after="160" w:line="360" w:lineRule="auto"/>
        <w:jc w:val="both"/>
        <w:rPr>
          <w:bCs/>
          <w:sz w:val="24"/>
          <w:szCs w:val="24"/>
          <w:lang w:val="en-US"/>
        </w:rPr>
      </w:pPr>
      <w:r w:rsidRPr="00F86809">
        <w:rPr>
          <w:rFonts w:eastAsiaTheme="minorEastAsia"/>
          <w:bCs/>
          <w:sz w:val="24"/>
          <w:szCs w:val="24"/>
          <w:lang w:val="es-ES"/>
        </w:rPr>
        <w:t xml:space="preserve">Okuyan, H. Y., &amp; Karagül, S. (2011). </w:t>
      </w:r>
      <w:r w:rsidRPr="00F86809">
        <w:rPr>
          <w:rFonts w:eastAsiaTheme="minorEastAsia"/>
          <w:bCs/>
          <w:sz w:val="24"/>
          <w:szCs w:val="24"/>
          <w:lang w:val="en-US"/>
        </w:rPr>
        <w:t>The pattern of child books appreciation according to l</w:t>
      </w:r>
      <w:r w:rsidR="006475FC" w:rsidRPr="00F86809">
        <w:rPr>
          <w:rFonts w:eastAsiaTheme="minorEastAsia"/>
          <w:bCs/>
          <w:sz w:val="24"/>
          <w:szCs w:val="24"/>
          <w:lang w:val="en-US"/>
        </w:rPr>
        <w:t>anguage and literature teaching</w:t>
      </w:r>
      <w:r w:rsidRPr="00F86809">
        <w:rPr>
          <w:rFonts w:eastAsiaTheme="minorEastAsia"/>
          <w:bCs/>
          <w:sz w:val="24"/>
          <w:szCs w:val="24"/>
          <w:lang w:val="en-US"/>
        </w:rPr>
        <w:t xml:space="preserve">. </w:t>
      </w:r>
      <w:r w:rsidRPr="00F86809">
        <w:rPr>
          <w:rFonts w:eastAsiaTheme="minorEastAsia"/>
          <w:bCs/>
          <w:i/>
          <w:iCs/>
          <w:sz w:val="24"/>
          <w:szCs w:val="24"/>
          <w:lang w:val="en-US"/>
        </w:rPr>
        <w:t>Procedia-Social and Behavioral Sciences</w:t>
      </w:r>
      <w:r w:rsidRPr="00F86809">
        <w:rPr>
          <w:rFonts w:eastAsiaTheme="minorEastAsia"/>
          <w:bCs/>
          <w:sz w:val="24"/>
          <w:szCs w:val="24"/>
          <w:lang w:val="en-US"/>
        </w:rPr>
        <w:t>, 15, 1580-1585.</w:t>
      </w:r>
    </w:p>
    <w:p w:rsidR="000621CD" w:rsidRPr="00F86809" w:rsidRDefault="00264914" w:rsidP="000621CD">
      <w:pPr>
        <w:widowControl/>
        <w:autoSpaceDE/>
        <w:autoSpaceDN/>
        <w:spacing w:after="160" w:line="360" w:lineRule="auto"/>
        <w:jc w:val="both"/>
        <w:rPr>
          <w:bCs/>
          <w:sz w:val="24"/>
          <w:szCs w:val="24"/>
          <w:lang w:val="en-US"/>
        </w:rPr>
      </w:pPr>
      <w:r w:rsidRPr="00F86809">
        <w:rPr>
          <w:rFonts w:eastAsiaTheme="minorEastAsia"/>
          <w:bCs/>
          <w:sz w:val="24"/>
          <w:szCs w:val="24"/>
          <w:lang w:val="en-US"/>
        </w:rPr>
        <w:t xml:space="preserve">O’ Neil, C. (1995). </w:t>
      </w:r>
      <w:r w:rsidRPr="00F86809">
        <w:rPr>
          <w:rFonts w:eastAsiaTheme="minorEastAsia"/>
          <w:bCs/>
          <w:i/>
          <w:sz w:val="24"/>
          <w:szCs w:val="24"/>
          <w:lang w:val="en-US"/>
        </w:rPr>
        <w:t>Drama Worlds: A Framework for Process Drama</w:t>
      </w:r>
      <w:r w:rsidRPr="00F86809">
        <w:rPr>
          <w:rFonts w:eastAsiaTheme="minorEastAsia"/>
          <w:bCs/>
          <w:sz w:val="24"/>
          <w:szCs w:val="24"/>
          <w:lang w:val="en-US"/>
        </w:rPr>
        <w:t>. Portsmouth: Heinemann.</w:t>
      </w:r>
    </w:p>
    <w:p w:rsidR="003A42CC" w:rsidRPr="00F86809" w:rsidRDefault="00264914" w:rsidP="003A42CC">
      <w:pPr>
        <w:widowControl/>
        <w:autoSpaceDE/>
        <w:autoSpaceDN/>
        <w:spacing w:after="160" w:line="360" w:lineRule="auto"/>
        <w:jc w:val="both"/>
        <w:rPr>
          <w:bCs/>
          <w:sz w:val="24"/>
          <w:szCs w:val="24"/>
          <w:lang w:val="en-US"/>
        </w:rPr>
      </w:pPr>
      <w:r w:rsidRPr="00F86809">
        <w:rPr>
          <w:rFonts w:eastAsiaTheme="minorEastAsia"/>
          <w:bCs/>
          <w:sz w:val="24"/>
          <w:szCs w:val="24"/>
          <w:lang w:val="en-US"/>
        </w:rPr>
        <w:t xml:space="preserve">O’ Toole, J. (1992). </w:t>
      </w:r>
      <w:r w:rsidRPr="00F86809">
        <w:rPr>
          <w:rFonts w:eastAsiaTheme="minorEastAsia"/>
          <w:bCs/>
          <w:i/>
          <w:sz w:val="24"/>
          <w:szCs w:val="24"/>
          <w:lang w:val="en-US"/>
        </w:rPr>
        <w:t>The process of Drama: Negotiation Art and Meaning</w:t>
      </w:r>
      <w:r w:rsidRPr="00F86809">
        <w:rPr>
          <w:rFonts w:eastAsiaTheme="minorEastAsia"/>
          <w:bCs/>
          <w:sz w:val="24"/>
          <w:szCs w:val="24"/>
          <w:lang w:val="en-US"/>
        </w:rPr>
        <w:t>. London: Routledge.</w:t>
      </w:r>
    </w:p>
    <w:p w:rsidR="003A42CC" w:rsidRPr="00F86809" w:rsidRDefault="00264914" w:rsidP="003A42CC">
      <w:pPr>
        <w:widowControl/>
        <w:autoSpaceDE/>
        <w:autoSpaceDN/>
        <w:spacing w:after="160" w:line="360" w:lineRule="auto"/>
        <w:jc w:val="both"/>
        <w:rPr>
          <w:bCs/>
          <w:sz w:val="24"/>
          <w:szCs w:val="24"/>
          <w:lang w:val="en-US"/>
        </w:rPr>
      </w:pPr>
      <w:r w:rsidRPr="00F86809">
        <w:rPr>
          <w:rFonts w:eastAsiaTheme="minorEastAsia"/>
          <w:bCs/>
          <w:sz w:val="24"/>
          <w:szCs w:val="24"/>
          <w:lang w:val="en-US"/>
        </w:rPr>
        <w:t xml:space="preserve">Overgaauw, S., Rieffe, C., Broekhof, E. Crone, E.A., &amp; </w:t>
      </w:r>
      <w:proofErr w:type="spellStart"/>
      <w:r w:rsidRPr="00F86809">
        <w:rPr>
          <w:rFonts w:eastAsiaTheme="minorEastAsia"/>
          <w:bCs/>
          <w:sz w:val="24"/>
          <w:szCs w:val="24"/>
          <w:lang w:val="en-US"/>
        </w:rPr>
        <w:t>Güroğlu</w:t>
      </w:r>
      <w:proofErr w:type="spellEnd"/>
      <w:r w:rsidRPr="00F86809">
        <w:rPr>
          <w:rFonts w:eastAsiaTheme="minorEastAsia"/>
          <w:bCs/>
          <w:sz w:val="24"/>
          <w:szCs w:val="24"/>
          <w:lang w:val="en-US"/>
        </w:rPr>
        <w:t>, B. (2017). Assessing empathy across childhood and adolescence: Validation of the Empathy Questionnaire for Children and Adolescents (EmQue-CA). </w:t>
      </w:r>
      <w:r w:rsidRPr="00F86809">
        <w:rPr>
          <w:rFonts w:eastAsiaTheme="minorEastAsia"/>
          <w:bCs/>
          <w:i/>
          <w:iCs/>
          <w:sz w:val="24"/>
          <w:szCs w:val="24"/>
          <w:lang w:val="en-US"/>
        </w:rPr>
        <w:t>Frontiers in Psychology</w:t>
      </w:r>
      <w:r w:rsidRPr="00F86809">
        <w:rPr>
          <w:rFonts w:eastAsiaTheme="minorEastAsia"/>
          <w:bCs/>
          <w:sz w:val="24"/>
          <w:szCs w:val="24"/>
          <w:lang w:val="en-US"/>
        </w:rPr>
        <w:t xml:space="preserve">, </w:t>
      </w:r>
      <w:r w:rsidRPr="009A4311">
        <w:rPr>
          <w:rFonts w:eastAsiaTheme="minorEastAsia"/>
          <w:bCs/>
          <w:i/>
          <w:sz w:val="24"/>
          <w:szCs w:val="24"/>
          <w:lang w:val="en-US"/>
        </w:rPr>
        <w:t>8</w:t>
      </w:r>
      <w:r w:rsidRPr="00F86809">
        <w:rPr>
          <w:rFonts w:eastAsiaTheme="minorEastAsia"/>
          <w:bCs/>
          <w:sz w:val="24"/>
          <w:szCs w:val="24"/>
          <w:lang w:val="en-US"/>
        </w:rPr>
        <w:t>, 870.</w:t>
      </w:r>
    </w:p>
    <w:p w:rsidR="0082269C" w:rsidRDefault="00264914" w:rsidP="0082269C">
      <w:pPr>
        <w:widowControl/>
        <w:autoSpaceDE/>
        <w:autoSpaceDN/>
        <w:spacing w:after="160" w:line="360" w:lineRule="auto"/>
        <w:jc w:val="both"/>
        <w:rPr>
          <w:bCs/>
          <w:sz w:val="24"/>
          <w:szCs w:val="24"/>
          <w:lang w:val="en-US"/>
        </w:rPr>
      </w:pPr>
      <w:r w:rsidRPr="00F86809">
        <w:rPr>
          <w:rFonts w:eastAsiaTheme="minorEastAsia"/>
          <w:bCs/>
          <w:sz w:val="24"/>
          <w:szCs w:val="24"/>
          <w:lang w:val="en-US"/>
        </w:rPr>
        <w:t xml:space="preserve">Pearson, L. (2016). </w:t>
      </w:r>
      <w:r w:rsidRPr="00F86809">
        <w:rPr>
          <w:rFonts w:eastAsiaTheme="minorEastAsia"/>
          <w:bCs/>
          <w:i/>
          <w:sz w:val="24"/>
          <w:szCs w:val="24"/>
          <w:lang w:val="en-US"/>
        </w:rPr>
        <w:t>The Making of Modern Children’s Literature in Britain. Publishing and Criticism in the 1960s and the 1970s</w:t>
      </w:r>
      <w:r w:rsidRPr="00F86809">
        <w:rPr>
          <w:rFonts w:eastAsiaTheme="minorEastAsia"/>
          <w:bCs/>
          <w:sz w:val="24"/>
          <w:szCs w:val="24"/>
          <w:lang w:val="en-US"/>
        </w:rPr>
        <w:t>. New York: Routledge, Taylor &amp; Francis Group.</w:t>
      </w:r>
    </w:p>
    <w:p w:rsidR="00587CA8" w:rsidRPr="00587CA8" w:rsidRDefault="00264914" w:rsidP="00587CA8">
      <w:pPr>
        <w:widowControl/>
        <w:autoSpaceDE/>
        <w:autoSpaceDN/>
        <w:spacing w:after="160" w:line="360" w:lineRule="auto"/>
        <w:jc w:val="both"/>
        <w:rPr>
          <w:bCs/>
          <w:sz w:val="24"/>
          <w:szCs w:val="24"/>
          <w:lang w:val="en-US"/>
        </w:rPr>
      </w:pPr>
      <w:r w:rsidRPr="00587CA8">
        <w:rPr>
          <w:rFonts w:eastAsiaTheme="minorEastAsia"/>
          <w:bCs/>
          <w:sz w:val="24"/>
          <w:szCs w:val="24"/>
          <w:lang w:val="en-US"/>
        </w:rPr>
        <w:t xml:space="preserve">Preston, S. D., &amp; de Waal, F. B. (2002). Empathy: Its ultimate and proximate bases. </w:t>
      </w:r>
      <w:r w:rsidRPr="00587CA8">
        <w:rPr>
          <w:rFonts w:eastAsiaTheme="minorEastAsia"/>
          <w:bCs/>
          <w:i/>
          <w:sz w:val="24"/>
          <w:szCs w:val="24"/>
          <w:lang w:val="en-US"/>
        </w:rPr>
        <w:t>Behavioral and Brain Sciences, 25</w:t>
      </w:r>
      <w:r w:rsidRPr="00587CA8">
        <w:rPr>
          <w:rFonts w:eastAsiaTheme="minorEastAsia"/>
          <w:bCs/>
          <w:sz w:val="24"/>
          <w:szCs w:val="24"/>
          <w:lang w:val="en-US"/>
        </w:rPr>
        <w:t>(1), 1-20.</w:t>
      </w:r>
    </w:p>
    <w:p w:rsidR="009E5941" w:rsidRDefault="00264914" w:rsidP="003873EC">
      <w:pPr>
        <w:widowControl/>
        <w:autoSpaceDE/>
        <w:autoSpaceDN/>
        <w:spacing w:after="160" w:line="360" w:lineRule="auto"/>
        <w:jc w:val="both"/>
        <w:rPr>
          <w:bCs/>
          <w:sz w:val="24"/>
          <w:szCs w:val="24"/>
          <w:lang w:val="en-US"/>
        </w:rPr>
      </w:pPr>
      <w:r w:rsidRPr="009A4311">
        <w:rPr>
          <w:rFonts w:eastAsiaTheme="minorEastAsia"/>
          <w:bCs/>
          <w:sz w:val="24"/>
          <w:szCs w:val="24"/>
          <w:lang w:val="en-US"/>
        </w:rPr>
        <w:t>Rieffe, C., Ketelaar, L., &amp; Wiefferink, C.H. (2010). Assessing empathy in young children; construction and validation of an empathy questionnaire (EmQue). </w:t>
      </w:r>
      <w:r w:rsidRPr="009A4311">
        <w:rPr>
          <w:rFonts w:eastAsiaTheme="minorEastAsia"/>
          <w:bCs/>
          <w:i/>
          <w:iCs/>
          <w:sz w:val="24"/>
          <w:szCs w:val="24"/>
          <w:lang w:val="en-US"/>
        </w:rPr>
        <w:t>Personality and Individual Differences</w:t>
      </w:r>
      <w:r w:rsidRPr="009A4311">
        <w:rPr>
          <w:rFonts w:eastAsiaTheme="minorEastAsia"/>
          <w:bCs/>
          <w:sz w:val="24"/>
          <w:szCs w:val="24"/>
          <w:lang w:val="en-US"/>
        </w:rPr>
        <w:t xml:space="preserve">, </w:t>
      </w:r>
      <w:r w:rsidRPr="009A4311">
        <w:rPr>
          <w:rFonts w:eastAsiaTheme="minorEastAsia"/>
          <w:bCs/>
          <w:i/>
          <w:sz w:val="24"/>
          <w:szCs w:val="24"/>
          <w:lang w:val="en-US"/>
        </w:rPr>
        <w:t>49,</w:t>
      </w:r>
      <w:r w:rsidRPr="009A4311">
        <w:rPr>
          <w:rFonts w:eastAsiaTheme="minorEastAsia"/>
          <w:bCs/>
          <w:sz w:val="24"/>
          <w:szCs w:val="24"/>
          <w:lang w:val="en-US"/>
        </w:rPr>
        <w:t> 362–367.</w:t>
      </w:r>
    </w:p>
    <w:p w:rsidR="00AC1347" w:rsidRPr="00AC1347" w:rsidRDefault="00264914" w:rsidP="00AC1347">
      <w:pPr>
        <w:widowControl/>
        <w:autoSpaceDE/>
        <w:autoSpaceDN/>
        <w:spacing w:after="160" w:line="360" w:lineRule="auto"/>
        <w:jc w:val="both"/>
        <w:rPr>
          <w:bCs/>
          <w:sz w:val="24"/>
          <w:szCs w:val="24"/>
          <w:lang w:val="en-US"/>
        </w:rPr>
      </w:pPr>
      <w:r w:rsidRPr="00AC1347">
        <w:rPr>
          <w:rFonts w:eastAsiaTheme="minorEastAsia"/>
          <w:bCs/>
          <w:sz w:val="24"/>
          <w:szCs w:val="24"/>
          <w:lang w:val="en-US"/>
        </w:rPr>
        <w:t xml:space="preserve">Rosenblatt, L. M. (1978). </w:t>
      </w:r>
      <w:r w:rsidRPr="00AC1347">
        <w:rPr>
          <w:rFonts w:eastAsiaTheme="minorEastAsia"/>
          <w:bCs/>
          <w:i/>
          <w:sz w:val="24"/>
          <w:szCs w:val="24"/>
          <w:lang w:val="en-US"/>
        </w:rPr>
        <w:t>The Reader, the Text, the Poem: The Transactional Theory of the Literacy Work</w:t>
      </w:r>
      <w:r w:rsidRPr="00AC1347">
        <w:rPr>
          <w:rFonts w:eastAsiaTheme="minorEastAsia"/>
          <w:bCs/>
          <w:sz w:val="24"/>
          <w:szCs w:val="24"/>
          <w:lang w:val="en-US"/>
        </w:rPr>
        <w:t>. Illinois: Southern Illinois University Press.</w:t>
      </w:r>
    </w:p>
    <w:p w:rsidR="00AC1347" w:rsidRPr="00AC1347" w:rsidRDefault="00264914" w:rsidP="003873EC">
      <w:pPr>
        <w:widowControl/>
        <w:autoSpaceDE/>
        <w:autoSpaceDN/>
        <w:spacing w:after="160" w:line="360" w:lineRule="auto"/>
        <w:jc w:val="both"/>
        <w:rPr>
          <w:bCs/>
          <w:sz w:val="24"/>
          <w:szCs w:val="24"/>
          <w:lang w:val="en-US"/>
        </w:rPr>
      </w:pPr>
      <w:r w:rsidRPr="00AC1347">
        <w:rPr>
          <w:rFonts w:eastAsiaTheme="minorEastAsia"/>
          <w:bCs/>
          <w:sz w:val="24"/>
          <w:szCs w:val="24"/>
          <w:lang w:val="en-US"/>
        </w:rPr>
        <w:t>Rose</w:t>
      </w:r>
      <w:r>
        <w:rPr>
          <w:rFonts w:eastAsiaTheme="minorEastAsia"/>
          <w:bCs/>
          <w:sz w:val="24"/>
          <w:szCs w:val="24"/>
          <w:lang w:val="en-US"/>
        </w:rPr>
        <w:t>nbla</w:t>
      </w:r>
      <w:r w:rsidRPr="00AC1347">
        <w:rPr>
          <w:rFonts w:eastAsiaTheme="minorEastAsia"/>
          <w:bCs/>
          <w:sz w:val="24"/>
          <w:szCs w:val="24"/>
          <w:lang w:val="en-US"/>
        </w:rPr>
        <w:t xml:space="preserve">tt, L. M. (1995). </w:t>
      </w:r>
      <w:r w:rsidRPr="00AC1347">
        <w:rPr>
          <w:rFonts w:eastAsiaTheme="minorEastAsia"/>
          <w:bCs/>
          <w:i/>
          <w:sz w:val="24"/>
          <w:szCs w:val="24"/>
          <w:lang w:val="en-US"/>
        </w:rPr>
        <w:t>Literature as Exploration</w:t>
      </w:r>
      <w:r w:rsidRPr="00AC1347">
        <w:rPr>
          <w:rFonts w:eastAsiaTheme="minorEastAsia"/>
          <w:bCs/>
          <w:sz w:val="24"/>
          <w:szCs w:val="24"/>
          <w:lang w:val="en-US"/>
        </w:rPr>
        <w:t>. New York: The Modern Language Association.</w:t>
      </w:r>
    </w:p>
    <w:p w:rsidR="005756E3" w:rsidRPr="009A14ED" w:rsidRDefault="00264914" w:rsidP="005756E3">
      <w:pPr>
        <w:widowControl/>
        <w:autoSpaceDE/>
        <w:autoSpaceDN/>
        <w:spacing w:after="160" w:line="360" w:lineRule="auto"/>
        <w:jc w:val="both"/>
        <w:rPr>
          <w:bCs/>
          <w:sz w:val="24"/>
          <w:szCs w:val="24"/>
          <w:lang w:val="en-US"/>
        </w:rPr>
      </w:pPr>
      <w:r w:rsidRPr="009A14ED">
        <w:rPr>
          <w:rFonts w:eastAsiaTheme="minorEastAsia"/>
          <w:bCs/>
          <w:sz w:val="24"/>
          <w:szCs w:val="24"/>
          <w:lang w:val="en-US"/>
        </w:rPr>
        <w:lastRenderedPageBreak/>
        <w:t xml:space="preserve">Rosenblatt, L. M. (1991). </w:t>
      </w:r>
      <w:r w:rsidRPr="009A14ED">
        <w:rPr>
          <w:rFonts w:eastAsiaTheme="minorEastAsia"/>
          <w:bCs/>
          <w:i/>
          <w:sz w:val="24"/>
          <w:szCs w:val="24"/>
          <w:lang w:val="en-US"/>
        </w:rPr>
        <w:t>Handbook of research on teaching the English language arts</w:t>
      </w:r>
      <w:r w:rsidRPr="009A14ED">
        <w:rPr>
          <w:rFonts w:eastAsiaTheme="minorEastAsia"/>
          <w:bCs/>
          <w:sz w:val="24"/>
          <w:szCs w:val="24"/>
          <w:lang w:val="en-US"/>
        </w:rPr>
        <w:t>. New York: MacMillan.</w:t>
      </w:r>
    </w:p>
    <w:p w:rsidR="006F62D9" w:rsidRPr="00F86809" w:rsidRDefault="00264914" w:rsidP="00FB2A2E">
      <w:pPr>
        <w:widowControl/>
        <w:autoSpaceDE/>
        <w:autoSpaceDN/>
        <w:spacing w:after="160" w:line="360" w:lineRule="auto"/>
        <w:jc w:val="both"/>
        <w:rPr>
          <w:bCs/>
          <w:sz w:val="24"/>
          <w:szCs w:val="24"/>
          <w:lang w:val="en-US"/>
        </w:rPr>
      </w:pPr>
      <w:r w:rsidRPr="00F86809">
        <w:rPr>
          <w:rFonts w:eastAsiaTheme="minorEastAsia"/>
          <w:bCs/>
          <w:sz w:val="24"/>
          <w:szCs w:val="24"/>
          <w:lang w:val="en-US"/>
        </w:rPr>
        <w:t>Smith, A</w:t>
      </w:r>
      <w:r w:rsidR="007632C1" w:rsidRPr="00F86809">
        <w:rPr>
          <w:rFonts w:eastAsiaTheme="minorEastAsia"/>
          <w:bCs/>
          <w:sz w:val="24"/>
          <w:szCs w:val="24"/>
          <w:lang w:val="en-US"/>
        </w:rPr>
        <w:t>.</w:t>
      </w:r>
      <w:r w:rsidR="00E55B26">
        <w:rPr>
          <w:rFonts w:eastAsiaTheme="minorEastAsia"/>
          <w:bCs/>
          <w:sz w:val="24"/>
          <w:szCs w:val="24"/>
          <w:lang w:val="en-US"/>
        </w:rPr>
        <w:t xml:space="preserve"> (2006). </w:t>
      </w:r>
      <w:r w:rsidR="007632C1" w:rsidRPr="00F86809">
        <w:rPr>
          <w:rFonts w:eastAsiaTheme="minorEastAsia"/>
          <w:bCs/>
          <w:sz w:val="24"/>
          <w:szCs w:val="24"/>
          <w:lang w:val="en-US"/>
        </w:rPr>
        <w:t xml:space="preserve">Cognitive empathy and emotional empathy </w:t>
      </w:r>
      <w:r w:rsidRPr="00F86809">
        <w:rPr>
          <w:rFonts w:eastAsiaTheme="minorEastAsia"/>
          <w:bCs/>
          <w:sz w:val="24"/>
          <w:szCs w:val="24"/>
          <w:lang w:val="en-US"/>
        </w:rPr>
        <w:t>in human behavior and evolution</w:t>
      </w:r>
      <w:r w:rsidR="007632C1" w:rsidRPr="00F86809">
        <w:rPr>
          <w:rFonts w:eastAsiaTheme="minorEastAsia"/>
          <w:bCs/>
          <w:sz w:val="24"/>
          <w:szCs w:val="24"/>
          <w:lang w:val="en-US"/>
        </w:rPr>
        <w:t xml:space="preserve">. </w:t>
      </w:r>
      <w:r w:rsidR="007632C1" w:rsidRPr="00F86809">
        <w:rPr>
          <w:rFonts w:eastAsiaTheme="minorEastAsia"/>
          <w:bCs/>
          <w:i/>
          <w:sz w:val="24"/>
          <w:szCs w:val="24"/>
          <w:lang w:val="en-US"/>
        </w:rPr>
        <w:t>The Psychological Record</w:t>
      </w:r>
      <w:r w:rsidR="007779FE">
        <w:rPr>
          <w:rFonts w:eastAsiaTheme="minorEastAsia"/>
          <w:bCs/>
          <w:sz w:val="24"/>
          <w:szCs w:val="24"/>
          <w:lang w:val="en-US"/>
        </w:rPr>
        <w:t xml:space="preserve">, </w:t>
      </w:r>
      <w:r w:rsidR="007632C1" w:rsidRPr="007779FE">
        <w:rPr>
          <w:rFonts w:eastAsiaTheme="minorEastAsia"/>
          <w:bCs/>
          <w:i/>
          <w:sz w:val="24"/>
          <w:szCs w:val="24"/>
          <w:lang w:val="en-US"/>
        </w:rPr>
        <w:t>56,</w:t>
      </w:r>
      <w:r w:rsidR="007632C1" w:rsidRPr="00F86809">
        <w:rPr>
          <w:rFonts w:eastAsiaTheme="minorEastAsia"/>
          <w:bCs/>
          <w:sz w:val="24"/>
          <w:szCs w:val="24"/>
          <w:lang w:val="en-US"/>
        </w:rPr>
        <w:t xml:space="preserve"> 3-21.</w:t>
      </w:r>
    </w:p>
    <w:p w:rsidR="00C71CC9" w:rsidRPr="00F86809" w:rsidRDefault="00264914" w:rsidP="00FB2A2E">
      <w:pPr>
        <w:widowControl/>
        <w:autoSpaceDE/>
        <w:autoSpaceDN/>
        <w:spacing w:after="160" w:line="360" w:lineRule="auto"/>
        <w:jc w:val="both"/>
        <w:rPr>
          <w:bCs/>
          <w:sz w:val="24"/>
          <w:szCs w:val="24"/>
          <w:lang w:val="en-US"/>
        </w:rPr>
      </w:pPr>
      <w:r w:rsidRPr="00F86809">
        <w:rPr>
          <w:rFonts w:eastAsiaTheme="minorEastAsia"/>
          <w:bCs/>
          <w:sz w:val="24"/>
          <w:szCs w:val="24"/>
          <w:lang w:val="en-US"/>
        </w:rPr>
        <w:t xml:space="preserve">Somekh, B. (2006). </w:t>
      </w:r>
      <w:r w:rsidRPr="00F86809">
        <w:rPr>
          <w:rFonts w:eastAsiaTheme="minorEastAsia"/>
          <w:bCs/>
          <w:i/>
          <w:sz w:val="24"/>
          <w:szCs w:val="24"/>
          <w:lang w:val="en-US"/>
        </w:rPr>
        <w:t>Action research:</w:t>
      </w:r>
      <w:r w:rsidRPr="00F86809">
        <w:rPr>
          <w:rFonts w:eastAsiaTheme="minorEastAsia"/>
          <w:bCs/>
          <w:sz w:val="24"/>
          <w:szCs w:val="24"/>
          <w:lang w:val="en-US"/>
        </w:rPr>
        <w:t xml:space="preserve"> </w:t>
      </w:r>
      <w:r w:rsidRPr="00F86809">
        <w:rPr>
          <w:rFonts w:eastAsiaTheme="minorEastAsia"/>
          <w:bCs/>
          <w:i/>
          <w:sz w:val="24"/>
          <w:szCs w:val="24"/>
          <w:lang w:val="en-US"/>
        </w:rPr>
        <w:t>A methodology for change and development</w:t>
      </w:r>
      <w:r w:rsidRPr="00F86809">
        <w:rPr>
          <w:rFonts w:eastAsiaTheme="minorEastAsia"/>
          <w:bCs/>
          <w:sz w:val="24"/>
          <w:szCs w:val="24"/>
          <w:lang w:val="en-US"/>
        </w:rPr>
        <w:t>. Maidenhead: Open University Press</w:t>
      </w:r>
    </w:p>
    <w:p w:rsidR="00D55F60" w:rsidRPr="00F86809" w:rsidRDefault="00264914" w:rsidP="00D55F60">
      <w:pPr>
        <w:widowControl/>
        <w:autoSpaceDE/>
        <w:autoSpaceDN/>
        <w:spacing w:after="160" w:line="360" w:lineRule="auto"/>
        <w:jc w:val="both"/>
        <w:rPr>
          <w:bCs/>
          <w:sz w:val="24"/>
          <w:szCs w:val="24"/>
          <w:lang w:val="en-US"/>
        </w:rPr>
      </w:pPr>
      <w:r w:rsidRPr="00F86809">
        <w:rPr>
          <w:rFonts w:eastAsiaTheme="minorEastAsia"/>
          <w:bCs/>
          <w:sz w:val="24"/>
          <w:szCs w:val="24"/>
          <w:lang w:val="en-US"/>
        </w:rPr>
        <w:t xml:space="preserve">Thomas, J. (1999). The role of the fairy story in developing a “sense of self” in young children with identified emotional and behavioral difficulties. </w:t>
      </w:r>
      <w:r w:rsidRPr="00F86809">
        <w:rPr>
          <w:rFonts w:eastAsiaTheme="minorEastAsia"/>
          <w:bCs/>
          <w:i/>
          <w:sz w:val="24"/>
          <w:szCs w:val="24"/>
          <w:lang w:val="en-US"/>
        </w:rPr>
        <w:t>Early Child Development and Care</w:t>
      </w:r>
      <w:r w:rsidRPr="00F86809">
        <w:rPr>
          <w:rFonts w:eastAsiaTheme="minorEastAsia"/>
          <w:bCs/>
          <w:sz w:val="24"/>
          <w:szCs w:val="24"/>
          <w:lang w:val="en-US"/>
        </w:rPr>
        <w:t xml:space="preserve">, </w:t>
      </w:r>
      <w:r w:rsidRPr="00E16964">
        <w:rPr>
          <w:rFonts w:eastAsiaTheme="minorEastAsia"/>
          <w:bCs/>
          <w:i/>
          <w:sz w:val="24"/>
          <w:szCs w:val="24"/>
          <w:lang w:val="en-US"/>
        </w:rPr>
        <w:t>157,</w:t>
      </w:r>
      <w:r w:rsidRPr="00F86809">
        <w:rPr>
          <w:rFonts w:eastAsiaTheme="minorEastAsia"/>
          <w:bCs/>
          <w:sz w:val="24"/>
          <w:szCs w:val="24"/>
          <w:lang w:val="en-US"/>
        </w:rPr>
        <w:t>27-50.</w:t>
      </w:r>
    </w:p>
    <w:p w:rsidR="00446259" w:rsidRPr="00772CBF" w:rsidRDefault="00264914" w:rsidP="00446259">
      <w:pPr>
        <w:widowControl/>
        <w:autoSpaceDE/>
        <w:autoSpaceDN/>
        <w:spacing w:after="160" w:line="360" w:lineRule="auto"/>
        <w:jc w:val="both"/>
        <w:rPr>
          <w:bCs/>
          <w:iCs/>
          <w:sz w:val="24"/>
          <w:szCs w:val="24"/>
        </w:rPr>
      </w:pPr>
      <w:r w:rsidRPr="009A4311">
        <w:rPr>
          <w:rFonts w:eastAsiaTheme="minorEastAsia"/>
          <w:bCs/>
          <w:iCs/>
          <w:sz w:val="24"/>
          <w:szCs w:val="24"/>
          <w:lang w:val="en-US"/>
        </w:rPr>
        <w:t xml:space="preserve">Usakli, H. (2018). Drama based social emotional learning. </w:t>
      </w:r>
      <w:r w:rsidRPr="009A4311">
        <w:rPr>
          <w:rFonts w:eastAsiaTheme="minorEastAsia"/>
          <w:bCs/>
          <w:i/>
          <w:iCs/>
          <w:sz w:val="24"/>
          <w:szCs w:val="24"/>
          <w:lang w:val="en-US"/>
        </w:rPr>
        <w:t xml:space="preserve">Global Research in Higher Education, </w:t>
      </w:r>
      <w:r w:rsidRPr="009A4311">
        <w:rPr>
          <w:rFonts w:eastAsiaTheme="minorEastAsia"/>
          <w:bCs/>
          <w:iCs/>
          <w:sz w:val="24"/>
          <w:szCs w:val="24"/>
          <w:lang w:val="en-US"/>
        </w:rPr>
        <w:t xml:space="preserve">1(1), 1-16. </w:t>
      </w:r>
      <w:hyperlink r:id="rId33" w:history="1">
        <w:r w:rsidR="00772CBF" w:rsidRPr="00772CBF">
          <w:rPr>
            <w:rFonts w:eastAsiaTheme="minorEastAsia"/>
            <w:bCs/>
            <w:iCs/>
            <w:color w:val="0563C1"/>
            <w:sz w:val="24"/>
            <w:szCs w:val="24"/>
            <w:u w:val="single"/>
          </w:rPr>
          <w:t>https://doi.org/10.22158/grhe.v1n1p1</w:t>
        </w:r>
      </w:hyperlink>
      <w:r w:rsidR="005D2440" w:rsidRPr="00772CBF">
        <w:rPr>
          <w:rFonts w:eastAsiaTheme="minorEastAsia"/>
          <w:bCs/>
          <w:iCs/>
          <w:sz w:val="24"/>
          <w:szCs w:val="24"/>
        </w:rPr>
        <w:t xml:space="preserve">, </w:t>
      </w:r>
      <w:r w:rsidR="00283924" w:rsidRPr="00772CBF">
        <w:rPr>
          <w:rFonts w:eastAsiaTheme="minorEastAsia"/>
          <w:bCs/>
          <w:iCs/>
          <w:sz w:val="24"/>
          <w:szCs w:val="24"/>
        </w:rPr>
        <w:t>(</w:t>
      </w:r>
      <w:r w:rsidR="00283924" w:rsidRPr="009A4311">
        <w:rPr>
          <w:rFonts w:eastAsiaTheme="minorEastAsia"/>
          <w:bCs/>
          <w:iCs/>
          <w:sz w:val="24"/>
          <w:szCs w:val="24"/>
        </w:rPr>
        <w:t>τελευταία</w:t>
      </w:r>
      <w:r w:rsidR="00283924" w:rsidRPr="00772CBF">
        <w:rPr>
          <w:rFonts w:eastAsiaTheme="minorEastAsia"/>
          <w:bCs/>
          <w:iCs/>
          <w:sz w:val="24"/>
          <w:szCs w:val="24"/>
        </w:rPr>
        <w:t xml:space="preserve"> </w:t>
      </w:r>
      <w:r w:rsidR="00283924" w:rsidRPr="009A4311">
        <w:rPr>
          <w:rFonts w:eastAsiaTheme="minorEastAsia"/>
          <w:bCs/>
          <w:iCs/>
          <w:sz w:val="24"/>
          <w:szCs w:val="24"/>
        </w:rPr>
        <w:t>πρόσβαση</w:t>
      </w:r>
      <w:r w:rsidR="00283924" w:rsidRPr="00772CBF">
        <w:rPr>
          <w:rFonts w:eastAsiaTheme="minorEastAsia"/>
          <w:bCs/>
          <w:iCs/>
          <w:sz w:val="24"/>
          <w:szCs w:val="24"/>
        </w:rPr>
        <w:t xml:space="preserve"> </w:t>
      </w:r>
      <w:r w:rsidR="00283924" w:rsidRPr="009A4311">
        <w:rPr>
          <w:rFonts w:eastAsiaTheme="minorEastAsia"/>
          <w:bCs/>
          <w:iCs/>
          <w:sz w:val="24"/>
          <w:szCs w:val="24"/>
        </w:rPr>
        <w:t>στις</w:t>
      </w:r>
      <w:r w:rsidR="00283924" w:rsidRPr="00772CBF">
        <w:rPr>
          <w:rFonts w:eastAsiaTheme="minorEastAsia"/>
          <w:bCs/>
          <w:iCs/>
          <w:sz w:val="24"/>
          <w:szCs w:val="24"/>
        </w:rPr>
        <w:t xml:space="preserve"> 10/03/2023).</w:t>
      </w:r>
    </w:p>
    <w:p w:rsidR="00D46712" w:rsidRPr="00F86809" w:rsidRDefault="00264914" w:rsidP="00D46712">
      <w:pPr>
        <w:widowControl/>
        <w:autoSpaceDE/>
        <w:autoSpaceDN/>
        <w:spacing w:after="160" w:line="360" w:lineRule="auto"/>
        <w:jc w:val="both"/>
        <w:rPr>
          <w:bCs/>
          <w:iCs/>
          <w:sz w:val="24"/>
          <w:szCs w:val="24"/>
          <w:lang w:val="en-US"/>
        </w:rPr>
      </w:pPr>
      <w:r w:rsidRPr="00F86809">
        <w:rPr>
          <w:rFonts w:eastAsiaTheme="minorEastAsia"/>
          <w:bCs/>
          <w:iCs/>
          <w:sz w:val="24"/>
          <w:szCs w:val="24"/>
          <w:lang w:val="en-US"/>
        </w:rPr>
        <w:t>Verducci</w:t>
      </w:r>
      <w:r w:rsidRPr="0000493E">
        <w:rPr>
          <w:rFonts w:eastAsiaTheme="minorEastAsia"/>
          <w:bCs/>
          <w:iCs/>
          <w:sz w:val="24"/>
          <w:szCs w:val="24"/>
        </w:rPr>
        <w:t xml:space="preserve">, </w:t>
      </w:r>
      <w:r w:rsidRPr="00F86809">
        <w:rPr>
          <w:rFonts w:eastAsiaTheme="minorEastAsia"/>
          <w:bCs/>
          <w:iCs/>
          <w:sz w:val="24"/>
          <w:szCs w:val="24"/>
          <w:lang w:val="en-US"/>
        </w:rPr>
        <w:t>S</w:t>
      </w:r>
      <w:r w:rsidRPr="0000493E">
        <w:rPr>
          <w:rFonts w:eastAsiaTheme="minorEastAsia"/>
          <w:bCs/>
          <w:iCs/>
          <w:sz w:val="24"/>
          <w:szCs w:val="24"/>
        </w:rPr>
        <w:t xml:space="preserve">. (2000). </w:t>
      </w:r>
      <w:r w:rsidRPr="00F86809">
        <w:rPr>
          <w:rFonts w:eastAsiaTheme="minorEastAsia"/>
          <w:bCs/>
          <w:iCs/>
          <w:sz w:val="24"/>
          <w:szCs w:val="24"/>
          <w:lang w:val="en-US"/>
        </w:rPr>
        <w:t xml:space="preserve">A moral method? Thoughts on cultivating empathy through method acting. </w:t>
      </w:r>
      <w:r w:rsidRPr="00F86809">
        <w:rPr>
          <w:rFonts w:eastAsiaTheme="minorEastAsia"/>
          <w:bCs/>
          <w:i/>
          <w:iCs/>
          <w:sz w:val="24"/>
          <w:szCs w:val="24"/>
          <w:lang w:val="en-US"/>
        </w:rPr>
        <w:t>Journal of Moral Education</w:t>
      </w:r>
      <w:r w:rsidRPr="00F86809">
        <w:rPr>
          <w:rFonts w:eastAsiaTheme="minorEastAsia"/>
          <w:bCs/>
          <w:iCs/>
          <w:sz w:val="24"/>
          <w:szCs w:val="24"/>
          <w:lang w:val="en-US"/>
        </w:rPr>
        <w:t>, 29(1), 87-99.</w:t>
      </w:r>
    </w:p>
    <w:p w:rsidR="00592CDC" w:rsidRPr="00F86809" w:rsidRDefault="00264914" w:rsidP="00FB2A2E">
      <w:pPr>
        <w:widowControl/>
        <w:autoSpaceDE/>
        <w:autoSpaceDN/>
        <w:spacing w:after="160" w:line="360" w:lineRule="auto"/>
        <w:jc w:val="both"/>
        <w:rPr>
          <w:bCs/>
          <w:sz w:val="24"/>
          <w:szCs w:val="24"/>
          <w:lang w:val="en-US"/>
        </w:rPr>
      </w:pPr>
      <w:r w:rsidRPr="00F86809">
        <w:rPr>
          <w:rFonts w:eastAsiaTheme="minorEastAsia"/>
          <w:bCs/>
          <w:sz w:val="24"/>
          <w:szCs w:val="24"/>
          <w:lang w:val="en-US"/>
        </w:rPr>
        <w:t xml:space="preserve">Zahn-Waxler, C., &amp; Radke-Yarrow, M. (1990). The origins of empathic concern. </w:t>
      </w:r>
      <w:r w:rsidRPr="00F86809">
        <w:rPr>
          <w:rFonts w:eastAsiaTheme="minorEastAsia"/>
          <w:bCs/>
          <w:i/>
          <w:sz w:val="24"/>
          <w:szCs w:val="24"/>
          <w:lang w:val="en-US"/>
        </w:rPr>
        <w:t>Motivation and Emotion</w:t>
      </w:r>
      <w:r w:rsidRPr="00F86809">
        <w:rPr>
          <w:rFonts w:eastAsiaTheme="minorEastAsia"/>
          <w:bCs/>
          <w:sz w:val="24"/>
          <w:szCs w:val="24"/>
          <w:lang w:val="en-US"/>
        </w:rPr>
        <w:t>, 14(2), 107-130.</w:t>
      </w:r>
    </w:p>
    <w:p w:rsidR="00B110D9" w:rsidRPr="00F86809" w:rsidRDefault="00264914" w:rsidP="00FB2A2E">
      <w:pPr>
        <w:widowControl/>
        <w:autoSpaceDE/>
        <w:autoSpaceDN/>
        <w:spacing w:after="160" w:line="360" w:lineRule="auto"/>
        <w:jc w:val="both"/>
        <w:rPr>
          <w:bCs/>
          <w:sz w:val="24"/>
          <w:szCs w:val="24"/>
          <w:lang w:val="en-US"/>
        </w:rPr>
      </w:pPr>
      <w:proofErr w:type="spellStart"/>
      <w:r w:rsidRPr="00F86809">
        <w:rPr>
          <w:rFonts w:eastAsiaTheme="minorEastAsia"/>
          <w:bCs/>
          <w:sz w:val="24"/>
          <w:szCs w:val="24"/>
          <w:lang w:val="en-US"/>
        </w:rPr>
        <w:t>Zipes</w:t>
      </w:r>
      <w:proofErr w:type="spellEnd"/>
      <w:r w:rsidRPr="00F86809">
        <w:rPr>
          <w:rFonts w:eastAsiaTheme="minorEastAsia"/>
          <w:bCs/>
          <w:sz w:val="24"/>
          <w:szCs w:val="24"/>
          <w:lang w:val="en-US"/>
        </w:rPr>
        <w:t xml:space="preserve">, J. (1988). </w:t>
      </w:r>
      <w:r w:rsidRPr="00F86809">
        <w:rPr>
          <w:rFonts w:eastAsiaTheme="minorEastAsia"/>
          <w:bCs/>
          <w:i/>
          <w:sz w:val="24"/>
          <w:szCs w:val="24"/>
          <w:lang w:val="en-US"/>
        </w:rPr>
        <w:t>The Brothers Grimm</w:t>
      </w:r>
      <w:r w:rsidRPr="00F86809">
        <w:rPr>
          <w:rFonts w:eastAsiaTheme="minorEastAsia"/>
          <w:bCs/>
          <w:sz w:val="24"/>
          <w:szCs w:val="24"/>
          <w:lang w:val="en-US"/>
        </w:rPr>
        <w:t xml:space="preserve">. London: Routledge </w:t>
      </w:r>
    </w:p>
    <w:p w:rsidR="005875F4" w:rsidRPr="00F86809" w:rsidRDefault="00264914" w:rsidP="00FB2A2E">
      <w:pPr>
        <w:widowControl/>
        <w:autoSpaceDE/>
        <w:autoSpaceDN/>
        <w:spacing w:after="160" w:line="360" w:lineRule="auto"/>
        <w:jc w:val="both"/>
        <w:rPr>
          <w:bCs/>
          <w:sz w:val="24"/>
          <w:szCs w:val="24"/>
          <w:lang w:val="en-US"/>
        </w:rPr>
      </w:pPr>
      <w:r w:rsidRPr="00F86809">
        <w:rPr>
          <w:rFonts w:eastAsiaTheme="minorEastAsia"/>
          <w:bCs/>
          <w:sz w:val="24"/>
          <w:szCs w:val="24"/>
          <w:lang w:val="en-US"/>
        </w:rPr>
        <w:t xml:space="preserve">Wagner, B. J. (1976). </w:t>
      </w:r>
      <w:r w:rsidRPr="00F86809">
        <w:rPr>
          <w:rFonts w:eastAsiaTheme="minorEastAsia"/>
          <w:bCs/>
          <w:i/>
          <w:sz w:val="24"/>
          <w:szCs w:val="24"/>
          <w:lang w:val="en-US"/>
        </w:rPr>
        <w:t>Dorothy Heathcote: Drama as a learning medium</w:t>
      </w:r>
      <w:r w:rsidRPr="00F86809">
        <w:rPr>
          <w:rFonts w:eastAsiaTheme="minorEastAsia"/>
          <w:bCs/>
          <w:sz w:val="24"/>
          <w:szCs w:val="24"/>
          <w:lang w:val="en-US"/>
        </w:rPr>
        <w:t>. Washington D.C.: National Education association.</w:t>
      </w:r>
    </w:p>
    <w:p w:rsidR="00C76872" w:rsidRDefault="00264914" w:rsidP="00FB2A2E">
      <w:pPr>
        <w:widowControl/>
        <w:autoSpaceDE/>
        <w:autoSpaceDN/>
        <w:spacing w:after="160" w:line="360" w:lineRule="auto"/>
        <w:jc w:val="both"/>
        <w:rPr>
          <w:bCs/>
          <w:sz w:val="24"/>
          <w:szCs w:val="24"/>
          <w:lang w:val="en-US"/>
        </w:rPr>
      </w:pPr>
      <w:r w:rsidRPr="00F86809">
        <w:rPr>
          <w:rFonts w:eastAsiaTheme="minorEastAsia"/>
          <w:bCs/>
          <w:sz w:val="24"/>
          <w:szCs w:val="24"/>
          <w:lang w:val="en-US"/>
        </w:rPr>
        <w:t xml:space="preserve">Way, B. (1998). </w:t>
      </w:r>
      <w:r w:rsidRPr="00F86809">
        <w:rPr>
          <w:rFonts w:eastAsiaTheme="minorEastAsia"/>
          <w:bCs/>
          <w:i/>
          <w:sz w:val="24"/>
          <w:szCs w:val="24"/>
          <w:lang w:val="en-US"/>
        </w:rPr>
        <w:t>Development through drama</w:t>
      </w:r>
      <w:r w:rsidRPr="00F86809">
        <w:rPr>
          <w:rFonts w:eastAsiaTheme="minorEastAsia"/>
          <w:bCs/>
          <w:sz w:val="24"/>
          <w:szCs w:val="24"/>
          <w:lang w:val="en-US"/>
        </w:rPr>
        <w:t>. London: Humanities Press</w:t>
      </w:r>
    </w:p>
    <w:p w:rsidR="00C84B7E" w:rsidRPr="00C84B7E" w:rsidRDefault="00264914" w:rsidP="00C84B7E">
      <w:pPr>
        <w:widowControl/>
        <w:autoSpaceDE/>
        <w:autoSpaceDN/>
        <w:spacing w:after="160" w:line="360" w:lineRule="auto"/>
        <w:jc w:val="both"/>
        <w:rPr>
          <w:bCs/>
          <w:sz w:val="24"/>
          <w:szCs w:val="24"/>
        </w:rPr>
      </w:pPr>
      <w:r w:rsidRPr="00C84B7E">
        <w:rPr>
          <w:rFonts w:eastAsiaTheme="minorEastAsia"/>
          <w:bCs/>
          <w:sz w:val="24"/>
          <w:szCs w:val="24"/>
          <w:lang w:val="en-US"/>
        </w:rPr>
        <w:t xml:space="preserve">Wilson, R. (2016). Teaching empathy not only benefits classroom culture-it can raise test scores. </w:t>
      </w:r>
      <w:proofErr w:type="spellStart"/>
      <w:r w:rsidRPr="00C84B7E">
        <w:rPr>
          <w:rFonts w:eastAsiaTheme="minorEastAsia"/>
          <w:bCs/>
          <w:i/>
          <w:sz w:val="24"/>
          <w:szCs w:val="24"/>
        </w:rPr>
        <w:t>Teaching</w:t>
      </w:r>
      <w:proofErr w:type="spellEnd"/>
      <w:r w:rsidRPr="00C84B7E">
        <w:rPr>
          <w:rFonts w:eastAsiaTheme="minorEastAsia"/>
          <w:bCs/>
          <w:i/>
          <w:sz w:val="24"/>
          <w:szCs w:val="24"/>
        </w:rPr>
        <w:t xml:space="preserve"> </w:t>
      </w:r>
      <w:proofErr w:type="spellStart"/>
      <w:r w:rsidRPr="00C84B7E">
        <w:rPr>
          <w:rFonts w:eastAsiaTheme="minorEastAsia"/>
          <w:bCs/>
          <w:i/>
          <w:sz w:val="24"/>
          <w:szCs w:val="24"/>
        </w:rPr>
        <w:t>Τolerance</w:t>
      </w:r>
      <w:proofErr w:type="spellEnd"/>
      <w:r w:rsidRPr="00C84B7E">
        <w:rPr>
          <w:rFonts w:eastAsiaTheme="minorEastAsia"/>
          <w:bCs/>
          <w:i/>
          <w:sz w:val="24"/>
          <w:szCs w:val="24"/>
        </w:rPr>
        <w:t>,</w:t>
      </w:r>
      <w:r w:rsidRPr="00C84B7E">
        <w:rPr>
          <w:rFonts w:eastAsiaTheme="minorEastAsia"/>
          <w:bCs/>
          <w:sz w:val="24"/>
          <w:szCs w:val="24"/>
        </w:rPr>
        <w:t xml:space="preserve"> </w:t>
      </w:r>
      <w:r w:rsidRPr="00C84B7E">
        <w:rPr>
          <w:rFonts w:eastAsiaTheme="minorEastAsia"/>
          <w:bCs/>
          <w:i/>
          <w:sz w:val="24"/>
          <w:szCs w:val="24"/>
        </w:rPr>
        <w:t>52</w:t>
      </w:r>
      <w:r w:rsidRPr="00C84B7E">
        <w:rPr>
          <w:rFonts w:eastAsiaTheme="minorEastAsia"/>
          <w:bCs/>
          <w:sz w:val="24"/>
          <w:szCs w:val="24"/>
        </w:rPr>
        <w:t>(1) 53-55.</w:t>
      </w:r>
    </w:p>
    <w:p w:rsidR="00B843FD" w:rsidRPr="0000493E" w:rsidRDefault="00B843FD" w:rsidP="00FB2A2E">
      <w:pPr>
        <w:widowControl/>
        <w:autoSpaceDE/>
        <w:autoSpaceDN/>
        <w:spacing w:after="160" w:line="360" w:lineRule="auto"/>
        <w:jc w:val="both"/>
        <w:rPr>
          <w:bCs/>
          <w:sz w:val="24"/>
          <w:szCs w:val="24"/>
        </w:rPr>
      </w:pPr>
    </w:p>
    <w:p w:rsidR="008E619C" w:rsidRPr="0000493E" w:rsidRDefault="00264914" w:rsidP="00B843FD">
      <w:pPr>
        <w:keepNext/>
        <w:keepLines/>
        <w:widowControl/>
        <w:autoSpaceDE/>
        <w:autoSpaceDN/>
        <w:spacing w:before="120" w:line="252" w:lineRule="auto"/>
        <w:jc w:val="both"/>
        <w:outlineLvl w:val="2"/>
        <w:rPr>
          <w:b/>
          <w:spacing w:val="4"/>
          <w:sz w:val="24"/>
          <w:szCs w:val="24"/>
        </w:rPr>
      </w:pPr>
      <w:bookmarkStart w:id="86" w:name="_Toc135681264"/>
      <w:r w:rsidRPr="00B843FD">
        <w:rPr>
          <w:rFonts w:eastAsiaTheme="majorEastAsia"/>
          <w:b/>
          <w:spacing w:val="4"/>
          <w:sz w:val="24"/>
          <w:szCs w:val="24"/>
        </w:rPr>
        <w:t>Β</w:t>
      </w:r>
      <w:r w:rsidRPr="0000493E">
        <w:rPr>
          <w:rFonts w:eastAsiaTheme="majorEastAsia"/>
          <w:b/>
          <w:spacing w:val="4"/>
          <w:sz w:val="24"/>
          <w:szCs w:val="24"/>
        </w:rPr>
        <w:t xml:space="preserve">. </w:t>
      </w:r>
      <w:r w:rsidR="00796D0C" w:rsidRPr="00B843FD">
        <w:rPr>
          <w:rFonts w:eastAsiaTheme="majorEastAsia"/>
          <w:b/>
          <w:spacing w:val="4"/>
          <w:sz w:val="24"/>
          <w:szCs w:val="24"/>
        </w:rPr>
        <w:t>Ελληνόγλωσση</w:t>
      </w:r>
      <w:bookmarkEnd w:id="86"/>
    </w:p>
    <w:p w:rsidR="008510D5" w:rsidRPr="0000493E" w:rsidRDefault="008510D5" w:rsidP="008510D5">
      <w:pPr>
        <w:widowControl/>
        <w:autoSpaceDE/>
        <w:autoSpaceDN/>
        <w:spacing w:after="160" w:line="252" w:lineRule="auto"/>
        <w:jc w:val="both"/>
        <w:rPr>
          <w:rFonts w:ascii="Calibri" w:hAnsi="Calibri"/>
        </w:rPr>
      </w:pPr>
    </w:p>
    <w:p w:rsidR="00D02119" w:rsidRPr="00F86809" w:rsidRDefault="00264914" w:rsidP="00D02119">
      <w:pPr>
        <w:widowControl/>
        <w:autoSpaceDE/>
        <w:autoSpaceDN/>
        <w:spacing w:after="160" w:line="360" w:lineRule="auto"/>
        <w:jc w:val="both"/>
        <w:rPr>
          <w:bCs/>
          <w:sz w:val="24"/>
          <w:szCs w:val="24"/>
        </w:rPr>
      </w:pPr>
      <w:r w:rsidRPr="00F86809">
        <w:rPr>
          <w:rFonts w:eastAsiaTheme="minorEastAsia"/>
          <w:bCs/>
          <w:sz w:val="24"/>
          <w:szCs w:val="24"/>
        </w:rPr>
        <w:t>Αυδή</w:t>
      </w:r>
      <w:r w:rsidRPr="0000493E">
        <w:rPr>
          <w:rFonts w:eastAsiaTheme="minorEastAsia"/>
          <w:bCs/>
          <w:sz w:val="24"/>
          <w:szCs w:val="24"/>
        </w:rPr>
        <w:t xml:space="preserve">, </w:t>
      </w:r>
      <w:r w:rsidRPr="00F86809">
        <w:rPr>
          <w:rFonts w:eastAsiaTheme="minorEastAsia"/>
          <w:bCs/>
          <w:sz w:val="24"/>
          <w:szCs w:val="24"/>
        </w:rPr>
        <w:t>Α</w:t>
      </w:r>
      <w:r w:rsidRPr="0000493E">
        <w:rPr>
          <w:rFonts w:eastAsiaTheme="minorEastAsia"/>
          <w:bCs/>
          <w:sz w:val="24"/>
          <w:szCs w:val="24"/>
        </w:rPr>
        <w:t xml:space="preserve">. &amp; </w:t>
      </w:r>
      <w:r w:rsidRPr="00F86809">
        <w:rPr>
          <w:rFonts w:eastAsiaTheme="minorEastAsia"/>
          <w:bCs/>
          <w:sz w:val="24"/>
          <w:szCs w:val="24"/>
        </w:rPr>
        <w:t>Χατζηγεωργίου</w:t>
      </w:r>
      <w:r w:rsidRPr="0000493E">
        <w:rPr>
          <w:rFonts w:eastAsiaTheme="minorEastAsia"/>
          <w:bCs/>
          <w:sz w:val="24"/>
          <w:szCs w:val="24"/>
        </w:rPr>
        <w:t xml:space="preserve">, </w:t>
      </w:r>
      <w:r w:rsidRPr="00F86809">
        <w:rPr>
          <w:rFonts w:eastAsiaTheme="minorEastAsia"/>
          <w:bCs/>
          <w:sz w:val="24"/>
          <w:szCs w:val="24"/>
        </w:rPr>
        <w:t>Μ</w:t>
      </w:r>
      <w:r w:rsidRPr="0000493E">
        <w:rPr>
          <w:rFonts w:eastAsiaTheme="minorEastAsia"/>
          <w:bCs/>
          <w:sz w:val="24"/>
          <w:szCs w:val="24"/>
        </w:rPr>
        <w:t xml:space="preserve">. (2018). </w:t>
      </w:r>
      <w:r w:rsidRPr="00F86809">
        <w:rPr>
          <w:rFonts w:eastAsiaTheme="minorEastAsia"/>
          <w:bCs/>
          <w:i/>
          <w:sz w:val="24"/>
          <w:szCs w:val="24"/>
        </w:rPr>
        <w:t xml:space="preserve">Όταν ο δάσκαλος μπαίνει σε ρόλο. 50 προτάσεις για θεατρικά εργαστήρια με δάσκαλο σε ρόλο. </w:t>
      </w:r>
      <w:r w:rsidRPr="00F86809">
        <w:rPr>
          <w:rFonts w:eastAsiaTheme="minorEastAsia"/>
          <w:bCs/>
          <w:sz w:val="24"/>
          <w:szCs w:val="24"/>
        </w:rPr>
        <w:t xml:space="preserve">Αθήνα: </w:t>
      </w:r>
      <w:r w:rsidRPr="00F86809">
        <w:rPr>
          <w:rFonts w:eastAsiaTheme="minorEastAsia"/>
          <w:bCs/>
          <w:sz w:val="24"/>
          <w:szCs w:val="24"/>
          <w:lang w:val="en-US"/>
        </w:rPr>
        <w:t>M</w:t>
      </w:r>
      <w:proofErr w:type="spellStart"/>
      <w:r w:rsidRPr="00F86809">
        <w:rPr>
          <w:rFonts w:eastAsiaTheme="minorEastAsia"/>
          <w:bCs/>
          <w:sz w:val="24"/>
          <w:szCs w:val="24"/>
        </w:rPr>
        <w:t>εταίχμιο</w:t>
      </w:r>
      <w:proofErr w:type="spellEnd"/>
      <w:r w:rsidRPr="00F86809">
        <w:rPr>
          <w:rFonts w:eastAsiaTheme="minorEastAsia"/>
          <w:bCs/>
          <w:sz w:val="24"/>
          <w:szCs w:val="24"/>
        </w:rPr>
        <w:t>.</w:t>
      </w:r>
    </w:p>
    <w:p w:rsidR="007B698C" w:rsidRPr="00F86809" w:rsidRDefault="00264914" w:rsidP="00FB2A2E">
      <w:pPr>
        <w:widowControl/>
        <w:autoSpaceDE/>
        <w:autoSpaceDN/>
        <w:spacing w:after="160" w:line="360" w:lineRule="auto"/>
        <w:jc w:val="both"/>
        <w:rPr>
          <w:bCs/>
          <w:sz w:val="24"/>
          <w:szCs w:val="24"/>
        </w:rPr>
      </w:pPr>
      <w:r w:rsidRPr="00F86809">
        <w:rPr>
          <w:rFonts w:eastAsiaTheme="minorEastAsia"/>
          <w:bCs/>
          <w:sz w:val="24"/>
          <w:szCs w:val="24"/>
        </w:rPr>
        <w:t xml:space="preserve">Αυδή, Α. &amp; Χατζηγεωργίου, Μ. (2007). </w:t>
      </w:r>
      <w:r w:rsidRPr="00F86809">
        <w:rPr>
          <w:rFonts w:eastAsiaTheme="minorEastAsia"/>
          <w:bCs/>
          <w:i/>
          <w:iCs/>
          <w:sz w:val="24"/>
          <w:szCs w:val="24"/>
        </w:rPr>
        <w:t xml:space="preserve">Η Τέχνη Του Δράματος στην Εκπαίδευση. </w:t>
      </w:r>
      <w:r w:rsidRPr="00F86809">
        <w:rPr>
          <w:rFonts w:eastAsiaTheme="minorEastAsia"/>
          <w:bCs/>
          <w:sz w:val="24"/>
          <w:szCs w:val="24"/>
        </w:rPr>
        <w:t xml:space="preserve">Αθήνα: Μεταίχμιο. </w:t>
      </w:r>
    </w:p>
    <w:p w:rsidR="008E619C" w:rsidRPr="00F86809" w:rsidRDefault="00264914" w:rsidP="008E619C">
      <w:pPr>
        <w:widowControl/>
        <w:autoSpaceDE/>
        <w:autoSpaceDN/>
        <w:spacing w:after="160" w:line="360" w:lineRule="auto"/>
        <w:jc w:val="both"/>
        <w:rPr>
          <w:bCs/>
          <w:sz w:val="24"/>
          <w:szCs w:val="24"/>
        </w:rPr>
      </w:pPr>
      <w:r w:rsidRPr="00F86809">
        <w:rPr>
          <w:rFonts w:eastAsiaTheme="minorEastAsia"/>
          <w:bCs/>
          <w:sz w:val="24"/>
          <w:szCs w:val="24"/>
        </w:rPr>
        <w:lastRenderedPageBreak/>
        <w:t xml:space="preserve">Αθανασίου, Λ. (2007). </w:t>
      </w:r>
      <w:r w:rsidRPr="00F86809">
        <w:rPr>
          <w:rFonts w:eastAsiaTheme="minorEastAsia"/>
          <w:bCs/>
          <w:i/>
          <w:sz w:val="24"/>
          <w:szCs w:val="24"/>
        </w:rPr>
        <w:t>Μέθοδοι και τεχνικές έρευνας στις επιστήμες της αγωγής, ποσοτικές και ποιοτικές προσεγγίσεις</w:t>
      </w:r>
      <w:r w:rsidRPr="00F86809">
        <w:rPr>
          <w:rFonts w:eastAsiaTheme="minorEastAsia"/>
          <w:bCs/>
          <w:sz w:val="24"/>
          <w:szCs w:val="24"/>
        </w:rPr>
        <w:t>. Ιωάννινα: ΕΦΥΡΑ.</w:t>
      </w:r>
    </w:p>
    <w:p w:rsidR="00FB2A2E" w:rsidRPr="00F86809" w:rsidRDefault="00264914" w:rsidP="00FB2A2E">
      <w:pPr>
        <w:widowControl/>
        <w:autoSpaceDE/>
        <w:autoSpaceDN/>
        <w:spacing w:after="160" w:line="360" w:lineRule="auto"/>
        <w:jc w:val="both"/>
        <w:rPr>
          <w:bCs/>
          <w:i/>
          <w:sz w:val="24"/>
          <w:szCs w:val="24"/>
        </w:rPr>
      </w:pPr>
      <w:r w:rsidRPr="00F86809">
        <w:rPr>
          <w:rFonts w:eastAsiaTheme="minorEastAsia"/>
          <w:bCs/>
          <w:sz w:val="24"/>
          <w:szCs w:val="24"/>
        </w:rPr>
        <w:t xml:space="preserve">Αναγνωστόπουλος, Δ. Β. (1987). </w:t>
      </w:r>
      <w:r w:rsidRPr="00F86809">
        <w:rPr>
          <w:rFonts w:eastAsiaTheme="minorEastAsia"/>
          <w:bCs/>
          <w:i/>
          <w:sz w:val="24"/>
          <w:szCs w:val="24"/>
        </w:rPr>
        <w:t xml:space="preserve">Θέματα παιδικής λογοτεχνίας. Α΄ ανιχνεύσεις. </w:t>
      </w:r>
      <w:r w:rsidRPr="00F86809">
        <w:rPr>
          <w:rFonts w:eastAsiaTheme="minorEastAsia"/>
          <w:bCs/>
          <w:sz w:val="24"/>
          <w:szCs w:val="24"/>
        </w:rPr>
        <w:t>Αθήνα : Καστανιώτης.</w:t>
      </w:r>
    </w:p>
    <w:p w:rsidR="00916C21" w:rsidRDefault="00264914" w:rsidP="00700879">
      <w:pPr>
        <w:widowControl/>
        <w:autoSpaceDE/>
        <w:autoSpaceDN/>
        <w:spacing w:after="160" w:line="360" w:lineRule="auto"/>
        <w:jc w:val="both"/>
        <w:rPr>
          <w:bCs/>
          <w:sz w:val="24"/>
          <w:szCs w:val="24"/>
        </w:rPr>
      </w:pPr>
      <w:r w:rsidRPr="00F86809">
        <w:rPr>
          <w:rFonts w:eastAsiaTheme="minorEastAsia"/>
          <w:bCs/>
          <w:sz w:val="24"/>
          <w:szCs w:val="24"/>
        </w:rPr>
        <w:t xml:space="preserve">Αποστολίδου, Β., Κουντουρά, Ν. ,Προκοπίου, Κ., Χοντολίδου, Ε. (2014). </w:t>
      </w:r>
      <w:r w:rsidRPr="00F86809">
        <w:rPr>
          <w:rFonts w:eastAsiaTheme="minorEastAsia"/>
          <w:bCs/>
          <w:i/>
          <w:sz w:val="24"/>
          <w:szCs w:val="24"/>
        </w:rPr>
        <w:t xml:space="preserve">Πρόγραμμα σπουδών για τη διδασκαλία της λογοτεχνίας στην υποχρεωτική εκπαίδευση, «νέο σχολείο»(σχολείο 21ου αιώνα) – νέο πρόγραμμα σπουδών, Οριζόντια Πράξη», </w:t>
      </w:r>
      <w:proofErr w:type="spellStart"/>
      <w:r w:rsidRPr="00F86809">
        <w:rPr>
          <w:rFonts w:eastAsiaTheme="minorEastAsia"/>
          <w:bCs/>
          <w:i/>
          <w:sz w:val="24"/>
          <w:szCs w:val="24"/>
        </w:rPr>
        <w:t>Υποέργου</w:t>
      </w:r>
      <w:proofErr w:type="spellEnd"/>
      <w:r w:rsidRPr="00F86809">
        <w:rPr>
          <w:rFonts w:eastAsiaTheme="minorEastAsia"/>
          <w:bCs/>
          <w:i/>
          <w:sz w:val="24"/>
          <w:szCs w:val="24"/>
        </w:rPr>
        <w:t xml:space="preserve"> 1: «εκπόνηση προγραμμάτων σπουδών πρωτοβάθμιας και δευτεροβάθμιας εκπαίδευσης και οδηγών για τον εκπαιδευτικό «εργαλεία διδακτικών προσεγγίσεων»</w:t>
      </w:r>
      <w:r w:rsidRPr="00F86809">
        <w:rPr>
          <w:rFonts w:eastAsiaTheme="minorEastAsia"/>
          <w:bCs/>
          <w:sz w:val="24"/>
          <w:szCs w:val="24"/>
        </w:rPr>
        <w:t>. Θεσσαλονίκη: Παιδαγωγικό Ινστιτούτο.</w:t>
      </w:r>
    </w:p>
    <w:p w:rsidR="006C6466" w:rsidRPr="006C6466" w:rsidRDefault="00264914" w:rsidP="006C6466">
      <w:pPr>
        <w:widowControl/>
        <w:autoSpaceDE/>
        <w:autoSpaceDN/>
        <w:spacing w:after="160" w:line="360" w:lineRule="auto"/>
        <w:jc w:val="both"/>
        <w:rPr>
          <w:bCs/>
          <w:sz w:val="24"/>
          <w:szCs w:val="24"/>
        </w:rPr>
      </w:pPr>
      <w:proofErr w:type="spellStart"/>
      <w:r w:rsidRPr="006C6466">
        <w:rPr>
          <w:rFonts w:eastAsiaTheme="minorEastAsia"/>
          <w:bCs/>
          <w:sz w:val="24"/>
          <w:szCs w:val="24"/>
        </w:rPr>
        <w:t>Βάσιου</w:t>
      </w:r>
      <w:proofErr w:type="spellEnd"/>
      <w:r w:rsidRPr="006C6466">
        <w:rPr>
          <w:rFonts w:eastAsiaTheme="minorEastAsia"/>
          <w:bCs/>
          <w:sz w:val="24"/>
          <w:szCs w:val="24"/>
        </w:rPr>
        <w:t xml:space="preserve">, Α. &amp; Πούλιου, Α. (2018). Η Άννα και εγώ: Μια διδακτική παρέμβαση για ανάπτυξη της ενσυναίσθησης μέσω της λογοτεχνίας. Στο Σ. </w:t>
      </w:r>
      <w:proofErr w:type="spellStart"/>
      <w:r w:rsidRPr="006C6466">
        <w:rPr>
          <w:rFonts w:eastAsiaTheme="minorEastAsia"/>
          <w:bCs/>
          <w:sz w:val="24"/>
          <w:szCs w:val="24"/>
        </w:rPr>
        <w:t>Κιουλάνης</w:t>
      </w:r>
      <w:proofErr w:type="spellEnd"/>
      <w:r w:rsidRPr="006C6466">
        <w:rPr>
          <w:rFonts w:eastAsiaTheme="minorEastAsia"/>
          <w:bCs/>
          <w:sz w:val="24"/>
          <w:szCs w:val="24"/>
        </w:rPr>
        <w:t xml:space="preserve">, Α. Πασχαλίδου, Α. Παναγιωτίδου, Α. Γεωργιάδου (Επιμ), Πρακτικά εργασιών 2ου Διεθνούς Συνεδρίου Εφαρμοσμένης Διδακτικής, </w:t>
      </w:r>
      <w:r w:rsidRPr="006C6466">
        <w:rPr>
          <w:rFonts w:eastAsiaTheme="minorEastAsia"/>
          <w:bCs/>
          <w:i/>
          <w:sz w:val="24"/>
          <w:szCs w:val="24"/>
        </w:rPr>
        <w:t>Διδακτικές τάσεις και προκλήσεις στα σύγχρονα περιβάλλοντα μάθησης</w:t>
      </w:r>
      <w:r w:rsidRPr="006C6466">
        <w:rPr>
          <w:rFonts w:eastAsiaTheme="minorEastAsia"/>
          <w:bCs/>
          <w:sz w:val="24"/>
          <w:szCs w:val="24"/>
        </w:rPr>
        <w:t>, (σσ.228-233) Δράμα 27-29 Απριλίου. Επιστημονικός και Πολιτιστικός σύλλογος, Δράμα.</w:t>
      </w:r>
    </w:p>
    <w:p w:rsidR="00804111" w:rsidRPr="00804111" w:rsidRDefault="00264914" w:rsidP="00804111">
      <w:pPr>
        <w:widowControl/>
        <w:autoSpaceDE/>
        <w:autoSpaceDN/>
        <w:spacing w:after="160" w:line="360" w:lineRule="auto"/>
        <w:jc w:val="both"/>
        <w:rPr>
          <w:bCs/>
          <w:sz w:val="24"/>
          <w:szCs w:val="24"/>
        </w:rPr>
      </w:pPr>
      <w:r w:rsidRPr="00804111">
        <w:rPr>
          <w:rFonts w:eastAsiaTheme="minorEastAsia"/>
          <w:bCs/>
          <w:sz w:val="24"/>
          <w:szCs w:val="24"/>
        </w:rPr>
        <w:t xml:space="preserve">Βρεττός, Ι. Ε. (2009). </w:t>
      </w:r>
      <w:r w:rsidRPr="00804111">
        <w:rPr>
          <w:rFonts w:eastAsiaTheme="minorEastAsia"/>
          <w:bCs/>
          <w:i/>
          <w:sz w:val="24"/>
          <w:szCs w:val="24"/>
        </w:rPr>
        <w:t>Αναλυτικό Πρόγραμμα και Σχολικό Εγχειρίδιο. Τόμος Β΄: Εικόνα και Σχολικό Εγχειρίδιο</w:t>
      </w:r>
      <w:r w:rsidRPr="00804111">
        <w:rPr>
          <w:rFonts w:eastAsiaTheme="minorEastAsia"/>
          <w:bCs/>
          <w:sz w:val="24"/>
          <w:szCs w:val="24"/>
        </w:rPr>
        <w:t>, Αθήνα: αυτοέκδοση.</w:t>
      </w:r>
    </w:p>
    <w:p w:rsidR="000E1E6E" w:rsidRPr="00F86809" w:rsidRDefault="00264914" w:rsidP="000E1E6E">
      <w:pPr>
        <w:widowControl/>
        <w:autoSpaceDE/>
        <w:autoSpaceDN/>
        <w:spacing w:after="160" w:line="360" w:lineRule="auto"/>
        <w:jc w:val="both"/>
        <w:rPr>
          <w:bCs/>
          <w:iCs/>
          <w:sz w:val="24"/>
          <w:szCs w:val="24"/>
        </w:rPr>
      </w:pPr>
      <w:r w:rsidRPr="00F86809">
        <w:rPr>
          <w:rFonts w:eastAsiaTheme="minorEastAsia"/>
          <w:bCs/>
          <w:iCs/>
          <w:sz w:val="24"/>
          <w:szCs w:val="24"/>
        </w:rPr>
        <w:t xml:space="preserve">Boal, A. (2013). </w:t>
      </w:r>
      <w:r w:rsidRPr="00F86809">
        <w:rPr>
          <w:rFonts w:eastAsiaTheme="minorEastAsia"/>
          <w:bCs/>
          <w:i/>
          <w:iCs/>
          <w:sz w:val="24"/>
          <w:szCs w:val="24"/>
        </w:rPr>
        <w:t>Θεατρικά παιχνίδια για ηθοποιούς και μη ηθοποιούς</w:t>
      </w:r>
      <w:r w:rsidRPr="00F86809">
        <w:rPr>
          <w:rFonts w:eastAsiaTheme="minorEastAsia"/>
          <w:bCs/>
          <w:iCs/>
          <w:sz w:val="24"/>
          <w:szCs w:val="24"/>
        </w:rPr>
        <w:t xml:space="preserve"> (μτφ. Μ. Παπαδήμα). Θεσσαλονίκη: Σοφία</w:t>
      </w:r>
      <w:r w:rsidR="00737FF7">
        <w:rPr>
          <w:rFonts w:eastAsiaTheme="minorEastAsia"/>
          <w:bCs/>
          <w:iCs/>
          <w:sz w:val="24"/>
          <w:szCs w:val="24"/>
        </w:rPr>
        <w:t>.</w:t>
      </w:r>
    </w:p>
    <w:p w:rsidR="006E6CA4" w:rsidRPr="00F86809" w:rsidRDefault="00264914" w:rsidP="003873EC">
      <w:pPr>
        <w:widowControl/>
        <w:autoSpaceDE/>
        <w:autoSpaceDN/>
        <w:spacing w:after="160" w:line="360" w:lineRule="auto"/>
        <w:jc w:val="both"/>
        <w:rPr>
          <w:bCs/>
          <w:sz w:val="24"/>
          <w:szCs w:val="24"/>
        </w:rPr>
      </w:pPr>
      <w:r w:rsidRPr="00F86809">
        <w:rPr>
          <w:rFonts w:eastAsiaTheme="minorEastAsia"/>
          <w:bCs/>
          <w:sz w:val="24"/>
          <w:szCs w:val="24"/>
        </w:rPr>
        <w:t xml:space="preserve">Γεωργιάδης, Δ. Θ. </w:t>
      </w:r>
      <w:r w:rsidR="00611B18" w:rsidRPr="00F86809">
        <w:rPr>
          <w:rFonts w:eastAsiaTheme="minorEastAsia"/>
          <w:bCs/>
          <w:sz w:val="24"/>
          <w:szCs w:val="24"/>
        </w:rPr>
        <w:t>(2020).</w:t>
      </w:r>
      <w:r w:rsidR="006900F7">
        <w:rPr>
          <w:rFonts w:eastAsiaTheme="minorEastAsia"/>
          <w:bCs/>
          <w:sz w:val="24"/>
          <w:szCs w:val="24"/>
        </w:rPr>
        <w:t xml:space="preserve"> </w:t>
      </w:r>
      <w:r w:rsidR="00E50B4B" w:rsidRPr="00F86809">
        <w:rPr>
          <w:rFonts w:eastAsiaTheme="minorEastAsia"/>
          <w:bCs/>
          <w:i/>
          <w:iCs/>
          <w:sz w:val="24"/>
          <w:szCs w:val="24"/>
        </w:rPr>
        <w:t>Κοινωνική παιδαγωγική και συμβουλευτική</w:t>
      </w:r>
      <w:r w:rsidR="00E50B4B" w:rsidRPr="00F86809">
        <w:rPr>
          <w:rFonts w:eastAsiaTheme="minorEastAsia"/>
          <w:bCs/>
          <w:sz w:val="24"/>
          <w:szCs w:val="24"/>
        </w:rPr>
        <w:t>. Αθήνα: Φιλιππότης.</w:t>
      </w:r>
    </w:p>
    <w:p w:rsidR="00CA7790" w:rsidRPr="00F86809" w:rsidRDefault="00264914" w:rsidP="00CA7790">
      <w:pPr>
        <w:widowControl/>
        <w:autoSpaceDE/>
        <w:autoSpaceDN/>
        <w:spacing w:after="160" w:line="360" w:lineRule="auto"/>
        <w:jc w:val="both"/>
        <w:rPr>
          <w:bCs/>
          <w:sz w:val="24"/>
          <w:szCs w:val="24"/>
        </w:rPr>
      </w:pPr>
      <w:r w:rsidRPr="00F86809">
        <w:rPr>
          <w:rFonts w:eastAsiaTheme="minorEastAsia"/>
          <w:bCs/>
          <w:sz w:val="24"/>
          <w:szCs w:val="24"/>
        </w:rPr>
        <w:t xml:space="preserve">Γιαννικοπούλου, Α. (2006). </w:t>
      </w:r>
      <w:r w:rsidRPr="00F86809">
        <w:rPr>
          <w:rFonts w:eastAsiaTheme="minorEastAsia"/>
          <w:bCs/>
          <w:i/>
          <w:sz w:val="24"/>
          <w:szCs w:val="24"/>
        </w:rPr>
        <w:t xml:space="preserve">Εστιάζοντας στις διαφορετικές εστιάσεις των εικονογραφημένων παιδικών βιβλίων. Στο Γ. </w:t>
      </w:r>
      <w:proofErr w:type="spellStart"/>
      <w:r w:rsidRPr="00F86809">
        <w:rPr>
          <w:rFonts w:eastAsiaTheme="minorEastAsia"/>
          <w:bCs/>
          <w:i/>
          <w:sz w:val="24"/>
          <w:szCs w:val="24"/>
        </w:rPr>
        <w:t>Παπαντωνάκης</w:t>
      </w:r>
      <w:proofErr w:type="spellEnd"/>
      <w:r w:rsidRPr="00F86809">
        <w:rPr>
          <w:rFonts w:eastAsiaTheme="minorEastAsia"/>
          <w:bCs/>
          <w:i/>
          <w:sz w:val="24"/>
          <w:szCs w:val="24"/>
        </w:rPr>
        <w:t xml:space="preserve"> (Επιμ.) Πρόσωπα και προσωπεία του αφηγητή στην ελληνική παιδική και νεανική λογοτεχνία της τελευταίας τριακονταετίας</w:t>
      </w:r>
      <w:r w:rsidRPr="00F86809">
        <w:rPr>
          <w:rFonts w:eastAsiaTheme="minorEastAsia"/>
          <w:bCs/>
          <w:sz w:val="24"/>
          <w:szCs w:val="24"/>
        </w:rPr>
        <w:t>. Αθήνα: Πατάκη</w:t>
      </w:r>
      <w:r w:rsidR="00DB2916">
        <w:rPr>
          <w:rFonts w:eastAsiaTheme="minorEastAsia"/>
          <w:bCs/>
          <w:sz w:val="24"/>
          <w:szCs w:val="24"/>
        </w:rPr>
        <w:t>ς.</w:t>
      </w:r>
    </w:p>
    <w:p w:rsidR="00EB172C" w:rsidRPr="00F86809" w:rsidRDefault="00264914" w:rsidP="00CA7790">
      <w:pPr>
        <w:widowControl/>
        <w:autoSpaceDE/>
        <w:autoSpaceDN/>
        <w:spacing w:after="160" w:line="360" w:lineRule="auto"/>
        <w:jc w:val="both"/>
        <w:rPr>
          <w:bCs/>
          <w:sz w:val="24"/>
          <w:szCs w:val="24"/>
        </w:rPr>
      </w:pPr>
      <w:r w:rsidRPr="00F86809">
        <w:rPr>
          <w:rFonts w:eastAsiaTheme="minorEastAsia"/>
          <w:bCs/>
          <w:sz w:val="24"/>
          <w:szCs w:val="24"/>
          <w:lang w:val="en-US"/>
        </w:rPr>
        <w:t>Carr</w:t>
      </w:r>
      <w:r w:rsidRPr="00F86809">
        <w:rPr>
          <w:rFonts w:eastAsiaTheme="minorEastAsia"/>
          <w:bCs/>
          <w:sz w:val="24"/>
          <w:szCs w:val="24"/>
        </w:rPr>
        <w:t xml:space="preserve">, </w:t>
      </w:r>
      <w:r w:rsidRPr="00F86809">
        <w:rPr>
          <w:rFonts w:eastAsiaTheme="minorEastAsia"/>
          <w:bCs/>
          <w:sz w:val="24"/>
          <w:szCs w:val="24"/>
          <w:lang w:val="en-US"/>
        </w:rPr>
        <w:t>W</w:t>
      </w:r>
      <w:r w:rsidRPr="00F86809">
        <w:rPr>
          <w:rFonts w:eastAsiaTheme="minorEastAsia"/>
          <w:bCs/>
          <w:sz w:val="24"/>
          <w:szCs w:val="24"/>
        </w:rPr>
        <w:t xml:space="preserve">. &amp; </w:t>
      </w:r>
      <w:r w:rsidRPr="00F86809">
        <w:rPr>
          <w:rFonts w:eastAsiaTheme="minorEastAsia"/>
          <w:bCs/>
          <w:sz w:val="24"/>
          <w:szCs w:val="24"/>
          <w:lang w:val="en-US"/>
        </w:rPr>
        <w:t>Kemmis</w:t>
      </w:r>
      <w:r w:rsidRPr="00F86809">
        <w:rPr>
          <w:rFonts w:eastAsiaTheme="minorEastAsia"/>
          <w:bCs/>
          <w:sz w:val="24"/>
          <w:szCs w:val="24"/>
        </w:rPr>
        <w:t xml:space="preserve">, </w:t>
      </w:r>
      <w:r w:rsidRPr="00F86809">
        <w:rPr>
          <w:rFonts w:eastAsiaTheme="minorEastAsia"/>
          <w:bCs/>
          <w:sz w:val="24"/>
          <w:szCs w:val="24"/>
          <w:lang w:val="en-US"/>
        </w:rPr>
        <w:t>S</w:t>
      </w:r>
      <w:r w:rsidR="00455845" w:rsidRPr="00F86809">
        <w:rPr>
          <w:rFonts w:eastAsiaTheme="minorEastAsia"/>
          <w:bCs/>
          <w:sz w:val="24"/>
          <w:szCs w:val="24"/>
        </w:rPr>
        <w:t xml:space="preserve">. (1997). </w:t>
      </w:r>
      <w:r w:rsidRPr="00F86809">
        <w:rPr>
          <w:rFonts w:eastAsiaTheme="minorEastAsia"/>
          <w:bCs/>
          <w:i/>
          <w:sz w:val="24"/>
          <w:szCs w:val="24"/>
        </w:rPr>
        <w:t>Για μία κριτική εκπαιδευτική θεωρία. Εκπαίδευση, γνώση και έρευνα δράσης</w:t>
      </w:r>
      <w:r w:rsidRPr="00F86809">
        <w:rPr>
          <w:rFonts w:eastAsiaTheme="minorEastAsia"/>
          <w:bCs/>
          <w:sz w:val="24"/>
          <w:szCs w:val="24"/>
        </w:rPr>
        <w:t xml:space="preserve"> (μτφ. Α. Λαμπράκη-Παγανού &amp; Ε. </w:t>
      </w:r>
      <w:proofErr w:type="spellStart"/>
      <w:r w:rsidRPr="00F86809">
        <w:rPr>
          <w:rFonts w:eastAsiaTheme="minorEastAsia"/>
          <w:bCs/>
          <w:sz w:val="24"/>
          <w:szCs w:val="24"/>
        </w:rPr>
        <w:t>Μηλίγκου</w:t>
      </w:r>
      <w:proofErr w:type="spellEnd"/>
      <w:r w:rsidRPr="00F86809">
        <w:rPr>
          <w:rFonts w:eastAsiaTheme="minorEastAsia"/>
          <w:bCs/>
          <w:sz w:val="24"/>
          <w:szCs w:val="24"/>
        </w:rPr>
        <w:t xml:space="preserve"> &amp; Κ. </w:t>
      </w:r>
      <w:proofErr w:type="spellStart"/>
      <w:r w:rsidRPr="00F86809">
        <w:rPr>
          <w:rFonts w:eastAsiaTheme="minorEastAsia"/>
          <w:bCs/>
          <w:sz w:val="24"/>
          <w:szCs w:val="24"/>
        </w:rPr>
        <w:t>Ροδιάδου</w:t>
      </w:r>
      <w:proofErr w:type="spellEnd"/>
      <w:r w:rsidRPr="00F86809">
        <w:rPr>
          <w:rFonts w:eastAsiaTheme="minorEastAsia"/>
          <w:bCs/>
          <w:sz w:val="24"/>
          <w:szCs w:val="24"/>
        </w:rPr>
        <w:t>-Αλμπάνη). Αθήνα</w:t>
      </w:r>
      <w:r w:rsidR="00464CEB" w:rsidRPr="00F86809">
        <w:rPr>
          <w:rFonts w:eastAsiaTheme="minorEastAsia"/>
          <w:bCs/>
          <w:sz w:val="24"/>
          <w:szCs w:val="24"/>
        </w:rPr>
        <w:t xml:space="preserve">: </w:t>
      </w:r>
      <w:r w:rsidRPr="00F86809">
        <w:rPr>
          <w:rFonts w:eastAsiaTheme="minorEastAsia"/>
          <w:bCs/>
          <w:sz w:val="24"/>
          <w:szCs w:val="24"/>
        </w:rPr>
        <w:t xml:space="preserve">Κώδικας. </w:t>
      </w:r>
    </w:p>
    <w:p w:rsidR="00C96129" w:rsidRPr="00F86809" w:rsidRDefault="00264914" w:rsidP="00C96129">
      <w:pPr>
        <w:widowControl/>
        <w:autoSpaceDE/>
        <w:autoSpaceDN/>
        <w:spacing w:after="160" w:line="360" w:lineRule="auto"/>
        <w:jc w:val="both"/>
        <w:rPr>
          <w:bCs/>
          <w:sz w:val="24"/>
          <w:szCs w:val="24"/>
        </w:rPr>
      </w:pPr>
      <w:r w:rsidRPr="00F86809">
        <w:rPr>
          <w:rFonts w:eastAsiaTheme="minorEastAsia"/>
          <w:bCs/>
          <w:sz w:val="24"/>
          <w:szCs w:val="24"/>
          <w:lang w:val="en-US"/>
        </w:rPr>
        <w:lastRenderedPageBreak/>
        <w:t>Cohen</w:t>
      </w:r>
      <w:r w:rsidRPr="00F86809">
        <w:rPr>
          <w:rFonts w:eastAsiaTheme="minorEastAsia"/>
          <w:bCs/>
          <w:sz w:val="24"/>
          <w:szCs w:val="24"/>
        </w:rPr>
        <w:t xml:space="preserve">, </w:t>
      </w:r>
      <w:r w:rsidRPr="00F86809">
        <w:rPr>
          <w:rFonts w:eastAsiaTheme="minorEastAsia"/>
          <w:bCs/>
          <w:sz w:val="24"/>
          <w:szCs w:val="24"/>
          <w:lang w:val="en-US"/>
        </w:rPr>
        <w:t>L</w:t>
      </w:r>
      <w:r w:rsidRPr="00F86809">
        <w:rPr>
          <w:rFonts w:eastAsiaTheme="minorEastAsia"/>
          <w:bCs/>
          <w:sz w:val="24"/>
          <w:szCs w:val="24"/>
        </w:rPr>
        <w:t xml:space="preserve">., </w:t>
      </w:r>
      <w:r w:rsidRPr="00F86809">
        <w:rPr>
          <w:rFonts w:eastAsiaTheme="minorEastAsia"/>
          <w:bCs/>
          <w:sz w:val="24"/>
          <w:szCs w:val="24"/>
          <w:lang w:val="en-US"/>
        </w:rPr>
        <w:t>Manion</w:t>
      </w:r>
      <w:r w:rsidRPr="00F86809">
        <w:rPr>
          <w:rFonts w:eastAsiaTheme="minorEastAsia"/>
          <w:bCs/>
          <w:sz w:val="24"/>
          <w:szCs w:val="24"/>
        </w:rPr>
        <w:t xml:space="preserve">, </w:t>
      </w:r>
      <w:r w:rsidRPr="00F86809">
        <w:rPr>
          <w:rFonts w:eastAsiaTheme="minorEastAsia"/>
          <w:bCs/>
          <w:sz w:val="24"/>
          <w:szCs w:val="24"/>
          <w:lang w:val="en-US"/>
        </w:rPr>
        <w:t>L</w:t>
      </w:r>
      <w:r w:rsidRPr="00F86809">
        <w:rPr>
          <w:rFonts w:eastAsiaTheme="minorEastAsia"/>
          <w:bCs/>
          <w:sz w:val="24"/>
          <w:szCs w:val="24"/>
        </w:rPr>
        <w:t xml:space="preserve">., &amp; </w:t>
      </w:r>
      <w:r w:rsidRPr="00F86809">
        <w:rPr>
          <w:rFonts w:eastAsiaTheme="minorEastAsia"/>
          <w:bCs/>
          <w:sz w:val="24"/>
          <w:szCs w:val="24"/>
          <w:lang w:val="en-US"/>
        </w:rPr>
        <w:t>Morisson</w:t>
      </w:r>
      <w:r w:rsidRPr="00F86809">
        <w:rPr>
          <w:rFonts w:eastAsiaTheme="minorEastAsia"/>
          <w:bCs/>
          <w:sz w:val="24"/>
          <w:szCs w:val="24"/>
        </w:rPr>
        <w:t xml:space="preserve">, </w:t>
      </w:r>
      <w:r w:rsidRPr="00F86809">
        <w:rPr>
          <w:rFonts w:eastAsiaTheme="minorEastAsia"/>
          <w:bCs/>
          <w:sz w:val="24"/>
          <w:szCs w:val="24"/>
          <w:lang w:val="en-US"/>
        </w:rPr>
        <w:t>K</w:t>
      </w:r>
      <w:r w:rsidRPr="00F86809">
        <w:rPr>
          <w:rFonts w:eastAsiaTheme="minorEastAsia"/>
          <w:bCs/>
          <w:sz w:val="24"/>
          <w:szCs w:val="24"/>
        </w:rPr>
        <w:t xml:space="preserve">. (2007). </w:t>
      </w:r>
      <w:r w:rsidRPr="00F86809">
        <w:rPr>
          <w:rFonts w:eastAsiaTheme="minorEastAsia"/>
          <w:bCs/>
          <w:i/>
          <w:sz w:val="24"/>
          <w:szCs w:val="24"/>
        </w:rPr>
        <w:t xml:space="preserve">Μεθοδολογία εκπαιδευτικής έρευνας. </w:t>
      </w:r>
      <w:r w:rsidRPr="00F86809">
        <w:rPr>
          <w:rFonts w:eastAsiaTheme="minorEastAsia"/>
          <w:bCs/>
          <w:sz w:val="24"/>
          <w:szCs w:val="24"/>
        </w:rPr>
        <w:t>Αθήνα: Μεταίχμιο</w:t>
      </w:r>
      <w:r w:rsidR="00EB172C" w:rsidRPr="00F86809">
        <w:rPr>
          <w:rFonts w:eastAsiaTheme="minorEastAsia"/>
          <w:bCs/>
          <w:sz w:val="24"/>
          <w:szCs w:val="24"/>
        </w:rPr>
        <w:t>.</w:t>
      </w:r>
    </w:p>
    <w:p w:rsidR="00E34252" w:rsidRPr="00F86809" w:rsidRDefault="00264914" w:rsidP="00AF32FD">
      <w:pPr>
        <w:widowControl/>
        <w:autoSpaceDE/>
        <w:autoSpaceDN/>
        <w:spacing w:after="160" w:line="360" w:lineRule="auto"/>
        <w:jc w:val="both"/>
        <w:rPr>
          <w:bCs/>
          <w:sz w:val="24"/>
          <w:szCs w:val="24"/>
        </w:rPr>
      </w:pPr>
      <w:r w:rsidRPr="00F86809">
        <w:rPr>
          <w:rFonts w:eastAsiaTheme="minorEastAsia"/>
          <w:bCs/>
          <w:sz w:val="24"/>
          <w:szCs w:val="24"/>
          <w:lang w:val="fr-FR"/>
        </w:rPr>
        <w:t>Cole</w:t>
      </w:r>
      <w:r w:rsidRPr="00F86809">
        <w:rPr>
          <w:rFonts w:eastAsiaTheme="minorEastAsia"/>
          <w:bCs/>
          <w:sz w:val="24"/>
          <w:szCs w:val="24"/>
        </w:rPr>
        <w:t xml:space="preserve">, </w:t>
      </w:r>
      <w:r w:rsidRPr="00F86809">
        <w:rPr>
          <w:rFonts w:eastAsiaTheme="minorEastAsia"/>
          <w:bCs/>
          <w:sz w:val="24"/>
          <w:szCs w:val="24"/>
          <w:lang w:val="fr-FR"/>
        </w:rPr>
        <w:t>M</w:t>
      </w:r>
      <w:r w:rsidRPr="00F86809">
        <w:rPr>
          <w:rFonts w:eastAsiaTheme="minorEastAsia"/>
          <w:bCs/>
          <w:sz w:val="24"/>
          <w:szCs w:val="24"/>
        </w:rPr>
        <w:t xml:space="preserve">. &amp; </w:t>
      </w:r>
      <w:r w:rsidRPr="00F86809">
        <w:rPr>
          <w:rFonts w:eastAsiaTheme="minorEastAsia"/>
          <w:bCs/>
          <w:sz w:val="24"/>
          <w:szCs w:val="24"/>
          <w:lang w:val="fr-FR"/>
        </w:rPr>
        <w:t>Cole</w:t>
      </w:r>
      <w:r w:rsidRPr="00F86809">
        <w:rPr>
          <w:rFonts w:eastAsiaTheme="minorEastAsia"/>
          <w:bCs/>
          <w:sz w:val="24"/>
          <w:szCs w:val="24"/>
        </w:rPr>
        <w:t xml:space="preserve">, </w:t>
      </w:r>
      <w:r w:rsidRPr="00F86809">
        <w:rPr>
          <w:rFonts w:eastAsiaTheme="minorEastAsia"/>
          <w:bCs/>
          <w:sz w:val="24"/>
          <w:szCs w:val="24"/>
          <w:lang w:val="fr-FR"/>
        </w:rPr>
        <w:t>S</w:t>
      </w:r>
      <w:r w:rsidRPr="00F86809">
        <w:rPr>
          <w:rFonts w:eastAsiaTheme="minorEastAsia"/>
          <w:bCs/>
          <w:sz w:val="24"/>
          <w:szCs w:val="24"/>
        </w:rPr>
        <w:t xml:space="preserve">. </w:t>
      </w:r>
      <w:r w:rsidRPr="00F86809">
        <w:rPr>
          <w:rFonts w:eastAsiaTheme="minorEastAsia"/>
          <w:bCs/>
          <w:sz w:val="24"/>
          <w:szCs w:val="24"/>
          <w:lang w:val="fr-FR"/>
        </w:rPr>
        <w:t>R</w:t>
      </w:r>
      <w:r w:rsidRPr="00F86809">
        <w:rPr>
          <w:rFonts w:eastAsiaTheme="minorEastAsia"/>
          <w:bCs/>
          <w:sz w:val="24"/>
          <w:szCs w:val="24"/>
        </w:rPr>
        <w:t xml:space="preserve">. (2001). </w:t>
      </w:r>
      <w:r w:rsidRPr="00F86809">
        <w:rPr>
          <w:rFonts w:eastAsiaTheme="minorEastAsia"/>
          <w:bCs/>
          <w:i/>
          <w:sz w:val="24"/>
          <w:szCs w:val="24"/>
        </w:rPr>
        <w:t>Η ανάπτυξη των παιδιών: γνωστική και ψυχοκοινωνική ανάπτυξη κατά τη νηπιακή και μέση παιδική ηλικία</w:t>
      </w:r>
      <w:r w:rsidRPr="00F86809">
        <w:rPr>
          <w:rFonts w:eastAsiaTheme="minorEastAsia"/>
          <w:bCs/>
          <w:sz w:val="24"/>
          <w:szCs w:val="24"/>
        </w:rPr>
        <w:t xml:space="preserve"> (μτφ. Μ. </w:t>
      </w:r>
      <w:proofErr w:type="spellStart"/>
      <w:r w:rsidRPr="00F86809">
        <w:rPr>
          <w:rFonts w:eastAsiaTheme="minorEastAsia"/>
          <w:bCs/>
          <w:sz w:val="24"/>
          <w:szCs w:val="24"/>
        </w:rPr>
        <w:t>Σόλμαν</w:t>
      </w:r>
      <w:proofErr w:type="spellEnd"/>
      <w:r w:rsidRPr="00F86809">
        <w:rPr>
          <w:rFonts w:eastAsiaTheme="minorEastAsia"/>
          <w:bCs/>
          <w:sz w:val="24"/>
          <w:szCs w:val="24"/>
        </w:rPr>
        <w:t>) (</w:t>
      </w:r>
      <w:proofErr w:type="spellStart"/>
      <w:r w:rsidRPr="00F86809">
        <w:rPr>
          <w:rFonts w:eastAsiaTheme="minorEastAsia"/>
          <w:bCs/>
          <w:sz w:val="24"/>
          <w:szCs w:val="24"/>
        </w:rPr>
        <w:t>Τόμ</w:t>
      </w:r>
      <w:proofErr w:type="spellEnd"/>
      <w:r w:rsidRPr="00F86809">
        <w:rPr>
          <w:rFonts w:eastAsiaTheme="minorEastAsia"/>
          <w:bCs/>
          <w:sz w:val="24"/>
          <w:szCs w:val="24"/>
        </w:rPr>
        <w:t xml:space="preserve">. Β΄). Αθήνα: </w:t>
      </w:r>
      <w:proofErr w:type="spellStart"/>
      <w:r w:rsidRPr="00F86809">
        <w:rPr>
          <w:rFonts w:eastAsiaTheme="minorEastAsia"/>
          <w:bCs/>
          <w:sz w:val="24"/>
          <w:szCs w:val="24"/>
        </w:rPr>
        <w:t>Τυπωθήτω</w:t>
      </w:r>
      <w:proofErr w:type="spellEnd"/>
      <w:r w:rsidR="00EB172C" w:rsidRPr="00F86809">
        <w:rPr>
          <w:rFonts w:eastAsiaTheme="minorEastAsia"/>
          <w:bCs/>
          <w:sz w:val="24"/>
          <w:szCs w:val="24"/>
        </w:rPr>
        <w:t>.</w:t>
      </w:r>
    </w:p>
    <w:p w:rsidR="003D04F6" w:rsidRPr="00F86809" w:rsidRDefault="00264914" w:rsidP="003D04F6">
      <w:pPr>
        <w:widowControl/>
        <w:autoSpaceDE/>
        <w:autoSpaceDN/>
        <w:spacing w:after="160" w:line="360" w:lineRule="auto"/>
        <w:jc w:val="both"/>
        <w:rPr>
          <w:bCs/>
          <w:sz w:val="24"/>
          <w:szCs w:val="24"/>
        </w:rPr>
      </w:pPr>
      <w:r w:rsidRPr="00F86809">
        <w:rPr>
          <w:rFonts w:eastAsiaTheme="minorEastAsia"/>
          <w:bCs/>
          <w:sz w:val="24"/>
          <w:szCs w:val="24"/>
        </w:rPr>
        <w:t xml:space="preserve">Creswell, J. W. (2011). </w:t>
      </w:r>
      <w:r w:rsidRPr="00F86809">
        <w:rPr>
          <w:rFonts w:eastAsiaTheme="minorEastAsia"/>
          <w:bCs/>
          <w:i/>
          <w:sz w:val="24"/>
          <w:szCs w:val="24"/>
        </w:rPr>
        <w:t>Η έρευνα στην εκπαίδευση: σχεδιασμός, διεξαγωγή και αξιολόγηση της ποσοτικής και ποιοτικής έρευνας</w:t>
      </w:r>
      <w:r w:rsidRPr="00F86809">
        <w:rPr>
          <w:rFonts w:eastAsiaTheme="minorEastAsia"/>
          <w:bCs/>
          <w:sz w:val="24"/>
          <w:szCs w:val="24"/>
        </w:rPr>
        <w:t xml:space="preserve"> (μτφ. Ν. </w:t>
      </w:r>
      <w:proofErr w:type="spellStart"/>
      <w:r w:rsidRPr="00F86809">
        <w:rPr>
          <w:rFonts w:eastAsiaTheme="minorEastAsia"/>
          <w:bCs/>
          <w:sz w:val="24"/>
          <w:szCs w:val="24"/>
        </w:rPr>
        <w:t>Κουβαράκου</w:t>
      </w:r>
      <w:proofErr w:type="spellEnd"/>
      <w:r w:rsidRPr="00F86809">
        <w:rPr>
          <w:rFonts w:eastAsiaTheme="minorEastAsia"/>
          <w:bCs/>
          <w:sz w:val="24"/>
          <w:szCs w:val="24"/>
        </w:rPr>
        <w:t xml:space="preserve"> -</w:t>
      </w:r>
      <w:proofErr w:type="spellStart"/>
      <w:r w:rsidRPr="00F86809">
        <w:rPr>
          <w:rFonts w:eastAsiaTheme="minorEastAsia"/>
          <w:bCs/>
          <w:sz w:val="24"/>
          <w:szCs w:val="24"/>
        </w:rPr>
        <w:t>επιμ</w:t>
      </w:r>
      <w:proofErr w:type="spellEnd"/>
      <w:r w:rsidRPr="00F86809">
        <w:rPr>
          <w:rFonts w:eastAsiaTheme="minorEastAsia"/>
          <w:bCs/>
          <w:sz w:val="24"/>
          <w:szCs w:val="24"/>
        </w:rPr>
        <w:t xml:space="preserve">. Χ. </w:t>
      </w:r>
      <w:proofErr w:type="spellStart"/>
      <w:r w:rsidRPr="00F86809">
        <w:rPr>
          <w:rFonts w:eastAsiaTheme="minorEastAsia"/>
          <w:bCs/>
          <w:sz w:val="24"/>
          <w:szCs w:val="24"/>
        </w:rPr>
        <w:t>Τσορμπατζούδης</w:t>
      </w:r>
      <w:proofErr w:type="spellEnd"/>
      <w:r w:rsidRPr="00F86809">
        <w:rPr>
          <w:rFonts w:eastAsiaTheme="minorEastAsia"/>
          <w:bCs/>
          <w:sz w:val="24"/>
          <w:szCs w:val="24"/>
        </w:rPr>
        <w:t>). Αθήνα: Έλλην.</w:t>
      </w:r>
    </w:p>
    <w:p w:rsidR="004F2B22" w:rsidRPr="00F86809" w:rsidRDefault="00264914" w:rsidP="004F2B22">
      <w:pPr>
        <w:widowControl/>
        <w:autoSpaceDE/>
        <w:autoSpaceDN/>
        <w:spacing w:after="160" w:line="360" w:lineRule="auto"/>
        <w:jc w:val="both"/>
        <w:rPr>
          <w:bCs/>
          <w:i/>
          <w:sz w:val="24"/>
          <w:szCs w:val="24"/>
        </w:rPr>
      </w:pPr>
      <w:r w:rsidRPr="00F86809">
        <w:rPr>
          <w:rFonts w:eastAsiaTheme="minorEastAsia"/>
          <w:bCs/>
          <w:sz w:val="24"/>
          <w:szCs w:val="24"/>
        </w:rPr>
        <w:t>Δελώνης, Α. (1990). </w:t>
      </w:r>
      <w:r w:rsidRPr="00F86809">
        <w:rPr>
          <w:rFonts w:eastAsiaTheme="minorEastAsia"/>
          <w:bCs/>
          <w:i/>
          <w:sz w:val="24"/>
          <w:szCs w:val="24"/>
        </w:rPr>
        <w:t>Ελληνική παιδική λογοτεχνία: 1835-1985 Από τις πρώτες ρίζες</w:t>
      </w:r>
    </w:p>
    <w:p w:rsidR="004F2B22" w:rsidRPr="00F86809" w:rsidRDefault="00264914" w:rsidP="004F2B22">
      <w:pPr>
        <w:widowControl/>
        <w:autoSpaceDE/>
        <w:autoSpaceDN/>
        <w:spacing w:after="160" w:line="360" w:lineRule="auto"/>
        <w:jc w:val="both"/>
        <w:rPr>
          <w:bCs/>
          <w:sz w:val="24"/>
          <w:szCs w:val="24"/>
        </w:rPr>
      </w:pPr>
      <w:r w:rsidRPr="00F86809">
        <w:rPr>
          <w:rFonts w:eastAsiaTheme="minorEastAsia"/>
          <w:bCs/>
          <w:i/>
          <w:sz w:val="24"/>
          <w:szCs w:val="24"/>
        </w:rPr>
        <w:t>μέχρι σήμερα </w:t>
      </w:r>
      <w:r w:rsidRPr="00F86809">
        <w:rPr>
          <w:rFonts w:eastAsiaTheme="minorEastAsia"/>
          <w:bCs/>
          <w:sz w:val="24"/>
          <w:szCs w:val="24"/>
        </w:rPr>
        <w:t xml:space="preserve">(2 </w:t>
      </w:r>
      <w:proofErr w:type="spellStart"/>
      <w:r w:rsidRPr="00F86809">
        <w:rPr>
          <w:rFonts w:eastAsiaTheme="minorEastAsia"/>
          <w:bCs/>
          <w:sz w:val="24"/>
          <w:szCs w:val="24"/>
        </w:rPr>
        <w:t>εκδ</w:t>
      </w:r>
      <w:proofErr w:type="spellEnd"/>
      <w:r w:rsidRPr="00F86809">
        <w:rPr>
          <w:rFonts w:eastAsiaTheme="minorEastAsia"/>
          <w:bCs/>
          <w:sz w:val="24"/>
          <w:szCs w:val="24"/>
        </w:rPr>
        <w:t>.). Αθήνα: Ηράκλειτος.</w:t>
      </w:r>
    </w:p>
    <w:p w:rsidR="00474095" w:rsidRPr="00F86809" w:rsidRDefault="00264914" w:rsidP="00474095">
      <w:pPr>
        <w:widowControl/>
        <w:autoSpaceDE/>
        <w:autoSpaceDN/>
        <w:spacing w:after="160" w:line="360" w:lineRule="auto"/>
        <w:jc w:val="both"/>
        <w:rPr>
          <w:bCs/>
          <w:sz w:val="24"/>
          <w:szCs w:val="24"/>
        </w:rPr>
      </w:pPr>
      <w:r w:rsidRPr="00E0040E">
        <w:rPr>
          <w:rFonts w:eastAsiaTheme="minorEastAsia"/>
          <w:bCs/>
          <w:sz w:val="24"/>
          <w:szCs w:val="24"/>
        </w:rPr>
        <w:t xml:space="preserve">Ευαγγέλου, Ε. (2014). Η χρήση της μεθοδολογικής </w:t>
      </w:r>
      <w:proofErr w:type="spellStart"/>
      <w:r w:rsidRPr="00E0040E">
        <w:rPr>
          <w:rFonts w:eastAsiaTheme="minorEastAsia"/>
          <w:bCs/>
          <w:sz w:val="24"/>
          <w:szCs w:val="24"/>
        </w:rPr>
        <w:t>τριγωνοποίησης</w:t>
      </w:r>
      <w:proofErr w:type="spellEnd"/>
      <w:r w:rsidRPr="00E0040E">
        <w:rPr>
          <w:rFonts w:eastAsiaTheme="minorEastAsia"/>
          <w:bCs/>
          <w:sz w:val="24"/>
          <w:szCs w:val="24"/>
        </w:rPr>
        <w:t xml:space="preserve"> στην έρευνας της ποιότητας ζωής των ψυχικά πασχόντων που ζουν στην κοινότητα. </w:t>
      </w:r>
      <w:r w:rsidRPr="00E0040E">
        <w:rPr>
          <w:rFonts w:eastAsiaTheme="minorEastAsia"/>
          <w:bCs/>
          <w:i/>
          <w:sz w:val="24"/>
          <w:szCs w:val="24"/>
          <w:lang w:val="en-US"/>
        </w:rPr>
        <w:t>e</w:t>
      </w:r>
      <w:r w:rsidRPr="00E0040E">
        <w:rPr>
          <w:rFonts w:eastAsiaTheme="minorEastAsia"/>
          <w:bCs/>
          <w:i/>
          <w:sz w:val="24"/>
          <w:szCs w:val="24"/>
        </w:rPr>
        <w:t>-Περιοδικό Επιστήμης και Τεχνολογίας</w:t>
      </w:r>
      <w:r w:rsidRPr="00E0040E">
        <w:rPr>
          <w:rFonts w:eastAsiaTheme="minorEastAsia"/>
          <w:bCs/>
          <w:sz w:val="24"/>
          <w:szCs w:val="24"/>
        </w:rPr>
        <w:t xml:space="preserve">, </w:t>
      </w:r>
      <w:r w:rsidRPr="00E0040E">
        <w:rPr>
          <w:rFonts w:eastAsiaTheme="minorEastAsia"/>
          <w:bCs/>
          <w:i/>
          <w:sz w:val="24"/>
          <w:szCs w:val="24"/>
        </w:rPr>
        <w:t xml:space="preserve">20, </w:t>
      </w:r>
      <w:r w:rsidRPr="00E0040E">
        <w:rPr>
          <w:rFonts w:eastAsiaTheme="minorEastAsia"/>
          <w:bCs/>
          <w:sz w:val="24"/>
          <w:szCs w:val="24"/>
        </w:rPr>
        <w:t>2</w:t>
      </w:r>
      <w:r w:rsidRPr="00E0040E">
        <w:rPr>
          <w:rFonts w:eastAsiaTheme="minorEastAsia"/>
          <w:bCs/>
          <w:i/>
          <w:sz w:val="24"/>
          <w:szCs w:val="24"/>
        </w:rPr>
        <w:t>, 113-120.</w:t>
      </w:r>
      <w:r w:rsidRPr="00F86809">
        <w:rPr>
          <w:rFonts w:eastAsiaTheme="minorEastAsia"/>
          <w:bCs/>
          <w:sz w:val="24"/>
          <w:szCs w:val="24"/>
        </w:rPr>
        <w:t xml:space="preserve">  </w:t>
      </w:r>
    </w:p>
    <w:p w:rsidR="00813733" w:rsidRPr="00F86809" w:rsidRDefault="00264914" w:rsidP="00813733">
      <w:pPr>
        <w:widowControl/>
        <w:autoSpaceDE/>
        <w:autoSpaceDN/>
        <w:spacing w:after="160" w:line="360" w:lineRule="auto"/>
        <w:jc w:val="both"/>
        <w:rPr>
          <w:bCs/>
          <w:sz w:val="24"/>
          <w:szCs w:val="24"/>
        </w:rPr>
      </w:pPr>
      <w:r w:rsidRPr="00F86809">
        <w:rPr>
          <w:rFonts w:eastAsiaTheme="minorEastAsia"/>
          <w:bCs/>
          <w:sz w:val="24"/>
          <w:szCs w:val="24"/>
        </w:rPr>
        <w:t xml:space="preserve">Gottman, </w:t>
      </w:r>
      <w:r w:rsidRPr="00F86809">
        <w:rPr>
          <w:rFonts w:eastAsiaTheme="minorEastAsia"/>
          <w:bCs/>
          <w:sz w:val="24"/>
          <w:szCs w:val="24"/>
          <w:lang w:val="en-US"/>
        </w:rPr>
        <w:t>J</w:t>
      </w:r>
      <w:r w:rsidRPr="00F86809">
        <w:rPr>
          <w:rFonts w:eastAsiaTheme="minorEastAsia"/>
          <w:bCs/>
          <w:sz w:val="24"/>
          <w:szCs w:val="24"/>
        </w:rPr>
        <w:t xml:space="preserve">. (2000). </w:t>
      </w:r>
      <w:r w:rsidRPr="00F86809">
        <w:rPr>
          <w:rFonts w:eastAsiaTheme="minorEastAsia"/>
          <w:bCs/>
          <w:i/>
          <w:iCs/>
          <w:sz w:val="24"/>
          <w:szCs w:val="24"/>
        </w:rPr>
        <w:t xml:space="preserve">H Συναισθηματική νοημοσύνη των παιδιών. </w:t>
      </w:r>
      <w:r w:rsidRPr="00F86809">
        <w:rPr>
          <w:rFonts w:eastAsiaTheme="minorEastAsia"/>
          <w:bCs/>
          <w:sz w:val="24"/>
          <w:szCs w:val="24"/>
        </w:rPr>
        <w:t>Αθήνα: Ελληνικά Γράμματα.</w:t>
      </w:r>
    </w:p>
    <w:p w:rsidR="00813733" w:rsidRPr="00F86809" w:rsidRDefault="00264914" w:rsidP="00813733">
      <w:pPr>
        <w:widowControl/>
        <w:autoSpaceDE/>
        <w:autoSpaceDN/>
        <w:spacing w:after="160" w:line="360" w:lineRule="auto"/>
        <w:jc w:val="both"/>
        <w:rPr>
          <w:bCs/>
          <w:sz w:val="24"/>
          <w:szCs w:val="24"/>
        </w:rPr>
      </w:pPr>
      <w:r w:rsidRPr="00F86809">
        <w:rPr>
          <w:rFonts w:eastAsiaTheme="minorEastAsia"/>
          <w:bCs/>
          <w:sz w:val="24"/>
          <w:szCs w:val="24"/>
        </w:rPr>
        <w:t xml:space="preserve">Goleman, D. (1997). </w:t>
      </w:r>
      <w:r w:rsidRPr="00F86809">
        <w:rPr>
          <w:rFonts w:eastAsiaTheme="minorEastAsia"/>
          <w:bCs/>
          <w:i/>
          <w:iCs/>
          <w:sz w:val="24"/>
          <w:szCs w:val="24"/>
        </w:rPr>
        <w:t xml:space="preserve">Η συναισθηματική νοημοσύνη. Γιατί το "EQ" είναι πιο σημαντικό από το "IQ" </w:t>
      </w:r>
      <w:r w:rsidRPr="00F86809">
        <w:rPr>
          <w:rFonts w:eastAsiaTheme="minorEastAsia"/>
          <w:bCs/>
          <w:sz w:val="24"/>
          <w:szCs w:val="24"/>
        </w:rPr>
        <w:t xml:space="preserve">(Α. Παπασταύρου, Μτφ.) (Β ΄έκδοση). Αθήνα: Πεδίο. </w:t>
      </w:r>
    </w:p>
    <w:p w:rsidR="00965371" w:rsidRDefault="00264914" w:rsidP="00965371">
      <w:pPr>
        <w:widowControl/>
        <w:autoSpaceDE/>
        <w:autoSpaceDN/>
        <w:spacing w:after="160" w:line="360" w:lineRule="auto"/>
        <w:jc w:val="both"/>
        <w:rPr>
          <w:bCs/>
          <w:sz w:val="24"/>
          <w:szCs w:val="24"/>
        </w:rPr>
      </w:pPr>
      <w:r w:rsidRPr="00F86809">
        <w:rPr>
          <w:rFonts w:eastAsiaTheme="minorEastAsia"/>
          <w:bCs/>
          <w:sz w:val="24"/>
          <w:szCs w:val="24"/>
        </w:rPr>
        <w:t xml:space="preserve">Howard, K., &amp; Sharp, J. (2001). </w:t>
      </w:r>
      <w:r w:rsidRPr="00F86809">
        <w:rPr>
          <w:rFonts w:eastAsiaTheme="minorEastAsia"/>
          <w:bCs/>
          <w:i/>
          <w:sz w:val="24"/>
          <w:szCs w:val="24"/>
        </w:rPr>
        <w:t>H επιστημονική μελέτη, οδηγός σχεδιασμού και διαχείρισης πανεπιστημιακών και ερευνητικών διαδικασιών</w:t>
      </w:r>
      <w:r w:rsidRPr="00F86809">
        <w:rPr>
          <w:rFonts w:eastAsiaTheme="minorEastAsia"/>
          <w:bCs/>
          <w:sz w:val="24"/>
          <w:szCs w:val="24"/>
        </w:rPr>
        <w:t>. Αθήνα: Βιβλία για το βιβλίο.</w:t>
      </w:r>
    </w:p>
    <w:p w:rsidR="003A6DB4" w:rsidRDefault="00264914" w:rsidP="004F2B22">
      <w:pPr>
        <w:widowControl/>
        <w:autoSpaceDE/>
        <w:autoSpaceDN/>
        <w:spacing w:after="160" w:line="360" w:lineRule="auto"/>
        <w:jc w:val="both"/>
        <w:rPr>
          <w:bCs/>
          <w:sz w:val="24"/>
          <w:szCs w:val="24"/>
        </w:rPr>
      </w:pPr>
      <w:r w:rsidRPr="003A6DB4">
        <w:rPr>
          <w:rFonts w:eastAsiaTheme="minorEastAsia"/>
          <w:bCs/>
          <w:sz w:val="24"/>
          <w:szCs w:val="24"/>
        </w:rPr>
        <w:t xml:space="preserve">Ζαφειριάδης, Κ. &amp; Δαρβούδης, Α. (2010). </w:t>
      </w:r>
      <w:r w:rsidRPr="003A6DB4">
        <w:rPr>
          <w:rFonts w:eastAsiaTheme="minorEastAsia"/>
          <w:bCs/>
          <w:i/>
          <w:sz w:val="24"/>
          <w:szCs w:val="24"/>
        </w:rPr>
        <w:t>Η δραματοποίηση ως μέθοδος διδασκαλίας στο σύγχρονο σχολείο. Ένας πρακτικός οδηγός για εκπαιδευτικούς γενικής και ειδικής αγωγής.</w:t>
      </w:r>
      <w:r w:rsidRPr="003A6DB4">
        <w:rPr>
          <w:rFonts w:eastAsiaTheme="minorEastAsia"/>
          <w:bCs/>
          <w:sz w:val="24"/>
          <w:szCs w:val="24"/>
        </w:rPr>
        <w:t xml:space="preserve"> Αθήνα: Αφοί Κυριακίδη.</w:t>
      </w:r>
    </w:p>
    <w:p w:rsidR="00C97D1C" w:rsidRPr="00C97D1C" w:rsidRDefault="00264914" w:rsidP="00C97D1C">
      <w:pPr>
        <w:widowControl/>
        <w:autoSpaceDE/>
        <w:autoSpaceDN/>
        <w:spacing w:after="160" w:line="360" w:lineRule="auto"/>
        <w:jc w:val="both"/>
        <w:rPr>
          <w:bCs/>
          <w:sz w:val="24"/>
          <w:szCs w:val="24"/>
        </w:rPr>
      </w:pPr>
      <w:r w:rsidRPr="00F86809">
        <w:rPr>
          <w:rFonts w:eastAsiaTheme="minorEastAsia"/>
          <w:bCs/>
          <w:sz w:val="24"/>
          <w:szCs w:val="24"/>
        </w:rPr>
        <w:t xml:space="preserve">Ίσαρη, Φ., </w:t>
      </w:r>
      <w:r w:rsidR="004C2694" w:rsidRPr="00F86809">
        <w:rPr>
          <w:rFonts w:eastAsiaTheme="minorEastAsia"/>
          <w:bCs/>
          <w:sz w:val="24"/>
          <w:szCs w:val="24"/>
        </w:rPr>
        <w:t>&amp;</w:t>
      </w:r>
      <w:r w:rsidRPr="00F86809">
        <w:rPr>
          <w:rFonts w:eastAsiaTheme="minorEastAsia"/>
          <w:bCs/>
          <w:sz w:val="24"/>
          <w:szCs w:val="24"/>
        </w:rPr>
        <w:t xml:space="preserve"> </w:t>
      </w:r>
      <w:r w:rsidR="004C2694" w:rsidRPr="00F86809">
        <w:rPr>
          <w:rFonts w:eastAsiaTheme="minorEastAsia"/>
          <w:bCs/>
          <w:sz w:val="24"/>
          <w:szCs w:val="24"/>
        </w:rPr>
        <w:t xml:space="preserve">Πουρκός, Μ. (2015). </w:t>
      </w:r>
      <w:r w:rsidR="004C2694" w:rsidRPr="00F86809">
        <w:rPr>
          <w:rFonts w:eastAsiaTheme="minorEastAsia"/>
          <w:bCs/>
          <w:i/>
          <w:sz w:val="24"/>
          <w:szCs w:val="24"/>
        </w:rPr>
        <w:t>Ποιοτική μεθοδολογία έρευνας -Εφαρμογές στην ψυχολογία και στην εκπαίδευση</w:t>
      </w:r>
      <w:r w:rsidR="004C2694" w:rsidRPr="00F86809">
        <w:rPr>
          <w:rFonts w:eastAsiaTheme="minorEastAsia"/>
          <w:bCs/>
          <w:sz w:val="24"/>
          <w:szCs w:val="24"/>
        </w:rPr>
        <w:t>. Αθήνα: Σύνδεσμος Ελληνικών Ακαδημαϊκών Βιβλιοθηκών.</w:t>
      </w:r>
    </w:p>
    <w:p w:rsidR="00C97D1C" w:rsidRPr="00F86809" w:rsidRDefault="00264914" w:rsidP="004F2B22">
      <w:pPr>
        <w:widowControl/>
        <w:autoSpaceDE/>
        <w:autoSpaceDN/>
        <w:spacing w:after="160" w:line="360" w:lineRule="auto"/>
        <w:jc w:val="both"/>
        <w:rPr>
          <w:bCs/>
          <w:sz w:val="24"/>
          <w:szCs w:val="24"/>
        </w:rPr>
      </w:pPr>
      <w:r w:rsidRPr="00C97D1C">
        <w:rPr>
          <w:rFonts w:eastAsiaTheme="minorEastAsia"/>
          <w:bCs/>
          <w:sz w:val="24"/>
          <w:szCs w:val="24"/>
        </w:rPr>
        <w:t>Ιωάννου, Σ. (2008). Η προφορική ανάλυση λαϊκού παραμυθιού ως μέσο ενίσχυσης της ενσυναίσθησης σε παιδιά προσχολικής ηλικίας. (Πτυχιακή Εργασία). Παιδαγωγικό Τμήμα Προσχολικής Εκπαίδευσης, Σχολή Επιστημών του Ανθρώπου. Πανεπιστήμιο Θεσσαλίας, Βόλος.</w:t>
      </w:r>
    </w:p>
    <w:p w:rsidR="00D20F4A" w:rsidRPr="00F86809" w:rsidRDefault="00264914" w:rsidP="004F2B22">
      <w:pPr>
        <w:widowControl/>
        <w:autoSpaceDE/>
        <w:autoSpaceDN/>
        <w:spacing w:after="160" w:line="360" w:lineRule="auto"/>
        <w:jc w:val="both"/>
        <w:rPr>
          <w:bCs/>
          <w:sz w:val="24"/>
          <w:szCs w:val="24"/>
        </w:rPr>
      </w:pPr>
      <w:r w:rsidRPr="00F86809">
        <w:rPr>
          <w:rFonts w:eastAsiaTheme="minorEastAsia"/>
          <w:bCs/>
          <w:sz w:val="24"/>
          <w:szCs w:val="24"/>
        </w:rPr>
        <w:lastRenderedPageBreak/>
        <w:t>Καλογήρου, Τ. &amp; Λαλαγιάννη, Κ. (</w:t>
      </w:r>
      <w:proofErr w:type="spellStart"/>
      <w:r w:rsidRPr="00F86809">
        <w:rPr>
          <w:rFonts w:eastAsiaTheme="minorEastAsia"/>
          <w:bCs/>
          <w:sz w:val="24"/>
          <w:szCs w:val="24"/>
        </w:rPr>
        <w:t>επιμ</w:t>
      </w:r>
      <w:proofErr w:type="spellEnd"/>
      <w:r w:rsidRPr="00F86809">
        <w:rPr>
          <w:rFonts w:eastAsiaTheme="minorEastAsia"/>
          <w:bCs/>
          <w:sz w:val="24"/>
          <w:szCs w:val="24"/>
        </w:rPr>
        <w:t xml:space="preserve">.), </w:t>
      </w:r>
      <w:r w:rsidRPr="00F86809">
        <w:rPr>
          <w:rFonts w:eastAsiaTheme="minorEastAsia"/>
          <w:bCs/>
          <w:i/>
          <w:sz w:val="24"/>
          <w:szCs w:val="24"/>
        </w:rPr>
        <w:t>Η λογοτεχνία στο σχολείο, Θεωρητικές προσεγγίσεις και διδακτικές εφαρμογές στην Πρωτοβάθμια Εκπαίδευση</w:t>
      </w:r>
      <w:r w:rsidRPr="00F86809">
        <w:rPr>
          <w:rFonts w:eastAsiaTheme="minorEastAsia"/>
          <w:bCs/>
          <w:sz w:val="24"/>
          <w:szCs w:val="24"/>
        </w:rPr>
        <w:t xml:space="preserve">, </w:t>
      </w:r>
      <w:proofErr w:type="spellStart"/>
      <w:r w:rsidRPr="00F86809">
        <w:rPr>
          <w:rFonts w:eastAsiaTheme="minorEastAsia"/>
          <w:bCs/>
          <w:sz w:val="24"/>
          <w:szCs w:val="24"/>
        </w:rPr>
        <w:t>Τυπωθήτω</w:t>
      </w:r>
      <w:proofErr w:type="spellEnd"/>
      <w:r w:rsidRPr="00F86809">
        <w:rPr>
          <w:rFonts w:eastAsiaTheme="minorEastAsia"/>
          <w:bCs/>
          <w:sz w:val="24"/>
          <w:szCs w:val="24"/>
        </w:rPr>
        <w:t xml:space="preserve">-Γιώργος </w:t>
      </w:r>
      <w:proofErr w:type="spellStart"/>
      <w:r w:rsidRPr="00F86809">
        <w:rPr>
          <w:rFonts w:eastAsiaTheme="minorEastAsia"/>
          <w:bCs/>
          <w:sz w:val="24"/>
          <w:szCs w:val="24"/>
        </w:rPr>
        <w:t>Δαρδανός</w:t>
      </w:r>
      <w:proofErr w:type="spellEnd"/>
      <w:r w:rsidRPr="00F86809">
        <w:rPr>
          <w:rFonts w:eastAsiaTheme="minorEastAsia"/>
          <w:bCs/>
          <w:sz w:val="24"/>
          <w:szCs w:val="24"/>
        </w:rPr>
        <w:t>, 2005.</w:t>
      </w:r>
    </w:p>
    <w:p w:rsidR="00E65896" w:rsidRDefault="00264914" w:rsidP="004F2B22">
      <w:pPr>
        <w:widowControl/>
        <w:autoSpaceDE/>
        <w:autoSpaceDN/>
        <w:spacing w:after="160" w:line="360" w:lineRule="auto"/>
        <w:jc w:val="both"/>
        <w:rPr>
          <w:bCs/>
          <w:sz w:val="24"/>
          <w:szCs w:val="24"/>
        </w:rPr>
      </w:pPr>
      <w:r w:rsidRPr="00166EEE">
        <w:rPr>
          <w:rFonts w:eastAsiaTheme="minorEastAsia"/>
          <w:bCs/>
          <w:sz w:val="24"/>
          <w:szCs w:val="24"/>
        </w:rPr>
        <w:t xml:space="preserve">Καραβόλτσου Α. (2010). Ο ρόλος της μη </w:t>
      </w:r>
      <w:proofErr w:type="spellStart"/>
      <w:r w:rsidRPr="00166EEE">
        <w:rPr>
          <w:rFonts w:eastAsiaTheme="minorEastAsia"/>
          <w:bCs/>
          <w:sz w:val="24"/>
          <w:szCs w:val="24"/>
        </w:rPr>
        <w:t>κατευθυντικής</w:t>
      </w:r>
      <w:proofErr w:type="spellEnd"/>
      <w:r w:rsidRPr="00166EEE">
        <w:rPr>
          <w:rFonts w:eastAsiaTheme="minorEastAsia"/>
          <w:bCs/>
          <w:sz w:val="24"/>
          <w:szCs w:val="24"/>
        </w:rPr>
        <w:t xml:space="preserve"> μάθησης στο εκπαιδευτικό δράμα. Πρακτικά του Ελληνικού Ινστιτούτου Εφαρμοσμένης Παιδαγωγικής και Εκπαίδευσης (ΕΛΛ.Ι.Ε.Π.ΕΚ.), 5ο Πανελλήνιο Συνέδριο με θέμα «Μαθαίνω πώς να μαθαίνω», Αθήνα.</w:t>
      </w:r>
    </w:p>
    <w:p w:rsidR="00E65896" w:rsidRPr="00F86809" w:rsidRDefault="00264914" w:rsidP="004F2B22">
      <w:pPr>
        <w:widowControl/>
        <w:autoSpaceDE/>
        <w:autoSpaceDN/>
        <w:spacing w:after="160" w:line="360" w:lineRule="auto"/>
        <w:jc w:val="both"/>
        <w:rPr>
          <w:bCs/>
          <w:sz w:val="24"/>
          <w:szCs w:val="24"/>
        </w:rPr>
      </w:pPr>
      <w:r w:rsidRPr="00E65896">
        <w:rPr>
          <w:rFonts w:eastAsiaTheme="minorEastAsia"/>
          <w:bCs/>
          <w:sz w:val="24"/>
          <w:szCs w:val="24"/>
        </w:rPr>
        <w:t>Καρατζιά, Α. (2020). Αξιοποίηση θεατρικών τεχνικών στη διδασκαλία του παραμυθιού για την καλλιέργεια ενσυναίσθησης στο Νηπιαγωγείο. (Διπλωματική εργασία). Παιδαγωγικό Τμήμα Δημοτικής Εκπαίδευσης, Σχολή Επιστημών της Αγωγής, Δημοκρίτειο Πανεπιστήμιο Θράκης, Αλεξανδρούπολη.</w:t>
      </w:r>
    </w:p>
    <w:p w:rsidR="00D31023" w:rsidRPr="00F86809" w:rsidRDefault="00264914" w:rsidP="003873EC">
      <w:pPr>
        <w:widowControl/>
        <w:autoSpaceDE/>
        <w:autoSpaceDN/>
        <w:spacing w:after="160" w:line="360" w:lineRule="auto"/>
        <w:jc w:val="both"/>
        <w:rPr>
          <w:bCs/>
          <w:sz w:val="24"/>
          <w:szCs w:val="24"/>
        </w:rPr>
      </w:pPr>
      <w:r w:rsidRPr="003A48E4">
        <w:rPr>
          <w:rFonts w:eastAsiaTheme="minorEastAsia"/>
          <w:bCs/>
          <w:sz w:val="24"/>
          <w:szCs w:val="24"/>
        </w:rPr>
        <w:t xml:space="preserve">Κατσαρίδου, Μ. (2011). </w:t>
      </w:r>
      <w:r w:rsidRPr="003A48E4">
        <w:rPr>
          <w:rFonts w:eastAsiaTheme="minorEastAsia"/>
          <w:bCs/>
          <w:i/>
          <w:sz w:val="24"/>
          <w:szCs w:val="24"/>
        </w:rPr>
        <w:t>Η Μέθοδος της δραματοποίησης στη διδασκαλία της λογοτεχνίας</w:t>
      </w:r>
      <w:r w:rsidRPr="003A48E4">
        <w:rPr>
          <w:rFonts w:eastAsiaTheme="minorEastAsia"/>
          <w:bCs/>
          <w:sz w:val="24"/>
          <w:szCs w:val="24"/>
        </w:rPr>
        <w:t>. Διδακτορική διατριβή. Παιδαγωγική Σχολή, Παιδαγωγικό Τμήμα Δημοτικής Εκπαίδευσης</w:t>
      </w:r>
      <w:r w:rsidR="006E6CA4" w:rsidRPr="003A48E4">
        <w:rPr>
          <w:rFonts w:eastAsiaTheme="minorEastAsia"/>
          <w:bCs/>
          <w:sz w:val="24"/>
          <w:szCs w:val="24"/>
        </w:rPr>
        <w:t>, Αριστοτέλειο Πανεπιστήμιο Θεσσαλονίκης.</w:t>
      </w:r>
    </w:p>
    <w:p w:rsidR="002D54CF" w:rsidRPr="00F86809" w:rsidRDefault="00264914" w:rsidP="002D54CF">
      <w:pPr>
        <w:widowControl/>
        <w:autoSpaceDE/>
        <w:autoSpaceDN/>
        <w:spacing w:after="160" w:line="360" w:lineRule="auto"/>
        <w:jc w:val="both"/>
        <w:rPr>
          <w:bCs/>
          <w:sz w:val="24"/>
          <w:szCs w:val="24"/>
        </w:rPr>
      </w:pPr>
      <w:r w:rsidRPr="00F86809">
        <w:rPr>
          <w:rFonts w:eastAsiaTheme="minorEastAsia"/>
          <w:bCs/>
          <w:sz w:val="24"/>
          <w:szCs w:val="24"/>
        </w:rPr>
        <w:t xml:space="preserve">Κατσαρού, E., &amp; Τσάφος, E. (2003). </w:t>
      </w:r>
      <w:r w:rsidRPr="00F86809">
        <w:rPr>
          <w:rFonts w:eastAsiaTheme="minorEastAsia"/>
          <w:bCs/>
          <w:i/>
          <w:sz w:val="24"/>
          <w:szCs w:val="24"/>
        </w:rPr>
        <w:t>Από την έρευνα στη διδασκαλία</w:t>
      </w:r>
      <w:r w:rsidRPr="00F86809">
        <w:rPr>
          <w:rFonts w:eastAsiaTheme="minorEastAsia"/>
          <w:bCs/>
          <w:sz w:val="24"/>
          <w:szCs w:val="24"/>
        </w:rPr>
        <w:t xml:space="preserve">. Αθήνα: </w:t>
      </w:r>
      <w:proofErr w:type="spellStart"/>
      <w:r w:rsidRPr="00F86809">
        <w:rPr>
          <w:rFonts w:eastAsiaTheme="minorEastAsia"/>
          <w:bCs/>
          <w:sz w:val="24"/>
          <w:szCs w:val="24"/>
        </w:rPr>
        <w:t>Σαββάλας</w:t>
      </w:r>
      <w:proofErr w:type="spellEnd"/>
      <w:r w:rsidRPr="00F86809">
        <w:rPr>
          <w:rFonts w:eastAsiaTheme="minorEastAsia"/>
          <w:bCs/>
          <w:sz w:val="24"/>
          <w:szCs w:val="24"/>
        </w:rPr>
        <w:t>.</w:t>
      </w:r>
    </w:p>
    <w:p w:rsidR="00685251" w:rsidRDefault="00264914" w:rsidP="003873EC">
      <w:pPr>
        <w:widowControl/>
        <w:autoSpaceDE/>
        <w:autoSpaceDN/>
        <w:spacing w:after="160" w:line="360" w:lineRule="auto"/>
        <w:jc w:val="both"/>
        <w:rPr>
          <w:bCs/>
          <w:sz w:val="24"/>
          <w:szCs w:val="24"/>
        </w:rPr>
      </w:pPr>
      <w:r>
        <w:rPr>
          <w:rFonts w:eastAsiaTheme="minorEastAsia"/>
          <w:bCs/>
          <w:sz w:val="24"/>
          <w:szCs w:val="24"/>
        </w:rPr>
        <w:t>Κατσίκη-</w:t>
      </w:r>
      <w:r w:rsidRPr="00F86809">
        <w:rPr>
          <w:rFonts w:eastAsiaTheme="minorEastAsia"/>
          <w:bCs/>
          <w:sz w:val="24"/>
          <w:szCs w:val="24"/>
        </w:rPr>
        <w:t xml:space="preserve">Γκίβαλου, Α. (2005). </w:t>
      </w:r>
      <w:r w:rsidRPr="00F86809">
        <w:rPr>
          <w:rFonts w:eastAsiaTheme="minorEastAsia"/>
          <w:bCs/>
          <w:i/>
          <w:sz w:val="24"/>
          <w:szCs w:val="24"/>
        </w:rPr>
        <w:t>Η λογοτεχνία στο σχολείο, θεωρητικές προσεγγίσεις και διδακτικές εφαρμογές στην πρωτοβάθμια εκπαίδευση</w:t>
      </w:r>
      <w:r w:rsidRPr="00F86809">
        <w:rPr>
          <w:rFonts w:eastAsiaTheme="minorEastAsia"/>
          <w:bCs/>
          <w:sz w:val="24"/>
          <w:szCs w:val="24"/>
        </w:rPr>
        <w:t xml:space="preserve">. Αθήνα: </w:t>
      </w:r>
      <w:proofErr w:type="spellStart"/>
      <w:r w:rsidRPr="00F86809">
        <w:rPr>
          <w:rFonts w:eastAsiaTheme="minorEastAsia"/>
          <w:bCs/>
          <w:sz w:val="24"/>
          <w:szCs w:val="24"/>
        </w:rPr>
        <w:t>Τυπωθήτω</w:t>
      </w:r>
      <w:proofErr w:type="spellEnd"/>
      <w:r w:rsidRPr="00F86809">
        <w:rPr>
          <w:rFonts w:eastAsiaTheme="minorEastAsia"/>
          <w:bCs/>
          <w:sz w:val="24"/>
          <w:szCs w:val="24"/>
        </w:rPr>
        <w:t>.</w:t>
      </w:r>
    </w:p>
    <w:p w:rsidR="00980400" w:rsidRPr="00980400" w:rsidRDefault="00264914" w:rsidP="00980400">
      <w:pPr>
        <w:widowControl/>
        <w:autoSpaceDE/>
        <w:autoSpaceDN/>
        <w:spacing w:after="160" w:line="360" w:lineRule="auto"/>
        <w:jc w:val="both"/>
        <w:rPr>
          <w:bCs/>
          <w:sz w:val="24"/>
          <w:szCs w:val="24"/>
        </w:rPr>
      </w:pPr>
      <w:r w:rsidRPr="00980400">
        <w:rPr>
          <w:rFonts w:eastAsiaTheme="minorEastAsia"/>
          <w:bCs/>
          <w:sz w:val="24"/>
          <w:szCs w:val="24"/>
        </w:rPr>
        <w:t>Κομπιάδου, Ε., &amp; Λενακάκης, Α. (2020). </w:t>
      </w:r>
      <w:hyperlink r:id="rId34" w:tgtFrame="_blank" w:history="1">
        <w:r w:rsidRPr="00980400">
          <w:rPr>
            <w:rFonts w:eastAsiaTheme="minorEastAsia"/>
            <w:bCs/>
            <w:sz w:val="24"/>
            <w:szCs w:val="24"/>
          </w:rPr>
          <w:t xml:space="preserve">Ο </w:t>
        </w:r>
        <w:proofErr w:type="spellStart"/>
        <w:r w:rsidRPr="00980400">
          <w:rPr>
            <w:rFonts w:eastAsiaTheme="minorEastAsia"/>
            <w:bCs/>
            <w:sz w:val="24"/>
            <w:szCs w:val="24"/>
          </w:rPr>
          <w:t>Ελντιβάνο</w:t>
        </w:r>
        <w:proofErr w:type="spellEnd"/>
        <w:r w:rsidRPr="00980400">
          <w:rPr>
            <w:rFonts w:eastAsiaTheme="minorEastAsia"/>
            <w:bCs/>
            <w:sz w:val="24"/>
            <w:szCs w:val="24"/>
          </w:rPr>
          <w:t xml:space="preserve">: Ζητήματα </w:t>
        </w:r>
        <w:proofErr w:type="spellStart"/>
        <w:r w:rsidRPr="00980400">
          <w:rPr>
            <w:rFonts w:eastAsiaTheme="minorEastAsia"/>
            <w:bCs/>
            <w:sz w:val="24"/>
            <w:szCs w:val="24"/>
          </w:rPr>
          <w:t>πολυαισθητηριακής</w:t>
        </w:r>
        <w:proofErr w:type="spellEnd"/>
        <w:r w:rsidRPr="00980400">
          <w:rPr>
            <w:rFonts w:eastAsiaTheme="minorEastAsia"/>
            <w:bCs/>
            <w:sz w:val="24"/>
            <w:szCs w:val="24"/>
          </w:rPr>
          <w:t xml:space="preserve"> επικοινωνίας και έκφρασης στη βάση ενός πολύτεχνου προγράμματος σε νηπιαγωγεία με παιδιά </w:t>
        </w:r>
        <w:proofErr w:type="spellStart"/>
        <w:r w:rsidRPr="00980400">
          <w:rPr>
            <w:rFonts w:eastAsiaTheme="minorEastAsia"/>
            <w:bCs/>
            <w:sz w:val="24"/>
            <w:szCs w:val="24"/>
          </w:rPr>
          <w:t>Ρομά</w:t>
        </w:r>
        <w:proofErr w:type="spellEnd"/>
      </w:hyperlink>
      <w:r w:rsidRPr="00980400">
        <w:rPr>
          <w:rFonts w:eastAsiaTheme="minorEastAsia"/>
          <w:bCs/>
          <w:sz w:val="24"/>
          <w:szCs w:val="24"/>
        </w:rPr>
        <w:t xml:space="preserve">. Στο Ε. Γουργιώτου, Δ. </w:t>
      </w:r>
      <w:proofErr w:type="spellStart"/>
      <w:r w:rsidRPr="00980400">
        <w:rPr>
          <w:rFonts w:eastAsiaTheme="minorEastAsia"/>
          <w:bCs/>
          <w:sz w:val="24"/>
          <w:szCs w:val="24"/>
        </w:rPr>
        <w:t>Κακανά</w:t>
      </w:r>
      <w:proofErr w:type="spellEnd"/>
      <w:r w:rsidRPr="00980400">
        <w:rPr>
          <w:rFonts w:eastAsiaTheme="minorEastAsia"/>
          <w:bCs/>
          <w:sz w:val="24"/>
          <w:szCs w:val="24"/>
        </w:rPr>
        <w:t xml:space="preserve">, Μ. </w:t>
      </w:r>
      <w:proofErr w:type="spellStart"/>
      <w:r w:rsidRPr="00980400">
        <w:rPr>
          <w:rFonts w:eastAsiaTheme="minorEastAsia"/>
          <w:bCs/>
          <w:sz w:val="24"/>
          <w:szCs w:val="24"/>
        </w:rPr>
        <w:t>Μπιρμπίλη</w:t>
      </w:r>
      <w:proofErr w:type="spellEnd"/>
      <w:r w:rsidRPr="00980400">
        <w:rPr>
          <w:rFonts w:eastAsiaTheme="minorEastAsia"/>
          <w:bCs/>
          <w:sz w:val="24"/>
          <w:szCs w:val="24"/>
        </w:rPr>
        <w:t>, &amp; Κ.-Α. Χατζοπούλου (Επιμ.), </w:t>
      </w:r>
      <w:r w:rsidRPr="00980400">
        <w:rPr>
          <w:rFonts w:eastAsiaTheme="minorEastAsia"/>
          <w:bCs/>
          <w:i/>
          <w:iCs/>
          <w:sz w:val="24"/>
          <w:szCs w:val="24"/>
        </w:rPr>
        <w:t>Πρακτικά 2</w:t>
      </w:r>
      <w:r w:rsidRPr="00980400">
        <w:rPr>
          <w:rFonts w:eastAsiaTheme="minorEastAsia"/>
          <w:bCs/>
          <w:i/>
          <w:iCs/>
          <w:sz w:val="24"/>
          <w:szCs w:val="24"/>
          <w:vertAlign w:val="superscript"/>
        </w:rPr>
        <w:t>ου</w:t>
      </w:r>
      <w:r w:rsidRPr="00980400">
        <w:rPr>
          <w:rFonts w:eastAsiaTheme="minorEastAsia"/>
          <w:bCs/>
          <w:i/>
          <w:iCs/>
          <w:sz w:val="24"/>
          <w:szCs w:val="24"/>
        </w:rPr>
        <w:t> πανελλήνιου συνεδρίου του δικτύου πρακτικών ασκήσεων. ‘Εκπαίδευση εκπαιδευτικών και παιδαγωγικά τμήματα, 30 χρόνια μετά: Αντιμετωπίζοντας τις νέες προκλήσει</w:t>
      </w:r>
      <w:r>
        <w:rPr>
          <w:rFonts w:eastAsiaTheme="minorEastAsia"/>
          <w:bCs/>
          <w:i/>
          <w:iCs/>
          <w:sz w:val="24"/>
          <w:szCs w:val="24"/>
        </w:rPr>
        <w:t xml:space="preserve">ς </w:t>
      </w:r>
      <w:r w:rsidRPr="00980400">
        <w:rPr>
          <w:rFonts w:eastAsiaTheme="minorEastAsia"/>
          <w:bCs/>
          <w:sz w:val="24"/>
          <w:szCs w:val="24"/>
        </w:rPr>
        <w:t>(</w:t>
      </w:r>
      <w:proofErr w:type="spellStart"/>
      <w:r w:rsidRPr="00980400">
        <w:rPr>
          <w:rFonts w:eastAsiaTheme="minorEastAsia"/>
          <w:bCs/>
          <w:sz w:val="24"/>
          <w:szCs w:val="24"/>
        </w:rPr>
        <w:t>σσ</w:t>
      </w:r>
      <w:proofErr w:type="spellEnd"/>
      <w:r w:rsidRPr="00980400">
        <w:rPr>
          <w:rFonts w:eastAsiaTheme="minorEastAsia"/>
          <w:bCs/>
          <w:sz w:val="24"/>
          <w:szCs w:val="24"/>
        </w:rPr>
        <w:t>. 678-692). Βόλος: Πανεπιστημιακές Εκδόσεις Θεσσαλίας.</w:t>
      </w:r>
    </w:p>
    <w:p w:rsidR="00130DA9" w:rsidRPr="00F86809" w:rsidRDefault="00264914" w:rsidP="00130DA9">
      <w:pPr>
        <w:widowControl/>
        <w:autoSpaceDE/>
        <w:autoSpaceDN/>
        <w:spacing w:after="160" w:line="360" w:lineRule="auto"/>
        <w:jc w:val="both"/>
        <w:rPr>
          <w:bCs/>
          <w:sz w:val="24"/>
          <w:szCs w:val="24"/>
        </w:rPr>
      </w:pPr>
      <w:r w:rsidRPr="00F86809">
        <w:rPr>
          <w:rFonts w:eastAsiaTheme="minorEastAsia"/>
          <w:bCs/>
          <w:sz w:val="24"/>
          <w:szCs w:val="24"/>
        </w:rPr>
        <w:t xml:space="preserve">Κουρετζής, Λ. (2008). </w:t>
      </w:r>
      <w:r w:rsidRPr="00F86809">
        <w:rPr>
          <w:rFonts w:eastAsiaTheme="minorEastAsia"/>
          <w:bCs/>
          <w:i/>
          <w:sz w:val="24"/>
          <w:szCs w:val="24"/>
        </w:rPr>
        <w:t>Το θεατρικό παιχνίδι και οι διαστάσεις του</w:t>
      </w:r>
      <w:r w:rsidRPr="00F86809">
        <w:rPr>
          <w:rFonts w:eastAsiaTheme="minorEastAsia"/>
          <w:bCs/>
          <w:sz w:val="24"/>
          <w:szCs w:val="24"/>
        </w:rPr>
        <w:t>. Αθήνα: Ταξιδευτής.</w:t>
      </w:r>
    </w:p>
    <w:p w:rsidR="002B5FB3" w:rsidRPr="00F86809" w:rsidRDefault="00264914" w:rsidP="003873EC">
      <w:pPr>
        <w:widowControl/>
        <w:autoSpaceDE/>
        <w:autoSpaceDN/>
        <w:spacing w:after="160" w:line="360" w:lineRule="auto"/>
        <w:jc w:val="both"/>
        <w:rPr>
          <w:bCs/>
          <w:sz w:val="24"/>
          <w:szCs w:val="24"/>
        </w:rPr>
      </w:pPr>
      <w:proofErr w:type="spellStart"/>
      <w:r w:rsidRPr="00F86809">
        <w:rPr>
          <w:rFonts w:eastAsiaTheme="minorEastAsia"/>
          <w:bCs/>
          <w:sz w:val="24"/>
          <w:szCs w:val="24"/>
        </w:rPr>
        <w:t>Κουτσελίνη</w:t>
      </w:r>
      <w:proofErr w:type="spellEnd"/>
      <w:r w:rsidRPr="00F86809">
        <w:rPr>
          <w:rFonts w:eastAsiaTheme="minorEastAsia"/>
          <w:bCs/>
          <w:sz w:val="24"/>
          <w:szCs w:val="24"/>
        </w:rPr>
        <w:t>-Ιωαννίδου,</w:t>
      </w:r>
      <w:r w:rsidR="00437A08">
        <w:rPr>
          <w:rFonts w:eastAsiaTheme="minorEastAsia"/>
          <w:bCs/>
          <w:sz w:val="24"/>
          <w:szCs w:val="24"/>
        </w:rPr>
        <w:t xml:space="preserve"> </w:t>
      </w:r>
      <w:r w:rsidRPr="00F86809">
        <w:rPr>
          <w:rFonts w:eastAsiaTheme="minorEastAsia"/>
          <w:bCs/>
          <w:sz w:val="24"/>
          <w:szCs w:val="24"/>
        </w:rPr>
        <w:t xml:space="preserve">M.(2010). Η έρευνα δράσης ως εκπαιδευτική διαδικασία ανάπτυξης εκπαιδευτικών και εκπαιδευομένων, </w:t>
      </w:r>
      <w:r w:rsidRPr="00F86809">
        <w:rPr>
          <w:rFonts w:eastAsiaTheme="minorEastAsia"/>
          <w:bCs/>
          <w:i/>
          <w:sz w:val="24"/>
          <w:szCs w:val="24"/>
        </w:rPr>
        <w:t xml:space="preserve">Action </w:t>
      </w:r>
      <w:proofErr w:type="spellStart"/>
      <w:r w:rsidRPr="00F86809">
        <w:rPr>
          <w:rFonts w:eastAsiaTheme="minorEastAsia"/>
          <w:bCs/>
          <w:i/>
          <w:sz w:val="24"/>
          <w:szCs w:val="24"/>
        </w:rPr>
        <w:t>Researcher</w:t>
      </w:r>
      <w:proofErr w:type="spellEnd"/>
      <w:r w:rsidRPr="00F86809">
        <w:rPr>
          <w:rFonts w:eastAsiaTheme="minorEastAsia"/>
          <w:bCs/>
          <w:i/>
          <w:sz w:val="24"/>
          <w:szCs w:val="24"/>
        </w:rPr>
        <w:t xml:space="preserve"> in Education</w:t>
      </w:r>
      <w:r w:rsidRPr="00F86809">
        <w:rPr>
          <w:rFonts w:eastAsiaTheme="minorEastAsia"/>
          <w:bCs/>
          <w:sz w:val="24"/>
          <w:szCs w:val="24"/>
        </w:rPr>
        <w:t xml:space="preserve">, </w:t>
      </w:r>
      <w:r w:rsidRPr="00F86809">
        <w:rPr>
          <w:rFonts w:eastAsiaTheme="minorEastAsia"/>
          <w:bCs/>
          <w:i/>
          <w:sz w:val="24"/>
          <w:szCs w:val="24"/>
        </w:rPr>
        <w:t>2</w:t>
      </w:r>
      <w:r w:rsidRPr="00F86809">
        <w:rPr>
          <w:rFonts w:eastAsiaTheme="minorEastAsia"/>
          <w:bCs/>
          <w:sz w:val="24"/>
          <w:szCs w:val="24"/>
        </w:rPr>
        <w:t>, 4-9.</w:t>
      </w:r>
    </w:p>
    <w:p w:rsidR="00267FF1" w:rsidRPr="00F86809" w:rsidRDefault="00264914" w:rsidP="003873EC">
      <w:pPr>
        <w:widowControl/>
        <w:autoSpaceDE/>
        <w:autoSpaceDN/>
        <w:spacing w:after="160" w:line="360" w:lineRule="auto"/>
        <w:jc w:val="both"/>
        <w:rPr>
          <w:bCs/>
          <w:sz w:val="24"/>
          <w:szCs w:val="24"/>
        </w:rPr>
      </w:pPr>
      <w:r w:rsidRPr="00F86809">
        <w:rPr>
          <w:rFonts w:eastAsiaTheme="minorEastAsia"/>
          <w:bCs/>
          <w:sz w:val="24"/>
          <w:szCs w:val="24"/>
        </w:rPr>
        <w:t xml:space="preserve">Κωστή, Α. (2016). </w:t>
      </w:r>
      <w:r w:rsidRPr="00F86809">
        <w:rPr>
          <w:rFonts w:eastAsiaTheme="minorEastAsia"/>
          <w:bCs/>
          <w:i/>
          <w:iCs/>
          <w:sz w:val="24"/>
          <w:szCs w:val="24"/>
        </w:rPr>
        <w:t>Η δραματική τέχνη στην εκπαίδευση ως μέσο για την καλλιέργεια ιστορικής ενσυναίσθησης σε μαθητές Γυμνασίου</w:t>
      </w:r>
      <w:r w:rsidRPr="00F86809">
        <w:rPr>
          <w:rFonts w:eastAsiaTheme="minorEastAsia"/>
          <w:bCs/>
          <w:sz w:val="24"/>
          <w:szCs w:val="24"/>
        </w:rPr>
        <w:t>. Διδακτορική Διατριβή, Σχολή Καλών Τεχνών, Τμήμα Θεατρικών Σπουδών, Πανεπιστήμιο Πελοποννήσου.</w:t>
      </w:r>
    </w:p>
    <w:p w:rsidR="00B62CF4" w:rsidRDefault="00264914" w:rsidP="00B62CF4">
      <w:pPr>
        <w:widowControl/>
        <w:autoSpaceDE/>
        <w:autoSpaceDN/>
        <w:spacing w:after="160" w:line="360" w:lineRule="auto"/>
        <w:jc w:val="both"/>
        <w:rPr>
          <w:bCs/>
          <w:sz w:val="24"/>
          <w:szCs w:val="24"/>
        </w:rPr>
      </w:pPr>
      <w:r w:rsidRPr="000F2C19">
        <w:rPr>
          <w:rFonts w:eastAsiaTheme="minorEastAsia"/>
          <w:bCs/>
          <w:sz w:val="24"/>
          <w:szCs w:val="24"/>
        </w:rPr>
        <w:lastRenderedPageBreak/>
        <w:t xml:space="preserve">Λενακάκης, Αντώνης. Η </w:t>
      </w:r>
      <w:proofErr w:type="spellStart"/>
      <w:r w:rsidRPr="000F2C19">
        <w:rPr>
          <w:rFonts w:eastAsiaTheme="minorEastAsia"/>
          <w:bCs/>
          <w:sz w:val="24"/>
          <w:szCs w:val="24"/>
        </w:rPr>
        <w:t>μορφοπαιδευτική</w:t>
      </w:r>
      <w:proofErr w:type="spellEnd"/>
      <w:r w:rsidRPr="000F2C19">
        <w:rPr>
          <w:rFonts w:eastAsiaTheme="minorEastAsia"/>
          <w:bCs/>
          <w:sz w:val="24"/>
          <w:szCs w:val="24"/>
        </w:rPr>
        <w:t xml:space="preserve"> αξία του παιχνιδιού και του θεάτρου στην εκπαίδευση. Στο: </w:t>
      </w:r>
      <w:r w:rsidRPr="000F2C19">
        <w:rPr>
          <w:rFonts w:eastAsiaTheme="minorEastAsia"/>
          <w:bCs/>
          <w:i/>
          <w:sz w:val="24"/>
          <w:szCs w:val="24"/>
        </w:rPr>
        <w:t xml:space="preserve">Το Θέατρο ως </w:t>
      </w:r>
      <w:proofErr w:type="spellStart"/>
      <w:r w:rsidRPr="000F2C19">
        <w:rPr>
          <w:rFonts w:eastAsiaTheme="minorEastAsia"/>
          <w:bCs/>
          <w:i/>
          <w:sz w:val="24"/>
          <w:szCs w:val="24"/>
        </w:rPr>
        <w:t>μορφοπαιδευτικό</w:t>
      </w:r>
      <w:proofErr w:type="spellEnd"/>
      <w:r w:rsidRPr="000F2C19">
        <w:rPr>
          <w:rFonts w:eastAsiaTheme="minorEastAsia"/>
          <w:bCs/>
          <w:i/>
          <w:sz w:val="24"/>
          <w:szCs w:val="24"/>
        </w:rPr>
        <w:t xml:space="preserve"> αγαθό και καλλιτεχνική έκφραση στην Εκπαίδευση και την Κοινωνία</w:t>
      </w:r>
      <w:r w:rsidRPr="000F2C19">
        <w:rPr>
          <w:rFonts w:eastAsiaTheme="minorEastAsia"/>
          <w:bCs/>
          <w:sz w:val="24"/>
          <w:szCs w:val="24"/>
        </w:rPr>
        <w:t xml:space="preserve">, επιμέλεια από Θόδωρο </w:t>
      </w:r>
      <w:proofErr w:type="spellStart"/>
      <w:r w:rsidRPr="000F2C19">
        <w:rPr>
          <w:rFonts w:eastAsiaTheme="minorEastAsia"/>
          <w:bCs/>
          <w:sz w:val="24"/>
          <w:szCs w:val="24"/>
        </w:rPr>
        <w:t>Γραμματά</w:t>
      </w:r>
      <w:proofErr w:type="spellEnd"/>
      <w:r w:rsidRPr="000F2C19">
        <w:rPr>
          <w:rFonts w:eastAsiaTheme="minorEastAsia"/>
          <w:bCs/>
          <w:sz w:val="24"/>
          <w:szCs w:val="24"/>
        </w:rPr>
        <w:t>, Διδακτικό Εγχειρίδιο στο πλαίσιο του Προγράμματος «Θαλής», 58-77.Αθήνα: ΕΚΠΑ, 2013.</w:t>
      </w:r>
    </w:p>
    <w:p w:rsidR="007B09B2" w:rsidRPr="00F86809" w:rsidRDefault="00264914" w:rsidP="003873EC">
      <w:pPr>
        <w:widowControl/>
        <w:autoSpaceDE/>
        <w:autoSpaceDN/>
        <w:spacing w:after="160" w:line="360" w:lineRule="auto"/>
        <w:jc w:val="both"/>
        <w:rPr>
          <w:bCs/>
          <w:sz w:val="24"/>
          <w:szCs w:val="24"/>
        </w:rPr>
      </w:pPr>
      <w:r w:rsidRPr="00F86809">
        <w:rPr>
          <w:rFonts w:eastAsiaTheme="minorEastAsia"/>
          <w:bCs/>
          <w:sz w:val="24"/>
          <w:szCs w:val="24"/>
        </w:rPr>
        <w:t xml:space="preserve">Μαλαφάντης, Κ. Δ. (2011). </w:t>
      </w:r>
      <w:r w:rsidRPr="00F86809">
        <w:rPr>
          <w:rFonts w:eastAsiaTheme="minorEastAsia"/>
          <w:bCs/>
          <w:i/>
          <w:iCs/>
          <w:sz w:val="24"/>
          <w:szCs w:val="24"/>
        </w:rPr>
        <w:t>Το παραμύθι στην εκπαίδευση: Ψυχοπαιδαγωγική διάσταση και αξιοποίηση</w:t>
      </w:r>
      <w:r w:rsidRPr="00F86809">
        <w:rPr>
          <w:rFonts w:eastAsiaTheme="minorEastAsia"/>
          <w:bCs/>
          <w:sz w:val="24"/>
          <w:szCs w:val="24"/>
        </w:rPr>
        <w:t xml:space="preserve">. Αθήνα: </w:t>
      </w:r>
      <w:proofErr w:type="spellStart"/>
      <w:r w:rsidRPr="00F86809">
        <w:rPr>
          <w:rFonts w:eastAsiaTheme="minorEastAsia"/>
          <w:bCs/>
          <w:sz w:val="24"/>
          <w:szCs w:val="24"/>
        </w:rPr>
        <w:t>Διάδραση</w:t>
      </w:r>
      <w:proofErr w:type="spellEnd"/>
      <w:r w:rsidRPr="00F86809">
        <w:rPr>
          <w:rFonts w:eastAsiaTheme="minorEastAsia"/>
          <w:bCs/>
          <w:sz w:val="24"/>
          <w:szCs w:val="24"/>
        </w:rPr>
        <w:t>.</w:t>
      </w:r>
    </w:p>
    <w:p w:rsidR="00CB7F38" w:rsidRPr="00F86809" w:rsidRDefault="00264914" w:rsidP="003873EC">
      <w:pPr>
        <w:widowControl/>
        <w:autoSpaceDE/>
        <w:autoSpaceDN/>
        <w:spacing w:after="160" w:line="360" w:lineRule="auto"/>
        <w:jc w:val="both"/>
        <w:rPr>
          <w:bCs/>
          <w:sz w:val="24"/>
          <w:szCs w:val="24"/>
        </w:rPr>
      </w:pPr>
      <w:r w:rsidRPr="00F86809">
        <w:rPr>
          <w:rFonts w:eastAsiaTheme="minorEastAsia"/>
          <w:bCs/>
          <w:sz w:val="24"/>
          <w:szCs w:val="24"/>
        </w:rPr>
        <w:t xml:space="preserve">Μαλικιώση- Λοΐζου, Μ. (2001). </w:t>
      </w:r>
      <w:r w:rsidRPr="00F86809">
        <w:rPr>
          <w:rFonts w:eastAsiaTheme="minorEastAsia"/>
          <w:bCs/>
          <w:i/>
          <w:iCs/>
          <w:sz w:val="24"/>
          <w:szCs w:val="24"/>
        </w:rPr>
        <w:t>Η συμβουλευτική ψυχολογία στην εκπαίδευση. Από τη θεωρία στην πράξη</w:t>
      </w:r>
      <w:r w:rsidRPr="00F86809">
        <w:rPr>
          <w:rFonts w:eastAsiaTheme="minorEastAsia"/>
          <w:bCs/>
          <w:sz w:val="24"/>
          <w:szCs w:val="24"/>
        </w:rPr>
        <w:t>. Αθήνα: Ελληνικά Γράμματα.</w:t>
      </w:r>
    </w:p>
    <w:p w:rsidR="00A3326C" w:rsidRPr="00F86809" w:rsidRDefault="00264914" w:rsidP="003873EC">
      <w:pPr>
        <w:widowControl/>
        <w:autoSpaceDE/>
        <w:autoSpaceDN/>
        <w:spacing w:after="160" w:line="360" w:lineRule="auto"/>
        <w:jc w:val="both"/>
        <w:rPr>
          <w:bCs/>
          <w:sz w:val="24"/>
          <w:szCs w:val="24"/>
        </w:rPr>
      </w:pPr>
      <w:r w:rsidRPr="00F86809">
        <w:rPr>
          <w:rFonts w:eastAsiaTheme="minorEastAsia"/>
          <w:bCs/>
          <w:sz w:val="24"/>
          <w:szCs w:val="24"/>
        </w:rPr>
        <w:t xml:space="preserve">Μαλικιώση-Λοΐζου, Μ. (2003). Μια κριτική ματιά στην ενσυναίσθηση. </w:t>
      </w:r>
      <w:r w:rsidRPr="00F86809">
        <w:rPr>
          <w:rFonts w:eastAsiaTheme="minorEastAsia"/>
          <w:bCs/>
          <w:i/>
          <w:iCs/>
          <w:sz w:val="24"/>
          <w:szCs w:val="24"/>
        </w:rPr>
        <w:t>Ψυχολογία</w:t>
      </w:r>
      <w:r w:rsidRPr="00F86809">
        <w:rPr>
          <w:rFonts w:eastAsiaTheme="minorEastAsia"/>
          <w:bCs/>
          <w:sz w:val="24"/>
          <w:szCs w:val="24"/>
        </w:rPr>
        <w:t xml:space="preserve">, </w:t>
      </w:r>
      <w:r w:rsidRPr="00F86809">
        <w:rPr>
          <w:rFonts w:eastAsiaTheme="minorEastAsia"/>
          <w:bCs/>
          <w:i/>
          <w:iCs/>
          <w:sz w:val="24"/>
          <w:szCs w:val="24"/>
        </w:rPr>
        <w:t>10</w:t>
      </w:r>
      <w:r w:rsidRPr="00F86809">
        <w:rPr>
          <w:rFonts w:eastAsiaTheme="minorEastAsia"/>
          <w:bCs/>
          <w:sz w:val="24"/>
          <w:szCs w:val="24"/>
        </w:rPr>
        <w:t>(2 - 3), 295-309.</w:t>
      </w:r>
    </w:p>
    <w:p w:rsidR="00FC7C2F" w:rsidRPr="00F86809" w:rsidRDefault="00264914" w:rsidP="003873EC">
      <w:pPr>
        <w:widowControl/>
        <w:autoSpaceDE/>
        <w:autoSpaceDN/>
        <w:spacing w:after="160" w:line="360" w:lineRule="auto"/>
        <w:jc w:val="both"/>
        <w:rPr>
          <w:bCs/>
          <w:sz w:val="24"/>
          <w:szCs w:val="24"/>
        </w:rPr>
      </w:pPr>
      <w:r w:rsidRPr="00F86809">
        <w:rPr>
          <w:rFonts w:eastAsiaTheme="minorEastAsia"/>
          <w:bCs/>
          <w:sz w:val="24"/>
          <w:szCs w:val="24"/>
        </w:rPr>
        <w:t xml:space="preserve">Μαλικιώση-Λοΐζου, Μ. (2008). Η πολυπολιτισμική διάσταση της ενσυναίσθησης. </w:t>
      </w:r>
      <w:r w:rsidRPr="00F86809">
        <w:rPr>
          <w:rFonts w:eastAsiaTheme="minorEastAsia"/>
          <w:bCs/>
          <w:i/>
          <w:iCs/>
          <w:sz w:val="24"/>
          <w:szCs w:val="24"/>
        </w:rPr>
        <w:t xml:space="preserve">Ψυχολογία, 15 </w:t>
      </w:r>
      <w:r w:rsidRPr="00F86809">
        <w:rPr>
          <w:rFonts w:eastAsiaTheme="minorEastAsia"/>
          <w:bCs/>
          <w:sz w:val="24"/>
          <w:szCs w:val="24"/>
        </w:rPr>
        <w:t>(1), 1-15.</w:t>
      </w:r>
    </w:p>
    <w:p w:rsidR="00BE6471" w:rsidRDefault="00264914" w:rsidP="00BE6471">
      <w:pPr>
        <w:widowControl/>
        <w:autoSpaceDE/>
        <w:autoSpaceDN/>
        <w:spacing w:after="160" w:line="360" w:lineRule="auto"/>
        <w:jc w:val="both"/>
        <w:rPr>
          <w:bCs/>
          <w:sz w:val="24"/>
          <w:szCs w:val="24"/>
        </w:rPr>
      </w:pPr>
      <w:r w:rsidRPr="00F86809">
        <w:rPr>
          <w:rFonts w:eastAsiaTheme="minorEastAsia"/>
          <w:bCs/>
          <w:sz w:val="24"/>
          <w:szCs w:val="24"/>
        </w:rPr>
        <w:t xml:space="preserve">Μαντζούκας, Σ. (2007). Ποιοτική έρευνα σε έξι εύκολα βήματα. Η επιστημολογία, η μέθοδος και η παρουσίαση. </w:t>
      </w:r>
      <w:r w:rsidRPr="00F86809">
        <w:rPr>
          <w:rFonts w:eastAsiaTheme="minorEastAsia"/>
          <w:bCs/>
          <w:i/>
          <w:sz w:val="24"/>
          <w:szCs w:val="24"/>
        </w:rPr>
        <w:t>Νοσηλευτική</w:t>
      </w:r>
      <w:r w:rsidRPr="00F86809">
        <w:rPr>
          <w:rFonts w:eastAsiaTheme="minorEastAsia"/>
          <w:bCs/>
          <w:sz w:val="24"/>
          <w:szCs w:val="24"/>
        </w:rPr>
        <w:t xml:space="preserve">, </w:t>
      </w:r>
      <w:r w:rsidRPr="00F86809">
        <w:rPr>
          <w:rFonts w:eastAsiaTheme="minorEastAsia"/>
          <w:bCs/>
          <w:i/>
          <w:sz w:val="24"/>
          <w:szCs w:val="24"/>
        </w:rPr>
        <w:t>46</w:t>
      </w:r>
      <w:r w:rsidRPr="00F86809">
        <w:rPr>
          <w:rFonts w:eastAsiaTheme="minorEastAsia"/>
          <w:bCs/>
          <w:sz w:val="24"/>
          <w:szCs w:val="24"/>
        </w:rPr>
        <w:t xml:space="preserve"> (1), 88-89. </w:t>
      </w:r>
    </w:p>
    <w:p w:rsidR="00BC3C89" w:rsidRPr="00F86809" w:rsidRDefault="00264914" w:rsidP="00BE6471">
      <w:pPr>
        <w:widowControl/>
        <w:autoSpaceDE/>
        <w:autoSpaceDN/>
        <w:spacing w:after="160" w:line="360" w:lineRule="auto"/>
        <w:jc w:val="both"/>
        <w:rPr>
          <w:bCs/>
          <w:sz w:val="24"/>
          <w:szCs w:val="24"/>
        </w:rPr>
      </w:pPr>
      <w:proofErr w:type="spellStart"/>
      <w:r w:rsidRPr="00BC3C89">
        <w:rPr>
          <w:rFonts w:eastAsiaTheme="minorEastAsia"/>
          <w:bCs/>
          <w:sz w:val="24"/>
          <w:szCs w:val="24"/>
        </w:rPr>
        <w:t>Μπεαζίδου</w:t>
      </w:r>
      <w:proofErr w:type="spellEnd"/>
      <w:r w:rsidRPr="00BC3C89">
        <w:rPr>
          <w:rFonts w:eastAsiaTheme="minorEastAsia"/>
          <w:bCs/>
          <w:sz w:val="24"/>
          <w:szCs w:val="24"/>
        </w:rPr>
        <w:t xml:space="preserve">, Ε. (2014). </w:t>
      </w:r>
      <w:r w:rsidRPr="00BC3C89">
        <w:rPr>
          <w:rFonts w:eastAsiaTheme="minorEastAsia"/>
          <w:bCs/>
          <w:i/>
          <w:sz w:val="24"/>
          <w:szCs w:val="24"/>
        </w:rPr>
        <w:t>Ο ρόλος της κοινωνικής συμπεριφοράς, της συμμετοχής στο παιχνίδι και των δεξιοτήτων φιλίας στο πλαίσιο της ανάπτυξης των κοινωνικών σχέσεων στο νηπιαγωγείο</w:t>
      </w:r>
      <w:r w:rsidRPr="00BC3C89">
        <w:rPr>
          <w:rFonts w:eastAsiaTheme="minorEastAsia"/>
          <w:bCs/>
          <w:sz w:val="24"/>
          <w:szCs w:val="24"/>
        </w:rPr>
        <w:t>. Διδακτορική διατριβή, Τμήμα Ειδικής Αγωγής, Πανεπιστήμιο Θεσσαλίας.</w:t>
      </w:r>
    </w:p>
    <w:p w:rsidR="007B25DD" w:rsidRPr="00F86809" w:rsidRDefault="00264914" w:rsidP="003873EC">
      <w:pPr>
        <w:widowControl/>
        <w:autoSpaceDE/>
        <w:autoSpaceDN/>
        <w:spacing w:after="160" w:line="360" w:lineRule="auto"/>
        <w:jc w:val="both"/>
        <w:rPr>
          <w:bCs/>
          <w:sz w:val="24"/>
          <w:szCs w:val="24"/>
        </w:rPr>
      </w:pPr>
      <w:r w:rsidRPr="00F86809">
        <w:rPr>
          <w:rFonts w:eastAsiaTheme="minorEastAsia"/>
          <w:bCs/>
          <w:sz w:val="24"/>
          <w:szCs w:val="24"/>
        </w:rPr>
        <w:t xml:space="preserve">Μπρεχτ, Μ. (2000). </w:t>
      </w:r>
      <w:r w:rsidRPr="00F86809">
        <w:rPr>
          <w:rFonts w:eastAsiaTheme="minorEastAsia"/>
          <w:bCs/>
          <w:i/>
          <w:sz w:val="24"/>
          <w:szCs w:val="24"/>
        </w:rPr>
        <w:t xml:space="preserve">Οι Διάλογοι από την αγορά του χαλκού </w:t>
      </w:r>
      <w:r w:rsidRPr="00F86809">
        <w:rPr>
          <w:rFonts w:eastAsiaTheme="minorEastAsia"/>
          <w:bCs/>
          <w:sz w:val="24"/>
          <w:szCs w:val="24"/>
        </w:rPr>
        <w:t xml:space="preserve">(μτφ </w:t>
      </w:r>
      <w:proofErr w:type="spellStart"/>
      <w:r w:rsidRPr="00F86809">
        <w:rPr>
          <w:rFonts w:eastAsiaTheme="minorEastAsia"/>
          <w:bCs/>
          <w:sz w:val="24"/>
          <w:szCs w:val="24"/>
        </w:rPr>
        <w:t>Γλυτζούρης</w:t>
      </w:r>
      <w:proofErr w:type="spellEnd"/>
      <w:r w:rsidRPr="00F86809">
        <w:rPr>
          <w:rFonts w:eastAsiaTheme="minorEastAsia"/>
          <w:bCs/>
          <w:sz w:val="24"/>
          <w:szCs w:val="24"/>
        </w:rPr>
        <w:t xml:space="preserve">, Α. &amp; </w:t>
      </w:r>
      <w:proofErr w:type="spellStart"/>
      <w:r w:rsidRPr="00F86809">
        <w:rPr>
          <w:rFonts w:eastAsiaTheme="minorEastAsia"/>
          <w:bCs/>
          <w:sz w:val="24"/>
          <w:szCs w:val="24"/>
        </w:rPr>
        <w:t>Σερηγιάννη</w:t>
      </w:r>
      <w:proofErr w:type="spellEnd"/>
      <w:r w:rsidRPr="00F86809">
        <w:rPr>
          <w:rFonts w:eastAsiaTheme="minorEastAsia"/>
          <w:bCs/>
          <w:sz w:val="24"/>
          <w:szCs w:val="24"/>
        </w:rPr>
        <w:t>, Θ.). Αθήνα-Ιωάννινα: Δωδώνη.</w:t>
      </w:r>
    </w:p>
    <w:p w:rsidR="00887306" w:rsidRDefault="00264914" w:rsidP="00887306">
      <w:pPr>
        <w:widowControl/>
        <w:autoSpaceDE/>
        <w:autoSpaceDN/>
        <w:spacing w:after="160" w:line="360" w:lineRule="auto"/>
        <w:jc w:val="both"/>
        <w:rPr>
          <w:bCs/>
          <w:iCs/>
          <w:sz w:val="24"/>
          <w:szCs w:val="24"/>
        </w:rPr>
      </w:pPr>
      <w:r w:rsidRPr="00F86809">
        <w:rPr>
          <w:rFonts w:eastAsiaTheme="minorEastAsia"/>
          <w:bCs/>
          <w:iCs/>
          <w:sz w:val="24"/>
          <w:szCs w:val="24"/>
        </w:rPr>
        <w:t xml:space="preserve">Ουάιλντ, Ο. (2011). </w:t>
      </w:r>
      <w:r w:rsidRPr="00F86809">
        <w:rPr>
          <w:rFonts w:eastAsiaTheme="minorEastAsia"/>
          <w:bCs/>
          <w:i/>
          <w:iCs/>
          <w:sz w:val="24"/>
          <w:szCs w:val="24"/>
        </w:rPr>
        <w:t>Ο κήπος με τις ροδιές</w:t>
      </w:r>
      <w:r w:rsidRPr="00F86809">
        <w:rPr>
          <w:rFonts w:eastAsiaTheme="minorEastAsia"/>
          <w:bCs/>
          <w:iCs/>
          <w:sz w:val="24"/>
          <w:szCs w:val="24"/>
        </w:rPr>
        <w:t xml:space="preserve"> (μτφ. </w:t>
      </w:r>
      <w:proofErr w:type="spellStart"/>
      <w:r w:rsidRPr="00F86809">
        <w:rPr>
          <w:rFonts w:eastAsiaTheme="minorEastAsia"/>
          <w:bCs/>
          <w:iCs/>
          <w:sz w:val="24"/>
          <w:szCs w:val="24"/>
        </w:rPr>
        <w:t>Μπόλλη</w:t>
      </w:r>
      <w:proofErr w:type="spellEnd"/>
      <w:r w:rsidRPr="00F86809">
        <w:rPr>
          <w:rFonts w:eastAsiaTheme="minorEastAsia"/>
          <w:bCs/>
          <w:iCs/>
          <w:sz w:val="24"/>
          <w:szCs w:val="24"/>
        </w:rPr>
        <w:t xml:space="preserve"> Ελένη).Αθήνα: Στοχαστής.</w:t>
      </w:r>
    </w:p>
    <w:p w:rsidR="000E4108" w:rsidRPr="000E4108" w:rsidRDefault="00264914" w:rsidP="000E4108">
      <w:pPr>
        <w:widowControl/>
        <w:autoSpaceDE/>
        <w:autoSpaceDN/>
        <w:spacing w:after="160" w:line="360" w:lineRule="auto"/>
        <w:jc w:val="both"/>
        <w:rPr>
          <w:bCs/>
          <w:iCs/>
          <w:sz w:val="24"/>
          <w:szCs w:val="24"/>
        </w:rPr>
      </w:pPr>
      <w:r w:rsidRPr="00075199">
        <w:rPr>
          <w:rFonts w:eastAsiaTheme="minorEastAsia"/>
          <w:bCs/>
          <w:iCs/>
          <w:sz w:val="24"/>
          <w:szCs w:val="24"/>
        </w:rPr>
        <w:t xml:space="preserve">Πανταζής, Β. (2006). Διαπολιτισμική μάθηση και ανθρώπινα δικαιώματα. Στο: Δ. Χατζηδήμου &amp; Χ. Βιτσιλάκη (Επιμ.). </w:t>
      </w:r>
      <w:r w:rsidRPr="00075199">
        <w:rPr>
          <w:rFonts w:eastAsiaTheme="minorEastAsia"/>
          <w:bCs/>
          <w:i/>
          <w:iCs/>
          <w:sz w:val="24"/>
          <w:szCs w:val="24"/>
        </w:rPr>
        <w:t>Το σχολείο στην κοινωνία της πληροφορίας και της πολυπολιτισμικότητας. Πρακτικά ΙΑ΄ Συνεδρίου της Παιδαγωγικής Εταιρείας Ελλάδος</w:t>
      </w:r>
      <w:r w:rsidRPr="00075199">
        <w:rPr>
          <w:rFonts w:eastAsiaTheme="minorEastAsia"/>
          <w:bCs/>
          <w:iCs/>
          <w:sz w:val="24"/>
          <w:szCs w:val="24"/>
        </w:rPr>
        <w:t>, Θεσσαλονίκη: Αφοί Κυριακίδη.</w:t>
      </w:r>
    </w:p>
    <w:p w:rsidR="001F5025" w:rsidRDefault="00264914" w:rsidP="003873EC">
      <w:pPr>
        <w:widowControl/>
        <w:autoSpaceDE/>
        <w:autoSpaceDN/>
        <w:spacing w:after="160" w:line="360" w:lineRule="auto"/>
        <w:jc w:val="both"/>
        <w:rPr>
          <w:bCs/>
          <w:sz w:val="24"/>
          <w:szCs w:val="24"/>
        </w:rPr>
      </w:pPr>
      <w:r w:rsidRPr="00F86809">
        <w:rPr>
          <w:rFonts w:eastAsiaTheme="minorEastAsia"/>
          <w:bCs/>
          <w:sz w:val="24"/>
          <w:szCs w:val="24"/>
        </w:rPr>
        <w:t xml:space="preserve">Παπαδόπουλος, Σ. (2010). </w:t>
      </w:r>
      <w:r w:rsidRPr="00F86809">
        <w:rPr>
          <w:rFonts w:eastAsiaTheme="minorEastAsia"/>
          <w:bCs/>
          <w:i/>
          <w:sz w:val="24"/>
          <w:szCs w:val="24"/>
        </w:rPr>
        <w:t>Παιδαγωγική του θεάτρου</w:t>
      </w:r>
      <w:r w:rsidRPr="00F86809">
        <w:rPr>
          <w:rFonts w:eastAsiaTheme="minorEastAsia"/>
          <w:bCs/>
          <w:sz w:val="24"/>
          <w:szCs w:val="24"/>
        </w:rPr>
        <w:t>. Αθήνα: Ιδιωτική έκδοση</w:t>
      </w:r>
    </w:p>
    <w:p w:rsidR="00495025" w:rsidRPr="008714CE" w:rsidRDefault="00264914" w:rsidP="003873EC">
      <w:pPr>
        <w:widowControl/>
        <w:autoSpaceDE/>
        <w:autoSpaceDN/>
        <w:spacing w:after="160" w:line="360" w:lineRule="auto"/>
        <w:jc w:val="both"/>
        <w:rPr>
          <w:bCs/>
          <w:sz w:val="24"/>
          <w:szCs w:val="24"/>
        </w:rPr>
      </w:pPr>
      <w:r>
        <w:rPr>
          <w:rFonts w:eastAsiaTheme="minorEastAsia"/>
          <w:bCs/>
          <w:sz w:val="24"/>
          <w:szCs w:val="24"/>
        </w:rPr>
        <w:t xml:space="preserve">Παπαϊωάννου, Θ. (2016). </w:t>
      </w:r>
      <w:r w:rsidRPr="00495025">
        <w:rPr>
          <w:rFonts w:eastAsiaTheme="minorEastAsia"/>
          <w:bCs/>
          <w:i/>
          <w:sz w:val="24"/>
          <w:szCs w:val="24"/>
        </w:rPr>
        <w:t>Προσέγγιση λογοτεχνικών κειμένων μέσω τεχνικών της Δραματικής Τέχνης στην Εκπαίδευση και του Κουκλοθεάτρου</w:t>
      </w:r>
      <w:r w:rsidR="008714CE">
        <w:rPr>
          <w:rFonts w:eastAsiaTheme="minorEastAsia"/>
          <w:bCs/>
          <w:i/>
          <w:sz w:val="24"/>
          <w:szCs w:val="24"/>
        </w:rPr>
        <w:t xml:space="preserve">. </w:t>
      </w:r>
      <w:r w:rsidR="008714CE" w:rsidRPr="008714CE">
        <w:rPr>
          <w:rFonts w:eastAsiaTheme="minorEastAsia"/>
          <w:bCs/>
          <w:sz w:val="24"/>
          <w:szCs w:val="24"/>
        </w:rPr>
        <w:t>Διδακτορι</w:t>
      </w:r>
      <w:r w:rsidR="008714CE">
        <w:rPr>
          <w:rFonts w:eastAsiaTheme="minorEastAsia"/>
          <w:bCs/>
          <w:sz w:val="24"/>
          <w:szCs w:val="24"/>
        </w:rPr>
        <w:t xml:space="preserve">κή διατριβή, </w:t>
      </w:r>
      <w:r w:rsidR="008714CE" w:rsidRPr="008714CE">
        <w:rPr>
          <w:rFonts w:eastAsiaTheme="minorEastAsia"/>
          <w:bCs/>
          <w:sz w:val="24"/>
          <w:szCs w:val="24"/>
        </w:rPr>
        <w:lastRenderedPageBreak/>
        <w:t>Παιδαγωγικό Τμήμα Δημοτικής Εκπαίδευσης</w:t>
      </w:r>
      <w:r w:rsidR="008714CE">
        <w:rPr>
          <w:rFonts w:eastAsiaTheme="minorEastAsia"/>
          <w:bCs/>
          <w:sz w:val="24"/>
          <w:szCs w:val="24"/>
        </w:rPr>
        <w:t xml:space="preserve">, Σχολή Επιστημών του Ανθρώπου, Πανεπιστήμιο Θεσσαλίας. </w:t>
      </w:r>
    </w:p>
    <w:p w:rsidR="00CC5406" w:rsidRPr="00F86809" w:rsidRDefault="00264914" w:rsidP="003873EC">
      <w:pPr>
        <w:widowControl/>
        <w:autoSpaceDE/>
        <w:autoSpaceDN/>
        <w:spacing w:after="160" w:line="360" w:lineRule="auto"/>
        <w:jc w:val="both"/>
        <w:rPr>
          <w:bCs/>
          <w:sz w:val="24"/>
          <w:szCs w:val="24"/>
        </w:rPr>
      </w:pPr>
      <w:r w:rsidRPr="00F86809">
        <w:rPr>
          <w:rFonts w:eastAsiaTheme="minorEastAsia"/>
          <w:bCs/>
          <w:sz w:val="24"/>
          <w:szCs w:val="24"/>
        </w:rPr>
        <w:t xml:space="preserve">Παπανικολάου, Ρ., &amp; Τσιλιμένη, Τ. (1992). </w:t>
      </w:r>
      <w:r w:rsidRPr="00F86809">
        <w:rPr>
          <w:rFonts w:eastAsiaTheme="minorEastAsia"/>
          <w:bCs/>
          <w:i/>
          <w:sz w:val="24"/>
          <w:szCs w:val="24"/>
        </w:rPr>
        <w:t>Η παιδική λογοτεχνία στο νηπιαγωγείο. Θεωρία και πράξη</w:t>
      </w:r>
      <w:r w:rsidRPr="00F86809">
        <w:rPr>
          <w:rFonts w:eastAsiaTheme="minorEastAsia"/>
          <w:bCs/>
          <w:sz w:val="24"/>
          <w:szCs w:val="24"/>
        </w:rPr>
        <w:t xml:space="preserve"> (3η εκ.). Αθήνα: Καστανιώτης</w:t>
      </w:r>
      <w:r w:rsidR="00EB172C" w:rsidRPr="00F86809">
        <w:rPr>
          <w:rFonts w:eastAsiaTheme="minorEastAsia"/>
          <w:bCs/>
          <w:sz w:val="24"/>
          <w:szCs w:val="24"/>
        </w:rPr>
        <w:t>.</w:t>
      </w:r>
    </w:p>
    <w:p w:rsidR="00813733" w:rsidRPr="00F86809" w:rsidRDefault="00264914" w:rsidP="00813733">
      <w:pPr>
        <w:widowControl/>
        <w:autoSpaceDE/>
        <w:autoSpaceDN/>
        <w:spacing w:after="160" w:line="360" w:lineRule="auto"/>
        <w:jc w:val="both"/>
        <w:rPr>
          <w:bCs/>
          <w:sz w:val="24"/>
          <w:szCs w:val="24"/>
        </w:rPr>
      </w:pPr>
      <w:r w:rsidRPr="00F86809">
        <w:rPr>
          <w:rFonts w:eastAsiaTheme="minorEastAsia"/>
          <w:bCs/>
          <w:sz w:val="24"/>
          <w:szCs w:val="24"/>
        </w:rPr>
        <w:t xml:space="preserve">Πατέρα, Α., &amp; Τσιλιμένη, Τ. (2008). Ο θάνατος του παππού στα σύγχρονα εικονογραφημένα παιδικά βιβλία. </w:t>
      </w:r>
      <w:r w:rsidRPr="00F86809">
        <w:rPr>
          <w:rFonts w:eastAsiaTheme="minorEastAsia"/>
          <w:bCs/>
          <w:i/>
          <w:sz w:val="24"/>
          <w:szCs w:val="24"/>
        </w:rPr>
        <w:t>Κείμενα</w:t>
      </w:r>
      <w:r w:rsidRPr="00F86809">
        <w:rPr>
          <w:rFonts w:eastAsiaTheme="minorEastAsia"/>
          <w:bCs/>
          <w:sz w:val="24"/>
          <w:szCs w:val="24"/>
        </w:rPr>
        <w:t xml:space="preserve">, </w:t>
      </w:r>
      <w:r w:rsidRPr="00F86809">
        <w:rPr>
          <w:rFonts w:eastAsiaTheme="minorEastAsia"/>
          <w:bCs/>
          <w:i/>
          <w:sz w:val="24"/>
          <w:szCs w:val="24"/>
        </w:rPr>
        <w:t>7</w:t>
      </w:r>
      <w:r w:rsidRPr="00F86809">
        <w:rPr>
          <w:rFonts w:eastAsiaTheme="minorEastAsia"/>
          <w:bCs/>
          <w:sz w:val="24"/>
          <w:szCs w:val="24"/>
        </w:rPr>
        <w:t>, 1–18</w:t>
      </w:r>
    </w:p>
    <w:p w:rsidR="009E5941" w:rsidRDefault="00264914" w:rsidP="003873EC">
      <w:pPr>
        <w:widowControl/>
        <w:autoSpaceDE/>
        <w:autoSpaceDN/>
        <w:spacing w:after="160" w:line="360" w:lineRule="auto"/>
        <w:jc w:val="both"/>
        <w:rPr>
          <w:bCs/>
          <w:sz w:val="24"/>
          <w:szCs w:val="24"/>
        </w:rPr>
      </w:pPr>
      <w:proofErr w:type="spellStart"/>
      <w:r w:rsidRPr="00F86809">
        <w:rPr>
          <w:rFonts w:eastAsiaTheme="minorEastAsia"/>
          <w:bCs/>
          <w:sz w:val="24"/>
          <w:szCs w:val="24"/>
        </w:rPr>
        <w:t>Rogers</w:t>
      </w:r>
      <w:proofErr w:type="spellEnd"/>
      <w:r w:rsidRPr="00F86809">
        <w:rPr>
          <w:rFonts w:eastAsiaTheme="minorEastAsia"/>
          <w:bCs/>
          <w:sz w:val="24"/>
          <w:szCs w:val="24"/>
        </w:rPr>
        <w:t xml:space="preserve">, </w:t>
      </w:r>
      <w:proofErr w:type="spellStart"/>
      <w:r w:rsidRPr="00F86809">
        <w:rPr>
          <w:rFonts w:eastAsiaTheme="minorEastAsia"/>
          <w:bCs/>
          <w:sz w:val="24"/>
          <w:szCs w:val="24"/>
        </w:rPr>
        <w:t>Carl</w:t>
      </w:r>
      <w:proofErr w:type="spellEnd"/>
      <w:r w:rsidRPr="00F86809">
        <w:rPr>
          <w:rFonts w:eastAsiaTheme="minorEastAsia"/>
          <w:bCs/>
          <w:sz w:val="24"/>
          <w:szCs w:val="24"/>
        </w:rPr>
        <w:t xml:space="preserve"> R.</w:t>
      </w:r>
      <w:r w:rsidR="00F224EE" w:rsidRPr="00F86809">
        <w:rPr>
          <w:rFonts w:eastAsiaTheme="minorEastAsia"/>
          <w:bCs/>
          <w:sz w:val="24"/>
          <w:szCs w:val="24"/>
        </w:rPr>
        <w:t>(2006).</w:t>
      </w:r>
      <w:r w:rsidRPr="00F86809">
        <w:rPr>
          <w:rFonts w:eastAsiaTheme="minorEastAsia"/>
          <w:bCs/>
          <w:sz w:val="24"/>
          <w:szCs w:val="24"/>
        </w:rPr>
        <w:t xml:space="preserve"> </w:t>
      </w:r>
      <w:r w:rsidRPr="00F86809">
        <w:rPr>
          <w:rFonts w:eastAsiaTheme="minorEastAsia"/>
          <w:bCs/>
          <w:i/>
          <w:sz w:val="24"/>
          <w:szCs w:val="24"/>
        </w:rPr>
        <w:t>Ένας τρόπος να υπάρχουμε</w:t>
      </w:r>
      <w:r w:rsidRPr="00F86809">
        <w:rPr>
          <w:rFonts w:eastAsiaTheme="minorEastAsia"/>
          <w:bCs/>
          <w:sz w:val="24"/>
          <w:szCs w:val="24"/>
        </w:rPr>
        <w:t xml:space="preserve">. Μετάφραση </w:t>
      </w:r>
      <w:r w:rsidR="00EB172C" w:rsidRPr="00F86809">
        <w:rPr>
          <w:rFonts w:eastAsiaTheme="minorEastAsia"/>
          <w:bCs/>
          <w:sz w:val="24"/>
          <w:szCs w:val="24"/>
        </w:rPr>
        <w:t xml:space="preserve">Μάρα </w:t>
      </w:r>
      <w:proofErr w:type="spellStart"/>
      <w:r w:rsidR="00EB172C" w:rsidRPr="00F86809">
        <w:rPr>
          <w:rFonts w:eastAsiaTheme="minorEastAsia"/>
          <w:bCs/>
          <w:sz w:val="24"/>
          <w:szCs w:val="24"/>
        </w:rPr>
        <w:t>Τσούμαρη</w:t>
      </w:r>
      <w:proofErr w:type="spellEnd"/>
      <w:r w:rsidR="00EB172C" w:rsidRPr="00F86809">
        <w:rPr>
          <w:rFonts w:eastAsiaTheme="minorEastAsia"/>
          <w:bCs/>
          <w:sz w:val="24"/>
          <w:szCs w:val="24"/>
        </w:rPr>
        <w:t>. Αθήνα: Ερευνητές</w:t>
      </w:r>
      <w:r w:rsidRPr="00F86809">
        <w:rPr>
          <w:rFonts w:eastAsiaTheme="minorEastAsia"/>
          <w:bCs/>
          <w:sz w:val="24"/>
          <w:szCs w:val="24"/>
        </w:rPr>
        <w:t>.</w:t>
      </w:r>
    </w:p>
    <w:p w:rsidR="00257324" w:rsidRPr="00F15598" w:rsidRDefault="00264914" w:rsidP="00257324">
      <w:pPr>
        <w:widowControl/>
        <w:autoSpaceDE/>
        <w:autoSpaceDN/>
        <w:spacing w:after="160" w:line="360" w:lineRule="auto"/>
        <w:jc w:val="both"/>
        <w:rPr>
          <w:bCs/>
          <w:sz w:val="24"/>
          <w:szCs w:val="24"/>
        </w:rPr>
      </w:pPr>
      <w:r w:rsidRPr="00257324">
        <w:rPr>
          <w:rFonts w:eastAsiaTheme="minorEastAsia"/>
          <w:bCs/>
          <w:sz w:val="24"/>
          <w:szCs w:val="24"/>
        </w:rPr>
        <w:t xml:space="preserve">Σέξτου, Π. (2007). </w:t>
      </w:r>
      <w:r w:rsidRPr="00257324">
        <w:rPr>
          <w:rFonts w:eastAsiaTheme="minorEastAsia"/>
          <w:bCs/>
          <w:i/>
          <w:sz w:val="24"/>
          <w:szCs w:val="24"/>
        </w:rPr>
        <w:t xml:space="preserve">Δραματοποίηση, Το βιβλίο του Παιδαγωγού- Εμψυχωτή. </w:t>
      </w:r>
      <w:r w:rsidRPr="00257324">
        <w:rPr>
          <w:rFonts w:eastAsiaTheme="minorEastAsia"/>
          <w:bCs/>
          <w:sz w:val="24"/>
          <w:szCs w:val="24"/>
        </w:rPr>
        <w:t>Αθήνα</w:t>
      </w:r>
      <w:r w:rsidRPr="00F15598">
        <w:rPr>
          <w:rFonts w:eastAsiaTheme="minorEastAsia"/>
          <w:bCs/>
          <w:sz w:val="24"/>
          <w:szCs w:val="24"/>
        </w:rPr>
        <w:t xml:space="preserve">: </w:t>
      </w:r>
      <w:r w:rsidRPr="00257324">
        <w:rPr>
          <w:rFonts w:eastAsiaTheme="minorEastAsia"/>
          <w:bCs/>
          <w:sz w:val="24"/>
          <w:szCs w:val="24"/>
        </w:rPr>
        <w:t>Καστανιώτη</w:t>
      </w:r>
      <w:r w:rsidRPr="00F15598">
        <w:rPr>
          <w:rFonts w:eastAsiaTheme="minorEastAsia"/>
          <w:bCs/>
          <w:sz w:val="24"/>
          <w:szCs w:val="24"/>
        </w:rPr>
        <w:t>.</w:t>
      </w:r>
    </w:p>
    <w:p w:rsidR="000E1E6E" w:rsidRPr="00F86809" w:rsidRDefault="00264914" w:rsidP="000E1E6E">
      <w:pPr>
        <w:widowControl/>
        <w:autoSpaceDE/>
        <w:autoSpaceDN/>
        <w:spacing w:after="160" w:line="360" w:lineRule="auto"/>
        <w:jc w:val="both"/>
        <w:rPr>
          <w:bCs/>
          <w:iCs/>
          <w:sz w:val="24"/>
          <w:szCs w:val="24"/>
        </w:rPr>
      </w:pPr>
      <w:r w:rsidRPr="00F86809">
        <w:rPr>
          <w:rFonts w:eastAsiaTheme="minorEastAsia"/>
          <w:bCs/>
          <w:iCs/>
          <w:sz w:val="24"/>
          <w:szCs w:val="24"/>
        </w:rPr>
        <w:t xml:space="preserve">Στανισλάβσκι, Κ. (2006). </w:t>
      </w:r>
      <w:r w:rsidRPr="00F86809">
        <w:rPr>
          <w:rFonts w:eastAsiaTheme="minorEastAsia"/>
          <w:bCs/>
          <w:i/>
          <w:iCs/>
          <w:sz w:val="24"/>
          <w:szCs w:val="24"/>
        </w:rPr>
        <w:t>Πλάθοντας ένα ρόλο</w:t>
      </w:r>
      <w:r w:rsidRPr="00F86809">
        <w:rPr>
          <w:rFonts w:eastAsiaTheme="minorEastAsia"/>
          <w:bCs/>
          <w:iCs/>
          <w:sz w:val="24"/>
          <w:szCs w:val="24"/>
        </w:rPr>
        <w:t xml:space="preserve"> (μτφ. Α. Νίκας). Αθήνα: </w:t>
      </w:r>
      <w:proofErr w:type="spellStart"/>
      <w:r w:rsidRPr="00F86809">
        <w:rPr>
          <w:rFonts w:eastAsiaTheme="minorEastAsia"/>
          <w:bCs/>
          <w:iCs/>
          <w:sz w:val="24"/>
          <w:szCs w:val="24"/>
        </w:rPr>
        <w:t>Γκόνη</w:t>
      </w:r>
      <w:proofErr w:type="spellEnd"/>
      <w:r w:rsidRPr="00F86809">
        <w:rPr>
          <w:rFonts w:eastAsiaTheme="minorEastAsia"/>
          <w:bCs/>
          <w:iCs/>
          <w:sz w:val="24"/>
          <w:szCs w:val="24"/>
        </w:rPr>
        <w:t>.</w:t>
      </w:r>
    </w:p>
    <w:p w:rsidR="00644610" w:rsidRPr="00F86809" w:rsidRDefault="00264914" w:rsidP="003873EC">
      <w:pPr>
        <w:widowControl/>
        <w:autoSpaceDE/>
        <w:autoSpaceDN/>
        <w:spacing w:after="160" w:line="360" w:lineRule="auto"/>
        <w:jc w:val="both"/>
        <w:rPr>
          <w:bCs/>
          <w:sz w:val="24"/>
          <w:szCs w:val="24"/>
        </w:rPr>
      </w:pPr>
      <w:r w:rsidRPr="00F86809">
        <w:rPr>
          <w:rFonts w:eastAsiaTheme="minorEastAsia"/>
          <w:bCs/>
          <w:sz w:val="24"/>
          <w:szCs w:val="24"/>
        </w:rPr>
        <w:t xml:space="preserve">Steiner, C. (2006). </w:t>
      </w:r>
      <w:r w:rsidRPr="00F86809">
        <w:rPr>
          <w:rFonts w:eastAsiaTheme="minorEastAsia"/>
          <w:bCs/>
          <w:i/>
          <w:iCs/>
          <w:sz w:val="24"/>
          <w:szCs w:val="24"/>
        </w:rPr>
        <w:t xml:space="preserve">Συναισθηματική νοημοσύνη με καρδιά </w:t>
      </w:r>
      <w:r w:rsidRPr="00F86809">
        <w:rPr>
          <w:rFonts w:eastAsiaTheme="minorEastAsia"/>
          <w:bCs/>
          <w:sz w:val="24"/>
          <w:szCs w:val="24"/>
        </w:rPr>
        <w:t>(Β. Παππά, Μτφ.). Αθήνα: Καστανιώτης.</w:t>
      </w:r>
    </w:p>
    <w:p w:rsidR="004B0FCF" w:rsidRDefault="00264914" w:rsidP="004B0FCF">
      <w:pPr>
        <w:widowControl/>
        <w:autoSpaceDE/>
        <w:autoSpaceDN/>
        <w:spacing w:after="160" w:line="360" w:lineRule="auto"/>
        <w:jc w:val="both"/>
        <w:rPr>
          <w:bCs/>
          <w:sz w:val="24"/>
          <w:szCs w:val="24"/>
        </w:rPr>
      </w:pPr>
      <w:r w:rsidRPr="00F86809">
        <w:rPr>
          <w:rFonts w:eastAsiaTheme="minorEastAsia"/>
          <w:bCs/>
          <w:sz w:val="24"/>
          <w:szCs w:val="24"/>
        </w:rPr>
        <w:t xml:space="preserve">Τσιάρας, Α. (2005). </w:t>
      </w:r>
      <w:r w:rsidRPr="00F86809">
        <w:rPr>
          <w:rFonts w:eastAsiaTheme="minorEastAsia"/>
          <w:bCs/>
          <w:i/>
          <w:sz w:val="24"/>
          <w:szCs w:val="24"/>
        </w:rPr>
        <w:t>Το δράμα και το θέατρο στην εκπαίδευση</w:t>
      </w:r>
      <w:r w:rsidRPr="00F86809">
        <w:rPr>
          <w:rFonts w:eastAsiaTheme="minorEastAsia"/>
          <w:bCs/>
          <w:sz w:val="24"/>
          <w:szCs w:val="24"/>
        </w:rPr>
        <w:t>. Αθήνα: Παπούλιας.</w:t>
      </w:r>
    </w:p>
    <w:p w:rsidR="007C7AFF" w:rsidRPr="00F86809" w:rsidRDefault="00264914" w:rsidP="004B0FCF">
      <w:pPr>
        <w:widowControl/>
        <w:autoSpaceDE/>
        <w:autoSpaceDN/>
        <w:spacing w:after="160" w:line="360" w:lineRule="auto"/>
        <w:jc w:val="both"/>
        <w:rPr>
          <w:bCs/>
          <w:sz w:val="24"/>
          <w:szCs w:val="24"/>
        </w:rPr>
      </w:pPr>
      <w:proofErr w:type="spellStart"/>
      <w:r w:rsidRPr="007C7AFF">
        <w:rPr>
          <w:rFonts w:eastAsiaTheme="minorEastAsia"/>
          <w:bCs/>
          <w:sz w:val="24"/>
          <w:szCs w:val="24"/>
        </w:rPr>
        <w:t>Τσιώλης</w:t>
      </w:r>
      <w:proofErr w:type="spellEnd"/>
      <w:r w:rsidRPr="007C7AFF">
        <w:rPr>
          <w:rFonts w:eastAsiaTheme="minorEastAsia"/>
          <w:bCs/>
          <w:sz w:val="24"/>
          <w:szCs w:val="24"/>
        </w:rPr>
        <w:t>, Γ. (2014). Μέθοδοι και τεχνικές ανάλυσης στην ποιοτική κοινωνική έρευνα. Αθήνα: Κριτική.</w:t>
      </w:r>
    </w:p>
    <w:p w:rsidR="00D76E27" w:rsidRPr="00F86809" w:rsidRDefault="00264914" w:rsidP="00894DF7">
      <w:pPr>
        <w:widowControl/>
        <w:autoSpaceDE/>
        <w:autoSpaceDN/>
        <w:spacing w:after="160" w:line="360" w:lineRule="auto"/>
        <w:jc w:val="both"/>
        <w:rPr>
          <w:bCs/>
          <w:sz w:val="24"/>
          <w:szCs w:val="24"/>
        </w:rPr>
      </w:pPr>
      <w:r w:rsidRPr="00166EEE">
        <w:rPr>
          <w:rFonts w:eastAsiaTheme="minorEastAsia"/>
          <w:bCs/>
          <w:sz w:val="24"/>
          <w:szCs w:val="24"/>
        </w:rPr>
        <w:t xml:space="preserve">ΥΠ.Π.Ε.Θ/ΠΙ, (2002). Διαθεματικό Ενιαίο Πλαίσιο Προγραμμάτων Σπουδών &amp; Αναλυτικά Προγράμματα Σπουδών της Υποχρεωτικής Εκπαίδευσης, </w:t>
      </w:r>
      <w:proofErr w:type="spellStart"/>
      <w:r w:rsidRPr="00166EEE">
        <w:rPr>
          <w:rFonts w:eastAsiaTheme="minorEastAsia"/>
          <w:bCs/>
          <w:sz w:val="24"/>
          <w:szCs w:val="24"/>
        </w:rPr>
        <w:t>τομ</w:t>
      </w:r>
      <w:proofErr w:type="spellEnd"/>
      <w:r w:rsidRPr="00166EEE">
        <w:rPr>
          <w:rFonts w:eastAsiaTheme="minorEastAsia"/>
          <w:bCs/>
          <w:sz w:val="24"/>
          <w:szCs w:val="24"/>
        </w:rPr>
        <w:t>. Α΄, Αθήνα.</w:t>
      </w:r>
    </w:p>
    <w:p w:rsidR="008814DE" w:rsidRPr="00F86809" w:rsidRDefault="00264914" w:rsidP="00894DF7">
      <w:pPr>
        <w:widowControl/>
        <w:autoSpaceDE/>
        <w:autoSpaceDN/>
        <w:spacing w:after="160" w:line="360" w:lineRule="auto"/>
        <w:jc w:val="both"/>
        <w:rPr>
          <w:bCs/>
          <w:sz w:val="24"/>
          <w:szCs w:val="24"/>
        </w:rPr>
      </w:pPr>
      <w:r w:rsidRPr="00F86809">
        <w:rPr>
          <w:rFonts w:eastAsiaTheme="minorEastAsia"/>
          <w:bCs/>
          <w:sz w:val="24"/>
          <w:szCs w:val="24"/>
        </w:rPr>
        <w:t xml:space="preserve">Χαλικιάς, Μ., Μανωλέσου, Α. &amp; Λάλου, Π. (2015). </w:t>
      </w:r>
      <w:r w:rsidRPr="00F86809">
        <w:rPr>
          <w:rFonts w:eastAsiaTheme="minorEastAsia"/>
          <w:bCs/>
          <w:i/>
          <w:sz w:val="24"/>
          <w:szCs w:val="24"/>
        </w:rPr>
        <w:t>Μεθοδολογία έρευνας και εισαγωγή στη στατιστική ανάλυση δεδομένων με το IBM SPSS STATISTICS</w:t>
      </w:r>
      <w:r w:rsidRPr="00F86809">
        <w:rPr>
          <w:rFonts w:eastAsiaTheme="minorEastAsia"/>
          <w:bCs/>
          <w:sz w:val="24"/>
          <w:szCs w:val="24"/>
        </w:rPr>
        <w:t>. Αθήνα: Σύνδεσμος ελληνικών ακαδημαϊκών βιβλιοθηκών. Εθνικό Μετσόβιο Πολυτεχνείο</w:t>
      </w:r>
    </w:p>
    <w:p w:rsidR="00AD41CD" w:rsidRPr="00F86809" w:rsidRDefault="00264914" w:rsidP="00894DF7">
      <w:pPr>
        <w:widowControl/>
        <w:autoSpaceDE/>
        <w:autoSpaceDN/>
        <w:spacing w:after="160" w:line="360" w:lineRule="auto"/>
        <w:jc w:val="both"/>
        <w:rPr>
          <w:bCs/>
          <w:sz w:val="24"/>
          <w:szCs w:val="24"/>
        </w:rPr>
      </w:pPr>
      <w:r w:rsidRPr="00F86809">
        <w:rPr>
          <w:rFonts w:eastAsiaTheme="minorEastAsia"/>
          <w:bCs/>
          <w:sz w:val="24"/>
          <w:szCs w:val="24"/>
        </w:rPr>
        <w:t xml:space="preserve">Χαντ, Π. (1996). </w:t>
      </w:r>
      <w:r w:rsidRPr="00F86809">
        <w:rPr>
          <w:rFonts w:eastAsiaTheme="minorEastAsia"/>
          <w:bCs/>
          <w:i/>
          <w:sz w:val="24"/>
          <w:szCs w:val="24"/>
        </w:rPr>
        <w:t>Κριτική, Θεωρία και Παιδική Λογοτεχνία</w:t>
      </w:r>
      <w:r w:rsidRPr="00F86809">
        <w:rPr>
          <w:rFonts w:eastAsiaTheme="minorEastAsia"/>
          <w:bCs/>
          <w:sz w:val="24"/>
          <w:szCs w:val="24"/>
        </w:rPr>
        <w:t xml:space="preserve">. </w:t>
      </w:r>
      <w:proofErr w:type="spellStart"/>
      <w:r w:rsidRPr="00F86809">
        <w:rPr>
          <w:rFonts w:eastAsiaTheme="minorEastAsia"/>
          <w:bCs/>
          <w:sz w:val="24"/>
          <w:szCs w:val="24"/>
        </w:rPr>
        <w:t>Μτφρ</w:t>
      </w:r>
      <w:proofErr w:type="spellEnd"/>
      <w:r w:rsidRPr="00F86809">
        <w:rPr>
          <w:rFonts w:eastAsiaTheme="minorEastAsia"/>
          <w:bCs/>
          <w:sz w:val="24"/>
          <w:szCs w:val="24"/>
        </w:rPr>
        <w:t xml:space="preserve">. Ε. Σακελλαριάδου &amp; Μ. </w:t>
      </w:r>
      <w:proofErr w:type="spellStart"/>
      <w:r w:rsidRPr="00F86809">
        <w:rPr>
          <w:rFonts w:eastAsiaTheme="minorEastAsia"/>
          <w:bCs/>
          <w:sz w:val="24"/>
          <w:szCs w:val="24"/>
        </w:rPr>
        <w:t>Κανατσούλη</w:t>
      </w:r>
      <w:proofErr w:type="spellEnd"/>
      <w:r w:rsidRPr="00F86809">
        <w:rPr>
          <w:rFonts w:eastAsiaTheme="minorEastAsia"/>
          <w:bCs/>
          <w:sz w:val="24"/>
          <w:szCs w:val="24"/>
        </w:rPr>
        <w:t>. Αθήνα: Πατάκης.</w:t>
      </w:r>
    </w:p>
    <w:p w:rsidR="002B5FB3" w:rsidRPr="00F86809" w:rsidRDefault="00264914" w:rsidP="00894DF7">
      <w:pPr>
        <w:widowControl/>
        <w:autoSpaceDE/>
        <w:autoSpaceDN/>
        <w:spacing w:after="160" w:line="360" w:lineRule="auto"/>
        <w:jc w:val="both"/>
        <w:rPr>
          <w:bCs/>
          <w:sz w:val="24"/>
          <w:szCs w:val="24"/>
        </w:rPr>
      </w:pPr>
      <w:proofErr w:type="spellStart"/>
      <w:r w:rsidRPr="00F86809">
        <w:rPr>
          <w:rFonts w:eastAsiaTheme="minorEastAsia"/>
          <w:bCs/>
          <w:iCs/>
          <w:sz w:val="24"/>
          <w:szCs w:val="24"/>
        </w:rPr>
        <w:t>Χέρφουρτνερ</w:t>
      </w:r>
      <w:proofErr w:type="spellEnd"/>
      <w:r w:rsidRPr="00F86809">
        <w:rPr>
          <w:rFonts w:eastAsiaTheme="minorEastAsia"/>
          <w:bCs/>
          <w:iCs/>
          <w:sz w:val="24"/>
          <w:szCs w:val="24"/>
        </w:rPr>
        <w:t xml:space="preserve">, Ρ. (1999). </w:t>
      </w:r>
      <w:r w:rsidRPr="00F86809">
        <w:rPr>
          <w:rFonts w:eastAsiaTheme="minorEastAsia"/>
          <w:bCs/>
          <w:i/>
          <w:iCs/>
          <w:sz w:val="24"/>
          <w:szCs w:val="24"/>
        </w:rPr>
        <w:t xml:space="preserve">Τα παιδιά του δάσους </w:t>
      </w:r>
      <w:r w:rsidRPr="00F86809">
        <w:rPr>
          <w:rFonts w:eastAsiaTheme="minorEastAsia"/>
          <w:bCs/>
          <w:iCs/>
          <w:sz w:val="24"/>
          <w:szCs w:val="24"/>
        </w:rPr>
        <w:t xml:space="preserve">(μτφ. </w:t>
      </w:r>
      <w:proofErr w:type="spellStart"/>
      <w:r w:rsidRPr="00F86809">
        <w:rPr>
          <w:rFonts w:eastAsiaTheme="minorEastAsia"/>
          <w:bCs/>
          <w:iCs/>
          <w:sz w:val="24"/>
          <w:szCs w:val="24"/>
        </w:rPr>
        <w:t>Στρώνη</w:t>
      </w:r>
      <w:proofErr w:type="spellEnd"/>
      <w:r w:rsidRPr="00F86809">
        <w:rPr>
          <w:rFonts w:eastAsiaTheme="minorEastAsia"/>
          <w:bCs/>
          <w:iCs/>
          <w:sz w:val="24"/>
          <w:szCs w:val="24"/>
        </w:rPr>
        <w:t xml:space="preserve"> Χαρά). Αθήνα:</w:t>
      </w:r>
      <w:r w:rsidR="003B137C" w:rsidRPr="00F86809">
        <w:rPr>
          <w:rFonts w:eastAsiaTheme="minorEastAsia"/>
          <w:bCs/>
          <w:iCs/>
          <w:sz w:val="24"/>
          <w:szCs w:val="24"/>
        </w:rPr>
        <w:t xml:space="preserve"> </w:t>
      </w:r>
      <w:r w:rsidRPr="00F86809">
        <w:rPr>
          <w:rFonts w:eastAsiaTheme="minorEastAsia"/>
          <w:bCs/>
          <w:iCs/>
          <w:sz w:val="24"/>
          <w:szCs w:val="24"/>
        </w:rPr>
        <w:t>Κάστωρ.</w:t>
      </w:r>
    </w:p>
    <w:p w:rsidR="00FB566F" w:rsidRDefault="00264914" w:rsidP="00D50B2A">
      <w:pPr>
        <w:widowControl/>
        <w:autoSpaceDE/>
        <w:autoSpaceDN/>
        <w:spacing w:after="160" w:line="360" w:lineRule="auto"/>
        <w:jc w:val="both"/>
        <w:rPr>
          <w:bCs/>
          <w:sz w:val="24"/>
          <w:szCs w:val="24"/>
        </w:rPr>
      </w:pPr>
      <w:proofErr w:type="spellStart"/>
      <w:r w:rsidRPr="00F86809">
        <w:rPr>
          <w:rFonts w:eastAsiaTheme="minorEastAsia"/>
          <w:bCs/>
          <w:sz w:val="24"/>
          <w:szCs w:val="24"/>
          <w:lang w:val="en-US"/>
        </w:rPr>
        <w:t>Woolland</w:t>
      </w:r>
      <w:proofErr w:type="spellEnd"/>
      <w:r w:rsidRPr="00F86809">
        <w:rPr>
          <w:rFonts w:eastAsiaTheme="minorEastAsia"/>
          <w:bCs/>
          <w:sz w:val="24"/>
          <w:szCs w:val="24"/>
        </w:rPr>
        <w:t xml:space="preserve">, </w:t>
      </w:r>
      <w:r w:rsidRPr="00F86809">
        <w:rPr>
          <w:rFonts w:eastAsiaTheme="minorEastAsia"/>
          <w:bCs/>
          <w:sz w:val="24"/>
          <w:szCs w:val="24"/>
          <w:lang w:val="en-US"/>
        </w:rPr>
        <w:t>B</w:t>
      </w:r>
      <w:r w:rsidRPr="00F86809">
        <w:rPr>
          <w:rFonts w:eastAsiaTheme="minorEastAsia"/>
          <w:bCs/>
          <w:sz w:val="24"/>
          <w:szCs w:val="24"/>
        </w:rPr>
        <w:t xml:space="preserve">. (1999). </w:t>
      </w:r>
      <w:r w:rsidRPr="00F86809">
        <w:rPr>
          <w:rFonts w:eastAsiaTheme="minorEastAsia"/>
          <w:bCs/>
          <w:i/>
          <w:sz w:val="24"/>
          <w:szCs w:val="24"/>
        </w:rPr>
        <w:t>Η διδασκαλία του Δράματος στο Δημοτικό Σχολείο</w:t>
      </w:r>
      <w:r w:rsidRPr="00F86809">
        <w:rPr>
          <w:rFonts w:eastAsiaTheme="minorEastAsia"/>
          <w:bCs/>
          <w:sz w:val="24"/>
          <w:szCs w:val="24"/>
        </w:rPr>
        <w:t xml:space="preserve">, </w:t>
      </w:r>
      <w:proofErr w:type="spellStart"/>
      <w:r w:rsidRPr="00F86809">
        <w:rPr>
          <w:rFonts w:eastAsiaTheme="minorEastAsia"/>
          <w:bCs/>
          <w:sz w:val="24"/>
          <w:szCs w:val="24"/>
        </w:rPr>
        <w:t>μτφρ</w:t>
      </w:r>
      <w:proofErr w:type="spellEnd"/>
      <w:r w:rsidRPr="00F86809">
        <w:rPr>
          <w:rFonts w:eastAsiaTheme="minorEastAsia"/>
          <w:bCs/>
          <w:sz w:val="24"/>
          <w:szCs w:val="24"/>
        </w:rPr>
        <w:t>. Ε</w:t>
      </w:r>
      <w:r w:rsidRPr="00700B88">
        <w:rPr>
          <w:rFonts w:eastAsiaTheme="minorEastAsia"/>
          <w:bCs/>
          <w:sz w:val="24"/>
          <w:szCs w:val="24"/>
        </w:rPr>
        <w:t xml:space="preserve">. </w:t>
      </w:r>
      <w:proofErr w:type="spellStart"/>
      <w:r w:rsidRPr="00F86809">
        <w:rPr>
          <w:rFonts w:eastAsiaTheme="minorEastAsia"/>
          <w:bCs/>
          <w:sz w:val="24"/>
          <w:szCs w:val="24"/>
        </w:rPr>
        <w:t>Κανηρά</w:t>
      </w:r>
      <w:proofErr w:type="spellEnd"/>
      <w:r w:rsidRPr="00700B88">
        <w:rPr>
          <w:rFonts w:eastAsiaTheme="minorEastAsia"/>
          <w:bCs/>
          <w:sz w:val="24"/>
          <w:szCs w:val="24"/>
        </w:rPr>
        <w:t xml:space="preserve">, </w:t>
      </w:r>
      <w:r w:rsidRPr="00F86809">
        <w:rPr>
          <w:rFonts w:eastAsiaTheme="minorEastAsia"/>
          <w:bCs/>
          <w:sz w:val="24"/>
          <w:szCs w:val="24"/>
        </w:rPr>
        <w:t>Αθήνα</w:t>
      </w:r>
      <w:r w:rsidRPr="00700B88">
        <w:rPr>
          <w:rFonts w:eastAsiaTheme="minorEastAsia"/>
          <w:bCs/>
          <w:sz w:val="24"/>
          <w:szCs w:val="24"/>
        </w:rPr>
        <w:t xml:space="preserve">: </w:t>
      </w:r>
      <w:r w:rsidR="00E12F8A" w:rsidRPr="00F86809">
        <w:rPr>
          <w:rFonts w:eastAsiaTheme="minorEastAsia"/>
          <w:bCs/>
          <w:sz w:val="24"/>
          <w:szCs w:val="24"/>
        </w:rPr>
        <w:t>Ελληνικά</w:t>
      </w:r>
      <w:r w:rsidR="00E12F8A" w:rsidRPr="00700B88">
        <w:rPr>
          <w:rFonts w:eastAsiaTheme="minorEastAsia"/>
          <w:bCs/>
          <w:sz w:val="24"/>
          <w:szCs w:val="24"/>
        </w:rPr>
        <w:t xml:space="preserve"> </w:t>
      </w:r>
      <w:r w:rsidR="00E12F8A" w:rsidRPr="00F86809">
        <w:rPr>
          <w:rFonts w:eastAsiaTheme="minorEastAsia"/>
          <w:bCs/>
          <w:sz w:val="24"/>
          <w:szCs w:val="24"/>
        </w:rPr>
        <w:t>Γράμματα</w:t>
      </w:r>
      <w:r w:rsidR="00F53E0C" w:rsidRPr="00700B88">
        <w:rPr>
          <w:rFonts w:eastAsiaTheme="minorEastAsia"/>
          <w:bCs/>
          <w:sz w:val="24"/>
          <w:szCs w:val="24"/>
        </w:rPr>
        <w:t>.</w:t>
      </w:r>
    </w:p>
    <w:p w:rsidR="00D50B2A" w:rsidRDefault="00D50B2A" w:rsidP="00D50B2A">
      <w:pPr>
        <w:widowControl/>
        <w:autoSpaceDE/>
        <w:autoSpaceDN/>
        <w:spacing w:after="160" w:line="360" w:lineRule="auto"/>
        <w:jc w:val="both"/>
        <w:rPr>
          <w:bCs/>
          <w:sz w:val="24"/>
          <w:szCs w:val="24"/>
        </w:rPr>
      </w:pPr>
    </w:p>
    <w:p w:rsidR="00562E24" w:rsidRDefault="00562E24" w:rsidP="00B12C29">
      <w:pPr>
        <w:keepNext/>
        <w:keepLines/>
        <w:widowControl/>
        <w:autoSpaceDE/>
        <w:autoSpaceDN/>
        <w:spacing w:before="120" w:line="252" w:lineRule="auto"/>
        <w:jc w:val="both"/>
        <w:outlineLvl w:val="2"/>
        <w:rPr>
          <w:b/>
          <w:spacing w:val="4"/>
          <w:sz w:val="24"/>
          <w:szCs w:val="24"/>
        </w:rPr>
      </w:pPr>
    </w:p>
    <w:p w:rsidR="004B6FEE" w:rsidRPr="00B12C29" w:rsidRDefault="00264914" w:rsidP="00B12C29">
      <w:pPr>
        <w:keepNext/>
        <w:keepLines/>
        <w:widowControl/>
        <w:autoSpaceDE/>
        <w:autoSpaceDN/>
        <w:spacing w:before="120" w:line="252" w:lineRule="auto"/>
        <w:jc w:val="both"/>
        <w:outlineLvl w:val="2"/>
        <w:rPr>
          <w:b/>
          <w:spacing w:val="4"/>
          <w:sz w:val="24"/>
          <w:szCs w:val="24"/>
        </w:rPr>
      </w:pPr>
      <w:bookmarkStart w:id="87" w:name="_Toc135681265"/>
      <w:r w:rsidRPr="00B12C29">
        <w:rPr>
          <w:rFonts w:eastAsiaTheme="majorEastAsia"/>
          <w:b/>
          <w:spacing w:val="4"/>
          <w:sz w:val="24"/>
          <w:szCs w:val="24"/>
        </w:rPr>
        <w:t>Π</w:t>
      </w:r>
      <w:r w:rsidR="00AF7A1E" w:rsidRPr="00B12C29">
        <w:rPr>
          <w:rFonts w:eastAsiaTheme="majorEastAsia"/>
          <w:b/>
          <w:spacing w:val="4"/>
          <w:sz w:val="24"/>
          <w:szCs w:val="24"/>
        </w:rPr>
        <w:t>αράρτημα</w:t>
      </w:r>
      <w:r w:rsidRPr="00700B88">
        <w:rPr>
          <w:rFonts w:eastAsiaTheme="majorEastAsia"/>
          <w:b/>
          <w:spacing w:val="4"/>
          <w:sz w:val="24"/>
          <w:szCs w:val="24"/>
        </w:rPr>
        <w:t xml:space="preserve"> 1. </w:t>
      </w:r>
      <w:r w:rsidRPr="00B12C29">
        <w:rPr>
          <w:rFonts w:eastAsiaTheme="majorEastAsia"/>
          <w:b/>
          <w:spacing w:val="4"/>
          <w:sz w:val="24"/>
          <w:szCs w:val="24"/>
        </w:rPr>
        <w:t>Ερωτηματολόγιο</w:t>
      </w:r>
      <w:r w:rsidRPr="00700B88">
        <w:rPr>
          <w:rFonts w:eastAsiaTheme="majorEastAsia"/>
          <w:b/>
          <w:spacing w:val="4"/>
          <w:sz w:val="24"/>
          <w:szCs w:val="24"/>
        </w:rPr>
        <w:t xml:space="preserve"> </w:t>
      </w:r>
      <w:r w:rsidR="0085293F" w:rsidRPr="00B12C29">
        <w:rPr>
          <w:rFonts w:eastAsiaTheme="majorEastAsia"/>
          <w:b/>
          <w:spacing w:val="4"/>
          <w:sz w:val="24"/>
          <w:szCs w:val="24"/>
        </w:rPr>
        <w:t>αγγλικής έκδοσης</w:t>
      </w:r>
      <w:bookmarkEnd w:id="87"/>
    </w:p>
    <w:p w:rsidR="004D00B4" w:rsidRPr="00700B88" w:rsidRDefault="004D00B4" w:rsidP="004D00B4">
      <w:pPr>
        <w:widowControl/>
        <w:adjustRightInd w:val="0"/>
        <w:jc w:val="both"/>
        <w:rPr>
          <w:color w:val="000000"/>
          <w:sz w:val="24"/>
          <w:szCs w:val="24"/>
        </w:rPr>
      </w:pPr>
    </w:p>
    <w:p w:rsidR="004D00B4" w:rsidRPr="00700B88" w:rsidRDefault="00264914" w:rsidP="004D00B4">
      <w:pPr>
        <w:widowControl/>
        <w:adjustRightInd w:val="0"/>
        <w:jc w:val="both"/>
        <w:rPr>
          <w:b/>
          <w:color w:val="000000"/>
          <w:sz w:val="24"/>
          <w:szCs w:val="24"/>
        </w:rPr>
      </w:pPr>
      <w:r w:rsidRPr="00700B88">
        <w:rPr>
          <w:rFonts w:eastAsiaTheme="minorEastAsia"/>
          <w:b/>
          <w:color w:val="000000"/>
          <w:sz w:val="24"/>
          <w:szCs w:val="24"/>
        </w:rPr>
        <w:t xml:space="preserve"> </w:t>
      </w:r>
      <w:r w:rsidRPr="00F86809">
        <w:rPr>
          <w:rFonts w:eastAsiaTheme="minorEastAsia"/>
          <w:b/>
          <w:color w:val="000000"/>
          <w:sz w:val="24"/>
          <w:szCs w:val="24"/>
          <w:lang w:val="en-US"/>
        </w:rPr>
        <w:t>Empathy</w:t>
      </w:r>
      <w:r w:rsidRPr="00700B88">
        <w:rPr>
          <w:rFonts w:eastAsiaTheme="minorEastAsia"/>
          <w:b/>
          <w:color w:val="000000"/>
          <w:sz w:val="24"/>
          <w:szCs w:val="24"/>
        </w:rPr>
        <w:t xml:space="preserve"> </w:t>
      </w:r>
      <w:r w:rsidRPr="00F86809">
        <w:rPr>
          <w:rFonts w:eastAsiaTheme="minorEastAsia"/>
          <w:b/>
          <w:color w:val="000000"/>
          <w:sz w:val="24"/>
          <w:szCs w:val="24"/>
          <w:lang w:val="en-US"/>
        </w:rPr>
        <w:t>Questionnaire</w:t>
      </w:r>
      <w:r w:rsidRPr="00700B88">
        <w:rPr>
          <w:rFonts w:eastAsiaTheme="minorEastAsia"/>
          <w:b/>
          <w:color w:val="000000"/>
          <w:sz w:val="24"/>
          <w:szCs w:val="24"/>
        </w:rPr>
        <w:t xml:space="preserve"> </w:t>
      </w:r>
      <w:r w:rsidRPr="00F86809">
        <w:rPr>
          <w:rFonts w:eastAsiaTheme="minorEastAsia"/>
          <w:b/>
          <w:color w:val="000000"/>
          <w:sz w:val="24"/>
          <w:szCs w:val="24"/>
          <w:lang w:val="en-US"/>
        </w:rPr>
        <w:t>for</w:t>
      </w:r>
      <w:r w:rsidRPr="00700B88">
        <w:rPr>
          <w:rFonts w:eastAsiaTheme="minorEastAsia"/>
          <w:b/>
          <w:color w:val="000000"/>
          <w:sz w:val="24"/>
          <w:szCs w:val="24"/>
        </w:rPr>
        <w:t xml:space="preserve"> </w:t>
      </w:r>
      <w:r w:rsidRPr="00F86809">
        <w:rPr>
          <w:rFonts w:eastAsiaTheme="minorEastAsia"/>
          <w:b/>
          <w:color w:val="000000"/>
          <w:sz w:val="24"/>
          <w:szCs w:val="24"/>
          <w:lang w:val="en-US"/>
        </w:rPr>
        <w:t>Children</w:t>
      </w:r>
      <w:r w:rsidRPr="00700B88">
        <w:rPr>
          <w:rFonts w:eastAsiaTheme="minorEastAsia"/>
          <w:b/>
          <w:color w:val="000000"/>
          <w:sz w:val="24"/>
          <w:szCs w:val="24"/>
        </w:rPr>
        <w:t xml:space="preserve"> </w:t>
      </w:r>
      <w:r w:rsidRPr="00F86809">
        <w:rPr>
          <w:rFonts w:eastAsiaTheme="minorEastAsia"/>
          <w:b/>
          <w:color w:val="000000"/>
          <w:sz w:val="24"/>
          <w:szCs w:val="24"/>
          <w:lang w:val="en-US"/>
        </w:rPr>
        <w:t>and</w:t>
      </w:r>
      <w:r w:rsidRPr="00700B88">
        <w:rPr>
          <w:rFonts w:eastAsiaTheme="minorEastAsia"/>
          <w:b/>
          <w:color w:val="000000"/>
          <w:sz w:val="24"/>
          <w:szCs w:val="24"/>
        </w:rPr>
        <w:t xml:space="preserve"> </w:t>
      </w:r>
      <w:r w:rsidRPr="00F86809">
        <w:rPr>
          <w:rFonts w:eastAsiaTheme="minorEastAsia"/>
          <w:b/>
          <w:color w:val="000000"/>
          <w:sz w:val="24"/>
          <w:szCs w:val="24"/>
          <w:lang w:val="en-US"/>
        </w:rPr>
        <w:t>Adolescents</w:t>
      </w:r>
      <w:r w:rsidRPr="00700B88">
        <w:rPr>
          <w:rFonts w:eastAsiaTheme="minorEastAsia"/>
          <w:b/>
          <w:color w:val="000000"/>
          <w:sz w:val="24"/>
          <w:szCs w:val="24"/>
        </w:rPr>
        <w:t xml:space="preserve"> – </w:t>
      </w:r>
      <w:r w:rsidRPr="00F86809">
        <w:rPr>
          <w:rFonts w:eastAsiaTheme="minorEastAsia"/>
          <w:b/>
          <w:color w:val="000000"/>
          <w:sz w:val="24"/>
          <w:szCs w:val="24"/>
          <w:lang w:val="en-US"/>
        </w:rPr>
        <w:t>EmQue</w:t>
      </w:r>
      <w:r w:rsidRPr="00700B88">
        <w:rPr>
          <w:rFonts w:eastAsiaTheme="minorEastAsia"/>
          <w:b/>
          <w:color w:val="000000"/>
          <w:sz w:val="24"/>
          <w:szCs w:val="24"/>
        </w:rPr>
        <w:t>-</w:t>
      </w:r>
      <w:r w:rsidRPr="00F86809">
        <w:rPr>
          <w:rFonts w:eastAsiaTheme="minorEastAsia"/>
          <w:b/>
          <w:color w:val="000000"/>
          <w:sz w:val="24"/>
          <w:szCs w:val="24"/>
          <w:lang w:val="en-US"/>
        </w:rPr>
        <w:t>CA</w:t>
      </w:r>
      <w:r w:rsidRPr="00700B88">
        <w:rPr>
          <w:rFonts w:eastAsiaTheme="minorEastAsia"/>
          <w:b/>
          <w:color w:val="000000"/>
          <w:sz w:val="24"/>
          <w:szCs w:val="24"/>
        </w:rPr>
        <w:t xml:space="preserve"> </w:t>
      </w:r>
      <w:r w:rsidRPr="00F86809">
        <w:rPr>
          <w:rFonts w:eastAsiaTheme="minorEastAsia"/>
          <w:b/>
          <w:color w:val="000000"/>
          <w:sz w:val="24"/>
          <w:szCs w:val="24"/>
          <w:lang w:val="en-US"/>
        </w:rPr>
        <w:t>English</w:t>
      </w:r>
      <w:r w:rsidRPr="00700B88">
        <w:rPr>
          <w:rFonts w:eastAsiaTheme="minorEastAsia"/>
          <w:b/>
          <w:color w:val="000000"/>
          <w:sz w:val="24"/>
          <w:szCs w:val="24"/>
        </w:rPr>
        <w:t xml:space="preserve"> </w:t>
      </w:r>
    </w:p>
    <w:p w:rsidR="004D00B4" w:rsidRPr="00700B88" w:rsidRDefault="004D00B4" w:rsidP="004D00B4">
      <w:pPr>
        <w:widowControl/>
        <w:adjustRightInd w:val="0"/>
        <w:jc w:val="both"/>
        <w:rPr>
          <w:b/>
          <w:color w:val="000000"/>
          <w:sz w:val="24"/>
          <w:szCs w:val="24"/>
        </w:rPr>
      </w:pPr>
    </w:p>
    <w:p w:rsidR="004D00B4" w:rsidRPr="00F86809" w:rsidRDefault="00264914" w:rsidP="004D00B4">
      <w:pPr>
        <w:widowControl/>
        <w:adjustRightInd w:val="0"/>
        <w:jc w:val="center"/>
        <w:rPr>
          <w:color w:val="000000"/>
          <w:sz w:val="24"/>
          <w:szCs w:val="24"/>
          <w:lang w:val="en-US"/>
        </w:rPr>
      </w:pPr>
      <w:r w:rsidRPr="00F86809">
        <w:rPr>
          <w:rFonts w:eastAsiaTheme="minorEastAsia"/>
          <w:b/>
          <w:bCs/>
          <w:color w:val="000000"/>
          <w:sz w:val="24"/>
          <w:szCs w:val="24"/>
          <w:lang w:val="en-US"/>
        </w:rPr>
        <w:t>EmQue-CA</w:t>
      </w:r>
    </w:p>
    <w:p w:rsidR="004D00B4" w:rsidRPr="00F86809" w:rsidRDefault="00264914" w:rsidP="004D00B4">
      <w:pPr>
        <w:widowControl/>
        <w:adjustRightInd w:val="0"/>
        <w:spacing w:line="360" w:lineRule="auto"/>
        <w:jc w:val="both"/>
        <w:rPr>
          <w:color w:val="000000"/>
          <w:sz w:val="24"/>
          <w:szCs w:val="24"/>
          <w:lang w:val="en-US"/>
        </w:rPr>
      </w:pPr>
      <w:r w:rsidRPr="00F86809">
        <w:rPr>
          <w:rFonts w:eastAsiaTheme="minorEastAsia"/>
          <w:color w:val="000000"/>
          <w:sz w:val="24"/>
          <w:szCs w:val="24"/>
          <w:lang w:val="en-US"/>
        </w:rPr>
        <w:t>Below you will find 18 short sentences. Every sentence is a statement about how you can react to other people’s feelings. You can mark each sentence if this is often true, sometimes true or not true for you. Choose the answer that best fits you. You can only mark one answer. Please remember that there are no wrong or right answers.</w:t>
      </w:r>
    </w:p>
    <w:p w:rsidR="004D00B4" w:rsidRPr="00F86809" w:rsidRDefault="004D00B4" w:rsidP="004D00B4">
      <w:pPr>
        <w:widowControl/>
        <w:adjustRightInd w:val="0"/>
        <w:spacing w:line="360" w:lineRule="auto"/>
        <w:jc w:val="both"/>
        <w:rPr>
          <w:sz w:val="24"/>
          <w:szCs w:val="24"/>
          <w:lang w:val="en-US"/>
        </w:rPr>
      </w:pPr>
    </w:p>
    <w:p w:rsidR="004D00B4" w:rsidRPr="00F86809" w:rsidRDefault="004D00B4" w:rsidP="004D00B4">
      <w:pPr>
        <w:widowControl/>
        <w:adjustRightInd w:val="0"/>
        <w:jc w:val="both"/>
        <w:rPr>
          <w:sz w:val="24"/>
          <w:szCs w:val="24"/>
          <w:lang w:val="en-US"/>
        </w:rPr>
      </w:pPr>
    </w:p>
    <w:tbl>
      <w:tblPr>
        <w:tblStyle w:val="aa"/>
        <w:tblW w:w="10369" w:type="dxa"/>
        <w:tblInd w:w="-714" w:type="dxa"/>
        <w:tblLook w:val="04A0" w:firstRow="1" w:lastRow="0" w:firstColumn="1" w:lastColumn="0" w:noHBand="0" w:noVBand="1"/>
      </w:tblPr>
      <w:tblGrid>
        <w:gridCol w:w="6094"/>
        <w:gridCol w:w="1425"/>
        <w:gridCol w:w="1425"/>
        <w:gridCol w:w="1425"/>
      </w:tblGrid>
      <w:tr w:rsidR="00AC193B" w:rsidTr="004A1845">
        <w:tc>
          <w:tcPr>
            <w:tcW w:w="6094" w:type="dxa"/>
          </w:tcPr>
          <w:p w:rsidR="001D0A66" w:rsidRPr="00F86809" w:rsidRDefault="001D0A66" w:rsidP="001D0A66">
            <w:pPr>
              <w:adjustRightInd w:val="0"/>
              <w:rPr>
                <w:sz w:val="24"/>
                <w:szCs w:val="24"/>
                <w:lang w:val="en-US"/>
              </w:rPr>
            </w:pPr>
          </w:p>
        </w:tc>
        <w:tc>
          <w:tcPr>
            <w:tcW w:w="1425" w:type="dxa"/>
          </w:tcPr>
          <w:p w:rsidR="00E87C18" w:rsidRPr="00F86809" w:rsidRDefault="00264914" w:rsidP="00A6570A">
            <w:pPr>
              <w:adjustRightInd w:val="0"/>
              <w:spacing w:line="360" w:lineRule="auto"/>
              <w:rPr>
                <w:b/>
                <w:sz w:val="24"/>
                <w:szCs w:val="24"/>
                <w:lang w:val="en-US"/>
              </w:rPr>
            </w:pPr>
            <w:r w:rsidRPr="00F86809">
              <w:rPr>
                <w:rFonts w:eastAsiaTheme="minorEastAsia"/>
                <w:b/>
                <w:sz w:val="24"/>
                <w:szCs w:val="24"/>
                <w:lang w:val="en-US"/>
              </w:rPr>
              <w:t xml:space="preserve">Not </w:t>
            </w:r>
          </w:p>
          <w:p w:rsidR="00BE75C9" w:rsidRPr="00F86809" w:rsidRDefault="00264914" w:rsidP="00A6570A">
            <w:pPr>
              <w:adjustRightInd w:val="0"/>
              <w:spacing w:line="360" w:lineRule="auto"/>
              <w:rPr>
                <w:b/>
                <w:sz w:val="24"/>
                <w:szCs w:val="24"/>
                <w:lang w:val="en-US"/>
              </w:rPr>
            </w:pPr>
            <w:r w:rsidRPr="00F86809">
              <w:rPr>
                <w:rFonts w:eastAsiaTheme="minorEastAsia"/>
                <w:b/>
                <w:sz w:val="24"/>
                <w:szCs w:val="24"/>
                <w:lang w:val="en-US"/>
              </w:rPr>
              <w:t>True</w:t>
            </w:r>
          </w:p>
          <w:p w:rsidR="001D0A66" w:rsidRPr="00F86809" w:rsidRDefault="001D0A66" w:rsidP="00E87C18">
            <w:pPr>
              <w:jc w:val="center"/>
              <w:rPr>
                <w:sz w:val="24"/>
                <w:szCs w:val="24"/>
              </w:rPr>
            </w:pPr>
          </w:p>
        </w:tc>
        <w:tc>
          <w:tcPr>
            <w:tcW w:w="1425" w:type="dxa"/>
          </w:tcPr>
          <w:p w:rsidR="001D0A66" w:rsidRPr="00F86809" w:rsidRDefault="00264914" w:rsidP="00A6570A">
            <w:pPr>
              <w:adjustRightInd w:val="0"/>
              <w:spacing w:line="360" w:lineRule="auto"/>
              <w:rPr>
                <w:b/>
                <w:sz w:val="24"/>
                <w:szCs w:val="24"/>
                <w:lang w:val="en-US"/>
              </w:rPr>
            </w:pPr>
            <w:r w:rsidRPr="00F86809">
              <w:rPr>
                <w:rFonts w:eastAsiaTheme="minorEastAsia"/>
                <w:b/>
                <w:sz w:val="24"/>
                <w:szCs w:val="24"/>
                <w:lang w:val="en-US"/>
              </w:rPr>
              <w:t>Sometimes</w:t>
            </w:r>
          </w:p>
          <w:p w:rsidR="00A6570A" w:rsidRPr="00F86809" w:rsidRDefault="00264914" w:rsidP="00A6570A">
            <w:pPr>
              <w:adjustRightInd w:val="0"/>
              <w:spacing w:line="360" w:lineRule="auto"/>
              <w:rPr>
                <w:b/>
                <w:sz w:val="24"/>
                <w:szCs w:val="24"/>
                <w:lang w:val="en-US"/>
              </w:rPr>
            </w:pPr>
            <w:r w:rsidRPr="00F86809">
              <w:rPr>
                <w:rFonts w:eastAsiaTheme="minorEastAsia"/>
                <w:b/>
                <w:sz w:val="24"/>
                <w:szCs w:val="24"/>
                <w:lang w:val="en-US"/>
              </w:rPr>
              <w:t xml:space="preserve">True </w:t>
            </w:r>
          </w:p>
        </w:tc>
        <w:tc>
          <w:tcPr>
            <w:tcW w:w="1425" w:type="dxa"/>
          </w:tcPr>
          <w:p w:rsidR="001D0A66" w:rsidRPr="00F86809" w:rsidRDefault="00264914" w:rsidP="00A6570A">
            <w:pPr>
              <w:adjustRightInd w:val="0"/>
              <w:spacing w:line="360" w:lineRule="auto"/>
              <w:rPr>
                <w:b/>
                <w:sz w:val="24"/>
                <w:szCs w:val="24"/>
                <w:lang w:val="en-US"/>
              </w:rPr>
            </w:pPr>
            <w:r w:rsidRPr="00F86809">
              <w:rPr>
                <w:rFonts w:eastAsiaTheme="minorEastAsia"/>
                <w:b/>
                <w:sz w:val="24"/>
                <w:szCs w:val="24"/>
                <w:lang w:val="en-US"/>
              </w:rPr>
              <w:t>Often</w:t>
            </w:r>
          </w:p>
          <w:p w:rsidR="00A6570A" w:rsidRPr="00F86809" w:rsidRDefault="00264914" w:rsidP="00A6570A">
            <w:pPr>
              <w:adjustRightInd w:val="0"/>
              <w:spacing w:line="360" w:lineRule="auto"/>
              <w:rPr>
                <w:b/>
                <w:sz w:val="24"/>
                <w:szCs w:val="24"/>
                <w:lang w:val="en-US"/>
              </w:rPr>
            </w:pPr>
            <w:r w:rsidRPr="00F86809">
              <w:rPr>
                <w:rFonts w:eastAsiaTheme="minorEastAsia"/>
                <w:b/>
                <w:sz w:val="24"/>
                <w:szCs w:val="24"/>
                <w:lang w:val="en-US"/>
              </w:rPr>
              <w:t>True</w:t>
            </w:r>
          </w:p>
        </w:tc>
      </w:tr>
      <w:tr w:rsidR="00AC193B" w:rsidTr="004A1845">
        <w:trPr>
          <w:trHeight w:val="283"/>
        </w:trPr>
        <w:tc>
          <w:tcPr>
            <w:tcW w:w="6094" w:type="dxa"/>
          </w:tcPr>
          <w:p w:rsidR="00A6570A" w:rsidRPr="00F86809" w:rsidRDefault="00264914" w:rsidP="0022697A">
            <w:pPr>
              <w:numPr>
                <w:ilvl w:val="0"/>
                <w:numId w:val="13"/>
              </w:numPr>
              <w:adjustRightInd w:val="0"/>
              <w:rPr>
                <w:b/>
                <w:sz w:val="24"/>
                <w:szCs w:val="24"/>
                <w:lang w:val="en-US"/>
              </w:rPr>
            </w:pPr>
            <w:r w:rsidRPr="00F86809">
              <w:rPr>
                <w:rFonts w:eastAsiaTheme="minorEastAsia"/>
                <w:b/>
                <w:sz w:val="24"/>
                <w:szCs w:val="24"/>
                <w:lang w:val="en-US"/>
              </w:rPr>
              <w:t>If my mother is happy, I also feel happy.</w:t>
            </w:r>
          </w:p>
          <w:p w:rsidR="001D0A66" w:rsidRPr="00F86809" w:rsidRDefault="001D0A66" w:rsidP="00A6570A">
            <w:pPr>
              <w:adjustRightInd w:val="0"/>
              <w:ind w:left="360"/>
              <w:rPr>
                <w:b/>
                <w:sz w:val="24"/>
                <w:szCs w:val="24"/>
                <w:lang w:val="en-US"/>
              </w:rPr>
            </w:pPr>
          </w:p>
        </w:tc>
        <w:tc>
          <w:tcPr>
            <w:tcW w:w="1425" w:type="dxa"/>
          </w:tcPr>
          <w:p w:rsidR="001D0A66" w:rsidRPr="00F86809" w:rsidRDefault="00264914" w:rsidP="001D0A66">
            <w:pPr>
              <w:adjustRightInd w:val="0"/>
              <w:rPr>
                <w:sz w:val="24"/>
                <w:szCs w:val="24"/>
              </w:rPr>
            </w:pPr>
            <w:r w:rsidRPr="00F86809">
              <w:rPr>
                <w:rFonts w:eastAsiaTheme="minorEastAsia"/>
                <w:sz w:val="24"/>
                <w:szCs w:val="24"/>
              </w:rPr>
              <w:t>0</w:t>
            </w:r>
          </w:p>
        </w:tc>
        <w:tc>
          <w:tcPr>
            <w:tcW w:w="1425" w:type="dxa"/>
          </w:tcPr>
          <w:p w:rsidR="001D0A66" w:rsidRPr="00F86809" w:rsidRDefault="00264914" w:rsidP="001D0A66">
            <w:pPr>
              <w:adjustRightInd w:val="0"/>
              <w:rPr>
                <w:sz w:val="24"/>
                <w:szCs w:val="24"/>
              </w:rPr>
            </w:pPr>
            <w:r w:rsidRPr="00F86809">
              <w:rPr>
                <w:rFonts w:eastAsiaTheme="minorEastAsia"/>
                <w:sz w:val="24"/>
                <w:szCs w:val="24"/>
              </w:rPr>
              <w:t>1</w:t>
            </w:r>
          </w:p>
        </w:tc>
        <w:tc>
          <w:tcPr>
            <w:tcW w:w="1425" w:type="dxa"/>
          </w:tcPr>
          <w:p w:rsidR="001D0A66" w:rsidRPr="00F86809" w:rsidRDefault="00264914" w:rsidP="001D0A66">
            <w:pPr>
              <w:adjustRightInd w:val="0"/>
              <w:rPr>
                <w:sz w:val="24"/>
                <w:szCs w:val="24"/>
              </w:rPr>
            </w:pPr>
            <w:r w:rsidRPr="00F86809">
              <w:rPr>
                <w:rFonts w:eastAsiaTheme="minorEastAsia"/>
                <w:sz w:val="24"/>
                <w:szCs w:val="24"/>
              </w:rPr>
              <w:t>2</w:t>
            </w:r>
          </w:p>
        </w:tc>
      </w:tr>
      <w:tr w:rsidR="00AC193B" w:rsidTr="007C1141">
        <w:trPr>
          <w:trHeight w:val="766"/>
        </w:trPr>
        <w:tc>
          <w:tcPr>
            <w:tcW w:w="6094" w:type="dxa"/>
          </w:tcPr>
          <w:p w:rsidR="001D0A66" w:rsidRPr="00F86809" w:rsidRDefault="00264914" w:rsidP="0022697A">
            <w:pPr>
              <w:numPr>
                <w:ilvl w:val="0"/>
                <w:numId w:val="13"/>
              </w:numPr>
              <w:adjustRightInd w:val="0"/>
              <w:rPr>
                <w:b/>
                <w:sz w:val="24"/>
                <w:szCs w:val="24"/>
                <w:lang w:val="en-US"/>
              </w:rPr>
            </w:pPr>
            <w:r w:rsidRPr="00F86809">
              <w:rPr>
                <w:rFonts w:eastAsiaTheme="minorEastAsia"/>
                <w:b/>
                <w:sz w:val="24"/>
                <w:szCs w:val="24"/>
                <w:lang w:val="en-US"/>
              </w:rPr>
              <w:t>I understand that a friend is ashamed when he/she has done something wrong.</w:t>
            </w:r>
          </w:p>
        </w:tc>
        <w:tc>
          <w:tcPr>
            <w:tcW w:w="1425" w:type="dxa"/>
          </w:tcPr>
          <w:p w:rsidR="001D0A66" w:rsidRPr="00F86809" w:rsidRDefault="00264914" w:rsidP="001D0A66">
            <w:pPr>
              <w:adjustRightInd w:val="0"/>
              <w:rPr>
                <w:sz w:val="24"/>
                <w:szCs w:val="24"/>
              </w:rPr>
            </w:pPr>
            <w:r w:rsidRPr="00F86809">
              <w:rPr>
                <w:rFonts w:eastAsiaTheme="minorEastAsia"/>
                <w:sz w:val="24"/>
                <w:szCs w:val="24"/>
              </w:rPr>
              <w:t>0</w:t>
            </w:r>
          </w:p>
        </w:tc>
        <w:tc>
          <w:tcPr>
            <w:tcW w:w="1425" w:type="dxa"/>
          </w:tcPr>
          <w:p w:rsidR="001D0A66" w:rsidRPr="00F86809" w:rsidRDefault="00264914" w:rsidP="001D0A66">
            <w:pPr>
              <w:adjustRightInd w:val="0"/>
              <w:rPr>
                <w:sz w:val="24"/>
                <w:szCs w:val="24"/>
              </w:rPr>
            </w:pPr>
            <w:r w:rsidRPr="00F86809">
              <w:rPr>
                <w:rFonts w:eastAsiaTheme="minorEastAsia"/>
                <w:sz w:val="24"/>
                <w:szCs w:val="24"/>
              </w:rPr>
              <w:t>1</w:t>
            </w:r>
          </w:p>
        </w:tc>
        <w:tc>
          <w:tcPr>
            <w:tcW w:w="1425" w:type="dxa"/>
          </w:tcPr>
          <w:p w:rsidR="001D0A66" w:rsidRPr="00F86809" w:rsidRDefault="00264914" w:rsidP="001D0A66">
            <w:pPr>
              <w:adjustRightInd w:val="0"/>
              <w:rPr>
                <w:sz w:val="24"/>
                <w:szCs w:val="24"/>
              </w:rPr>
            </w:pPr>
            <w:r w:rsidRPr="00F86809">
              <w:rPr>
                <w:rFonts w:eastAsiaTheme="minorEastAsia"/>
                <w:sz w:val="24"/>
                <w:szCs w:val="24"/>
              </w:rPr>
              <w:t>2</w:t>
            </w:r>
          </w:p>
        </w:tc>
      </w:tr>
      <w:tr w:rsidR="00AC193B" w:rsidTr="007C1141">
        <w:trPr>
          <w:trHeight w:val="564"/>
        </w:trPr>
        <w:tc>
          <w:tcPr>
            <w:tcW w:w="6094" w:type="dxa"/>
          </w:tcPr>
          <w:p w:rsidR="001D0A66" w:rsidRPr="00F86809" w:rsidRDefault="00264914" w:rsidP="0022697A">
            <w:pPr>
              <w:numPr>
                <w:ilvl w:val="0"/>
                <w:numId w:val="13"/>
              </w:numPr>
              <w:adjustRightInd w:val="0"/>
              <w:rPr>
                <w:b/>
                <w:sz w:val="24"/>
                <w:szCs w:val="24"/>
                <w:lang w:val="en-US"/>
              </w:rPr>
            </w:pPr>
            <w:r w:rsidRPr="00F86809">
              <w:rPr>
                <w:rFonts w:eastAsiaTheme="minorEastAsia"/>
                <w:b/>
                <w:sz w:val="24"/>
                <w:szCs w:val="24"/>
                <w:lang w:val="en-US"/>
              </w:rPr>
              <w:t>If a friend is sad, I like to comfort him.</w:t>
            </w:r>
          </w:p>
        </w:tc>
        <w:tc>
          <w:tcPr>
            <w:tcW w:w="1425" w:type="dxa"/>
          </w:tcPr>
          <w:p w:rsidR="001D0A66" w:rsidRPr="00F86809" w:rsidRDefault="00264914" w:rsidP="001D0A66">
            <w:pPr>
              <w:adjustRightInd w:val="0"/>
              <w:rPr>
                <w:sz w:val="24"/>
                <w:szCs w:val="24"/>
              </w:rPr>
            </w:pPr>
            <w:r w:rsidRPr="00F86809">
              <w:rPr>
                <w:rFonts w:eastAsiaTheme="minorEastAsia"/>
                <w:sz w:val="24"/>
                <w:szCs w:val="24"/>
              </w:rPr>
              <w:t>0</w:t>
            </w:r>
          </w:p>
        </w:tc>
        <w:tc>
          <w:tcPr>
            <w:tcW w:w="1425" w:type="dxa"/>
          </w:tcPr>
          <w:p w:rsidR="001D0A66" w:rsidRPr="00F86809" w:rsidRDefault="00264914" w:rsidP="001D0A66">
            <w:pPr>
              <w:adjustRightInd w:val="0"/>
              <w:rPr>
                <w:sz w:val="24"/>
                <w:szCs w:val="24"/>
              </w:rPr>
            </w:pPr>
            <w:r w:rsidRPr="00F86809">
              <w:rPr>
                <w:rFonts w:eastAsiaTheme="minorEastAsia"/>
                <w:sz w:val="24"/>
                <w:szCs w:val="24"/>
              </w:rPr>
              <w:t>1</w:t>
            </w:r>
          </w:p>
        </w:tc>
        <w:tc>
          <w:tcPr>
            <w:tcW w:w="1425" w:type="dxa"/>
          </w:tcPr>
          <w:p w:rsidR="001D0A66" w:rsidRPr="00F86809" w:rsidRDefault="00264914" w:rsidP="001D0A66">
            <w:pPr>
              <w:adjustRightInd w:val="0"/>
              <w:rPr>
                <w:sz w:val="24"/>
                <w:szCs w:val="24"/>
              </w:rPr>
            </w:pPr>
            <w:r w:rsidRPr="00F86809">
              <w:rPr>
                <w:rFonts w:eastAsiaTheme="minorEastAsia"/>
                <w:sz w:val="24"/>
                <w:szCs w:val="24"/>
              </w:rPr>
              <w:t>2</w:t>
            </w:r>
          </w:p>
        </w:tc>
      </w:tr>
      <w:tr w:rsidR="00AC193B" w:rsidTr="007C1141">
        <w:trPr>
          <w:trHeight w:val="558"/>
        </w:trPr>
        <w:tc>
          <w:tcPr>
            <w:tcW w:w="6094" w:type="dxa"/>
          </w:tcPr>
          <w:p w:rsidR="001D0A66" w:rsidRPr="00F86809" w:rsidRDefault="00264914" w:rsidP="0022697A">
            <w:pPr>
              <w:numPr>
                <w:ilvl w:val="0"/>
                <w:numId w:val="13"/>
              </w:numPr>
              <w:adjustRightInd w:val="0"/>
              <w:rPr>
                <w:b/>
                <w:sz w:val="24"/>
                <w:szCs w:val="24"/>
                <w:lang w:val="en-US"/>
              </w:rPr>
            </w:pPr>
            <w:r w:rsidRPr="00F86809">
              <w:rPr>
                <w:rFonts w:eastAsiaTheme="minorEastAsia"/>
                <w:b/>
                <w:sz w:val="24"/>
                <w:szCs w:val="24"/>
                <w:lang w:val="en-US"/>
              </w:rPr>
              <w:t>I feel awful when two people quarrel.</w:t>
            </w:r>
          </w:p>
        </w:tc>
        <w:tc>
          <w:tcPr>
            <w:tcW w:w="1425" w:type="dxa"/>
          </w:tcPr>
          <w:p w:rsidR="001D0A66" w:rsidRPr="00F86809" w:rsidRDefault="00264914" w:rsidP="001D0A66">
            <w:pPr>
              <w:adjustRightInd w:val="0"/>
              <w:rPr>
                <w:sz w:val="24"/>
                <w:szCs w:val="24"/>
              </w:rPr>
            </w:pPr>
            <w:r w:rsidRPr="00F86809">
              <w:rPr>
                <w:rFonts w:eastAsiaTheme="minorEastAsia"/>
                <w:sz w:val="24"/>
                <w:szCs w:val="24"/>
              </w:rPr>
              <w:t>0</w:t>
            </w:r>
          </w:p>
        </w:tc>
        <w:tc>
          <w:tcPr>
            <w:tcW w:w="1425" w:type="dxa"/>
          </w:tcPr>
          <w:p w:rsidR="001D0A66" w:rsidRPr="00F86809" w:rsidRDefault="00264914" w:rsidP="001D0A66">
            <w:pPr>
              <w:adjustRightInd w:val="0"/>
              <w:rPr>
                <w:sz w:val="24"/>
                <w:szCs w:val="24"/>
              </w:rPr>
            </w:pPr>
            <w:r w:rsidRPr="00F86809">
              <w:rPr>
                <w:rFonts w:eastAsiaTheme="minorEastAsia"/>
                <w:sz w:val="24"/>
                <w:szCs w:val="24"/>
              </w:rPr>
              <w:t>1</w:t>
            </w:r>
          </w:p>
        </w:tc>
        <w:tc>
          <w:tcPr>
            <w:tcW w:w="1425" w:type="dxa"/>
          </w:tcPr>
          <w:p w:rsidR="001D0A66" w:rsidRPr="00F86809" w:rsidRDefault="00264914" w:rsidP="001D0A66">
            <w:pPr>
              <w:adjustRightInd w:val="0"/>
              <w:rPr>
                <w:sz w:val="24"/>
                <w:szCs w:val="24"/>
              </w:rPr>
            </w:pPr>
            <w:r w:rsidRPr="00F86809">
              <w:rPr>
                <w:rFonts w:eastAsiaTheme="minorEastAsia"/>
                <w:sz w:val="24"/>
                <w:szCs w:val="24"/>
              </w:rPr>
              <w:t>2</w:t>
            </w:r>
          </w:p>
        </w:tc>
      </w:tr>
      <w:tr w:rsidR="00AC193B" w:rsidTr="007C1141">
        <w:trPr>
          <w:trHeight w:val="566"/>
        </w:trPr>
        <w:tc>
          <w:tcPr>
            <w:tcW w:w="6094" w:type="dxa"/>
          </w:tcPr>
          <w:p w:rsidR="001D0A66" w:rsidRPr="00F86809" w:rsidRDefault="00264914" w:rsidP="0022697A">
            <w:pPr>
              <w:numPr>
                <w:ilvl w:val="0"/>
                <w:numId w:val="13"/>
              </w:numPr>
              <w:adjustRightInd w:val="0"/>
              <w:rPr>
                <w:b/>
                <w:sz w:val="24"/>
                <w:szCs w:val="24"/>
                <w:lang w:val="en-US"/>
              </w:rPr>
            </w:pPr>
            <w:r w:rsidRPr="00F86809">
              <w:rPr>
                <w:rFonts w:eastAsiaTheme="minorEastAsia"/>
                <w:b/>
                <w:sz w:val="24"/>
                <w:szCs w:val="24"/>
                <w:lang w:val="en-US"/>
              </w:rPr>
              <w:t>When a friend is angry, I tend to know why.</w:t>
            </w:r>
          </w:p>
        </w:tc>
        <w:tc>
          <w:tcPr>
            <w:tcW w:w="1425" w:type="dxa"/>
          </w:tcPr>
          <w:p w:rsidR="001D0A66" w:rsidRPr="00F86809" w:rsidRDefault="00264914" w:rsidP="001D0A66">
            <w:pPr>
              <w:adjustRightInd w:val="0"/>
              <w:rPr>
                <w:sz w:val="24"/>
                <w:szCs w:val="24"/>
              </w:rPr>
            </w:pPr>
            <w:r w:rsidRPr="00F86809">
              <w:rPr>
                <w:rFonts w:eastAsiaTheme="minorEastAsia"/>
                <w:sz w:val="24"/>
                <w:szCs w:val="24"/>
              </w:rPr>
              <w:t>0</w:t>
            </w:r>
          </w:p>
        </w:tc>
        <w:tc>
          <w:tcPr>
            <w:tcW w:w="1425" w:type="dxa"/>
          </w:tcPr>
          <w:p w:rsidR="001D0A66" w:rsidRPr="00F86809" w:rsidRDefault="00264914" w:rsidP="001D0A66">
            <w:pPr>
              <w:adjustRightInd w:val="0"/>
              <w:rPr>
                <w:sz w:val="24"/>
                <w:szCs w:val="24"/>
              </w:rPr>
            </w:pPr>
            <w:r w:rsidRPr="00F86809">
              <w:rPr>
                <w:rFonts w:eastAsiaTheme="minorEastAsia"/>
                <w:sz w:val="24"/>
                <w:szCs w:val="24"/>
              </w:rPr>
              <w:t>1</w:t>
            </w:r>
          </w:p>
        </w:tc>
        <w:tc>
          <w:tcPr>
            <w:tcW w:w="1425" w:type="dxa"/>
          </w:tcPr>
          <w:p w:rsidR="001D0A66" w:rsidRPr="00F86809" w:rsidRDefault="00264914" w:rsidP="001D0A66">
            <w:pPr>
              <w:adjustRightInd w:val="0"/>
              <w:rPr>
                <w:sz w:val="24"/>
                <w:szCs w:val="24"/>
              </w:rPr>
            </w:pPr>
            <w:r w:rsidRPr="00F86809">
              <w:rPr>
                <w:rFonts w:eastAsiaTheme="minorEastAsia"/>
                <w:sz w:val="24"/>
                <w:szCs w:val="24"/>
              </w:rPr>
              <w:t>2</w:t>
            </w:r>
          </w:p>
        </w:tc>
      </w:tr>
      <w:tr w:rsidR="00AC193B" w:rsidTr="007C1141">
        <w:trPr>
          <w:trHeight w:val="546"/>
        </w:trPr>
        <w:tc>
          <w:tcPr>
            <w:tcW w:w="6094" w:type="dxa"/>
          </w:tcPr>
          <w:p w:rsidR="001D0A66" w:rsidRPr="00F86809" w:rsidRDefault="00264914" w:rsidP="0022697A">
            <w:pPr>
              <w:numPr>
                <w:ilvl w:val="0"/>
                <w:numId w:val="13"/>
              </w:numPr>
              <w:adjustRightInd w:val="0"/>
              <w:rPr>
                <w:b/>
                <w:sz w:val="24"/>
                <w:szCs w:val="24"/>
                <w:lang w:val="en-US"/>
              </w:rPr>
            </w:pPr>
            <w:r w:rsidRPr="00F86809">
              <w:rPr>
                <w:rFonts w:eastAsiaTheme="minorEastAsia"/>
                <w:b/>
                <w:sz w:val="24"/>
                <w:szCs w:val="24"/>
                <w:lang w:val="en-US"/>
              </w:rPr>
              <w:t>I would like to help when a friend gets angry.</w:t>
            </w:r>
          </w:p>
        </w:tc>
        <w:tc>
          <w:tcPr>
            <w:tcW w:w="1425" w:type="dxa"/>
          </w:tcPr>
          <w:p w:rsidR="001D0A66" w:rsidRPr="00F86809" w:rsidRDefault="00264914" w:rsidP="001D0A66">
            <w:pPr>
              <w:adjustRightInd w:val="0"/>
              <w:rPr>
                <w:sz w:val="24"/>
                <w:szCs w:val="24"/>
              </w:rPr>
            </w:pPr>
            <w:r w:rsidRPr="00F86809">
              <w:rPr>
                <w:rFonts w:eastAsiaTheme="minorEastAsia"/>
                <w:sz w:val="24"/>
                <w:szCs w:val="24"/>
              </w:rPr>
              <w:t>0</w:t>
            </w:r>
          </w:p>
        </w:tc>
        <w:tc>
          <w:tcPr>
            <w:tcW w:w="1425" w:type="dxa"/>
          </w:tcPr>
          <w:p w:rsidR="001D0A66" w:rsidRPr="00F86809" w:rsidRDefault="00264914" w:rsidP="001D0A66">
            <w:pPr>
              <w:adjustRightInd w:val="0"/>
              <w:rPr>
                <w:sz w:val="24"/>
                <w:szCs w:val="24"/>
              </w:rPr>
            </w:pPr>
            <w:r w:rsidRPr="00F86809">
              <w:rPr>
                <w:rFonts w:eastAsiaTheme="minorEastAsia"/>
                <w:sz w:val="24"/>
                <w:szCs w:val="24"/>
              </w:rPr>
              <w:t>1</w:t>
            </w:r>
          </w:p>
        </w:tc>
        <w:tc>
          <w:tcPr>
            <w:tcW w:w="1425" w:type="dxa"/>
          </w:tcPr>
          <w:p w:rsidR="001D0A66" w:rsidRPr="00F86809" w:rsidRDefault="00264914" w:rsidP="001D0A66">
            <w:pPr>
              <w:adjustRightInd w:val="0"/>
              <w:rPr>
                <w:sz w:val="24"/>
                <w:szCs w:val="24"/>
              </w:rPr>
            </w:pPr>
            <w:r w:rsidRPr="00F86809">
              <w:rPr>
                <w:rFonts w:eastAsiaTheme="minorEastAsia"/>
                <w:sz w:val="24"/>
                <w:szCs w:val="24"/>
              </w:rPr>
              <w:t>2</w:t>
            </w:r>
          </w:p>
        </w:tc>
      </w:tr>
      <w:tr w:rsidR="00AC193B" w:rsidTr="007C1141">
        <w:trPr>
          <w:trHeight w:val="554"/>
        </w:trPr>
        <w:tc>
          <w:tcPr>
            <w:tcW w:w="6094" w:type="dxa"/>
          </w:tcPr>
          <w:p w:rsidR="001D0A66" w:rsidRPr="00F86809" w:rsidRDefault="00264914" w:rsidP="0022697A">
            <w:pPr>
              <w:numPr>
                <w:ilvl w:val="0"/>
                <w:numId w:val="13"/>
              </w:numPr>
              <w:adjustRightInd w:val="0"/>
              <w:rPr>
                <w:b/>
                <w:sz w:val="24"/>
                <w:szCs w:val="24"/>
                <w:lang w:val="en-US"/>
              </w:rPr>
            </w:pPr>
            <w:r w:rsidRPr="00F86809">
              <w:rPr>
                <w:rFonts w:eastAsiaTheme="minorEastAsia"/>
                <w:b/>
                <w:sz w:val="24"/>
                <w:szCs w:val="24"/>
                <w:lang w:val="en-US"/>
              </w:rPr>
              <w:t>If a friend is sad, I also feel sad.</w:t>
            </w:r>
          </w:p>
        </w:tc>
        <w:tc>
          <w:tcPr>
            <w:tcW w:w="1425" w:type="dxa"/>
          </w:tcPr>
          <w:p w:rsidR="001D0A66" w:rsidRPr="00F86809" w:rsidRDefault="00264914" w:rsidP="001D0A66">
            <w:pPr>
              <w:adjustRightInd w:val="0"/>
              <w:rPr>
                <w:sz w:val="24"/>
                <w:szCs w:val="24"/>
              </w:rPr>
            </w:pPr>
            <w:r w:rsidRPr="00F86809">
              <w:rPr>
                <w:rFonts w:eastAsiaTheme="minorEastAsia"/>
                <w:sz w:val="24"/>
                <w:szCs w:val="24"/>
              </w:rPr>
              <w:t>0</w:t>
            </w:r>
          </w:p>
        </w:tc>
        <w:tc>
          <w:tcPr>
            <w:tcW w:w="1425" w:type="dxa"/>
          </w:tcPr>
          <w:p w:rsidR="001D0A66" w:rsidRPr="00F86809" w:rsidRDefault="00264914" w:rsidP="001D0A66">
            <w:pPr>
              <w:adjustRightInd w:val="0"/>
              <w:rPr>
                <w:sz w:val="24"/>
                <w:szCs w:val="24"/>
              </w:rPr>
            </w:pPr>
            <w:r w:rsidRPr="00F86809">
              <w:rPr>
                <w:rFonts w:eastAsiaTheme="minorEastAsia"/>
                <w:sz w:val="24"/>
                <w:szCs w:val="24"/>
              </w:rPr>
              <w:t>1</w:t>
            </w:r>
          </w:p>
        </w:tc>
        <w:tc>
          <w:tcPr>
            <w:tcW w:w="1425" w:type="dxa"/>
          </w:tcPr>
          <w:p w:rsidR="001D0A66" w:rsidRPr="00F86809" w:rsidRDefault="00264914" w:rsidP="001D0A66">
            <w:pPr>
              <w:adjustRightInd w:val="0"/>
              <w:rPr>
                <w:sz w:val="24"/>
                <w:szCs w:val="24"/>
              </w:rPr>
            </w:pPr>
            <w:r w:rsidRPr="00F86809">
              <w:rPr>
                <w:rFonts w:eastAsiaTheme="minorEastAsia"/>
                <w:sz w:val="24"/>
                <w:szCs w:val="24"/>
              </w:rPr>
              <w:t>2</w:t>
            </w:r>
          </w:p>
        </w:tc>
      </w:tr>
      <w:tr w:rsidR="00AC193B" w:rsidTr="007C1141">
        <w:trPr>
          <w:trHeight w:val="708"/>
        </w:trPr>
        <w:tc>
          <w:tcPr>
            <w:tcW w:w="6094" w:type="dxa"/>
          </w:tcPr>
          <w:p w:rsidR="001D0A66" w:rsidRPr="00F86809" w:rsidRDefault="00264914" w:rsidP="0022697A">
            <w:pPr>
              <w:numPr>
                <w:ilvl w:val="0"/>
                <w:numId w:val="13"/>
              </w:numPr>
              <w:adjustRightInd w:val="0"/>
              <w:rPr>
                <w:b/>
                <w:sz w:val="24"/>
                <w:szCs w:val="24"/>
                <w:lang w:val="en-US"/>
              </w:rPr>
            </w:pPr>
            <w:r w:rsidRPr="00F86809">
              <w:rPr>
                <w:rFonts w:eastAsiaTheme="minorEastAsia"/>
                <w:b/>
                <w:sz w:val="24"/>
                <w:szCs w:val="24"/>
                <w:lang w:val="en-US"/>
              </w:rPr>
              <w:t>I understand that a friend is proud when he/she has done something good.</w:t>
            </w:r>
          </w:p>
        </w:tc>
        <w:tc>
          <w:tcPr>
            <w:tcW w:w="1425" w:type="dxa"/>
          </w:tcPr>
          <w:p w:rsidR="001D0A66" w:rsidRPr="00F86809" w:rsidRDefault="00264914" w:rsidP="001D0A66">
            <w:pPr>
              <w:adjustRightInd w:val="0"/>
              <w:rPr>
                <w:sz w:val="24"/>
                <w:szCs w:val="24"/>
              </w:rPr>
            </w:pPr>
            <w:r w:rsidRPr="00F86809">
              <w:rPr>
                <w:rFonts w:eastAsiaTheme="minorEastAsia"/>
                <w:sz w:val="24"/>
                <w:szCs w:val="24"/>
              </w:rPr>
              <w:t>0</w:t>
            </w:r>
          </w:p>
        </w:tc>
        <w:tc>
          <w:tcPr>
            <w:tcW w:w="1425" w:type="dxa"/>
          </w:tcPr>
          <w:p w:rsidR="001D0A66" w:rsidRPr="00F86809" w:rsidRDefault="00264914" w:rsidP="001D0A66">
            <w:pPr>
              <w:adjustRightInd w:val="0"/>
              <w:rPr>
                <w:sz w:val="24"/>
                <w:szCs w:val="24"/>
              </w:rPr>
            </w:pPr>
            <w:r w:rsidRPr="00F86809">
              <w:rPr>
                <w:rFonts w:eastAsiaTheme="minorEastAsia"/>
                <w:sz w:val="24"/>
                <w:szCs w:val="24"/>
              </w:rPr>
              <w:t>1</w:t>
            </w:r>
          </w:p>
        </w:tc>
        <w:tc>
          <w:tcPr>
            <w:tcW w:w="1425" w:type="dxa"/>
          </w:tcPr>
          <w:p w:rsidR="001D0A66" w:rsidRPr="00F86809" w:rsidRDefault="00264914" w:rsidP="001D0A66">
            <w:pPr>
              <w:adjustRightInd w:val="0"/>
              <w:rPr>
                <w:sz w:val="24"/>
                <w:szCs w:val="24"/>
              </w:rPr>
            </w:pPr>
            <w:r w:rsidRPr="00F86809">
              <w:rPr>
                <w:rFonts w:eastAsiaTheme="minorEastAsia"/>
                <w:sz w:val="24"/>
                <w:szCs w:val="24"/>
              </w:rPr>
              <w:t>2</w:t>
            </w:r>
          </w:p>
        </w:tc>
      </w:tr>
      <w:tr w:rsidR="00AC193B" w:rsidTr="007C1141">
        <w:trPr>
          <w:trHeight w:val="690"/>
        </w:trPr>
        <w:tc>
          <w:tcPr>
            <w:tcW w:w="6094" w:type="dxa"/>
          </w:tcPr>
          <w:p w:rsidR="001D0A66" w:rsidRPr="00F86809" w:rsidRDefault="00264914" w:rsidP="0022697A">
            <w:pPr>
              <w:numPr>
                <w:ilvl w:val="0"/>
                <w:numId w:val="13"/>
              </w:numPr>
              <w:adjustRightInd w:val="0"/>
              <w:rPr>
                <w:b/>
                <w:sz w:val="24"/>
                <w:szCs w:val="24"/>
                <w:lang w:val="en-US"/>
              </w:rPr>
            </w:pPr>
            <w:r w:rsidRPr="00F86809">
              <w:rPr>
                <w:rFonts w:eastAsiaTheme="minorEastAsia"/>
                <w:b/>
                <w:sz w:val="24"/>
                <w:szCs w:val="24"/>
                <w:lang w:val="en-US"/>
              </w:rPr>
              <w:t>If a friend has an argument, I try to help.</w:t>
            </w:r>
          </w:p>
        </w:tc>
        <w:tc>
          <w:tcPr>
            <w:tcW w:w="1425" w:type="dxa"/>
          </w:tcPr>
          <w:p w:rsidR="001D0A66" w:rsidRPr="00F86809" w:rsidRDefault="00264914" w:rsidP="001D0A66">
            <w:pPr>
              <w:adjustRightInd w:val="0"/>
              <w:rPr>
                <w:sz w:val="24"/>
                <w:szCs w:val="24"/>
              </w:rPr>
            </w:pPr>
            <w:r w:rsidRPr="00F86809">
              <w:rPr>
                <w:rFonts w:eastAsiaTheme="minorEastAsia"/>
                <w:sz w:val="24"/>
                <w:szCs w:val="24"/>
              </w:rPr>
              <w:t>0</w:t>
            </w:r>
          </w:p>
        </w:tc>
        <w:tc>
          <w:tcPr>
            <w:tcW w:w="1425" w:type="dxa"/>
          </w:tcPr>
          <w:p w:rsidR="001D0A66" w:rsidRPr="00F86809" w:rsidRDefault="00264914" w:rsidP="001D0A66">
            <w:pPr>
              <w:adjustRightInd w:val="0"/>
              <w:rPr>
                <w:sz w:val="24"/>
                <w:szCs w:val="24"/>
              </w:rPr>
            </w:pPr>
            <w:r w:rsidRPr="00F86809">
              <w:rPr>
                <w:rFonts w:eastAsiaTheme="minorEastAsia"/>
                <w:sz w:val="24"/>
                <w:szCs w:val="24"/>
              </w:rPr>
              <w:t>1</w:t>
            </w:r>
          </w:p>
        </w:tc>
        <w:tc>
          <w:tcPr>
            <w:tcW w:w="1425" w:type="dxa"/>
          </w:tcPr>
          <w:p w:rsidR="001D0A66" w:rsidRPr="00F86809" w:rsidRDefault="00264914" w:rsidP="001D0A66">
            <w:pPr>
              <w:adjustRightInd w:val="0"/>
              <w:rPr>
                <w:sz w:val="24"/>
                <w:szCs w:val="24"/>
              </w:rPr>
            </w:pPr>
            <w:r w:rsidRPr="00F86809">
              <w:rPr>
                <w:rFonts w:eastAsiaTheme="minorEastAsia"/>
                <w:sz w:val="24"/>
                <w:szCs w:val="24"/>
              </w:rPr>
              <w:t>2</w:t>
            </w:r>
          </w:p>
        </w:tc>
      </w:tr>
      <w:tr w:rsidR="00AC193B" w:rsidTr="007C1141">
        <w:trPr>
          <w:trHeight w:val="413"/>
        </w:trPr>
        <w:tc>
          <w:tcPr>
            <w:tcW w:w="6094" w:type="dxa"/>
          </w:tcPr>
          <w:p w:rsidR="001D0A66" w:rsidRPr="00F86809" w:rsidRDefault="00264914" w:rsidP="0022697A">
            <w:pPr>
              <w:numPr>
                <w:ilvl w:val="0"/>
                <w:numId w:val="13"/>
              </w:numPr>
              <w:adjustRightInd w:val="0"/>
              <w:rPr>
                <w:b/>
                <w:sz w:val="24"/>
                <w:szCs w:val="24"/>
                <w:lang w:val="en-US"/>
              </w:rPr>
            </w:pPr>
            <w:r w:rsidRPr="00F86809">
              <w:rPr>
                <w:rFonts w:eastAsiaTheme="minorEastAsia"/>
                <w:b/>
                <w:sz w:val="24"/>
                <w:szCs w:val="24"/>
                <w:lang w:val="en-US"/>
              </w:rPr>
              <w:t>If a friend is laughing, I also laugh.</w:t>
            </w:r>
          </w:p>
        </w:tc>
        <w:tc>
          <w:tcPr>
            <w:tcW w:w="1425" w:type="dxa"/>
          </w:tcPr>
          <w:p w:rsidR="001D0A66" w:rsidRPr="00F86809" w:rsidRDefault="00264914" w:rsidP="001D0A66">
            <w:pPr>
              <w:adjustRightInd w:val="0"/>
              <w:rPr>
                <w:sz w:val="24"/>
                <w:szCs w:val="24"/>
              </w:rPr>
            </w:pPr>
            <w:r w:rsidRPr="00F86809">
              <w:rPr>
                <w:rFonts w:eastAsiaTheme="minorEastAsia"/>
                <w:sz w:val="24"/>
                <w:szCs w:val="24"/>
              </w:rPr>
              <w:t>0</w:t>
            </w:r>
          </w:p>
        </w:tc>
        <w:tc>
          <w:tcPr>
            <w:tcW w:w="1425" w:type="dxa"/>
          </w:tcPr>
          <w:p w:rsidR="001D0A66" w:rsidRPr="00F86809" w:rsidRDefault="00264914" w:rsidP="001D0A66">
            <w:pPr>
              <w:adjustRightInd w:val="0"/>
              <w:rPr>
                <w:sz w:val="24"/>
                <w:szCs w:val="24"/>
              </w:rPr>
            </w:pPr>
            <w:r w:rsidRPr="00F86809">
              <w:rPr>
                <w:rFonts w:eastAsiaTheme="minorEastAsia"/>
                <w:sz w:val="24"/>
                <w:szCs w:val="24"/>
              </w:rPr>
              <w:t>1</w:t>
            </w:r>
          </w:p>
        </w:tc>
        <w:tc>
          <w:tcPr>
            <w:tcW w:w="1425" w:type="dxa"/>
          </w:tcPr>
          <w:p w:rsidR="001D0A66" w:rsidRPr="00F86809" w:rsidRDefault="00264914" w:rsidP="001D0A66">
            <w:pPr>
              <w:adjustRightInd w:val="0"/>
              <w:rPr>
                <w:sz w:val="24"/>
                <w:szCs w:val="24"/>
              </w:rPr>
            </w:pPr>
            <w:r w:rsidRPr="00F86809">
              <w:rPr>
                <w:rFonts w:eastAsiaTheme="minorEastAsia"/>
                <w:sz w:val="24"/>
                <w:szCs w:val="24"/>
              </w:rPr>
              <w:t>2</w:t>
            </w:r>
          </w:p>
        </w:tc>
      </w:tr>
      <w:tr w:rsidR="00AC193B" w:rsidTr="007C1141">
        <w:trPr>
          <w:trHeight w:val="561"/>
        </w:trPr>
        <w:tc>
          <w:tcPr>
            <w:tcW w:w="6094" w:type="dxa"/>
          </w:tcPr>
          <w:p w:rsidR="001D0A66" w:rsidRPr="00F86809" w:rsidRDefault="00264914" w:rsidP="0022697A">
            <w:pPr>
              <w:numPr>
                <w:ilvl w:val="0"/>
                <w:numId w:val="13"/>
              </w:numPr>
              <w:adjustRightInd w:val="0"/>
              <w:rPr>
                <w:b/>
                <w:sz w:val="24"/>
                <w:szCs w:val="24"/>
                <w:lang w:val="en-US"/>
              </w:rPr>
            </w:pPr>
            <w:r w:rsidRPr="00F86809">
              <w:rPr>
                <w:rFonts w:eastAsiaTheme="minorEastAsia"/>
                <w:b/>
                <w:sz w:val="24"/>
                <w:szCs w:val="24"/>
                <w:lang w:val="en-US"/>
              </w:rPr>
              <w:t>If a friend is sad, I understand mostly why.</w:t>
            </w:r>
          </w:p>
        </w:tc>
        <w:tc>
          <w:tcPr>
            <w:tcW w:w="1425" w:type="dxa"/>
          </w:tcPr>
          <w:p w:rsidR="001D0A66" w:rsidRPr="00F86809" w:rsidRDefault="00264914" w:rsidP="001D0A66">
            <w:pPr>
              <w:adjustRightInd w:val="0"/>
              <w:rPr>
                <w:sz w:val="24"/>
                <w:szCs w:val="24"/>
              </w:rPr>
            </w:pPr>
            <w:r w:rsidRPr="00F86809">
              <w:rPr>
                <w:rFonts w:eastAsiaTheme="minorEastAsia"/>
                <w:sz w:val="24"/>
                <w:szCs w:val="24"/>
              </w:rPr>
              <w:t>0</w:t>
            </w:r>
          </w:p>
        </w:tc>
        <w:tc>
          <w:tcPr>
            <w:tcW w:w="1425" w:type="dxa"/>
          </w:tcPr>
          <w:p w:rsidR="001D0A66" w:rsidRPr="00F86809" w:rsidRDefault="00264914" w:rsidP="001D0A66">
            <w:pPr>
              <w:adjustRightInd w:val="0"/>
              <w:rPr>
                <w:sz w:val="24"/>
                <w:szCs w:val="24"/>
              </w:rPr>
            </w:pPr>
            <w:r w:rsidRPr="00F86809">
              <w:rPr>
                <w:rFonts w:eastAsiaTheme="minorEastAsia"/>
                <w:sz w:val="24"/>
                <w:szCs w:val="24"/>
              </w:rPr>
              <w:t>1</w:t>
            </w:r>
          </w:p>
        </w:tc>
        <w:tc>
          <w:tcPr>
            <w:tcW w:w="1425" w:type="dxa"/>
          </w:tcPr>
          <w:p w:rsidR="001D0A66" w:rsidRPr="00F86809" w:rsidRDefault="00264914" w:rsidP="001D0A66">
            <w:pPr>
              <w:adjustRightInd w:val="0"/>
              <w:rPr>
                <w:sz w:val="24"/>
                <w:szCs w:val="24"/>
              </w:rPr>
            </w:pPr>
            <w:r w:rsidRPr="00F86809">
              <w:rPr>
                <w:rFonts w:eastAsiaTheme="minorEastAsia"/>
                <w:sz w:val="24"/>
                <w:szCs w:val="24"/>
              </w:rPr>
              <w:t>2</w:t>
            </w:r>
          </w:p>
        </w:tc>
      </w:tr>
      <w:tr w:rsidR="00AC193B" w:rsidTr="007C1141">
        <w:trPr>
          <w:trHeight w:val="416"/>
        </w:trPr>
        <w:tc>
          <w:tcPr>
            <w:tcW w:w="6094" w:type="dxa"/>
          </w:tcPr>
          <w:p w:rsidR="001D0A66" w:rsidRPr="00F86809" w:rsidRDefault="00264914" w:rsidP="0022697A">
            <w:pPr>
              <w:numPr>
                <w:ilvl w:val="0"/>
                <w:numId w:val="13"/>
              </w:numPr>
              <w:adjustRightInd w:val="0"/>
              <w:rPr>
                <w:b/>
                <w:sz w:val="24"/>
                <w:szCs w:val="24"/>
                <w:lang w:val="en-US"/>
              </w:rPr>
            </w:pPr>
            <w:r w:rsidRPr="00F86809">
              <w:rPr>
                <w:rFonts w:eastAsiaTheme="minorEastAsia"/>
                <w:b/>
                <w:sz w:val="24"/>
                <w:szCs w:val="24"/>
                <w:lang w:val="en-US"/>
              </w:rPr>
              <w:t>I want everyone to feel good.</w:t>
            </w:r>
          </w:p>
        </w:tc>
        <w:tc>
          <w:tcPr>
            <w:tcW w:w="1425" w:type="dxa"/>
          </w:tcPr>
          <w:p w:rsidR="001D0A66" w:rsidRPr="00F86809" w:rsidRDefault="00264914" w:rsidP="001D0A66">
            <w:pPr>
              <w:adjustRightInd w:val="0"/>
              <w:rPr>
                <w:sz w:val="24"/>
                <w:szCs w:val="24"/>
              </w:rPr>
            </w:pPr>
            <w:r w:rsidRPr="00F86809">
              <w:rPr>
                <w:rFonts w:eastAsiaTheme="minorEastAsia"/>
                <w:sz w:val="24"/>
                <w:szCs w:val="24"/>
              </w:rPr>
              <w:t>0</w:t>
            </w:r>
          </w:p>
        </w:tc>
        <w:tc>
          <w:tcPr>
            <w:tcW w:w="1425" w:type="dxa"/>
          </w:tcPr>
          <w:p w:rsidR="001D0A66" w:rsidRPr="00F86809" w:rsidRDefault="00264914" w:rsidP="001D0A66">
            <w:pPr>
              <w:adjustRightInd w:val="0"/>
              <w:rPr>
                <w:sz w:val="24"/>
                <w:szCs w:val="24"/>
              </w:rPr>
            </w:pPr>
            <w:r w:rsidRPr="00F86809">
              <w:rPr>
                <w:rFonts w:eastAsiaTheme="minorEastAsia"/>
                <w:sz w:val="24"/>
                <w:szCs w:val="24"/>
              </w:rPr>
              <w:t>1</w:t>
            </w:r>
          </w:p>
        </w:tc>
        <w:tc>
          <w:tcPr>
            <w:tcW w:w="1425" w:type="dxa"/>
          </w:tcPr>
          <w:p w:rsidR="001D0A66" w:rsidRPr="00F86809" w:rsidRDefault="00264914" w:rsidP="001D0A66">
            <w:pPr>
              <w:adjustRightInd w:val="0"/>
              <w:rPr>
                <w:sz w:val="24"/>
                <w:szCs w:val="24"/>
              </w:rPr>
            </w:pPr>
            <w:r w:rsidRPr="00F86809">
              <w:rPr>
                <w:rFonts w:eastAsiaTheme="minorEastAsia"/>
                <w:sz w:val="24"/>
                <w:szCs w:val="24"/>
              </w:rPr>
              <w:t>2</w:t>
            </w:r>
          </w:p>
        </w:tc>
      </w:tr>
      <w:tr w:rsidR="00AC193B" w:rsidTr="007C1141">
        <w:trPr>
          <w:trHeight w:val="550"/>
        </w:trPr>
        <w:tc>
          <w:tcPr>
            <w:tcW w:w="6094" w:type="dxa"/>
          </w:tcPr>
          <w:p w:rsidR="001D0A66" w:rsidRPr="00F86809" w:rsidRDefault="00264914" w:rsidP="0022697A">
            <w:pPr>
              <w:numPr>
                <w:ilvl w:val="0"/>
                <w:numId w:val="13"/>
              </w:numPr>
              <w:adjustRightInd w:val="0"/>
              <w:rPr>
                <w:b/>
                <w:sz w:val="24"/>
                <w:szCs w:val="24"/>
                <w:lang w:val="en-US"/>
              </w:rPr>
            </w:pPr>
            <w:r w:rsidRPr="00F86809">
              <w:rPr>
                <w:rFonts w:eastAsiaTheme="minorEastAsia"/>
                <w:b/>
                <w:sz w:val="24"/>
                <w:szCs w:val="24"/>
                <w:lang w:val="en-US"/>
              </w:rPr>
              <w:t>When a friend cries, I cry myself.</w:t>
            </w:r>
          </w:p>
        </w:tc>
        <w:tc>
          <w:tcPr>
            <w:tcW w:w="1425" w:type="dxa"/>
          </w:tcPr>
          <w:p w:rsidR="001D0A66" w:rsidRPr="00F86809" w:rsidRDefault="00264914" w:rsidP="001D0A66">
            <w:pPr>
              <w:adjustRightInd w:val="0"/>
              <w:rPr>
                <w:sz w:val="24"/>
                <w:szCs w:val="24"/>
              </w:rPr>
            </w:pPr>
            <w:r w:rsidRPr="00F86809">
              <w:rPr>
                <w:rFonts w:eastAsiaTheme="minorEastAsia"/>
                <w:sz w:val="24"/>
                <w:szCs w:val="24"/>
              </w:rPr>
              <w:t>0</w:t>
            </w:r>
          </w:p>
        </w:tc>
        <w:tc>
          <w:tcPr>
            <w:tcW w:w="1425" w:type="dxa"/>
          </w:tcPr>
          <w:p w:rsidR="001D0A66" w:rsidRPr="00F86809" w:rsidRDefault="00264914" w:rsidP="001D0A66">
            <w:pPr>
              <w:adjustRightInd w:val="0"/>
              <w:rPr>
                <w:sz w:val="24"/>
                <w:szCs w:val="24"/>
              </w:rPr>
            </w:pPr>
            <w:r w:rsidRPr="00F86809">
              <w:rPr>
                <w:rFonts w:eastAsiaTheme="minorEastAsia"/>
                <w:sz w:val="24"/>
                <w:szCs w:val="24"/>
              </w:rPr>
              <w:t>1</w:t>
            </w:r>
          </w:p>
        </w:tc>
        <w:tc>
          <w:tcPr>
            <w:tcW w:w="1425" w:type="dxa"/>
          </w:tcPr>
          <w:p w:rsidR="001D0A66" w:rsidRPr="00F86809" w:rsidRDefault="00264914" w:rsidP="001D0A66">
            <w:pPr>
              <w:adjustRightInd w:val="0"/>
              <w:rPr>
                <w:sz w:val="24"/>
                <w:szCs w:val="24"/>
              </w:rPr>
            </w:pPr>
            <w:r w:rsidRPr="00F86809">
              <w:rPr>
                <w:rFonts w:eastAsiaTheme="minorEastAsia"/>
                <w:sz w:val="24"/>
                <w:szCs w:val="24"/>
              </w:rPr>
              <w:t>2</w:t>
            </w:r>
          </w:p>
        </w:tc>
      </w:tr>
      <w:tr w:rsidR="00AC193B" w:rsidTr="007C1141">
        <w:trPr>
          <w:trHeight w:val="699"/>
        </w:trPr>
        <w:tc>
          <w:tcPr>
            <w:tcW w:w="6094" w:type="dxa"/>
          </w:tcPr>
          <w:p w:rsidR="001D0A66" w:rsidRPr="00F86809" w:rsidRDefault="00264914" w:rsidP="0022697A">
            <w:pPr>
              <w:numPr>
                <w:ilvl w:val="0"/>
                <w:numId w:val="13"/>
              </w:numPr>
              <w:adjustRightInd w:val="0"/>
              <w:rPr>
                <w:b/>
                <w:sz w:val="24"/>
                <w:szCs w:val="24"/>
                <w:lang w:val="en-US"/>
              </w:rPr>
            </w:pPr>
            <w:r w:rsidRPr="00F86809">
              <w:rPr>
                <w:rFonts w:eastAsiaTheme="minorEastAsia"/>
                <w:b/>
                <w:sz w:val="24"/>
                <w:szCs w:val="24"/>
                <w:lang w:val="en-US"/>
              </w:rPr>
              <w:t>If a friend cries, I often understand what has happened.</w:t>
            </w:r>
          </w:p>
        </w:tc>
        <w:tc>
          <w:tcPr>
            <w:tcW w:w="1425" w:type="dxa"/>
          </w:tcPr>
          <w:p w:rsidR="001D0A66" w:rsidRPr="00F86809" w:rsidRDefault="00264914" w:rsidP="001D0A66">
            <w:pPr>
              <w:adjustRightInd w:val="0"/>
              <w:rPr>
                <w:sz w:val="24"/>
                <w:szCs w:val="24"/>
              </w:rPr>
            </w:pPr>
            <w:r w:rsidRPr="00F86809">
              <w:rPr>
                <w:rFonts w:eastAsiaTheme="minorEastAsia"/>
                <w:sz w:val="24"/>
                <w:szCs w:val="24"/>
              </w:rPr>
              <w:t>0</w:t>
            </w:r>
          </w:p>
        </w:tc>
        <w:tc>
          <w:tcPr>
            <w:tcW w:w="1425" w:type="dxa"/>
          </w:tcPr>
          <w:p w:rsidR="001D0A66" w:rsidRPr="00F86809" w:rsidRDefault="00264914" w:rsidP="001D0A66">
            <w:pPr>
              <w:adjustRightInd w:val="0"/>
              <w:rPr>
                <w:sz w:val="24"/>
                <w:szCs w:val="24"/>
              </w:rPr>
            </w:pPr>
            <w:r w:rsidRPr="00F86809">
              <w:rPr>
                <w:rFonts w:eastAsiaTheme="minorEastAsia"/>
                <w:sz w:val="24"/>
                <w:szCs w:val="24"/>
              </w:rPr>
              <w:t>1</w:t>
            </w:r>
          </w:p>
        </w:tc>
        <w:tc>
          <w:tcPr>
            <w:tcW w:w="1425" w:type="dxa"/>
          </w:tcPr>
          <w:p w:rsidR="001D0A66" w:rsidRPr="00F86809" w:rsidRDefault="00264914" w:rsidP="001D0A66">
            <w:pPr>
              <w:adjustRightInd w:val="0"/>
              <w:rPr>
                <w:sz w:val="24"/>
                <w:szCs w:val="24"/>
              </w:rPr>
            </w:pPr>
            <w:r w:rsidRPr="00F86809">
              <w:rPr>
                <w:rFonts w:eastAsiaTheme="minorEastAsia"/>
                <w:sz w:val="24"/>
                <w:szCs w:val="24"/>
              </w:rPr>
              <w:t>2</w:t>
            </w:r>
          </w:p>
        </w:tc>
      </w:tr>
      <w:tr w:rsidR="00AC193B" w:rsidTr="007C1141">
        <w:trPr>
          <w:trHeight w:val="709"/>
        </w:trPr>
        <w:tc>
          <w:tcPr>
            <w:tcW w:w="6094" w:type="dxa"/>
          </w:tcPr>
          <w:p w:rsidR="001D0A66" w:rsidRPr="00F86809" w:rsidRDefault="00264914" w:rsidP="0022697A">
            <w:pPr>
              <w:numPr>
                <w:ilvl w:val="0"/>
                <w:numId w:val="13"/>
              </w:numPr>
              <w:adjustRightInd w:val="0"/>
              <w:rPr>
                <w:b/>
                <w:sz w:val="24"/>
                <w:szCs w:val="24"/>
                <w:lang w:val="en-US"/>
              </w:rPr>
            </w:pPr>
            <w:r w:rsidRPr="00F86809">
              <w:rPr>
                <w:rFonts w:eastAsiaTheme="minorEastAsia"/>
                <w:b/>
                <w:sz w:val="24"/>
                <w:szCs w:val="24"/>
                <w:lang w:val="en-US"/>
              </w:rPr>
              <w:lastRenderedPageBreak/>
              <w:t>If a friend is sad, I want to do something to make it better.</w:t>
            </w:r>
          </w:p>
        </w:tc>
        <w:tc>
          <w:tcPr>
            <w:tcW w:w="1425" w:type="dxa"/>
          </w:tcPr>
          <w:p w:rsidR="001D0A66" w:rsidRPr="00F86809" w:rsidRDefault="00264914" w:rsidP="001D0A66">
            <w:pPr>
              <w:adjustRightInd w:val="0"/>
              <w:rPr>
                <w:sz w:val="24"/>
                <w:szCs w:val="24"/>
              </w:rPr>
            </w:pPr>
            <w:r w:rsidRPr="00F86809">
              <w:rPr>
                <w:rFonts w:eastAsiaTheme="minorEastAsia"/>
                <w:sz w:val="24"/>
                <w:szCs w:val="24"/>
              </w:rPr>
              <w:t>0</w:t>
            </w:r>
          </w:p>
        </w:tc>
        <w:tc>
          <w:tcPr>
            <w:tcW w:w="1425" w:type="dxa"/>
          </w:tcPr>
          <w:p w:rsidR="001D0A66" w:rsidRPr="00F86809" w:rsidRDefault="00264914" w:rsidP="001D0A66">
            <w:pPr>
              <w:adjustRightInd w:val="0"/>
              <w:rPr>
                <w:sz w:val="24"/>
                <w:szCs w:val="24"/>
              </w:rPr>
            </w:pPr>
            <w:r w:rsidRPr="00F86809">
              <w:rPr>
                <w:rFonts w:eastAsiaTheme="minorEastAsia"/>
                <w:sz w:val="24"/>
                <w:szCs w:val="24"/>
              </w:rPr>
              <w:t>1</w:t>
            </w:r>
          </w:p>
        </w:tc>
        <w:tc>
          <w:tcPr>
            <w:tcW w:w="1425" w:type="dxa"/>
          </w:tcPr>
          <w:p w:rsidR="001D0A66" w:rsidRPr="00F86809" w:rsidRDefault="00264914" w:rsidP="001D0A66">
            <w:pPr>
              <w:adjustRightInd w:val="0"/>
              <w:rPr>
                <w:sz w:val="24"/>
                <w:szCs w:val="24"/>
              </w:rPr>
            </w:pPr>
            <w:r w:rsidRPr="00F86809">
              <w:rPr>
                <w:rFonts w:eastAsiaTheme="minorEastAsia"/>
                <w:sz w:val="24"/>
                <w:szCs w:val="24"/>
              </w:rPr>
              <w:t>2</w:t>
            </w:r>
          </w:p>
        </w:tc>
      </w:tr>
      <w:tr w:rsidR="00AC193B" w:rsidTr="007C1141">
        <w:trPr>
          <w:trHeight w:val="549"/>
        </w:trPr>
        <w:tc>
          <w:tcPr>
            <w:tcW w:w="6094" w:type="dxa"/>
          </w:tcPr>
          <w:p w:rsidR="001D0A66" w:rsidRPr="00F86809" w:rsidRDefault="00264914" w:rsidP="0022697A">
            <w:pPr>
              <w:numPr>
                <w:ilvl w:val="0"/>
                <w:numId w:val="13"/>
              </w:numPr>
              <w:adjustRightInd w:val="0"/>
              <w:rPr>
                <w:b/>
                <w:sz w:val="24"/>
                <w:szCs w:val="24"/>
                <w:lang w:val="en-US"/>
              </w:rPr>
            </w:pPr>
            <w:r w:rsidRPr="00F86809">
              <w:rPr>
                <w:rFonts w:eastAsiaTheme="minorEastAsia"/>
                <w:b/>
                <w:sz w:val="24"/>
                <w:szCs w:val="24"/>
                <w:lang w:val="en-US"/>
              </w:rPr>
              <w:t>If someone in my family is sad, I feel really bad.</w:t>
            </w:r>
          </w:p>
        </w:tc>
        <w:tc>
          <w:tcPr>
            <w:tcW w:w="1425" w:type="dxa"/>
          </w:tcPr>
          <w:p w:rsidR="001D0A66" w:rsidRPr="00F86809" w:rsidRDefault="00264914" w:rsidP="001D0A66">
            <w:pPr>
              <w:adjustRightInd w:val="0"/>
              <w:rPr>
                <w:sz w:val="24"/>
                <w:szCs w:val="24"/>
              </w:rPr>
            </w:pPr>
            <w:r w:rsidRPr="00F86809">
              <w:rPr>
                <w:rFonts w:eastAsiaTheme="minorEastAsia"/>
                <w:sz w:val="24"/>
                <w:szCs w:val="24"/>
              </w:rPr>
              <w:t>0</w:t>
            </w:r>
          </w:p>
        </w:tc>
        <w:tc>
          <w:tcPr>
            <w:tcW w:w="1425" w:type="dxa"/>
          </w:tcPr>
          <w:p w:rsidR="001D0A66" w:rsidRPr="00F86809" w:rsidRDefault="00264914" w:rsidP="001D0A66">
            <w:pPr>
              <w:adjustRightInd w:val="0"/>
              <w:rPr>
                <w:sz w:val="24"/>
                <w:szCs w:val="24"/>
              </w:rPr>
            </w:pPr>
            <w:r w:rsidRPr="00F86809">
              <w:rPr>
                <w:rFonts w:eastAsiaTheme="minorEastAsia"/>
                <w:sz w:val="24"/>
                <w:szCs w:val="24"/>
              </w:rPr>
              <w:t>1</w:t>
            </w:r>
          </w:p>
        </w:tc>
        <w:tc>
          <w:tcPr>
            <w:tcW w:w="1425" w:type="dxa"/>
          </w:tcPr>
          <w:p w:rsidR="001D0A66" w:rsidRPr="00F86809" w:rsidRDefault="00264914" w:rsidP="001D0A66">
            <w:pPr>
              <w:adjustRightInd w:val="0"/>
              <w:rPr>
                <w:sz w:val="24"/>
                <w:szCs w:val="24"/>
              </w:rPr>
            </w:pPr>
            <w:r w:rsidRPr="00F86809">
              <w:rPr>
                <w:rFonts w:eastAsiaTheme="minorEastAsia"/>
                <w:sz w:val="24"/>
                <w:szCs w:val="24"/>
              </w:rPr>
              <w:t>2</w:t>
            </w:r>
          </w:p>
        </w:tc>
      </w:tr>
      <w:tr w:rsidR="00AC193B" w:rsidTr="007C1141">
        <w:trPr>
          <w:trHeight w:val="414"/>
        </w:trPr>
        <w:tc>
          <w:tcPr>
            <w:tcW w:w="6094" w:type="dxa"/>
          </w:tcPr>
          <w:p w:rsidR="001D0A66" w:rsidRPr="00F86809" w:rsidRDefault="00264914" w:rsidP="0022697A">
            <w:pPr>
              <w:numPr>
                <w:ilvl w:val="0"/>
                <w:numId w:val="13"/>
              </w:numPr>
              <w:adjustRightInd w:val="0"/>
              <w:rPr>
                <w:b/>
                <w:sz w:val="24"/>
                <w:szCs w:val="24"/>
                <w:lang w:val="en-US"/>
              </w:rPr>
            </w:pPr>
            <w:r w:rsidRPr="00F86809">
              <w:rPr>
                <w:rFonts w:eastAsiaTheme="minorEastAsia"/>
                <w:b/>
                <w:sz w:val="24"/>
                <w:szCs w:val="24"/>
                <w:lang w:val="en-US"/>
              </w:rPr>
              <w:t>I enjoy giving a friend a gift.</w:t>
            </w:r>
          </w:p>
        </w:tc>
        <w:tc>
          <w:tcPr>
            <w:tcW w:w="1425" w:type="dxa"/>
          </w:tcPr>
          <w:p w:rsidR="001D0A66" w:rsidRPr="00F86809" w:rsidRDefault="00264914" w:rsidP="001D0A66">
            <w:pPr>
              <w:adjustRightInd w:val="0"/>
              <w:rPr>
                <w:sz w:val="24"/>
                <w:szCs w:val="24"/>
              </w:rPr>
            </w:pPr>
            <w:r w:rsidRPr="00F86809">
              <w:rPr>
                <w:rFonts w:eastAsiaTheme="minorEastAsia"/>
                <w:sz w:val="24"/>
                <w:szCs w:val="24"/>
              </w:rPr>
              <w:t>0</w:t>
            </w:r>
          </w:p>
        </w:tc>
        <w:tc>
          <w:tcPr>
            <w:tcW w:w="1425" w:type="dxa"/>
          </w:tcPr>
          <w:p w:rsidR="001D0A66" w:rsidRPr="00F86809" w:rsidRDefault="00264914" w:rsidP="001D0A66">
            <w:pPr>
              <w:adjustRightInd w:val="0"/>
              <w:rPr>
                <w:sz w:val="24"/>
                <w:szCs w:val="24"/>
              </w:rPr>
            </w:pPr>
            <w:r w:rsidRPr="00F86809">
              <w:rPr>
                <w:rFonts w:eastAsiaTheme="minorEastAsia"/>
                <w:sz w:val="24"/>
                <w:szCs w:val="24"/>
              </w:rPr>
              <w:t>1</w:t>
            </w:r>
          </w:p>
        </w:tc>
        <w:tc>
          <w:tcPr>
            <w:tcW w:w="1425" w:type="dxa"/>
          </w:tcPr>
          <w:p w:rsidR="001D0A66" w:rsidRPr="00F86809" w:rsidRDefault="00264914" w:rsidP="001D0A66">
            <w:pPr>
              <w:adjustRightInd w:val="0"/>
              <w:rPr>
                <w:sz w:val="24"/>
                <w:szCs w:val="24"/>
              </w:rPr>
            </w:pPr>
            <w:r w:rsidRPr="00F86809">
              <w:rPr>
                <w:rFonts w:eastAsiaTheme="minorEastAsia"/>
                <w:sz w:val="24"/>
                <w:szCs w:val="24"/>
              </w:rPr>
              <w:t>2</w:t>
            </w:r>
          </w:p>
        </w:tc>
      </w:tr>
      <w:tr w:rsidR="00AC193B" w:rsidTr="007C1141">
        <w:trPr>
          <w:trHeight w:val="548"/>
        </w:trPr>
        <w:tc>
          <w:tcPr>
            <w:tcW w:w="6094" w:type="dxa"/>
          </w:tcPr>
          <w:p w:rsidR="001D0A66" w:rsidRPr="00F86809" w:rsidRDefault="00264914" w:rsidP="0022697A">
            <w:pPr>
              <w:numPr>
                <w:ilvl w:val="0"/>
                <w:numId w:val="13"/>
              </w:numPr>
              <w:adjustRightInd w:val="0"/>
              <w:rPr>
                <w:b/>
                <w:sz w:val="24"/>
                <w:szCs w:val="24"/>
                <w:lang w:val="en-US"/>
              </w:rPr>
            </w:pPr>
            <w:r w:rsidRPr="00F86809">
              <w:rPr>
                <w:rFonts w:eastAsiaTheme="minorEastAsia"/>
                <w:b/>
                <w:sz w:val="24"/>
                <w:szCs w:val="24"/>
                <w:lang w:val="en-US"/>
              </w:rPr>
              <w:t>When a friend is upset, I feel upset too.</w:t>
            </w:r>
          </w:p>
        </w:tc>
        <w:tc>
          <w:tcPr>
            <w:tcW w:w="1425" w:type="dxa"/>
          </w:tcPr>
          <w:p w:rsidR="001D0A66" w:rsidRPr="00F86809" w:rsidRDefault="00264914" w:rsidP="001D0A66">
            <w:pPr>
              <w:adjustRightInd w:val="0"/>
              <w:rPr>
                <w:sz w:val="24"/>
                <w:szCs w:val="24"/>
              </w:rPr>
            </w:pPr>
            <w:r w:rsidRPr="00F86809">
              <w:rPr>
                <w:rFonts w:eastAsiaTheme="minorEastAsia"/>
                <w:sz w:val="24"/>
                <w:szCs w:val="24"/>
              </w:rPr>
              <w:t>0</w:t>
            </w:r>
          </w:p>
        </w:tc>
        <w:tc>
          <w:tcPr>
            <w:tcW w:w="1425" w:type="dxa"/>
          </w:tcPr>
          <w:p w:rsidR="001D0A66" w:rsidRPr="00F86809" w:rsidRDefault="00264914" w:rsidP="001D0A66">
            <w:pPr>
              <w:adjustRightInd w:val="0"/>
              <w:rPr>
                <w:sz w:val="24"/>
                <w:szCs w:val="24"/>
              </w:rPr>
            </w:pPr>
            <w:r w:rsidRPr="00F86809">
              <w:rPr>
                <w:rFonts w:eastAsiaTheme="minorEastAsia"/>
                <w:sz w:val="24"/>
                <w:szCs w:val="24"/>
              </w:rPr>
              <w:t>1</w:t>
            </w:r>
          </w:p>
        </w:tc>
        <w:tc>
          <w:tcPr>
            <w:tcW w:w="1425" w:type="dxa"/>
          </w:tcPr>
          <w:p w:rsidR="001D0A66" w:rsidRPr="00F86809" w:rsidRDefault="00264914" w:rsidP="001D0A66">
            <w:pPr>
              <w:adjustRightInd w:val="0"/>
              <w:rPr>
                <w:sz w:val="24"/>
                <w:szCs w:val="24"/>
              </w:rPr>
            </w:pPr>
            <w:r w:rsidRPr="00F86809">
              <w:rPr>
                <w:rFonts w:eastAsiaTheme="minorEastAsia"/>
                <w:sz w:val="24"/>
                <w:szCs w:val="24"/>
              </w:rPr>
              <w:t>2</w:t>
            </w:r>
          </w:p>
        </w:tc>
      </w:tr>
    </w:tbl>
    <w:p w:rsidR="001D0A66" w:rsidRPr="00F86809" w:rsidRDefault="001D0A66" w:rsidP="001D0A66">
      <w:pPr>
        <w:widowControl/>
        <w:adjustRightInd w:val="0"/>
        <w:jc w:val="both"/>
        <w:rPr>
          <w:sz w:val="24"/>
          <w:szCs w:val="24"/>
        </w:rPr>
      </w:pPr>
    </w:p>
    <w:p w:rsidR="004D00B4" w:rsidRPr="00F86809" w:rsidRDefault="004D00B4" w:rsidP="004D00B4">
      <w:pPr>
        <w:widowControl/>
        <w:adjustRightInd w:val="0"/>
        <w:jc w:val="both"/>
        <w:rPr>
          <w:sz w:val="24"/>
          <w:szCs w:val="24"/>
          <w:lang w:val="en-US"/>
        </w:rPr>
      </w:pPr>
    </w:p>
    <w:p w:rsidR="004D00B4" w:rsidRPr="00F86809" w:rsidRDefault="004D00B4" w:rsidP="004D00B4">
      <w:pPr>
        <w:widowControl/>
        <w:adjustRightInd w:val="0"/>
        <w:jc w:val="both"/>
        <w:rPr>
          <w:sz w:val="24"/>
          <w:szCs w:val="24"/>
          <w:lang w:val="en-US"/>
        </w:rPr>
      </w:pPr>
    </w:p>
    <w:p w:rsidR="001D0A66" w:rsidRPr="00F86809" w:rsidRDefault="001D0A66" w:rsidP="004D00B4">
      <w:pPr>
        <w:widowControl/>
        <w:adjustRightInd w:val="0"/>
        <w:jc w:val="both"/>
        <w:rPr>
          <w:sz w:val="24"/>
          <w:szCs w:val="24"/>
          <w:lang w:val="en-US"/>
        </w:rPr>
      </w:pPr>
    </w:p>
    <w:p w:rsidR="001D0A66" w:rsidRPr="00F86809" w:rsidRDefault="001D0A66" w:rsidP="004D00B4">
      <w:pPr>
        <w:widowControl/>
        <w:adjustRightInd w:val="0"/>
        <w:jc w:val="both"/>
        <w:rPr>
          <w:sz w:val="24"/>
          <w:szCs w:val="24"/>
          <w:lang w:val="en-US"/>
        </w:rPr>
      </w:pPr>
    </w:p>
    <w:p w:rsidR="001D0A66" w:rsidRPr="00F86809" w:rsidRDefault="001D0A66" w:rsidP="004D00B4">
      <w:pPr>
        <w:widowControl/>
        <w:adjustRightInd w:val="0"/>
        <w:jc w:val="both"/>
        <w:rPr>
          <w:sz w:val="24"/>
          <w:szCs w:val="24"/>
          <w:lang w:val="en-US"/>
        </w:rPr>
      </w:pPr>
    </w:p>
    <w:p w:rsidR="001D0A66" w:rsidRPr="00F86809" w:rsidRDefault="001D0A66" w:rsidP="004D00B4">
      <w:pPr>
        <w:widowControl/>
        <w:adjustRightInd w:val="0"/>
        <w:jc w:val="both"/>
        <w:rPr>
          <w:sz w:val="24"/>
          <w:szCs w:val="24"/>
          <w:lang w:val="en-US"/>
        </w:rPr>
      </w:pPr>
    </w:p>
    <w:p w:rsidR="00467AB1" w:rsidRPr="00F86809" w:rsidRDefault="00467AB1" w:rsidP="004D00B4">
      <w:pPr>
        <w:widowControl/>
        <w:adjustRightInd w:val="0"/>
        <w:jc w:val="both"/>
        <w:rPr>
          <w:sz w:val="24"/>
          <w:szCs w:val="24"/>
          <w:lang w:val="en-US"/>
        </w:rPr>
      </w:pPr>
    </w:p>
    <w:p w:rsidR="00467AB1" w:rsidRPr="00F86809" w:rsidRDefault="00467AB1" w:rsidP="004D00B4">
      <w:pPr>
        <w:widowControl/>
        <w:adjustRightInd w:val="0"/>
        <w:jc w:val="both"/>
        <w:rPr>
          <w:sz w:val="24"/>
          <w:szCs w:val="24"/>
          <w:lang w:val="en-US"/>
        </w:rPr>
      </w:pPr>
    </w:p>
    <w:p w:rsidR="00467AB1" w:rsidRPr="00F86809" w:rsidRDefault="00467AB1" w:rsidP="004D00B4">
      <w:pPr>
        <w:widowControl/>
        <w:adjustRightInd w:val="0"/>
        <w:jc w:val="both"/>
        <w:rPr>
          <w:sz w:val="24"/>
          <w:szCs w:val="24"/>
          <w:lang w:val="en-US"/>
        </w:rPr>
      </w:pPr>
    </w:p>
    <w:p w:rsidR="00467AB1" w:rsidRPr="00F86809" w:rsidRDefault="00467AB1" w:rsidP="004D00B4">
      <w:pPr>
        <w:widowControl/>
        <w:adjustRightInd w:val="0"/>
        <w:jc w:val="both"/>
        <w:rPr>
          <w:sz w:val="24"/>
          <w:szCs w:val="24"/>
          <w:lang w:val="en-US"/>
        </w:rPr>
      </w:pPr>
    </w:p>
    <w:p w:rsidR="00B730DE" w:rsidRDefault="00B730DE" w:rsidP="00174398">
      <w:pPr>
        <w:keepNext/>
        <w:keepLines/>
        <w:widowControl/>
        <w:autoSpaceDE/>
        <w:autoSpaceDN/>
        <w:spacing w:before="120" w:line="252" w:lineRule="auto"/>
        <w:jc w:val="both"/>
        <w:outlineLvl w:val="2"/>
        <w:rPr>
          <w:b/>
          <w:spacing w:val="4"/>
          <w:sz w:val="24"/>
          <w:szCs w:val="24"/>
        </w:rPr>
      </w:pPr>
    </w:p>
    <w:p w:rsidR="00B730DE" w:rsidRDefault="00B730DE" w:rsidP="00174398">
      <w:pPr>
        <w:keepNext/>
        <w:keepLines/>
        <w:widowControl/>
        <w:autoSpaceDE/>
        <w:autoSpaceDN/>
        <w:spacing w:before="120" w:line="252" w:lineRule="auto"/>
        <w:jc w:val="both"/>
        <w:outlineLvl w:val="2"/>
        <w:rPr>
          <w:b/>
          <w:spacing w:val="4"/>
          <w:sz w:val="24"/>
          <w:szCs w:val="24"/>
        </w:rPr>
      </w:pPr>
    </w:p>
    <w:p w:rsidR="00B730DE" w:rsidRDefault="00B730DE" w:rsidP="00174398">
      <w:pPr>
        <w:keepNext/>
        <w:keepLines/>
        <w:widowControl/>
        <w:autoSpaceDE/>
        <w:autoSpaceDN/>
        <w:spacing w:before="120" w:line="252" w:lineRule="auto"/>
        <w:jc w:val="both"/>
        <w:outlineLvl w:val="2"/>
        <w:rPr>
          <w:b/>
          <w:spacing w:val="4"/>
          <w:sz w:val="24"/>
          <w:szCs w:val="24"/>
        </w:rPr>
      </w:pPr>
    </w:p>
    <w:p w:rsidR="00B730DE" w:rsidRDefault="00B730DE" w:rsidP="00174398">
      <w:pPr>
        <w:keepNext/>
        <w:keepLines/>
        <w:widowControl/>
        <w:autoSpaceDE/>
        <w:autoSpaceDN/>
        <w:spacing w:before="120" w:line="252" w:lineRule="auto"/>
        <w:jc w:val="both"/>
        <w:outlineLvl w:val="2"/>
        <w:rPr>
          <w:b/>
          <w:spacing w:val="4"/>
          <w:sz w:val="24"/>
          <w:szCs w:val="24"/>
        </w:rPr>
      </w:pPr>
    </w:p>
    <w:p w:rsidR="00B730DE" w:rsidRDefault="00B730DE" w:rsidP="00174398">
      <w:pPr>
        <w:keepNext/>
        <w:keepLines/>
        <w:widowControl/>
        <w:autoSpaceDE/>
        <w:autoSpaceDN/>
        <w:spacing w:before="120" w:line="252" w:lineRule="auto"/>
        <w:jc w:val="both"/>
        <w:outlineLvl w:val="2"/>
        <w:rPr>
          <w:b/>
          <w:spacing w:val="4"/>
          <w:sz w:val="24"/>
          <w:szCs w:val="24"/>
        </w:rPr>
      </w:pPr>
    </w:p>
    <w:p w:rsidR="00B730DE" w:rsidRDefault="00B730DE" w:rsidP="00174398">
      <w:pPr>
        <w:keepNext/>
        <w:keepLines/>
        <w:widowControl/>
        <w:autoSpaceDE/>
        <w:autoSpaceDN/>
        <w:spacing w:before="120" w:line="252" w:lineRule="auto"/>
        <w:jc w:val="both"/>
        <w:outlineLvl w:val="2"/>
        <w:rPr>
          <w:b/>
          <w:spacing w:val="4"/>
          <w:sz w:val="24"/>
          <w:szCs w:val="24"/>
        </w:rPr>
      </w:pPr>
    </w:p>
    <w:p w:rsidR="00B730DE" w:rsidRDefault="00B730DE" w:rsidP="00174398">
      <w:pPr>
        <w:keepNext/>
        <w:keepLines/>
        <w:widowControl/>
        <w:autoSpaceDE/>
        <w:autoSpaceDN/>
        <w:spacing w:before="120" w:line="252" w:lineRule="auto"/>
        <w:jc w:val="both"/>
        <w:outlineLvl w:val="2"/>
        <w:rPr>
          <w:b/>
          <w:spacing w:val="4"/>
          <w:sz w:val="24"/>
          <w:szCs w:val="24"/>
        </w:rPr>
      </w:pPr>
    </w:p>
    <w:p w:rsidR="00B730DE" w:rsidRDefault="00B730DE" w:rsidP="00174398">
      <w:pPr>
        <w:keepNext/>
        <w:keepLines/>
        <w:widowControl/>
        <w:autoSpaceDE/>
        <w:autoSpaceDN/>
        <w:spacing w:before="120" w:line="252" w:lineRule="auto"/>
        <w:jc w:val="both"/>
        <w:outlineLvl w:val="2"/>
        <w:rPr>
          <w:b/>
          <w:spacing w:val="4"/>
          <w:sz w:val="24"/>
          <w:szCs w:val="24"/>
        </w:rPr>
      </w:pPr>
    </w:p>
    <w:p w:rsidR="00B730DE" w:rsidRDefault="00B730DE" w:rsidP="00174398">
      <w:pPr>
        <w:keepNext/>
        <w:keepLines/>
        <w:widowControl/>
        <w:autoSpaceDE/>
        <w:autoSpaceDN/>
        <w:spacing w:before="120" w:line="252" w:lineRule="auto"/>
        <w:jc w:val="both"/>
        <w:outlineLvl w:val="2"/>
        <w:rPr>
          <w:b/>
          <w:spacing w:val="4"/>
          <w:sz w:val="24"/>
          <w:szCs w:val="24"/>
        </w:rPr>
      </w:pPr>
    </w:p>
    <w:p w:rsidR="00B730DE" w:rsidRDefault="00B730DE" w:rsidP="00174398">
      <w:pPr>
        <w:keepNext/>
        <w:keepLines/>
        <w:widowControl/>
        <w:autoSpaceDE/>
        <w:autoSpaceDN/>
        <w:spacing w:before="120" w:line="252" w:lineRule="auto"/>
        <w:jc w:val="both"/>
        <w:outlineLvl w:val="2"/>
        <w:rPr>
          <w:b/>
          <w:spacing w:val="4"/>
          <w:sz w:val="24"/>
          <w:szCs w:val="24"/>
        </w:rPr>
      </w:pPr>
    </w:p>
    <w:p w:rsidR="00B730DE" w:rsidRDefault="00B730DE" w:rsidP="00174398">
      <w:pPr>
        <w:keepNext/>
        <w:keepLines/>
        <w:widowControl/>
        <w:autoSpaceDE/>
        <w:autoSpaceDN/>
        <w:spacing w:before="120" w:line="252" w:lineRule="auto"/>
        <w:jc w:val="both"/>
        <w:outlineLvl w:val="2"/>
        <w:rPr>
          <w:b/>
          <w:spacing w:val="4"/>
          <w:sz w:val="24"/>
          <w:szCs w:val="24"/>
        </w:rPr>
      </w:pPr>
    </w:p>
    <w:p w:rsidR="000D40D4" w:rsidRDefault="000D40D4" w:rsidP="000D40D4">
      <w:pPr>
        <w:widowControl/>
        <w:autoSpaceDE/>
        <w:autoSpaceDN/>
        <w:spacing w:after="160" w:line="252" w:lineRule="auto"/>
        <w:jc w:val="both"/>
        <w:rPr>
          <w:rFonts w:ascii="Calibri" w:hAnsi="Calibri"/>
        </w:rPr>
      </w:pPr>
    </w:p>
    <w:p w:rsidR="0071041E" w:rsidRDefault="0071041E" w:rsidP="000D40D4">
      <w:pPr>
        <w:widowControl/>
        <w:autoSpaceDE/>
        <w:autoSpaceDN/>
        <w:spacing w:after="160" w:line="252" w:lineRule="auto"/>
        <w:jc w:val="both"/>
        <w:rPr>
          <w:rFonts w:ascii="Calibri" w:hAnsi="Calibri"/>
        </w:rPr>
      </w:pPr>
    </w:p>
    <w:p w:rsidR="0071041E" w:rsidRDefault="0071041E" w:rsidP="000D40D4">
      <w:pPr>
        <w:widowControl/>
        <w:autoSpaceDE/>
        <w:autoSpaceDN/>
        <w:spacing w:after="160" w:line="252" w:lineRule="auto"/>
        <w:jc w:val="both"/>
        <w:rPr>
          <w:rFonts w:ascii="Calibri" w:hAnsi="Calibri"/>
        </w:rPr>
      </w:pPr>
    </w:p>
    <w:p w:rsidR="0071041E" w:rsidRDefault="0071041E" w:rsidP="000D40D4">
      <w:pPr>
        <w:widowControl/>
        <w:autoSpaceDE/>
        <w:autoSpaceDN/>
        <w:spacing w:after="160" w:line="252" w:lineRule="auto"/>
        <w:jc w:val="both"/>
        <w:rPr>
          <w:rFonts w:ascii="Calibri" w:hAnsi="Calibri"/>
        </w:rPr>
      </w:pPr>
    </w:p>
    <w:p w:rsidR="0071041E" w:rsidRDefault="0071041E" w:rsidP="000D40D4">
      <w:pPr>
        <w:widowControl/>
        <w:autoSpaceDE/>
        <w:autoSpaceDN/>
        <w:spacing w:after="160" w:line="252" w:lineRule="auto"/>
        <w:jc w:val="both"/>
        <w:rPr>
          <w:rFonts w:ascii="Calibri" w:hAnsi="Calibri"/>
        </w:rPr>
      </w:pPr>
    </w:p>
    <w:p w:rsidR="0071041E" w:rsidRDefault="0071041E" w:rsidP="000D40D4">
      <w:pPr>
        <w:widowControl/>
        <w:autoSpaceDE/>
        <w:autoSpaceDN/>
        <w:spacing w:after="160" w:line="252" w:lineRule="auto"/>
        <w:jc w:val="both"/>
        <w:rPr>
          <w:rFonts w:ascii="Calibri" w:hAnsi="Calibri"/>
        </w:rPr>
      </w:pPr>
    </w:p>
    <w:p w:rsidR="0071041E" w:rsidRDefault="0071041E" w:rsidP="000D40D4">
      <w:pPr>
        <w:widowControl/>
        <w:autoSpaceDE/>
        <w:autoSpaceDN/>
        <w:spacing w:after="160" w:line="252" w:lineRule="auto"/>
        <w:jc w:val="both"/>
        <w:rPr>
          <w:rFonts w:ascii="Calibri" w:hAnsi="Calibri"/>
        </w:rPr>
      </w:pPr>
    </w:p>
    <w:p w:rsidR="00A56DEE" w:rsidRDefault="00A56DEE" w:rsidP="000D40D4">
      <w:pPr>
        <w:widowControl/>
        <w:autoSpaceDE/>
        <w:autoSpaceDN/>
        <w:spacing w:after="160" w:line="252" w:lineRule="auto"/>
        <w:jc w:val="both"/>
        <w:rPr>
          <w:rFonts w:ascii="Calibri" w:hAnsi="Calibri"/>
        </w:rPr>
      </w:pPr>
    </w:p>
    <w:p w:rsidR="0071041E" w:rsidRPr="000D40D4" w:rsidRDefault="0071041E" w:rsidP="000D40D4">
      <w:pPr>
        <w:widowControl/>
        <w:autoSpaceDE/>
        <w:autoSpaceDN/>
        <w:spacing w:after="160" w:line="252" w:lineRule="auto"/>
        <w:jc w:val="both"/>
        <w:rPr>
          <w:rFonts w:ascii="Calibri" w:hAnsi="Calibri"/>
        </w:rPr>
      </w:pPr>
    </w:p>
    <w:p w:rsidR="00B12C29" w:rsidRDefault="00264914" w:rsidP="00174398">
      <w:pPr>
        <w:keepNext/>
        <w:keepLines/>
        <w:widowControl/>
        <w:autoSpaceDE/>
        <w:autoSpaceDN/>
        <w:spacing w:before="120" w:line="252" w:lineRule="auto"/>
        <w:jc w:val="both"/>
        <w:outlineLvl w:val="2"/>
        <w:rPr>
          <w:b/>
          <w:spacing w:val="4"/>
          <w:sz w:val="24"/>
          <w:szCs w:val="24"/>
        </w:rPr>
      </w:pPr>
      <w:bookmarkStart w:id="88" w:name="_Toc135681266"/>
      <w:r w:rsidRPr="00174398">
        <w:rPr>
          <w:rFonts w:eastAsiaTheme="majorEastAsia"/>
          <w:b/>
          <w:spacing w:val="4"/>
          <w:sz w:val="24"/>
          <w:szCs w:val="24"/>
        </w:rPr>
        <w:lastRenderedPageBreak/>
        <w:t>Παράρτημα 2. Ερωτηματολόγιο μεταφρασμένο</w:t>
      </w:r>
      <w:bookmarkEnd w:id="88"/>
    </w:p>
    <w:p w:rsidR="00174398" w:rsidRPr="00174398" w:rsidRDefault="00174398" w:rsidP="00174398">
      <w:pPr>
        <w:widowControl/>
        <w:autoSpaceDE/>
        <w:autoSpaceDN/>
        <w:spacing w:after="160" w:line="252" w:lineRule="auto"/>
        <w:jc w:val="both"/>
        <w:rPr>
          <w:rFonts w:ascii="Calibri" w:hAnsi="Calibri"/>
        </w:rPr>
      </w:pPr>
    </w:p>
    <w:p w:rsidR="001D0A66" w:rsidRPr="00F86809" w:rsidRDefault="00264914" w:rsidP="00B12C29">
      <w:pPr>
        <w:widowControl/>
        <w:autoSpaceDE/>
        <w:autoSpaceDN/>
        <w:spacing w:after="160" w:line="360" w:lineRule="auto"/>
        <w:rPr>
          <w:b/>
          <w:sz w:val="24"/>
          <w:szCs w:val="24"/>
        </w:rPr>
      </w:pPr>
      <w:r w:rsidRPr="00F86809">
        <w:rPr>
          <w:rFonts w:eastAsiaTheme="minorEastAsia"/>
          <w:b/>
          <w:sz w:val="24"/>
          <w:szCs w:val="24"/>
        </w:rPr>
        <w:t>EmQue-CA</w:t>
      </w:r>
    </w:p>
    <w:p w:rsidR="004D00B4" w:rsidRPr="00F86809" w:rsidRDefault="00264914" w:rsidP="001D0A66">
      <w:pPr>
        <w:widowControl/>
        <w:autoSpaceDE/>
        <w:autoSpaceDN/>
        <w:spacing w:after="160" w:line="360" w:lineRule="auto"/>
        <w:jc w:val="both"/>
        <w:rPr>
          <w:b/>
          <w:sz w:val="24"/>
          <w:szCs w:val="24"/>
        </w:rPr>
      </w:pPr>
      <w:r w:rsidRPr="00F86809">
        <w:rPr>
          <w:rFonts w:eastAsiaTheme="minorEastAsia"/>
          <w:sz w:val="24"/>
          <w:szCs w:val="24"/>
        </w:rPr>
        <w:t>Παρακάτω θα βρείτε 18 σύντομες προτάσεις. Κάθε πρόταση είναι μια δήλωση για το πώς αντιδράς στα συναισθήματα των άλλων. Για κάθε πρόταση να σημειώσεις εάν αυτό δεν ισχύει, αν ισχύει κάποιες φορές  ή αν ισχύει συχνά για εσένα. Επίλεξε την απάντηση που σου ταιριάζει καλύτερα. Μπορείς να σημειώσεις μόνο μία απάντηση. Να θυμάσαι ότι δεν υπάρχουν λάθος ή σωστές απαντήσεις.</w:t>
      </w:r>
    </w:p>
    <w:tbl>
      <w:tblPr>
        <w:tblStyle w:val="aa"/>
        <w:tblW w:w="10369" w:type="dxa"/>
        <w:tblInd w:w="-714" w:type="dxa"/>
        <w:tblLook w:val="04A0" w:firstRow="1" w:lastRow="0" w:firstColumn="1" w:lastColumn="0" w:noHBand="0" w:noVBand="1"/>
      </w:tblPr>
      <w:tblGrid>
        <w:gridCol w:w="6094"/>
        <w:gridCol w:w="1425"/>
        <w:gridCol w:w="1425"/>
        <w:gridCol w:w="1425"/>
      </w:tblGrid>
      <w:tr w:rsidR="00AC193B" w:rsidTr="007C1141">
        <w:trPr>
          <w:trHeight w:val="1067"/>
        </w:trPr>
        <w:tc>
          <w:tcPr>
            <w:tcW w:w="6094" w:type="dxa"/>
          </w:tcPr>
          <w:p w:rsidR="0099490B" w:rsidRPr="00F86809" w:rsidRDefault="0099490B" w:rsidP="0099490B">
            <w:pPr>
              <w:spacing w:after="160" w:line="360" w:lineRule="auto"/>
              <w:rPr>
                <w:sz w:val="24"/>
                <w:szCs w:val="24"/>
              </w:rPr>
            </w:pPr>
          </w:p>
        </w:tc>
        <w:tc>
          <w:tcPr>
            <w:tcW w:w="1425" w:type="dxa"/>
          </w:tcPr>
          <w:p w:rsidR="0099490B" w:rsidRPr="00F86809" w:rsidRDefault="00264914" w:rsidP="0099490B">
            <w:pPr>
              <w:spacing w:after="160" w:line="360" w:lineRule="auto"/>
              <w:rPr>
                <w:b/>
                <w:sz w:val="24"/>
                <w:szCs w:val="24"/>
              </w:rPr>
            </w:pPr>
            <w:r w:rsidRPr="00F86809">
              <w:rPr>
                <w:rFonts w:eastAsiaTheme="minorEastAsia"/>
                <w:b/>
                <w:sz w:val="24"/>
                <w:szCs w:val="24"/>
              </w:rPr>
              <w:t>Δεν ισχύει</w:t>
            </w:r>
          </w:p>
        </w:tc>
        <w:tc>
          <w:tcPr>
            <w:tcW w:w="1425" w:type="dxa"/>
          </w:tcPr>
          <w:p w:rsidR="0099490B" w:rsidRPr="00F86809" w:rsidRDefault="00264914" w:rsidP="0099490B">
            <w:pPr>
              <w:spacing w:after="160" w:line="360" w:lineRule="auto"/>
              <w:rPr>
                <w:b/>
                <w:sz w:val="24"/>
                <w:szCs w:val="24"/>
              </w:rPr>
            </w:pPr>
            <w:r w:rsidRPr="00F86809">
              <w:rPr>
                <w:rFonts w:eastAsiaTheme="minorEastAsia"/>
                <w:b/>
                <w:sz w:val="24"/>
                <w:szCs w:val="24"/>
              </w:rPr>
              <w:t xml:space="preserve">Ισχύει κάποιες φορές </w:t>
            </w:r>
          </w:p>
        </w:tc>
        <w:tc>
          <w:tcPr>
            <w:tcW w:w="1425" w:type="dxa"/>
          </w:tcPr>
          <w:p w:rsidR="0099490B" w:rsidRPr="00F86809" w:rsidRDefault="00264914" w:rsidP="0099490B">
            <w:pPr>
              <w:spacing w:after="160" w:line="360" w:lineRule="auto"/>
              <w:rPr>
                <w:b/>
                <w:sz w:val="24"/>
                <w:szCs w:val="24"/>
              </w:rPr>
            </w:pPr>
            <w:r w:rsidRPr="00F86809">
              <w:rPr>
                <w:rFonts w:eastAsiaTheme="minorEastAsia"/>
                <w:b/>
                <w:sz w:val="24"/>
                <w:szCs w:val="24"/>
              </w:rPr>
              <w:t>Ισχύει συχνά</w:t>
            </w:r>
          </w:p>
        </w:tc>
      </w:tr>
      <w:tr w:rsidR="00AC193B" w:rsidTr="007C1141">
        <w:trPr>
          <w:trHeight w:val="960"/>
        </w:trPr>
        <w:tc>
          <w:tcPr>
            <w:tcW w:w="6094" w:type="dxa"/>
          </w:tcPr>
          <w:p w:rsidR="0099490B" w:rsidRPr="00F86809" w:rsidRDefault="00264914" w:rsidP="0022697A">
            <w:pPr>
              <w:numPr>
                <w:ilvl w:val="0"/>
                <w:numId w:val="13"/>
              </w:numPr>
              <w:spacing w:after="160" w:line="360" w:lineRule="auto"/>
              <w:rPr>
                <w:b/>
                <w:sz w:val="24"/>
                <w:szCs w:val="24"/>
              </w:rPr>
            </w:pPr>
            <w:r w:rsidRPr="00F86809">
              <w:rPr>
                <w:rFonts w:eastAsiaTheme="minorEastAsia"/>
                <w:b/>
                <w:sz w:val="24"/>
                <w:szCs w:val="24"/>
              </w:rPr>
              <w:t>Αν η μητέρα μου είναι χαρούμενη, νιώθω κι εγώ ευτυχισμένος/η.</w:t>
            </w:r>
          </w:p>
        </w:tc>
        <w:tc>
          <w:tcPr>
            <w:tcW w:w="1425" w:type="dxa"/>
          </w:tcPr>
          <w:p w:rsidR="0099490B" w:rsidRPr="00F86809" w:rsidRDefault="00264914" w:rsidP="0099490B">
            <w:pPr>
              <w:spacing w:after="160" w:line="360" w:lineRule="auto"/>
              <w:rPr>
                <w:sz w:val="24"/>
                <w:szCs w:val="24"/>
              </w:rPr>
            </w:pPr>
            <w:r w:rsidRPr="00F86809">
              <w:rPr>
                <w:rFonts w:eastAsiaTheme="minorEastAsia"/>
                <w:sz w:val="24"/>
                <w:szCs w:val="24"/>
              </w:rPr>
              <w:t>0</w:t>
            </w:r>
          </w:p>
        </w:tc>
        <w:tc>
          <w:tcPr>
            <w:tcW w:w="1425" w:type="dxa"/>
          </w:tcPr>
          <w:p w:rsidR="0099490B" w:rsidRPr="00F86809" w:rsidRDefault="00264914" w:rsidP="0099490B">
            <w:pPr>
              <w:spacing w:after="160" w:line="360" w:lineRule="auto"/>
              <w:rPr>
                <w:sz w:val="24"/>
                <w:szCs w:val="24"/>
              </w:rPr>
            </w:pPr>
            <w:r w:rsidRPr="00F86809">
              <w:rPr>
                <w:rFonts w:eastAsiaTheme="minorEastAsia"/>
                <w:sz w:val="24"/>
                <w:szCs w:val="24"/>
              </w:rPr>
              <w:t>1</w:t>
            </w:r>
          </w:p>
        </w:tc>
        <w:tc>
          <w:tcPr>
            <w:tcW w:w="1425" w:type="dxa"/>
          </w:tcPr>
          <w:p w:rsidR="0099490B" w:rsidRPr="00F86809" w:rsidRDefault="00264914" w:rsidP="0099490B">
            <w:pPr>
              <w:spacing w:after="160" w:line="360" w:lineRule="auto"/>
              <w:rPr>
                <w:sz w:val="24"/>
                <w:szCs w:val="24"/>
              </w:rPr>
            </w:pPr>
            <w:r w:rsidRPr="00F86809">
              <w:rPr>
                <w:rFonts w:eastAsiaTheme="minorEastAsia"/>
                <w:sz w:val="24"/>
                <w:szCs w:val="24"/>
              </w:rPr>
              <w:t>2</w:t>
            </w:r>
          </w:p>
        </w:tc>
      </w:tr>
      <w:tr w:rsidR="00AC193B" w:rsidTr="007C1141">
        <w:trPr>
          <w:trHeight w:val="1137"/>
        </w:trPr>
        <w:tc>
          <w:tcPr>
            <w:tcW w:w="6094" w:type="dxa"/>
          </w:tcPr>
          <w:p w:rsidR="0099490B" w:rsidRPr="00F86809" w:rsidRDefault="00264914" w:rsidP="0022697A">
            <w:pPr>
              <w:numPr>
                <w:ilvl w:val="0"/>
                <w:numId w:val="13"/>
              </w:numPr>
              <w:spacing w:after="160" w:line="360" w:lineRule="auto"/>
              <w:rPr>
                <w:b/>
                <w:sz w:val="24"/>
                <w:szCs w:val="24"/>
              </w:rPr>
            </w:pPr>
            <w:r w:rsidRPr="00F86809">
              <w:rPr>
                <w:rFonts w:eastAsiaTheme="minorEastAsia"/>
                <w:b/>
                <w:sz w:val="24"/>
                <w:szCs w:val="24"/>
              </w:rPr>
              <w:t>Καταλαβαίνω ότι ένας/μία φίλος/η μου ντρέπεται, όταν έχει κάνει κάτι λάθος.</w:t>
            </w:r>
          </w:p>
        </w:tc>
        <w:tc>
          <w:tcPr>
            <w:tcW w:w="1425" w:type="dxa"/>
          </w:tcPr>
          <w:p w:rsidR="0099490B" w:rsidRPr="00F86809" w:rsidRDefault="00264914" w:rsidP="0099490B">
            <w:pPr>
              <w:spacing w:after="160" w:line="360" w:lineRule="auto"/>
              <w:rPr>
                <w:sz w:val="24"/>
                <w:szCs w:val="24"/>
              </w:rPr>
            </w:pPr>
            <w:r w:rsidRPr="00F86809">
              <w:rPr>
                <w:rFonts w:eastAsiaTheme="minorEastAsia"/>
                <w:sz w:val="24"/>
                <w:szCs w:val="24"/>
              </w:rPr>
              <w:t>0</w:t>
            </w:r>
          </w:p>
        </w:tc>
        <w:tc>
          <w:tcPr>
            <w:tcW w:w="1425" w:type="dxa"/>
          </w:tcPr>
          <w:p w:rsidR="0099490B" w:rsidRPr="00F86809" w:rsidRDefault="00264914" w:rsidP="0099490B">
            <w:pPr>
              <w:spacing w:after="160" w:line="360" w:lineRule="auto"/>
              <w:rPr>
                <w:sz w:val="24"/>
                <w:szCs w:val="24"/>
              </w:rPr>
            </w:pPr>
            <w:r w:rsidRPr="00F86809">
              <w:rPr>
                <w:rFonts w:eastAsiaTheme="minorEastAsia"/>
                <w:sz w:val="24"/>
                <w:szCs w:val="24"/>
              </w:rPr>
              <w:t>1</w:t>
            </w:r>
          </w:p>
        </w:tc>
        <w:tc>
          <w:tcPr>
            <w:tcW w:w="1425" w:type="dxa"/>
          </w:tcPr>
          <w:p w:rsidR="0099490B" w:rsidRPr="00F86809" w:rsidRDefault="00264914" w:rsidP="0099490B">
            <w:pPr>
              <w:spacing w:after="160" w:line="360" w:lineRule="auto"/>
              <w:rPr>
                <w:sz w:val="24"/>
                <w:szCs w:val="24"/>
              </w:rPr>
            </w:pPr>
            <w:r w:rsidRPr="00F86809">
              <w:rPr>
                <w:rFonts w:eastAsiaTheme="minorEastAsia"/>
                <w:sz w:val="24"/>
                <w:szCs w:val="24"/>
              </w:rPr>
              <w:t>2</w:t>
            </w:r>
          </w:p>
        </w:tc>
      </w:tr>
      <w:tr w:rsidR="00AC193B" w:rsidTr="007C1141">
        <w:trPr>
          <w:trHeight w:val="1003"/>
        </w:trPr>
        <w:tc>
          <w:tcPr>
            <w:tcW w:w="6094" w:type="dxa"/>
          </w:tcPr>
          <w:p w:rsidR="0099490B" w:rsidRPr="00F86809" w:rsidRDefault="00264914" w:rsidP="0022697A">
            <w:pPr>
              <w:numPr>
                <w:ilvl w:val="0"/>
                <w:numId w:val="13"/>
              </w:numPr>
              <w:spacing w:after="160" w:line="360" w:lineRule="auto"/>
              <w:rPr>
                <w:b/>
                <w:sz w:val="24"/>
                <w:szCs w:val="24"/>
              </w:rPr>
            </w:pPr>
            <w:r w:rsidRPr="00F86809">
              <w:rPr>
                <w:rFonts w:eastAsiaTheme="minorEastAsia"/>
                <w:b/>
                <w:sz w:val="24"/>
                <w:szCs w:val="24"/>
              </w:rPr>
              <w:t>Αν ένας/μία φίλος/η είναι λυπημένος/η, μου αρέσει να τον/την παρηγορώ.</w:t>
            </w:r>
          </w:p>
        </w:tc>
        <w:tc>
          <w:tcPr>
            <w:tcW w:w="1425" w:type="dxa"/>
          </w:tcPr>
          <w:p w:rsidR="0099490B" w:rsidRPr="00F86809" w:rsidRDefault="00264914" w:rsidP="0099490B">
            <w:pPr>
              <w:spacing w:after="160" w:line="360" w:lineRule="auto"/>
              <w:rPr>
                <w:sz w:val="24"/>
                <w:szCs w:val="24"/>
              </w:rPr>
            </w:pPr>
            <w:r w:rsidRPr="00F86809">
              <w:rPr>
                <w:rFonts w:eastAsiaTheme="minorEastAsia"/>
                <w:sz w:val="24"/>
                <w:szCs w:val="24"/>
              </w:rPr>
              <w:t>0</w:t>
            </w:r>
          </w:p>
        </w:tc>
        <w:tc>
          <w:tcPr>
            <w:tcW w:w="1425" w:type="dxa"/>
          </w:tcPr>
          <w:p w:rsidR="0099490B" w:rsidRPr="00F86809" w:rsidRDefault="00264914" w:rsidP="0099490B">
            <w:pPr>
              <w:spacing w:after="160" w:line="360" w:lineRule="auto"/>
              <w:rPr>
                <w:sz w:val="24"/>
                <w:szCs w:val="24"/>
              </w:rPr>
            </w:pPr>
            <w:r w:rsidRPr="00F86809">
              <w:rPr>
                <w:rFonts w:eastAsiaTheme="minorEastAsia"/>
                <w:sz w:val="24"/>
                <w:szCs w:val="24"/>
              </w:rPr>
              <w:t>1</w:t>
            </w:r>
          </w:p>
        </w:tc>
        <w:tc>
          <w:tcPr>
            <w:tcW w:w="1425" w:type="dxa"/>
          </w:tcPr>
          <w:p w:rsidR="0099490B" w:rsidRPr="00F86809" w:rsidRDefault="00264914" w:rsidP="0099490B">
            <w:pPr>
              <w:spacing w:after="160" w:line="360" w:lineRule="auto"/>
              <w:rPr>
                <w:sz w:val="24"/>
                <w:szCs w:val="24"/>
              </w:rPr>
            </w:pPr>
            <w:r w:rsidRPr="00F86809">
              <w:rPr>
                <w:rFonts w:eastAsiaTheme="minorEastAsia"/>
                <w:sz w:val="24"/>
                <w:szCs w:val="24"/>
              </w:rPr>
              <w:t>2</w:t>
            </w:r>
          </w:p>
        </w:tc>
      </w:tr>
      <w:tr w:rsidR="00AC193B" w:rsidTr="004A1845">
        <w:trPr>
          <w:trHeight w:val="283"/>
        </w:trPr>
        <w:tc>
          <w:tcPr>
            <w:tcW w:w="6094" w:type="dxa"/>
          </w:tcPr>
          <w:p w:rsidR="0099490B" w:rsidRPr="00F86809" w:rsidRDefault="00264914" w:rsidP="0022697A">
            <w:pPr>
              <w:numPr>
                <w:ilvl w:val="0"/>
                <w:numId w:val="13"/>
              </w:numPr>
              <w:spacing w:after="160" w:line="360" w:lineRule="auto"/>
              <w:rPr>
                <w:b/>
                <w:sz w:val="24"/>
                <w:szCs w:val="24"/>
              </w:rPr>
            </w:pPr>
            <w:r w:rsidRPr="00F86809">
              <w:rPr>
                <w:rFonts w:eastAsiaTheme="minorEastAsia"/>
                <w:b/>
                <w:sz w:val="24"/>
                <w:szCs w:val="24"/>
              </w:rPr>
              <w:t>Νιώθω απαίσια όταν δύο άνθρωποι μαλώνουν.</w:t>
            </w:r>
          </w:p>
        </w:tc>
        <w:tc>
          <w:tcPr>
            <w:tcW w:w="1425" w:type="dxa"/>
          </w:tcPr>
          <w:p w:rsidR="0099490B" w:rsidRPr="00F86809" w:rsidRDefault="00264914" w:rsidP="0099490B">
            <w:pPr>
              <w:spacing w:after="160" w:line="360" w:lineRule="auto"/>
              <w:rPr>
                <w:sz w:val="24"/>
                <w:szCs w:val="24"/>
              </w:rPr>
            </w:pPr>
            <w:r w:rsidRPr="00F86809">
              <w:rPr>
                <w:rFonts w:eastAsiaTheme="minorEastAsia"/>
                <w:sz w:val="24"/>
                <w:szCs w:val="24"/>
              </w:rPr>
              <w:t>0</w:t>
            </w:r>
          </w:p>
        </w:tc>
        <w:tc>
          <w:tcPr>
            <w:tcW w:w="1425" w:type="dxa"/>
          </w:tcPr>
          <w:p w:rsidR="0099490B" w:rsidRPr="00F86809" w:rsidRDefault="00264914" w:rsidP="0099490B">
            <w:pPr>
              <w:spacing w:after="160" w:line="360" w:lineRule="auto"/>
              <w:rPr>
                <w:sz w:val="24"/>
                <w:szCs w:val="24"/>
              </w:rPr>
            </w:pPr>
            <w:r w:rsidRPr="00F86809">
              <w:rPr>
                <w:rFonts w:eastAsiaTheme="minorEastAsia"/>
                <w:sz w:val="24"/>
                <w:szCs w:val="24"/>
              </w:rPr>
              <w:t>1</w:t>
            </w:r>
          </w:p>
        </w:tc>
        <w:tc>
          <w:tcPr>
            <w:tcW w:w="1425" w:type="dxa"/>
          </w:tcPr>
          <w:p w:rsidR="0099490B" w:rsidRPr="00F86809" w:rsidRDefault="00264914" w:rsidP="0099490B">
            <w:pPr>
              <w:spacing w:after="160" w:line="360" w:lineRule="auto"/>
              <w:rPr>
                <w:sz w:val="24"/>
                <w:szCs w:val="24"/>
              </w:rPr>
            </w:pPr>
            <w:r w:rsidRPr="00F86809">
              <w:rPr>
                <w:rFonts w:eastAsiaTheme="minorEastAsia"/>
                <w:sz w:val="24"/>
                <w:szCs w:val="24"/>
              </w:rPr>
              <w:t>2</w:t>
            </w:r>
          </w:p>
        </w:tc>
      </w:tr>
      <w:tr w:rsidR="00AC193B" w:rsidTr="004A1845">
        <w:trPr>
          <w:trHeight w:val="283"/>
        </w:trPr>
        <w:tc>
          <w:tcPr>
            <w:tcW w:w="6094" w:type="dxa"/>
          </w:tcPr>
          <w:p w:rsidR="0099490B" w:rsidRPr="00F86809" w:rsidRDefault="00264914" w:rsidP="0022697A">
            <w:pPr>
              <w:numPr>
                <w:ilvl w:val="0"/>
                <w:numId w:val="13"/>
              </w:numPr>
              <w:spacing w:after="160" w:line="360" w:lineRule="auto"/>
              <w:rPr>
                <w:b/>
                <w:sz w:val="24"/>
                <w:szCs w:val="24"/>
              </w:rPr>
            </w:pPr>
            <w:r w:rsidRPr="00F86809">
              <w:rPr>
                <w:rFonts w:eastAsiaTheme="minorEastAsia"/>
                <w:b/>
                <w:sz w:val="24"/>
                <w:szCs w:val="24"/>
              </w:rPr>
              <w:t>Όταν ένας φίλος είναι θυμωμένος, συνήθως ξέρω γιατί.</w:t>
            </w:r>
          </w:p>
        </w:tc>
        <w:tc>
          <w:tcPr>
            <w:tcW w:w="1425" w:type="dxa"/>
          </w:tcPr>
          <w:p w:rsidR="0099490B" w:rsidRPr="00F86809" w:rsidRDefault="00264914" w:rsidP="0099490B">
            <w:pPr>
              <w:spacing w:after="160" w:line="360" w:lineRule="auto"/>
              <w:rPr>
                <w:sz w:val="24"/>
                <w:szCs w:val="24"/>
              </w:rPr>
            </w:pPr>
            <w:r w:rsidRPr="00F86809">
              <w:rPr>
                <w:rFonts w:eastAsiaTheme="minorEastAsia"/>
                <w:sz w:val="24"/>
                <w:szCs w:val="24"/>
              </w:rPr>
              <w:t>0</w:t>
            </w:r>
          </w:p>
        </w:tc>
        <w:tc>
          <w:tcPr>
            <w:tcW w:w="1425" w:type="dxa"/>
          </w:tcPr>
          <w:p w:rsidR="0099490B" w:rsidRPr="00F86809" w:rsidRDefault="00264914" w:rsidP="0099490B">
            <w:pPr>
              <w:spacing w:after="160" w:line="360" w:lineRule="auto"/>
              <w:rPr>
                <w:sz w:val="24"/>
                <w:szCs w:val="24"/>
              </w:rPr>
            </w:pPr>
            <w:r w:rsidRPr="00F86809">
              <w:rPr>
                <w:rFonts w:eastAsiaTheme="minorEastAsia"/>
                <w:sz w:val="24"/>
                <w:szCs w:val="24"/>
              </w:rPr>
              <w:t>1</w:t>
            </w:r>
          </w:p>
        </w:tc>
        <w:tc>
          <w:tcPr>
            <w:tcW w:w="1425" w:type="dxa"/>
          </w:tcPr>
          <w:p w:rsidR="0099490B" w:rsidRPr="00F86809" w:rsidRDefault="00264914" w:rsidP="0099490B">
            <w:pPr>
              <w:spacing w:after="160" w:line="360" w:lineRule="auto"/>
              <w:rPr>
                <w:sz w:val="24"/>
                <w:szCs w:val="24"/>
              </w:rPr>
            </w:pPr>
            <w:r w:rsidRPr="00F86809">
              <w:rPr>
                <w:rFonts w:eastAsiaTheme="minorEastAsia"/>
                <w:sz w:val="24"/>
                <w:szCs w:val="24"/>
              </w:rPr>
              <w:t>2</w:t>
            </w:r>
          </w:p>
        </w:tc>
      </w:tr>
      <w:tr w:rsidR="00AC193B" w:rsidTr="004A1845">
        <w:trPr>
          <w:trHeight w:val="283"/>
        </w:trPr>
        <w:tc>
          <w:tcPr>
            <w:tcW w:w="6094" w:type="dxa"/>
          </w:tcPr>
          <w:p w:rsidR="0099490B" w:rsidRPr="00F86809" w:rsidRDefault="00264914" w:rsidP="0022697A">
            <w:pPr>
              <w:numPr>
                <w:ilvl w:val="0"/>
                <w:numId w:val="13"/>
              </w:numPr>
              <w:spacing w:after="160" w:line="360" w:lineRule="auto"/>
              <w:rPr>
                <w:b/>
                <w:sz w:val="24"/>
                <w:szCs w:val="24"/>
              </w:rPr>
            </w:pPr>
            <w:r w:rsidRPr="00F86809">
              <w:rPr>
                <w:rFonts w:eastAsiaTheme="minorEastAsia"/>
                <w:b/>
                <w:sz w:val="24"/>
                <w:szCs w:val="24"/>
              </w:rPr>
              <w:t>Θα ήθελα να βοηθήσω όταν ένας φίλος θυμώνει.</w:t>
            </w:r>
          </w:p>
        </w:tc>
        <w:tc>
          <w:tcPr>
            <w:tcW w:w="1425" w:type="dxa"/>
          </w:tcPr>
          <w:p w:rsidR="0099490B" w:rsidRPr="00F86809" w:rsidRDefault="00264914" w:rsidP="0099490B">
            <w:pPr>
              <w:spacing w:after="160" w:line="360" w:lineRule="auto"/>
              <w:rPr>
                <w:sz w:val="24"/>
                <w:szCs w:val="24"/>
              </w:rPr>
            </w:pPr>
            <w:r w:rsidRPr="00F86809">
              <w:rPr>
                <w:rFonts w:eastAsiaTheme="minorEastAsia"/>
                <w:sz w:val="24"/>
                <w:szCs w:val="24"/>
              </w:rPr>
              <w:t>0</w:t>
            </w:r>
          </w:p>
        </w:tc>
        <w:tc>
          <w:tcPr>
            <w:tcW w:w="1425" w:type="dxa"/>
          </w:tcPr>
          <w:p w:rsidR="0099490B" w:rsidRPr="00F86809" w:rsidRDefault="00264914" w:rsidP="0099490B">
            <w:pPr>
              <w:spacing w:after="160" w:line="360" w:lineRule="auto"/>
              <w:rPr>
                <w:sz w:val="24"/>
                <w:szCs w:val="24"/>
              </w:rPr>
            </w:pPr>
            <w:r w:rsidRPr="00F86809">
              <w:rPr>
                <w:rFonts w:eastAsiaTheme="minorEastAsia"/>
                <w:sz w:val="24"/>
                <w:szCs w:val="24"/>
              </w:rPr>
              <w:t>1</w:t>
            </w:r>
          </w:p>
        </w:tc>
        <w:tc>
          <w:tcPr>
            <w:tcW w:w="1425" w:type="dxa"/>
          </w:tcPr>
          <w:p w:rsidR="0099490B" w:rsidRPr="00F86809" w:rsidRDefault="00264914" w:rsidP="0099490B">
            <w:pPr>
              <w:spacing w:after="160" w:line="360" w:lineRule="auto"/>
              <w:rPr>
                <w:sz w:val="24"/>
                <w:szCs w:val="24"/>
              </w:rPr>
            </w:pPr>
            <w:r w:rsidRPr="00F86809">
              <w:rPr>
                <w:rFonts w:eastAsiaTheme="minorEastAsia"/>
                <w:sz w:val="24"/>
                <w:szCs w:val="24"/>
              </w:rPr>
              <w:t>2</w:t>
            </w:r>
          </w:p>
        </w:tc>
      </w:tr>
      <w:tr w:rsidR="00AC193B" w:rsidTr="004A1845">
        <w:trPr>
          <w:trHeight w:val="283"/>
        </w:trPr>
        <w:tc>
          <w:tcPr>
            <w:tcW w:w="6094" w:type="dxa"/>
          </w:tcPr>
          <w:p w:rsidR="0099490B" w:rsidRPr="00F86809" w:rsidRDefault="00264914" w:rsidP="0022697A">
            <w:pPr>
              <w:numPr>
                <w:ilvl w:val="0"/>
                <w:numId w:val="13"/>
              </w:numPr>
              <w:spacing w:after="160" w:line="360" w:lineRule="auto"/>
              <w:rPr>
                <w:b/>
                <w:sz w:val="24"/>
                <w:szCs w:val="24"/>
              </w:rPr>
            </w:pPr>
            <w:r w:rsidRPr="00F86809">
              <w:rPr>
                <w:rFonts w:eastAsiaTheme="minorEastAsia"/>
                <w:b/>
                <w:sz w:val="24"/>
                <w:szCs w:val="24"/>
              </w:rPr>
              <w:t>Αν ένας φίλος είναι λυπημένος, νιώθω και εγώ λυπημένος.</w:t>
            </w:r>
          </w:p>
        </w:tc>
        <w:tc>
          <w:tcPr>
            <w:tcW w:w="1425" w:type="dxa"/>
          </w:tcPr>
          <w:p w:rsidR="0099490B" w:rsidRPr="00F86809" w:rsidRDefault="00264914" w:rsidP="0099490B">
            <w:pPr>
              <w:spacing w:after="160" w:line="360" w:lineRule="auto"/>
              <w:rPr>
                <w:sz w:val="24"/>
                <w:szCs w:val="24"/>
              </w:rPr>
            </w:pPr>
            <w:r w:rsidRPr="00F86809">
              <w:rPr>
                <w:rFonts w:eastAsiaTheme="minorEastAsia"/>
                <w:sz w:val="24"/>
                <w:szCs w:val="24"/>
              </w:rPr>
              <w:t>0</w:t>
            </w:r>
          </w:p>
        </w:tc>
        <w:tc>
          <w:tcPr>
            <w:tcW w:w="1425" w:type="dxa"/>
          </w:tcPr>
          <w:p w:rsidR="0099490B" w:rsidRPr="00F86809" w:rsidRDefault="00264914" w:rsidP="0099490B">
            <w:pPr>
              <w:spacing w:after="160" w:line="360" w:lineRule="auto"/>
              <w:rPr>
                <w:sz w:val="24"/>
                <w:szCs w:val="24"/>
              </w:rPr>
            </w:pPr>
            <w:r w:rsidRPr="00F86809">
              <w:rPr>
                <w:rFonts w:eastAsiaTheme="minorEastAsia"/>
                <w:sz w:val="24"/>
                <w:szCs w:val="24"/>
              </w:rPr>
              <w:t>1</w:t>
            </w:r>
          </w:p>
        </w:tc>
        <w:tc>
          <w:tcPr>
            <w:tcW w:w="1425" w:type="dxa"/>
          </w:tcPr>
          <w:p w:rsidR="0099490B" w:rsidRPr="00F86809" w:rsidRDefault="00264914" w:rsidP="0099490B">
            <w:pPr>
              <w:spacing w:after="160" w:line="360" w:lineRule="auto"/>
              <w:rPr>
                <w:sz w:val="24"/>
                <w:szCs w:val="24"/>
              </w:rPr>
            </w:pPr>
            <w:r w:rsidRPr="00F86809">
              <w:rPr>
                <w:rFonts w:eastAsiaTheme="minorEastAsia"/>
                <w:sz w:val="24"/>
                <w:szCs w:val="24"/>
              </w:rPr>
              <w:t>2</w:t>
            </w:r>
          </w:p>
        </w:tc>
      </w:tr>
      <w:tr w:rsidR="00AC193B" w:rsidTr="004A1845">
        <w:trPr>
          <w:trHeight w:val="283"/>
        </w:trPr>
        <w:tc>
          <w:tcPr>
            <w:tcW w:w="6094" w:type="dxa"/>
          </w:tcPr>
          <w:p w:rsidR="0099490B" w:rsidRPr="00F86809" w:rsidRDefault="00264914" w:rsidP="0022697A">
            <w:pPr>
              <w:numPr>
                <w:ilvl w:val="0"/>
                <w:numId w:val="13"/>
              </w:numPr>
              <w:spacing w:after="160" w:line="360" w:lineRule="auto"/>
              <w:rPr>
                <w:b/>
                <w:sz w:val="24"/>
                <w:szCs w:val="24"/>
              </w:rPr>
            </w:pPr>
            <w:r w:rsidRPr="00F86809">
              <w:rPr>
                <w:rFonts w:eastAsiaTheme="minorEastAsia"/>
                <w:b/>
                <w:sz w:val="24"/>
                <w:szCs w:val="24"/>
              </w:rPr>
              <w:t>Καταλαβαίνω ότι ένας φίλος είναι περήφανος, όταν έχει κάνει κάτι καλό.</w:t>
            </w:r>
          </w:p>
        </w:tc>
        <w:tc>
          <w:tcPr>
            <w:tcW w:w="1425" w:type="dxa"/>
          </w:tcPr>
          <w:p w:rsidR="0099490B" w:rsidRPr="00F86809" w:rsidRDefault="00264914" w:rsidP="0099490B">
            <w:pPr>
              <w:spacing w:after="160" w:line="360" w:lineRule="auto"/>
              <w:rPr>
                <w:sz w:val="24"/>
                <w:szCs w:val="24"/>
              </w:rPr>
            </w:pPr>
            <w:r w:rsidRPr="00F86809">
              <w:rPr>
                <w:rFonts w:eastAsiaTheme="minorEastAsia"/>
                <w:sz w:val="24"/>
                <w:szCs w:val="24"/>
              </w:rPr>
              <w:t>0</w:t>
            </w:r>
          </w:p>
        </w:tc>
        <w:tc>
          <w:tcPr>
            <w:tcW w:w="1425" w:type="dxa"/>
          </w:tcPr>
          <w:p w:rsidR="0099490B" w:rsidRPr="00F86809" w:rsidRDefault="00264914" w:rsidP="0099490B">
            <w:pPr>
              <w:spacing w:after="160" w:line="360" w:lineRule="auto"/>
              <w:rPr>
                <w:sz w:val="24"/>
                <w:szCs w:val="24"/>
              </w:rPr>
            </w:pPr>
            <w:r w:rsidRPr="00F86809">
              <w:rPr>
                <w:rFonts w:eastAsiaTheme="minorEastAsia"/>
                <w:sz w:val="24"/>
                <w:szCs w:val="24"/>
              </w:rPr>
              <w:t>1</w:t>
            </w:r>
          </w:p>
        </w:tc>
        <w:tc>
          <w:tcPr>
            <w:tcW w:w="1425" w:type="dxa"/>
          </w:tcPr>
          <w:p w:rsidR="0099490B" w:rsidRPr="00F86809" w:rsidRDefault="00264914" w:rsidP="0099490B">
            <w:pPr>
              <w:spacing w:after="160" w:line="360" w:lineRule="auto"/>
              <w:rPr>
                <w:sz w:val="24"/>
                <w:szCs w:val="24"/>
              </w:rPr>
            </w:pPr>
            <w:r w:rsidRPr="00F86809">
              <w:rPr>
                <w:rFonts w:eastAsiaTheme="minorEastAsia"/>
                <w:sz w:val="24"/>
                <w:szCs w:val="24"/>
              </w:rPr>
              <w:t>2</w:t>
            </w:r>
          </w:p>
        </w:tc>
      </w:tr>
      <w:tr w:rsidR="00AC193B" w:rsidTr="004A1845">
        <w:trPr>
          <w:trHeight w:val="283"/>
        </w:trPr>
        <w:tc>
          <w:tcPr>
            <w:tcW w:w="6094" w:type="dxa"/>
          </w:tcPr>
          <w:p w:rsidR="0099490B" w:rsidRPr="00F86809" w:rsidRDefault="00264914" w:rsidP="0022697A">
            <w:pPr>
              <w:numPr>
                <w:ilvl w:val="0"/>
                <w:numId w:val="13"/>
              </w:numPr>
              <w:spacing w:after="160" w:line="360" w:lineRule="auto"/>
              <w:rPr>
                <w:b/>
                <w:sz w:val="24"/>
                <w:szCs w:val="24"/>
              </w:rPr>
            </w:pPr>
            <w:r w:rsidRPr="00F86809">
              <w:rPr>
                <w:rFonts w:eastAsiaTheme="minorEastAsia"/>
                <w:b/>
                <w:sz w:val="24"/>
                <w:szCs w:val="24"/>
              </w:rPr>
              <w:t>Αν κάποιος φίλος έχει έναν καυγά, προσπαθώ να βοηθήσω.</w:t>
            </w:r>
          </w:p>
        </w:tc>
        <w:tc>
          <w:tcPr>
            <w:tcW w:w="1425" w:type="dxa"/>
          </w:tcPr>
          <w:p w:rsidR="0099490B" w:rsidRPr="00F86809" w:rsidRDefault="00264914" w:rsidP="0099490B">
            <w:pPr>
              <w:spacing w:after="160" w:line="360" w:lineRule="auto"/>
              <w:rPr>
                <w:sz w:val="24"/>
                <w:szCs w:val="24"/>
              </w:rPr>
            </w:pPr>
            <w:r w:rsidRPr="00F86809">
              <w:rPr>
                <w:rFonts w:eastAsiaTheme="minorEastAsia"/>
                <w:sz w:val="24"/>
                <w:szCs w:val="24"/>
              </w:rPr>
              <w:t>0</w:t>
            </w:r>
          </w:p>
        </w:tc>
        <w:tc>
          <w:tcPr>
            <w:tcW w:w="1425" w:type="dxa"/>
          </w:tcPr>
          <w:p w:rsidR="0099490B" w:rsidRPr="00F86809" w:rsidRDefault="00264914" w:rsidP="0099490B">
            <w:pPr>
              <w:spacing w:after="160" w:line="360" w:lineRule="auto"/>
              <w:rPr>
                <w:sz w:val="24"/>
                <w:szCs w:val="24"/>
              </w:rPr>
            </w:pPr>
            <w:r w:rsidRPr="00F86809">
              <w:rPr>
                <w:rFonts w:eastAsiaTheme="minorEastAsia"/>
                <w:sz w:val="24"/>
                <w:szCs w:val="24"/>
              </w:rPr>
              <w:t>1</w:t>
            </w:r>
          </w:p>
        </w:tc>
        <w:tc>
          <w:tcPr>
            <w:tcW w:w="1425" w:type="dxa"/>
          </w:tcPr>
          <w:p w:rsidR="0099490B" w:rsidRPr="00F86809" w:rsidRDefault="00264914" w:rsidP="0099490B">
            <w:pPr>
              <w:spacing w:after="160" w:line="360" w:lineRule="auto"/>
              <w:rPr>
                <w:sz w:val="24"/>
                <w:szCs w:val="24"/>
              </w:rPr>
            </w:pPr>
            <w:r w:rsidRPr="00F86809">
              <w:rPr>
                <w:rFonts w:eastAsiaTheme="minorEastAsia"/>
                <w:sz w:val="24"/>
                <w:szCs w:val="24"/>
              </w:rPr>
              <w:t>2</w:t>
            </w:r>
          </w:p>
        </w:tc>
      </w:tr>
      <w:tr w:rsidR="00AC193B" w:rsidTr="004A1845">
        <w:trPr>
          <w:trHeight w:val="283"/>
        </w:trPr>
        <w:tc>
          <w:tcPr>
            <w:tcW w:w="6094" w:type="dxa"/>
          </w:tcPr>
          <w:p w:rsidR="0099490B" w:rsidRPr="00F86809" w:rsidRDefault="00264914" w:rsidP="0022697A">
            <w:pPr>
              <w:numPr>
                <w:ilvl w:val="0"/>
                <w:numId w:val="13"/>
              </w:numPr>
              <w:spacing w:after="160" w:line="360" w:lineRule="auto"/>
              <w:rPr>
                <w:b/>
                <w:sz w:val="24"/>
                <w:szCs w:val="24"/>
              </w:rPr>
            </w:pPr>
            <w:r w:rsidRPr="00F86809">
              <w:rPr>
                <w:rFonts w:eastAsiaTheme="minorEastAsia"/>
                <w:b/>
                <w:sz w:val="24"/>
                <w:szCs w:val="24"/>
              </w:rPr>
              <w:t>Αν μία/ένας φίλη/ος γελάει, γελάω κι εγώ.</w:t>
            </w:r>
          </w:p>
        </w:tc>
        <w:tc>
          <w:tcPr>
            <w:tcW w:w="1425" w:type="dxa"/>
          </w:tcPr>
          <w:p w:rsidR="0099490B" w:rsidRPr="00F86809" w:rsidRDefault="00264914" w:rsidP="0099490B">
            <w:pPr>
              <w:spacing w:after="160" w:line="360" w:lineRule="auto"/>
              <w:rPr>
                <w:sz w:val="24"/>
                <w:szCs w:val="24"/>
              </w:rPr>
            </w:pPr>
            <w:r w:rsidRPr="00F86809">
              <w:rPr>
                <w:rFonts w:eastAsiaTheme="minorEastAsia"/>
                <w:sz w:val="24"/>
                <w:szCs w:val="24"/>
              </w:rPr>
              <w:t>0</w:t>
            </w:r>
          </w:p>
        </w:tc>
        <w:tc>
          <w:tcPr>
            <w:tcW w:w="1425" w:type="dxa"/>
          </w:tcPr>
          <w:p w:rsidR="0099490B" w:rsidRPr="00F86809" w:rsidRDefault="00264914" w:rsidP="0099490B">
            <w:pPr>
              <w:spacing w:after="160" w:line="360" w:lineRule="auto"/>
              <w:rPr>
                <w:sz w:val="24"/>
                <w:szCs w:val="24"/>
              </w:rPr>
            </w:pPr>
            <w:r w:rsidRPr="00F86809">
              <w:rPr>
                <w:rFonts w:eastAsiaTheme="minorEastAsia"/>
                <w:sz w:val="24"/>
                <w:szCs w:val="24"/>
              </w:rPr>
              <w:t>1</w:t>
            </w:r>
          </w:p>
        </w:tc>
        <w:tc>
          <w:tcPr>
            <w:tcW w:w="1425" w:type="dxa"/>
          </w:tcPr>
          <w:p w:rsidR="0099490B" w:rsidRPr="00F86809" w:rsidRDefault="00264914" w:rsidP="0099490B">
            <w:pPr>
              <w:spacing w:after="160" w:line="360" w:lineRule="auto"/>
              <w:rPr>
                <w:sz w:val="24"/>
                <w:szCs w:val="24"/>
              </w:rPr>
            </w:pPr>
            <w:r w:rsidRPr="00F86809">
              <w:rPr>
                <w:rFonts w:eastAsiaTheme="minorEastAsia"/>
                <w:sz w:val="24"/>
                <w:szCs w:val="24"/>
              </w:rPr>
              <w:t>2</w:t>
            </w:r>
          </w:p>
        </w:tc>
      </w:tr>
      <w:tr w:rsidR="00AC193B" w:rsidTr="007C1141">
        <w:trPr>
          <w:trHeight w:val="994"/>
        </w:trPr>
        <w:tc>
          <w:tcPr>
            <w:tcW w:w="6094" w:type="dxa"/>
          </w:tcPr>
          <w:p w:rsidR="0099490B" w:rsidRPr="00F86809" w:rsidRDefault="00264914" w:rsidP="0022697A">
            <w:pPr>
              <w:numPr>
                <w:ilvl w:val="0"/>
                <w:numId w:val="13"/>
              </w:numPr>
              <w:spacing w:after="160" w:line="360" w:lineRule="auto"/>
              <w:rPr>
                <w:b/>
                <w:sz w:val="24"/>
                <w:szCs w:val="24"/>
              </w:rPr>
            </w:pPr>
            <w:r w:rsidRPr="00F86809">
              <w:rPr>
                <w:rFonts w:eastAsiaTheme="minorEastAsia"/>
                <w:b/>
                <w:sz w:val="24"/>
                <w:szCs w:val="24"/>
              </w:rPr>
              <w:lastRenderedPageBreak/>
              <w:t>Αν ένας φίλος είναι λυπημένος, καταλαβαίνω συνήθως γιατί.</w:t>
            </w:r>
          </w:p>
        </w:tc>
        <w:tc>
          <w:tcPr>
            <w:tcW w:w="1425" w:type="dxa"/>
          </w:tcPr>
          <w:p w:rsidR="0099490B" w:rsidRPr="00F86809" w:rsidRDefault="00264914" w:rsidP="0099490B">
            <w:pPr>
              <w:spacing w:after="160" w:line="360" w:lineRule="auto"/>
              <w:rPr>
                <w:sz w:val="24"/>
                <w:szCs w:val="24"/>
              </w:rPr>
            </w:pPr>
            <w:r w:rsidRPr="00F86809">
              <w:rPr>
                <w:rFonts w:eastAsiaTheme="minorEastAsia"/>
                <w:sz w:val="24"/>
                <w:szCs w:val="24"/>
              </w:rPr>
              <w:t>0</w:t>
            </w:r>
          </w:p>
        </w:tc>
        <w:tc>
          <w:tcPr>
            <w:tcW w:w="1425" w:type="dxa"/>
          </w:tcPr>
          <w:p w:rsidR="0099490B" w:rsidRPr="00F86809" w:rsidRDefault="00264914" w:rsidP="0099490B">
            <w:pPr>
              <w:spacing w:after="160" w:line="360" w:lineRule="auto"/>
              <w:rPr>
                <w:sz w:val="24"/>
                <w:szCs w:val="24"/>
              </w:rPr>
            </w:pPr>
            <w:r w:rsidRPr="00F86809">
              <w:rPr>
                <w:rFonts w:eastAsiaTheme="minorEastAsia"/>
                <w:sz w:val="24"/>
                <w:szCs w:val="24"/>
              </w:rPr>
              <w:t>1</w:t>
            </w:r>
          </w:p>
        </w:tc>
        <w:tc>
          <w:tcPr>
            <w:tcW w:w="1425" w:type="dxa"/>
          </w:tcPr>
          <w:p w:rsidR="0099490B" w:rsidRPr="00F86809" w:rsidRDefault="00264914" w:rsidP="0099490B">
            <w:pPr>
              <w:spacing w:after="160" w:line="360" w:lineRule="auto"/>
              <w:rPr>
                <w:sz w:val="24"/>
                <w:szCs w:val="24"/>
              </w:rPr>
            </w:pPr>
            <w:r w:rsidRPr="00F86809">
              <w:rPr>
                <w:rFonts w:eastAsiaTheme="minorEastAsia"/>
                <w:sz w:val="24"/>
                <w:szCs w:val="24"/>
              </w:rPr>
              <w:t>2</w:t>
            </w:r>
          </w:p>
        </w:tc>
      </w:tr>
      <w:tr w:rsidR="00AC193B" w:rsidTr="004A1845">
        <w:trPr>
          <w:trHeight w:val="283"/>
        </w:trPr>
        <w:tc>
          <w:tcPr>
            <w:tcW w:w="6094" w:type="dxa"/>
          </w:tcPr>
          <w:p w:rsidR="0099490B" w:rsidRPr="00F86809" w:rsidRDefault="00264914" w:rsidP="0022697A">
            <w:pPr>
              <w:numPr>
                <w:ilvl w:val="0"/>
                <w:numId w:val="13"/>
              </w:numPr>
              <w:spacing w:after="160" w:line="360" w:lineRule="auto"/>
              <w:rPr>
                <w:b/>
                <w:sz w:val="24"/>
                <w:szCs w:val="24"/>
              </w:rPr>
            </w:pPr>
            <w:r w:rsidRPr="00F86809">
              <w:rPr>
                <w:rFonts w:eastAsiaTheme="minorEastAsia"/>
                <w:b/>
                <w:sz w:val="24"/>
                <w:szCs w:val="24"/>
              </w:rPr>
              <w:t>Θέλω όλοι να νιώθουν καλά.</w:t>
            </w:r>
          </w:p>
        </w:tc>
        <w:tc>
          <w:tcPr>
            <w:tcW w:w="1425" w:type="dxa"/>
          </w:tcPr>
          <w:p w:rsidR="0099490B" w:rsidRPr="00F86809" w:rsidRDefault="00264914" w:rsidP="0099490B">
            <w:pPr>
              <w:spacing w:after="160" w:line="360" w:lineRule="auto"/>
              <w:rPr>
                <w:sz w:val="24"/>
                <w:szCs w:val="24"/>
              </w:rPr>
            </w:pPr>
            <w:r w:rsidRPr="00F86809">
              <w:rPr>
                <w:rFonts w:eastAsiaTheme="minorEastAsia"/>
                <w:sz w:val="24"/>
                <w:szCs w:val="24"/>
              </w:rPr>
              <w:t>0</w:t>
            </w:r>
          </w:p>
        </w:tc>
        <w:tc>
          <w:tcPr>
            <w:tcW w:w="1425" w:type="dxa"/>
          </w:tcPr>
          <w:p w:rsidR="0099490B" w:rsidRPr="00F86809" w:rsidRDefault="00264914" w:rsidP="0099490B">
            <w:pPr>
              <w:spacing w:after="160" w:line="360" w:lineRule="auto"/>
              <w:rPr>
                <w:sz w:val="24"/>
                <w:szCs w:val="24"/>
              </w:rPr>
            </w:pPr>
            <w:r w:rsidRPr="00F86809">
              <w:rPr>
                <w:rFonts w:eastAsiaTheme="minorEastAsia"/>
                <w:sz w:val="24"/>
                <w:szCs w:val="24"/>
              </w:rPr>
              <w:t>1</w:t>
            </w:r>
          </w:p>
        </w:tc>
        <w:tc>
          <w:tcPr>
            <w:tcW w:w="1425" w:type="dxa"/>
          </w:tcPr>
          <w:p w:rsidR="0099490B" w:rsidRPr="00F86809" w:rsidRDefault="00264914" w:rsidP="0099490B">
            <w:pPr>
              <w:spacing w:after="160" w:line="360" w:lineRule="auto"/>
              <w:rPr>
                <w:sz w:val="24"/>
                <w:szCs w:val="24"/>
              </w:rPr>
            </w:pPr>
            <w:r w:rsidRPr="00F86809">
              <w:rPr>
                <w:rFonts w:eastAsiaTheme="minorEastAsia"/>
                <w:sz w:val="24"/>
                <w:szCs w:val="24"/>
              </w:rPr>
              <w:t>2</w:t>
            </w:r>
          </w:p>
        </w:tc>
      </w:tr>
      <w:tr w:rsidR="00AC193B" w:rsidTr="004A1845">
        <w:trPr>
          <w:trHeight w:val="283"/>
        </w:trPr>
        <w:tc>
          <w:tcPr>
            <w:tcW w:w="6094" w:type="dxa"/>
          </w:tcPr>
          <w:p w:rsidR="0099490B" w:rsidRPr="00F86809" w:rsidRDefault="00264914" w:rsidP="0022697A">
            <w:pPr>
              <w:numPr>
                <w:ilvl w:val="0"/>
                <w:numId w:val="13"/>
              </w:numPr>
              <w:spacing w:after="160" w:line="360" w:lineRule="auto"/>
              <w:rPr>
                <w:b/>
                <w:sz w:val="24"/>
                <w:szCs w:val="24"/>
              </w:rPr>
            </w:pPr>
            <w:r w:rsidRPr="00F86809">
              <w:rPr>
                <w:rFonts w:eastAsiaTheme="minorEastAsia"/>
                <w:b/>
                <w:sz w:val="24"/>
                <w:szCs w:val="24"/>
              </w:rPr>
              <w:t>Όταν μία/ένας φίλη/φίλος κλαίει, κλαίω και εγώ</w:t>
            </w:r>
          </w:p>
        </w:tc>
        <w:tc>
          <w:tcPr>
            <w:tcW w:w="1425" w:type="dxa"/>
          </w:tcPr>
          <w:p w:rsidR="0099490B" w:rsidRPr="00F86809" w:rsidRDefault="00264914" w:rsidP="0099490B">
            <w:pPr>
              <w:spacing w:after="160" w:line="360" w:lineRule="auto"/>
              <w:rPr>
                <w:sz w:val="24"/>
                <w:szCs w:val="24"/>
              </w:rPr>
            </w:pPr>
            <w:r w:rsidRPr="00F86809">
              <w:rPr>
                <w:rFonts w:eastAsiaTheme="minorEastAsia"/>
                <w:sz w:val="24"/>
                <w:szCs w:val="24"/>
              </w:rPr>
              <w:t>0</w:t>
            </w:r>
          </w:p>
        </w:tc>
        <w:tc>
          <w:tcPr>
            <w:tcW w:w="1425" w:type="dxa"/>
          </w:tcPr>
          <w:p w:rsidR="0099490B" w:rsidRPr="00F86809" w:rsidRDefault="00264914" w:rsidP="0099490B">
            <w:pPr>
              <w:spacing w:after="160" w:line="360" w:lineRule="auto"/>
              <w:rPr>
                <w:sz w:val="24"/>
                <w:szCs w:val="24"/>
              </w:rPr>
            </w:pPr>
            <w:r w:rsidRPr="00F86809">
              <w:rPr>
                <w:rFonts w:eastAsiaTheme="minorEastAsia"/>
                <w:sz w:val="24"/>
                <w:szCs w:val="24"/>
              </w:rPr>
              <w:t>1</w:t>
            </w:r>
          </w:p>
        </w:tc>
        <w:tc>
          <w:tcPr>
            <w:tcW w:w="1425" w:type="dxa"/>
          </w:tcPr>
          <w:p w:rsidR="0099490B" w:rsidRPr="00F86809" w:rsidRDefault="00264914" w:rsidP="0099490B">
            <w:pPr>
              <w:spacing w:after="160" w:line="360" w:lineRule="auto"/>
              <w:rPr>
                <w:sz w:val="24"/>
                <w:szCs w:val="24"/>
              </w:rPr>
            </w:pPr>
            <w:r w:rsidRPr="00F86809">
              <w:rPr>
                <w:rFonts w:eastAsiaTheme="minorEastAsia"/>
                <w:sz w:val="24"/>
                <w:szCs w:val="24"/>
              </w:rPr>
              <w:t>2</w:t>
            </w:r>
          </w:p>
        </w:tc>
      </w:tr>
      <w:tr w:rsidR="00AC193B" w:rsidTr="004A1845">
        <w:tc>
          <w:tcPr>
            <w:tcW w:w="6094" w:type="dxa"/>
          </w:tcPr>
          <w:p w:rsidR="0099490B" w:rsidRPr="00F86809" w:rsidRDefault="00264914" w:rsidP="0022697A">
            <w:pPr>
              <w:numPr>
                <w:ilvl w:val="0"/>
                <w:numId w:val="13"/>
              </w:numPr>
              <w:spacing w:after="160" w:line="360" w:lineRule="auto"/>
              <w:rPr>
                <w:b/>
                <w:sz w:val="24"/>
                <w:szCs w:val="24"/>
              </w:rPr>
            </w:pPr>
            <w:r w:rsidRPr="00F86809">
              <w:rPr>
                <w:rFonts w:eastAsiaTheme="minorEastAsia"/>
                <w:b/>
                <w:sz w:val="24"/>
                <w:szCs w:val="24"/>
              </w:rPr>
              <w:t>Αν ένας φίλος κλαίει, συχνά καταλαβαίνω τι έχει συμβεί.</w:t>
            </w:r>
          </w:p>
          <w:p w:rsidR="0099490B" w:rsidRPr="00F86809" w:rsidRDefault="0099490B" w:rsidP="0099490B">
            <w:pPr>
              <w:spacing w:after="160" w:line="360" w:lineRule="auto"/>
              <w:rPr>
                <w:b/>
                <w:sz w:val="24"/>
                <w:szCs w:val="24"/>
              </w:rPr>
            </w:pPr>
          </w:p>
        </w:tc>
        <w:tc>
          <w:tcPr>
            <w:tcW w:w="1425" w:type="dxa"/>
          </w:tcPr>
          <w:p w:rsidR="0099490B" w:rsidRPr="00F86809" w:rsidRDefault="00264914" w:rsidP="0099490B">
            <w:pPr>
              <w:spacing w:after="160" w:line="360" w:lineRule="auto"/>
              <w:rPr>
                <w:sz w:val="24"/>
                <w:szCs w:val="24"/>
              </w:rPr>
            </w:pPr>
            <w:r w:rsidRPr="00F86809">
              <w:rPr>
                <w:rFonts w:eastAsiaTheme="minorEastAsia"/>
                <w:sz w:val="24"/>
                <w:szCs w:val="24"/>
              </w:rPr>
              <w:t>0</w:t>
            </w:r>
          </w:p>
        </w:tc>
        <w:tc>
          <w:tcPr>
            <w:tcW w:w="1425" w:type="dxa"/>
          </w:tcPr>
          <w:p w:rsidR="0099490B" w:rsidRPr="00F86809" w:rsidRDefault="00264914" w:rsidP="0099490B">
            <w:pPr>
              <w:spacing w:after="160" w:line="360" w:lineRule="auto"/>
              <w:rPr>
                <w:sz w:val="24"/>
                <w:szCs w:val="24"/>
              </w:rPr>
            </w:pPr>
            <w:r w:rsidRPr="00F86809">
              <w:rPr>
                <w:rFonts w:eastAsiaTheme="minorEastAsia"/>
                <w:sz w:val="24"/>
                <w:szCs w:val="24"/>
              </w:rPr>
              <w:t>1</w:t>
            </w:r>
          </w:p>
        </w:tc>
        <w:tc>
          <w:tcPr>
            <w:tcW w:w="1425" w:type="dxa"/>
          </w:tcPr>
          <w:p w:rsidR="0099490B" w:rsidRPr="00F86809" w:rsidRDefault="00264914" w:rsidP="0099490B">
            <w:pPr>
              <w:spacing w:after="160" w:line="360" w:lineRule="auto"/>
              <w:rPr>
                <w:sz w:val="24"/>
                <w:szCs w:val="24"/>
              </w:rPr>
            </w:pPr>
            <w:r w:rsidRPr="00F86809">
              <w:rPr>
                <w:rFonts w:eastAsiaTheme="minorEastAsia"/>
                <w:sz w:val="24"/>
                <w:szCs w:val="24"/>
              </w:rPr>
              <w:t>2</w:t>
            </w:r>
          </w:p>
        </w:tc>
      </w:tr>
      <w:tr w:rsidR="00AC193B" w:rsidTr="004A1845">
        <w:tc>
          <w:tcPr>
            <w:tcW w:w="6094" w:type="dxa"/>
          </w:tcPr>
          <w:p w:rsidR="0099490B" w:rsidRPr="00F86809" w:rsidRDefault="00264914" w:rsidP="0022697A">
            <w:pPr>
              <w:numPr>
                <w:ilvl w:val="0"/>
                <w:numId w:val="13"/>
              </w:numPr>
              <w:spacing w:after="160" w:line="360" w:lineRule="auto"/>
              <w:rPr>
                <w:b/>
                <w:sz w:val="24"/>
                <w:szCs w:val="24"/>
              </w:rPr>
            </w:pPr>
            <w:r w:rsidRPr="00F86809">
              <w:rPr>
                <w:rFonts w:eastAsiaTheme="minorEastAsia"/>
                <w:b/>
                <w:sz w:val="24"/>
                <w:szCs w:val="24"/>
              </w:rPr>
              <w:t>Αν ένας φίλος είναι λυπημένος, θέλω να κάνω κάτι για να νιώσει καλύτερα.</w:t>
            </w:r>
          </w:p>
          <w:p w:rsidR="0099490B" w:rsidRPr="00F86809" w:rsidRDefault="0099490B" w:rsidP="0099490B">
            <w:pPr>
              <w:spacing w:after="160" w:line="360" w:lineRule="auto"/>
              <w:rPr>
                <w:b/>
                <w:sz w:val="24"/>
                <w:szCs w:val="24"/>
              </w:rPr>
            </w:pPr>
          </w:p>
        </w:tc>
        <w:tc>
          <w:tcPr>
            <w:tcW w:w="1425" w:type="dxa"/>
          </w:tcPr>
          <w:p w:rsidR="0099490B" w:rsidRPr="00F86809" w:rsidRDefault="00264914" w:rsidP="0099490B">
            <w:pPr>
              <w:spacing w:after="160" w:line="360" w:lineRule="auto"/>
              <w:rPr>
                <w:sz w:val="24"/>
                <w:szCs w:val="24"/>
              </w:rPr>
            </w:pPr>
            <w:r w:rsidRPr="00F86809">
              <w:rPr>
                <w:rFonts w:eastAsiaTheme="minorEastAsia"/>
                <w:sz w:val="24"/>
                <w:szCs w:val="24"/>
              </w:rPr>
              <w:t>0</w:t>
            </w:r>
          </w:p>
        </w:tc>
        <w:tc>
          <w:tcPr>
            <w:tcW w:w="1425" w:type="dxa"/>
          </w:tcPr>
          <w:p w:rsidR="0099490B" w:rsidRPr="00F86809" w:rsidRDefault="00264914" w:rsidP="0099490B">
            <w:pPr>
              <w:spacing w:after="160" w:line="360" w:lineRule="auto"/>
              <w:rPr>
                <w:sz w:val="24"/>
                <w:szCs w:val="24"/>
              </w:rPr>
            </w:pPr>
            <w:r w:rsidRPr="00F86809">
              <w:rPr>
                <w:rFonts w:eastAsiaTheme="minorEastAsia"/>
                <w:sz w:val="24"/>
                <w:szCs w:val="24"/>
              </w:rPr>
              <w:t>1</w:t>
            </w:r>
          </w:p>
        </w:tc>
        <w:tc>
          <w:tcPr>
            <w:tcW w:w="1425" w:type="dxa"/>
          </w:tcPr>
          <w:p w:rsidR="0099490B" w:rsidRPr="00F86809" w:rsidRDefault="00264914" w:rsidP="0099490B">
            <w:pPr>
              <w:spacing w:after="160" w:line="360" w:lineRule="auto"/>
              <w:rPr>
                <w:sz w:val="24"/>
                <w:szCs w:val="24"/>
              </w:rPr>
            </w:pPr>
            <w:r w:rsidRPr="00F86809">
              <w:rPr>
                <w:rFonts w:eastAsiaTheme="minorEastAsia"/>
                <w:sz w:val="24"/>
                <w:szCs w:val="24"/>
              </w:rPr>
              <w:t>2</w:t>
            </w:r>
          </w:p>
        </w:tc>
      </w:tr>
      <w:tr w:rsidR="00AC193B" w:rsidTr="004A1845">
        <w:tc>
          <w:tcPr>
            <w:tcW w:w="6094" w:type="dxa"/>
          </w:tcPr>
          <w:p w:rsidR="0099490B" w:rsidRPr="00F86809" w:rsidRDefault="00264914" w:rsidP="0022697A">
            <w:pPr>
              <w:numPr>
                <w:ilvl w:val="0"/>
                <w:numId w:val="13"/>
              </w:numPr>
              <w:spacing w:after="160" w:line="360" w:lineRule="auto"/>
              <w:rPr>
                <w:b/>
                <w:sz w:val="24"/>
                <w:szCs w:val="24"/>
              </w:rPr>
            </w:pPr>
            <w:r w:rsidRPr="00F86809">
              <w:rPr>
                <w:rFonts w:eastAsiaTheme="minorEastAsia"/>
                <w:b/>
                <w:sz w:val="24"/>
                <w:szCs w:val="24"/>
              </w:rPr>
              <w:t>Αν κάποιος στην οικογένειά μου είναι λυπημένος, νιώθω πολύ άσχημα.</w:t>
            </w:r>
          </w:p>
          <w:p w:rsidR="0099490B" w:rsidRPr="00F86809" w:rsidRDefault="0099490B" w:rsidP="0099490B">
            <w:pPr>
              <w:spacing w:after="160" w:line="360" w:lineRule="auto"/>
              <w:rPr>
                <w:b/>
                <w:sz w:val="24"/>
                <w:szCs w:val="24"/>
              </w:rPr>
            </w:pPr>
          </w:p>
        </w:tc>
        <w:tc>
          <w:tcPr>
            <w:tcW w:w="1425" w:type="dxa"/>
          </w:tcPr>
          <w:p w:rsidR="0099490B" w:rsidRPr="00F86809" w:rsidRDefault="00264914" w:rsidP="0099490B">
            <w:pPr>
              <w:spacing w:after="160" w:line="360" w:lineRule="auto"/>
              <w:rPr>
                <w:sz w:val="24"/>
                <w:szCs w:val="24"/>
              </w:rPr>
            </w:pPr>
            <w:r w:rsidRPr="00F86809">
              <w:rPr>
                <w:rFonts w:eastAsiaTheme="minorEastAsia"/>
                <w:sz w:val="24"/>
                <w:szCs w:val="24"/>
              </w:rPr>
              <w:t>0</w:t>
            </w:r>
          </w:p>
        </w:tc>
        <w:tc>
          <w:tcPr>
            <w:tcW w:w="1425" w:type="dxa"/>
          </w:tcPr>
          <w:p w:rsidR="0099490B" w:rsidRPr="00F86809" w:rsidRDefault="00264914" w:rsidP="0099490B">
            <w:pPr>
              <w:spacing w:after="160" w:line="360" w:lineRule="auto"/>
              <w:rPr>
                <w:sz w:val="24"/>
                <w:szCs w:val="24"/>
              </w:rPr>
            </w:pPr>
            <w:r w:rsidRPr="00F86809">
              <w:rPr>
                <w:rFonts w:eastAsiaTheme="minorEastAsia"/>
                <w:sz w:val="24"/>
                <w:szCs w:val="24"/>
              </w:rPr>
              <w:t>1</w:t>
            </w:r>
          </w:p>
        </w:tc>
        <w:tc>
          <w:tcPr>
            <w:tcW w:w="1425" w:type="dxa"/>
          </w:tcPr>
          <w:p w:rsidR="0099490B" w:rsidRPr="00F86809" w:rsidRDefault="00264914" w:rsidP="0099490B">
            <w:pPr>
              <w:spacing w:after="160" w:line="360" w:lineRule="auto"/>
              <w:rPr>
                <w:sz w:val="24"/>
                <w:szCs w:val="24"/>
              </w:rPr>
            </w:pPr>
            <w:r w:rsidRPr="00F86809">
              <w:rPr>
                <w:rFonts w:eastAsiaTheme="minorEastAsia"/>
                <w:sz w:val="24"/>
                <w:szCs w:val="24"/>
              </w:rPr>
              <w:t>2</w:t>
            </w:r>
          </w:p>
        </w:tc>
      </w:tr>
      <w:tr w:rsidR="00AC193B" w:rsidTr="004A1845">
        <w:tc>
          <w:tcPr>
            <w:tcW w:w="6094" w:type="dxa"/>
          </w:tcPr>
          <w:p w:rsidR="0099490B" w:rsidRPr="00F86809" w:rsidRDefault="00264914" w:rsidP="0022697A">
            <w:pPr>
              <w:numPr>
                <w:ilvl w:val="0"/>
                <w:numId w:val="13"/>
              </w:numPr>
              <w:spacing w:after="160" w:line="360" w:lineRule="auto"/>
              <w:rPr>
                <w:b/>
                <w:sz w:val="24"/>
                <w:szCs w:val="24"/>
              </w:rPr>
            </w:pPr>
            <w:r w:rsidRPr="00F86809">
              <w:rPr>
                <w:rFonts w:eastAsiaTheme="minorEastAsia"/>
                <w:b/>
                <w:sz w:val="24"/>
                <w:szCs w:val="24"/>
              </w:rPr>
              <w:t>Μου αρέσει να κάνω δώρο σε έναν/μία φίλο/η.</w:t>
            </w:r>
          </w:p>
          <w:p w:rsidR="0099490B" w:rsidRPr="00F86809" w:rsidRDefault="0099490B" w:rsidP="0099490B">
            <w:pPr>
              <w:spacing w:after="160" w:line="360" w:lineRule="auto"/>
              <w:rPr>
                <w:b/>
                <w:sz w:val="24"/>
                <w:szCs w:val="24"/>
              </w:rPr>
            </w:pPr>
          </w:p>
        </w:tc>
        <w:tc>
          <w:tcPr>
            <w:tcW w:w="1425" w:type="dxa"/>
          </w:tcPr>
          <w:p w:rsidR="0099490B" w:rsidRPr="00F86809" w:rsidRDefault="00264914" w:rsidP="0099490B">
            <w:pPr>
              <w:spacing w:after="160" w:line="360" w:lineRule="auto"/>
              <w:rPr>
                <w:sz w:val="24"/>
                <w:szCs w:val="24"/>
              </w:rPr>
            </w:pPr>
            <w:r w:rsidRPr="00F86809">
              <w:rPr>
                <w:rFonts w:eastAsiaTheme="minorEastAsia"/>
                <w:sz w:val="24"/>
                <w:szCs w:val="24"/>
              </w:rPr>
              <w:t>0</w:t>
            </w:r>
          </w:p>
        </w:tc>
        <w:tc>
          <w:tcPr>
            <w:tcW w:w="1425" w:type="dxa"/>
          </w:tcPr>
          <w:p w:rsidR="0099490B" w:rsidRPr="00F86809" w:rsidRDefault="00264914" w:rsidP="0099490B">
            <w:pPr>
              <w:spacing w:after="160" w:line="360" w:lineRule="auto"/>
              <w:rPr>
                <w:sz w:val="24"/>
                <w:szCs w:val="24"/>
              </w:rPr>
            </w:pPr>
            <w:r w:rsidRPr="00F86809">
              <w:rPr>
                <w:rFonts w:eastAsiaTheme="minorEastAsia"/>
                <w:sz w:val="24"/>
                <w:szCs w:val="24"/>
              </w:rPr>
              <w:t>1</w:t>
            </w:r>
          </w:p>
        </w:tc>
        <w:tc>
          <w:tcPr>
            <w:tcW w:w="1425" w:type="dxa"/>
          </w:tcPr>
          <w:p w:rsidR="0099490B" w:rsidRPr="00F86809" w:rsidRDefault="00264914" w:rsidP="0099490B">
            <w:pPr>
              <w:spacing w:after="160" w:line="360" w:lineRule="auto"/>
              <w:rPr>
                <w:sz w:val="24"/>
                <w:szCs w:val="24"/>
              </w:rPr>
            </w:pPr>
            <w:r w:rsidRPr="00F86809">
              <w:rPr>
                <w:rFonts w:eastAsiaTheme="minorEastAsia"/>
                <w:sz w:val="24"/>
                <w:szCs w:val="24"/>
              </w:rPr>
              <w:t>2</w:t>
            </w:r>
          </w:p>
        </w:tc>
      </w:tr>
      <w:tr w:rsidR="00AC193B" w:rsidTr="004A1845">
        <w:tc>
          <w:tcPr>
            <w:tcW w:w="6094" w:type="dxa"/>
          </w:tcPr>
          <w:p w:rsidR="0099490B" w:rsidRPr="00F86809" w:rsidRDefault="00264914" w:rsidP="0022697A">
            <w:pPr>
              <w:numPr>
                <w:ilvl w:val="0"/>
                <w:numId w:val="13"/>
              </w:numPr>
              <w:spacing w:after="160" w:line="360" w:lineRule="auto"/>
              <w:rPr>
                <w:b/>
                <w:sz w:val="24"/>
                <w:szCs w:val="24"/>
              </w:rPr>
            </w:pPr>
            <w:r w:rsidRPr="00F86809">
              <w:rPr>
                <w:rFonts w:eastAsiaTheme="minorEastAsia"/>
                <w:b/>
                <w:sz w:val="24"/>
                <w:szCs w:val="24"/>
              </w:rPr>
              <w:t>Όταν ένας φίλος είναι στενοχωρημένος, νιώθω και εγώ αναστατωμένος.</w:t>
            </w:r>
          </w:p>
          <w:p w:rsidR="0099490B" w:rsidRPr="00F86809" w:rsidRDefault="0099490B" w:rsidP="0099490B">
            <w:pPr>
              <w:spacing w:after="160" w:line="360" w:lineRule="auto"/>
              <w:rPr>
                <w:b/>
                <w:sz w:val="24"/>
                <w:szCs w:val="24"/>
              </w:rPr>
            </w:pPr>
          </w:p>
        </w:tc>
        <w:tc>
          <w:tcPr>
            <w:tcW w:w="1425" w:type="dxa"/>
          </w:tcPr>
          <w:p w:rsidR="0099490B" w:rsidRPr="00F86809" w:rsidRDefault="00264914" w:rsidP="0099490B">
            <w:pPr>
              <w:spacing w:after="160" w:line="360" w:lineRule="auto"/>
              <w:rPr>
                <w:sz w:val="24"/>
                <w:szCs w:val="24"/>
              </w:rPr>
            </w:pPr>
            <w:r w:rsidRPr="00F86809">
              <w:rPr>
                <w:rFonts w:eastAsiaTheme="minorEastAsia"/>
                <w:sz w:val="24"/>
                <w:szCs w:val="24"/>
              </w:rPr>
              <w:t>0</w:t>
            </w:r>
          </w:p>
        </w:tc>
        <w:tc>
          <w:tcPr>
            <w:tcW w:w="1425" w:type="dxa"/>
          </w:tcPr>
          <w:p w:rsidR="0099490B" w:rsidRPr="00F86809" w:rsidRDefault="00264914" w:rsidP="0099490B">
            <w:pPr>
              <w:spacing w:after="160" w:line="360" w:lineRule="auto"/>
              <w:rPr>
                <w:sz w:val="24"/>
                <w:szCs w:val="24"/>
              </w:rPr>
            </w:pPr>
            <w:r w:rsidRPr="00F86809">
              <w:rPr>
                <w:rFonts w:eastAsiaTheme="minorEastAsia"/>
                <w:sz w:val="24"/>
                <w:szCs w:val="24"/>
              </w:rPr>
              <w:t>1</w:t>
            </w:r>
          </w:p>
        </w:tc>
        <w:tc>
          <w:tcPr>
            <w:tcW w:w="1425" w:type="dxa"/>
          </w:tcPr>
          <w:p w:rsidR="0099490B" w:rsidRPr="00F86809" w:rsidRDefault="00264914" w:rsidP="0099490B">
            <w:pPr>
              <w:spacing w:after="160" w:line="360" w:lineRule="auto"/>
              <w:rPr>
                <w:sz w:val="24"/>
                <w:szCs w:val="24"/>
              </w:rPr>
            </w:pPr>
            <w:r w:rsidRPr="00F86809">
              <w:rPr>
                <w:rFonts w:eastAsiaTheme="minorEastAsia"/>
                <w:sz w:val="24"/>
                <w:szCs w:val="24"/>
              </w:rPr>
              <w:t>2</w:t>
            </w:r>
          </w:p>
        </w:tc>
      </w:tr>
    </w:tbl>
    <w:p w:rsidR="0099490B" w:rsidRPr="00F86809" w:rsidRDefault="0099490B" w:rsidP="0099490B">
      <w:pPr>
        <w:widowControl/>
        <w:autoSpaceDE/>
        <w:autoSpaceDN/>
        <w:spacing w:after="160" w:line="360" w:lineRule="auto"/>
        <w:jc w:val="both"/>
        <w:rPr>
          <w:sz w:val="24"/>
          <w:szCs w:val="24"/>
        </w:rPr>
      </w:pPr>
    </w:p>
    <w:p w:rsidR="003723A7" w:rsidRPr="00F86809" w:rsidRDefault="003723A7" w:rsidP="0099490B">
      <w:pPr>
        <w:widowControl/>
        <w:autoSpaceDE/>
        <w:autoSpaceDN/>
        <w:spacing w:after="160" w:line="360" w:lineRule="auto"/>
        <w:jc w:val="both"/>
        <w:rPr>
          <w:sz w:val="24"/>
          <w:szCs w:val="24"/>
        </w:rPr>
      </w:pPr>
    </w:p>
    <w:p w:rsidR="00F25F32" w:rsidRDefault="00F25F32" w:rsidP="00FD204F">
      <w:pPr>
        <w:keepNext/>
        <w:keepLines/>
        <w:widowControl/>
        <w:autoSpaceDE/>
        <w:autoSpaceDN/>
        <w:spacing w:before="120" w:line="252" w:lineRule="auto"/>
        <w:jc w:val="both"/>
        <w:outlineLvl w:val="2"/>
        <w:rPr>
          <w:sz w:val="24"/>
          <w:szCs w:val="24"/>
        </w:rPr>
      </w:pPr>
    </w:p>
    <w:p w:rsidR="005343F2" w:rsidRDefault="005343F2" w:rsidP="00FD204F">
      <w:pPr>
        <w:keepNext/>
        <w:keepLines/>
        <w:widowControl/>
        <w:autoSpaceDE/>
        <w:autoSpaceDN/>
        <w:spacing w:before="120" w:line="252" w:lineRule="auto"/>
        <w:jc w:val="both"/>
        <w:outlineLvl w:val="2"/>
        <w:rPr>
          <w:b/>
          <w:spacing w:val="4"/>
          <w:sz w:val="24"/>
          <w:szCs w:val="24"/>
        </w:rPr>
      </w:pPr>
    </w:p>
    <w:p w:rsidR="005343F2" w:rsidRDefault="005343F2" w:rsidP="00FD204F">
      <w:pPr>
        <w:keepNext/>
        <w:keepLines/>
        <w:widowControl/>
        <w:autoSpaceDE/>
        <w:autoSpaceDN/>
        <w:spacing w:before="120" w:line="252" w:lineRule="auto"/>
        <w:jc w:val="both"/>
        <w:outlineLvl w:val="2"/>
        <w:rPr>
          <w:b/>
          <w:spacing w:val="4"/>
          <w:sz w:val="24"/>
          <w:szCs w:val="24"/>
        </w:rPr>
      </w:pPr>
    </w:p>
    <w:p w:rsidR="005343F2" w:rsidRDefault="005343F2" w:rsidP="00FD204F">
      <w:pPr>
        <w:keepNext/>
        <w:keepLines/>
        <w:widowControl/>
        <w:autoSpaceDE/>
        <w:autoSpaceDN/>
        <w:spacing w:before="120" w:line="252" w:lineRule="auto"/>
        <w:jc w:val="both"/>
        <w:outlineLvl w:val="2"/>
        <w:rPr>
          <w:b/>
          <w:spacing w:val="4"/>
          <w:sz w:val="24"/>
          <w:szCs w:val="24"/>
        </w:rPr>
      </w:pPr>
    </w:p>
    <w:p w:rsidR="00BE6880" w:rsidRDefault="00BE6880" w:rsidP="00FD204F">
      <w:pPr>
        <w:keepNext/>
        <w:keepLines/>
        <w:widowControl/>
        <w:autoSpaceDE/>
        <w:autoSpaceDN/>
        <w:spacing w:before="120" w:line="252" w:lineRule="auto"/>
        <w:jc w:val="both"/>
        <w:outlineLvl w:val="2"/>
        <w:rPr>
          <w:b/>
          <w:spacing w:val="4"/>
          <w:sz w:val="24"/>
          <w:szCs w:val="24"/>
        </w:rPr>
      </w:pPr>
    </w:p>
    <w:p w:rsidR="000D25B8" w:rsidRDefault="000D25B8" w:rsidP="00FD204F">
      <w:pPr>
        <w:keepNext/>
        <w:keepLines/>
        <w:widowControl/>
        <w:autoSpaceDE/>
        <w:autoSpaceDN/>
        <w:spacing w:before="120" w:line="252" w:lineRule="auto"/>
        <w:jc w:val="both"/>
        <w:outlineLvl w:val="2"/>
        <w:rPr>
          <w:rFonts w:ascii="Calibri" w:hAnsi="Calibri"/>
        </w:rPr>
      </w:pPr>
    </w:p>
    <w:p w:rsidR="000D25B8" w:rsidRPr="000D25B8" w:rsidRDefault="000D25B8" w:rsidP="000D25B8">
      <w:pPr>
        <w:widowControl/>
        <w:autoSpaceDE/>
        <w:autoSpaceDN/>
        <w:spacing w:after="160" w:line="252" w:lineRule="auto"/>
        <w:jc w:val="both"/>
        <w:rPr>
          <w:rFonts w:ascii="Calibri" w:hAnsi="Calibri"/>
        </w:rPr>
      </w:pPr>
    </w:p>
    <w:p w:rsidR="00FD204F" w:rsidRDefault="00264914" w:rsidP="00FD204F">
      <w:pPr>
        <w:keepNext/>
        <w:keepLines/>
        <w:widowControl/>
        <w:autoSpaceDE/>
        <w:autoSpaceDN/>
        <w:spacing w:before="120" w:line="252" w:lineRule="auto"/>
        <w:jc w:val="both"/>
        <w:outlineLvl w:val="2"/>
        <w:rPr>
          <w:b/>
          <w:spacing w:val="4"/>
          <w:sz w:val="24"/>
          <w:szCs w:val="24"/>
        </w:rPr>
      </w:pPr>
      <w:bookmarkStart w:id="89" w:name="_Toc135681267"/>
      <w:r w:rsidRPr="00FD204F">
        <w:rPr>
          <w:rFonts w:eastAsiaTheme="majorEastAsia"/>
          <w:b/>
          <w:spacing w:val="4"/>
          <w:sz w:val="24"/>
          <w:szCs w:val="24"/>
        </w:rPr>
        <w:lastRenderedPageBreak/>
        <w:t>Παράρτημα 3. Ημερολόγιο Παρατήρησης</w:t>
      </w:r>
      <w:bookmarkEnd w:id="89"/>
    </w:p>
    <w:p w:rsidR="00FD204F" w:rsidRPr="00FD204F" w:rsidRDefault="00FD204F" w:rsidP="00FD204F">
      <w:pPr>
        <w:widowControl/>
        <w:autoSpaceDE/>
        <w:autoSpaceDN/>
        <w:spacing w:after="160" w:line="252" w:lineRule="auto"/>
        <w:jc w:val="both"/>
        <w:rPr>
          <w:rFonts w:ascii="Calibri" w:hAnsi="Calibri"/>
        </w:rPr>
      </w:pPr>
    </w:p>
    <w:p w:rsidR="00622CCB" w:rsidRPr="00F86809" w:rsidRDefault="00264914" w:rsidP="00FD204F">
      <w:pPr>
        <w:widowControl/>
        <w:autoSpaceDE/>
        <w:autoSpaceDN/>
        <w:spacing w:after="160" w:line="360" w:lineRule="auto"/>
        <w:rPr>
          <w:b/>
          <w:bCs/>
          <w:sz w:val="24"/>
          <w:szCs w:val="24"/>
        </w:rPr>
      </w:pPr>
      <w:r w:rsidRPr="00F86809">
        <w:rPr>
          <w:rFonts w:eastAsiaTheme="minorEastAsia"/>
          <w:b/>
          <w:bCs/>
          <w:sz w:val="24"/>
          <w:szCs w:val="24"/>
        </w:rPr>
        <w:t>Παρεμβάσεις</w:t>
      </w:r>
    </w:p>
    <w:p w:rsidR="00622CCB" w:rsidRPr="00F86809" w:rsidRDefault="00264914" w:rsidP="00351592">
      <w:pPr>
        <w:widowControl/>
        <w:autoSpaceDE/>
        <w:autoSpaceDN/>
        <w:spacing w:after="160" w:line="360" w:lineRule="auto"/>
        <w:jc w:val="both"/>
        <w:rPr>
          <w:sz w:val="24"/>
          <w:szCs w:val="24"/>
        </w:rPr>
      </w:pPr>
      <w:r w:rsidRPr="00F86809">
        <w:rPr>
          <w:rFonts w:eastAsiaTheme="minorEastAsia"/>
          <w:b/>
          <w:bCs/>
          <w:sz w:val="24"/>
          <w:szCs w:val="24"/>
        </w:rPr>
        <w:t xml:space="preserve">Τάξη: </w:t>
      </w:r>
      <w:r w:rsidR="0067308C">
        <w:rPr>
          <w:rFonts w:eastAsiaTheme="minorEastAsia"/>
          <w:sz w:val="24"/>
          <w:szCs w:val="24"/>
        </w:rPr>
        <w:t>Γ΄ Δημοτικού (21</w:t>
      </w:r>
      <w:r w:rsidRPr="00F86809">
        <w:rPr>
          <w:rFonts w:eastAsiaTheme="minorEastAsia"/>
          <w:sz w:val="24"/>
          <w:szCs w:val="24"/>
        </w:rPr>
        <w:t xml:space="preserve"> μαθητές/τριες)</w:t>
      </w:r>
    </w:p>
    <w:p w:rsidR="00622CCB" w:rsidRPr="00F86809" w:rsidRDefault="00264914" w:rsidP="00351592">
      <w:pPr>
        <w:widowControl/>
        <w:autoSpaceDE/>
        <w:autoSpaceDN/>
        <w:spacing w:after="160" w:line="360" w:lineRule="auto"/>
        <w:jc w:val="both"/>
        <w:rPr>
          <w:sz w:val="24"/>
          <w:szCs w:val="24"/>
        </w:rPr>
      </w:pPr>
      <w:r w:rsidRPr="00F86809">
        <w:rPr>
          <w:rFonts w:eastAsiaTheme="minorEastAsia"/>
          <w:b/>
          <w:bCs/>
          <w:sz w:val="24"/>
          <w:szCs w:val="24"/>
        </w:rPr>
        <w:t xml:space="preserve">Διάρκεια: </w:t>
      </w:r>
      <w:r w:rsidRPr="00F86809">
        <w:rPr>
          <w:rFonts w:eastAsiaTheme="minorEastAsia"/>
          <w:sz w:val="24"/>
          <w:szCs w:val="24"/>
        </w:rPr>
        <w:t xml:space="preserve">18 Φεβρουαρίου 2021 έως </w:t>
      </w:r>
      <w:r w:rsidR="002D1E6D" w:rsidRPr="00F86809">
        <w:rPr>
          <w:rFonts w:eastAsiaTheme="minorEastAsia"/>
          <w:sz w:val="24"/>
          <w:szCs w:val="24"/>
        </w:rPr>
        <w:t xml:space="preserve"> </w:t>
      </w:r>
      <w:r w:rsidR="00526906" w:rsidRPr="00F86809">
        <w:rPr>
          <w:rFonts w:eastAsiaTheme="minorEastAsia"/>
          <w:sz w:val="24"/>
          <w:szCs w:val="24"/>
        </w:rPr>
        <w:t xml:space="preserve">3 Ιουνίου </w:t>
      </w:r>
      <w:r w:rsidRPr="00F86809">
        <w:rPr>
          <w:rFonts w:eastAsiaTheme="minorEastAsia"/>
          <w:sz w:val="24"/>
          <w:szCs w:val="24"/>
        </w:rPr>
        <w:t>2022</w:t>
      </w:r>
    </w:p>
    <w:p w:rsidR="00622CCB" w:rsidRPr="00F86809" w:rsidRDefault="00264914" w:rsidP="00351592">
      <w:pPr>
        <w:widowControl/>
        <w:autoSpaceDE/>
        <w:autoSpaceDN/>
        <w:spacing w:after="160" w:line="360" w:lineRule="auto"/>
        <w:jc w:val="both"/>
        <w:rPr>
          <w:sz w:val="24"/>
          <w:szCs w:val="24"/>
        </w:rPr>
      </w:pPr>
      <w:r w:rsidRPr="00F86809">
        <w:rPr>
          <w:rFonts w:eastAsiaTheme="minorEastAsia"/>
          <w:b/>
          <w:bCs/>
          <w:sz w:val="24"/>
          <w:szCs w:val="24"/>
        </w:rPr>
        <w:t xml:space="preserve">Παρεμβάσεις: </w:t>
      </w:r>
      <w:r w:rsidRPr="00F86809">
        <w:rPr>
          <w:rFonts w:eastAsiaTheme="minorEastAsia"/>
          <w:sz w:val="24"/>
          <w:szCs w:val="24"/>
        </w:rPr>
        <w:t>12 εβδομαδιαίες παρεμβάσεις δύο σχολικών ωρών</w:t>
      </w:r>
    </w:p>
    <w:p w:rsidR="00622CCB" w:rsidRPr="00F86809" w:rsidRDefault="00264914" w:rsidP="00351592">
      <w:pPr>
        <w:widowControl/>
        <w:autoSpaceDE/>
        <w:autoSpaceDN/>
        <w:spacing w:after="160" w:line="360" w:lineRule="auto"/>
        <w:jc w:val="both"/>
        <w:rPr>
          <w:sz w:val="24"/>
          <w:szCs w:val="24"/>
        </w:rPr>
      </w:pPr>
      <w:r w:rsidRPr="00F86809">
        <w:rPr>
          <w:rFonts w:eastAsiaTheme="minorEastAsia"/>
          <w:b/>
          <w:bCs/>
          <w:sz w:val="24"/>
          <w:szCs w:val="24"/>
        </w:rPr>
        <w:t xml:space="preserve">Σχεδιασμός-Υλοποίηση: </w:t>
      </w:r>
      <w:r w:rsidRPr="00F86809">
        <w:rPr>
          <w:rFonts w:eastAsiaTheme="minorEastAsia"/>
          <w:bCs/>
          <w:sz w:val="24"/>
          <w:szCs w:val="24"/>
        </w:rPr>
        <w:t>ερευνήτρια</w:t>
      </w:r>
      <w:r w:rsidR="00787681" w:rsidRPr="00F86809">
        <w:rPr>
          <w:rFonts w:eastAsiaTheme="minorEastAsia"/>
          <w:bCs/>
          <w:sz w:val="24"/>
          <w:szCs w:val="24"/>
        </w:rPr>
        <w:t xml:space="preserve">-εκπαιδευτικός </w:t>
      </w:r>
    </w:p>
    <w:p w:rsidR="00FE501B" w:rsidRPr="00F86809" w:rsidRDefault="00264914" w:rsidP="00351592">
      <w:pPr>
        <w:widowControl/>
        <w:autoSpaceDE/>
        <w:autoSpaceDN/>
        <w:spacing w:after="160" w:line="360" w:lineRule="auto"/>
        <w:jc w:val="both"/>
        <w:rPr>
          <w:sz w:val="24"/>
          <w:szCs w:val="24"/>
        </w:rPr>
      </w:pPr>
      <w:r w:rsidRPr="00F86809">
        <w:rPr>
          <w:rFonts w:eastAsiaTheme="minorEastAsia"/>
          <w:b/>
          <w:bCs/>
          <w:sz w:val="24"/>
          <w:szCs w:val="24"/>
          <w:lang w:val="en-US"/>
        </w:rPr>
        <w:t>B</w:t>
      </w:r>
      <w:proofErr w:type="spellStart"/>
      <w:r w:rsidR="007D6192" w:rsidRPr="00F86809">
        <w:rPr>
          <w:rFonts w:eastAsiaTheme="minorEastAsia"/>
          <w:b/>
          <w:bCs/>
          <w:sz w:val="24"/>
          <w:szCs w:val="24"/>
        </w:rPr>
        <w:t>ασικός</w:t>
      </w:r>
      <w:proofErr w:type="spellEnd"/>
      <w:r w:rsidR="0064100A" w:rsidRPr="00F86809">
        <w:rPr>
          <w:rFonts w:eastAsiaTheme="minorEastAsia"/>
          <w:b/>
          <w:bCs/>
          <w:sz w:val="24"/>
          <w:szCs w:val="24"/>
        </w:rPr>
        <w:t xml:space="preserve"> σ</w:t>
      </w:r>
      <w:r w:rsidRPr="00F86809">
        <w:rPr>
          <w:rFonts w:eastAsiaTheme="minorEastAsia"/>
          <w:b/>
          <w:bCs/>
          <w:sz w:val="24"/>
          <w:szCs w:val="24"/>
        </w:rPr>
        <w:t xml:space="preserve">τόχος: </w:t>
      </w:r>
      <w:r w:rsidR="00622CCB" w:rsidRPr="00F86809">
        <w:rPr>
          <w:rFonts w:eastAsiaTheme="minorEastAsia"/>
          <w:sz w:val="24"/>
          <w:szCs w:val="24"/>
        </w:rPr>
        <w:t xml:space="preserve">Τα παιδιά να καλλιεργήσουν την </w:t>
      </w:r>
      <w:r w:rsidRPr="00F86809">
        <w:rPr>
          <w:rFonts w:eastAsiaTheme="minorEastAsia"/>
          <w:sz w:val="24"/>
          <w:szCs w:val="24"/>
        </w:rPr>
        <w:t xml:space="preserve">ικανότητα της ενσυναίσθησης </w:t>
      </w:r>
      <w:r w:rsidR="00DE4EA5" w:rsidRPr="00F86809">
        <w:rPr>
          <w:rFonts w:eastAsiaTheme="minorEastAsia"/>
          <w:sz w:val="24"/>
          <w:szCs w:val="24"/>
        </w:rPr>
        <w:t xml:space="preserve">προσεγγίζοντας </w:t>
      </w:r>
      <w:r w:rsidR="00622CCB" w:rsidRPr="00F86809">
        <w:rPr>
          <w:rFonts w:eastAsiaTheme="minorEastAsia"/>
          <w:sz w:val="24"/>
          <w:szCs w:val="24"/>
        </w:rPr>
        <w:t xml:space="preserve">κλασσικά και σύγχρονα λογοτεχνικά κείμενα </w:t>
      </w:r>
      <w:r w:rsidR="007E78F3" w:rsidRPr="00F86809">
        <w:rPr>
          <w:rFonts w:eastAsiaTheme="minorEastAsia"/>
          <w:sz w:val="24"/>
          <w:szCs w:val="24"/>
        </w:rPr>
        <w:t>μέσω του εκπαιδευτικού δράματος</w:t>
      </w:r>
      <w:r w:rsidR="002D1E6D" w:rsidRPr="00F86809">
        <w:rPr>
          <w:rFonts w:eastAsiaTheme="minorEastAsia"/>
          <w:sz w:val="24"/>
          <w:szCs w:val="24"/>
        </w:rPr>
        <w:t xml:space="preserve"> </w:t>
      </w:r>
    </w:p>
    <w:p w:rsidR="00351592" w:rsidRPr="00F86809" w:rsidRDefault="00264914" w:rsidP="00351592">
      <w:pPr>
        <w:widowControl/>
        <w:autoSpaceDE/>
        <w:autoSpaceDN/>
        <w:spacing w:after="160" w:line="360" w:lineRule="auto"/>
        <w:jc w:val="both"/>
        <w:rPr>
          <w:sz w:val="24"/>
          <w:szCs w:val="24"/>
        </w:rPr>
      </w:pPr>
      <w:r w:rsidRPr="00F86809">
        <w:rPr>
          <w:rFonts w:eastAsiaTheme="minorEastAsia"/>
          <w:b/>
          <w:bCs/>
          <w:sz w:val="24"/>
          <w:szCs w:val="24"/>
        </w:rPr>
        <w:t>Σύνδεση με άλλα γνωστικά</w:t>
      </w:r>
      <w:r w:rsidR="002D1E6D" w:rsidRPr="00F86809">
        <w:rPr>
          <w:rFonts w:eastAsiaTheme="minorEastAsia"/>
          <w:b/>
          <w:bCs/>
          <w:sz w:val="24"/>
          <w:szCs w:val="24"/>
        </w:rPr>
        <w:t xml:space="preserve"> αντικείμενα</w:t>
      </w:r>
      <w:r w:rsidR="00622CCB" w:rsidRPr="00F86809">
        <w:rPr>
          <w:rFonts w:eastAsiaTheme="minorEastAsia"/>
          <w:b/>
          <w:bCs/>
          <w:sz w:val="24"/>
          <w:szCs w:val="24"/>
        </w:rPr>
        <w:t xml:space="preserve">: </w:t>
      </w:r>
      <w:r w:rsidR="00622CCB" w:rsidRPr="00F86809">
        <w:rPr>
          <w:rFonts w:eastAsiaTheme="minorEastAsia"/>
          <w:sz w:val="24"/>
          <w:szCs w:val="24"/>
        </w:rPr>
        <w:t>Θέατρο</w:t>
      </w:r>
      <w:r w:rsidRPr="00F86809">
        <w:rPr>
          <w:rFonts w:eastAsiaTheme="minorEastAsia"/>
          <w:sz w:val="24"/>
          <w:szCs w:val="24"/>
        </w:rPr>
        <w:t>, Λογοτεχνία</w:t>
      </w:r>
      <w:r w:rsidR="002D1E6D" w:rsidRPr="00F86809">
        <w:rPr>
          <w:rFonts w:eastAsiaTheme="minorEastAsia"/>
          <w:sz w:val="24"/>
          <w:szCs w:val="24"/>
        </w:rPr>
        <w:t>, Εικαστικά</w:t>
      </w:r>
    </w:p>
    <w:p w:rsidR="00622CCB" w:rsidRPr="00F86809" w:rsidRDefault="00264914" w:rsidP="00351592">
      <w:pPr>
        <w:widowControl/>
        <w:autoSpaceDE/>
        <w:autoSpaceDN/>
        <w:spacing w:after="160" w:line="360" w:lineRule="auto"/>
        <w:jc w:val="both"/>
        <w:rPr>
          <w:sz w:val="24"/>
          <w:szCs w:val="24"/>
        </w:rPr>
      </w:pPr>
      <w:r w:rsidRPr="00F86809">
        <w:rPr>
          <w:rFonts w:eastAsiaTheme="minorEastAsia"/>
          <w:b/>
          <w:bCs/>
          <w:sz w:val="24"/>
          <w:szCs w:val="24"/>
        </w:rPr>
        <w:t>Μεθοδολογία Υλοποίησης:</w:t>
      </w:r>
    </w:p>
    <w:p w:rsidR="00622CCB" w:rsidRPr="00F86809" w:rsidRDefault="00264914" w:rsidP="0078074D">
      <w:pPr>
        <w:widowControl/>
        <w:autoSpaceDE/>
        <w:autoSpaceDN/>
        <w:spacing w:after="160" w:line="360" w:lineRule="auto"/>
        <w:jc w:val="both"/>
        <w:rPr>
          <w:sz w:val="24"/>
          <w:szCs w:val="24"/>
        </w:rPr>
      </w:pPr>
      <w:r w:rsidRPr="00F86809">
        <w:rPr>
          <w:rFonts w:eastAsiaTheme="minorEastAsia"/>
          <w:sz w:val="24"/>
          <w:szCs w:val="24"/>
        </w:rPr>
        <w:t xml:space="preserve"> Φάσεις υλοποίησης </w:t>
      </w:r>
    </w:p>
    <w:p w:rsidR="00622CCB" w:rsidRPr="00F86809" w:rsidRDefault="00264914" w:rsidP="0078074D">
      <w:pPr>
        <w:widowControl/>
        <w:autoSpaceDE/>
        <w:autoSpaceDN/>
        <w:spacing w:after="160" w:line="360" w:lineRule="auto"/>
        <w:jc w:val="both"/>
        <w:rPr>
          <w:sz w:val="24"/>
          <w:szCs w:val="24"/>
        </w:rPr>
      </w:pPr>
      <w:r w:rsidRPr="00F86809">
        <w:rPr>
          <w:rFonts w:eastAsiaTheme="minorEastAsia"/>
          <w:sz w:val="24"/>
          <w:szCs w:val="24"/>
        </w:rPr>
        <w:t xml:space="preserve"> Τεχνικές διαχείρισης τάξης </w:t>
      </w:r>
    </w:p>
    <w:p w:rsidR="00622CCB" w:rsidRPr="00F86809" w:rsidRDefault="00264914" w:rsidP="0078074D">
      <w:pPr>
        <w:widowControl/>
        <w:autoSpaceDE/>
        <w:autoSpaceDN/>
        <w:spacing w:after="160" w:line="360" w:lineRule="auto"/>
        <w:jc w:val="both"/>
        <w:rPr>
          <w:sz w:val="24"/>
          <w:szCs w:val="24"/>
        </w:rPr>
      </w:pPr>
      <w:r w:rsidRPr="00F86809">
        <w:rPr>
          <w:rFonts w:eastAsiaTheme="minorEastAsia"/>
          <w:sz w:val="24"/>
          <w:szCs w:val="24"/>
        </w:rPr>
        <w:t xml:space="preserve"> Παιχνίδια γνωριμίας, προθέρμανσης και προετοιμασίας </w:t>
      </w:r>
    </w:p>
    <w:p w:rsidR="00622CCB" w:rsidRPr="00F86809" w:rsidRDefault="00264914" w:rsidP="0078074D">
      <w:pPr>
        <w:widowControl/>
        <w:autoSpaceDE/>
        <w:autoSpaceDN/>
        <w:spacing w:after="160" w:line="360" w:lineRule="auto"/>
        <w:jc w:val="both"/>
        <w:rPr>
          <w:sz w:val="24"/>
          <w:szCs w:val="24"/>
        </w:rPr>
      </w:pPr>
      <w:r w:rsidRPr="00F86809">
        <w:rPr>
          <w:rFonts w:eastAsiaTheme="minorEastAsia"/>
          <w:sz w:val="24"/>
          <w:szCs w:val="24"/>
        </w:rPr>
        <w:t> Τεχνικές</w:t>
      </w:r>
      <w:r w:rsidR="0064100A" w:rsidRPr="00F86809">
        <w:rPr>
          <w:rFonts w:eastAsiaTheme="minorEastAsia"/>
          <w:sz w:val="24"/>
          <w:szCs w:val="24"/>
        </w:rPr>
        <w:t xml:space="preserve"> δραματικής τέχνης</w:t>
      </w:r>
    </w:p>
    <w:p w:rsidR="00B06F21" w:rsidRPr="00F86809" w:rsidRDefault="00264914" w:rsidP="00CA025F">
      <w:pPr>
        <w:widowControl/>
        <w:autoSpaceDE/>
        <w:autoSpaceDN/>
        <w:spacing w:after="160" w:line="360" w:lineRule="auto"/>
        <w:jc w:val="both"/>
        <w:rPr>
          <w:sz w:val="24"/>
          <w:szCs w:val="24"/>
        </w:rPr>
      </w:pPr>
      <w:r w:rsidRPr="00F86809">
        <w:rPr>
          <w:rFonts w:eastAsiaTheme="minorEastAsia"/>
          <w:sz w:val="24"/>
          <w:szCs w:val="24"/>
        </w:rPr>
        <w:t xml:space="preserve"> Κριτικός αναστοχασμός </w:t>
      </w:r>
    </w:p>
    <w:p w:rsidR="00351592" w:rsidRPr="00F86809" w:rsidRDefault="00351592" w:rsidP="00CA025F">
      <w:pPr>
        <w:widowControl/>
        <w:autoSpaceDE/>
        <w:autoSpaceDN/>
        <w:spacing w:after="160" w:line="360" w:lineRule="auto"/>
        <w:jc w:val="both"/>
        <w:rPr>
          <w:sz w:val="24"/>
          <w:szCs w:val="24"/>
        </w:rPr>
      </w:pPr>
    </w:p>
    <w:p w:rsidR="00320729" w:rsidRPr="00F86809" w:rsidRDefault="00264914" w:rsidP="002B428F">
      <w:pPr>
        <w:widowControl/>
        <w:autoSpaceDE/>
        <w:autoSpaceDN/>
        <w:spacing w:line="360" w:lineRule="auto"/>
        <w:jc w:val="both"/>
        <w:rPr>
          <w:b/>
          <w:bCs/>
          <w:sz w:val="24"/>
          <w:szCs w:val="24"/>
        </w:rPr>
      </w:pPr>
      <w:r w:rsidRPr="00F86809">
        <w:rPr>
          <w:rFonts w:eastAsiaTheme="minorEastAsia"/>
          <w:b/>
          <w:bCs/>
          <w:sz w:val="24"/>
          <w:szCs w:val="24"/>
        </w:rPr>
        <w:t>Παρέμβαση 1</w:t>
      </w:r>
      <w:r w:rsidRPr="00F86809">
        <w:rPr>
          <w:rFonts w:eastAsiaTheme="minorEastAsia"/>
          <w:b/>
          <w:bCs/>
          <w:sz w:val="24"/>
          <w:szCs w:val="24"/>
          <w:vertAlign w:val="superscript"/>
        </w:rPr>
        <w:t>η</w:t>
      </w:r>
    </w:p>
    <w:p w:rsidR="0044147A" w:rsidRPr="00F86809" w:rsidRDefault="00264914" w:rsidP="002B428F">
      <w:pPr>
        <w:widowControl/>
        <w:autoSpaceDE/>
        <w:autoSpaceDN/>
        <w:spacing w:line="360" w:lineRule="auto"/>
        <w:jc w:val="both"/>
        <w:rPr>
          <w:bCs/>
          <w:sz w:val="24"/>
          <w:szCs w:val="24"/>
        </w:rPr>
      </w:pPr>
      <w:r w:rsidRPr="00F86809">
        <w:rPr>
          <w:rFonts w:eastAsiaTheme="minorEastAsia"/>
          <w:bCs/>
          <w:sz w:val="24"/>
          <w:szCs w:val="24"/>
        </w:rPr>
        <w:t xml:space="preserve">     </w:t>
      </w:r>
      <w:r w:rsidR="005A319B" w:rsidRPr="00F86809">
        <w:rPr>
          <w:rFonts w:eastAsiaTheme="minorEastAsia"/>
          <w:bCs/>
          <w:sz w:val="24"/>
          <w:szCs w:val="24"/>
        </w:rPr>
        <w:t xml:space="preserve">Η πρώτη παρέμβαση ξεκίνησε με </w:t>
      </w:r>
      <w:r w:rsidRPr="00F86809">
        <w:rPr>
          <w:rFonts w:eastAsiaTheme="minorEastAsia"/>
          <w:bCs/>
          <w:sz w:val="24"/>
          <w:szCs w:val="24"/>
        </w:rPr>
        <w:t>παιχνίδια γνωριμίας και εμπιστοσύνης, με στόχο</w:t>
      </w:r>
      <w:r w:rsidR="002D1E6D" w:rsidRPr="00F86809">
        <w:rPr>
          <w:rFonts w:eastAsiaTheme="minorEastAsia"/>
          <w:bCs/>
          <w:sz w:val="24"/>
          <w:szCs w:val="24"/>
        </w:rPr>
        <w:t>υς</w:t>
      </w:r>
      <w:r w:rsidRPr="00F86809">
        <w:rPr>
          <w:rFonts w:eastAsiaTheme="minorEastAsia"/>
          <w:bCs/>
          <w:sz w:val="24"/>
          <w:szCs w:val="24"/>
        </w:rPr>
        <w:t xml:space="preserve"> να δημιουργηθεί ένα φιλικό κλί</w:t>
      </w:r>
      <w:r w:rsidR="005A319B" w:rsidRPr="00F86809">
        <w:rPr>
          <w:rFonts w:eastAsiaTheme="minorEastAsia"/>
          <w:bCs/>
          <w:sz w:val="24"/>
          <w:szCs w:val="24"/>
        </w:rPr>
        <w:t>μα</w:t>
      </w:r>
      <w:r w:rsidRPr="00F86809">
        <w:rPr>
          <w:rFonts w:eastAsiaTheme="minorEastAsia"/>
          <w:bCs/>
          <w:sz w:val="24"/>
          <w:szCs w:val="24"/>
        </w:rPr>
        <w:t xml:space="preserve">, τα παιδιά να </w:t>
      </w:r>
      <w:r w:rsidR="00E013BB" w:rsidRPr="00F86809">
        <w:rPr>
          <w:rFonts w:eastAsiaTheme="minorEastAsia"/>
          <w:bCs/>
          <w:sz w:val="24"/>
          <w:szCs w:val="24"/>
        </w:rPr>
        <w:t>αλληλοεπιδράσουν</w:t>
      </w:r>
      <w:r w:rsidRPr="00F86809">
        <w:rPr>
          <w:rFonts w:eastAsiaTheme="minorEastAsia"/>
          <w:bCs/>
          <w:sz w:val="24"/>
          <w:szCs w:val="24"/>
        </w:rPr>
        <w:t xml:space="preserve"> μεταξύ τους και να εκφραστούν. </w:t>
      </w:r>
      <w:r w:rsidR="001C177D" w:rsidRPr="00F86809">
        <w:rPr>
          <w:rFonts w:eastAsiaTheme="minorEastAsia"/>
          <w:bCs/>
          <w:sz w:val="24"/>
          <w:szCs w:val="24"/>
        </w:rPr>
        <w:t xml:space="preserve">Είναι σημαντικό να σημειωθεί, πως η ερευνήτρια αφιέρωσε </w:t>
      </w:r>
      <w:r w:rsidR="0092297A" w:rsidRPr="00F86809">
        <w:rPr>
          <w:rFonts w:eastAsiaTheme="minorEastAsia"/>
          <w:bCs/>
          <w:sz w:val="24"/>
          <w:szCs w:val="24"/>
        </w:rPr>
        <w:t xml:space="preserve">μόνο τρεις </w:t>
      </w:r>
      <w:r w:rsidR="001C177D" w:rsidRPr="00F86809">
        <w:rPr>
          <w:rFonts w:eastAsiaTheme="minorEastAsia"/>
          <w:bCs/>
          <w:sz w:val="24"/>
          <w:szCs w:val="24"/>
        </w:rPr>
        <w:t>παρεμβάσεις για τη γνωριμία και το δέσιμο της ομάδας, καθώς τα</w:t>
      </w:r>
      <w:r w:rsidR="00A1274A" w:rsidRPr="00F86809">
        <w:rPr>
          <w:rFonts w:eastAsiaTheme="minorEastAsia"/>
          <w:bCs/>
          <w:sz w:val="24"/>
          <w:szCs w:val="24"/>
        </w:rPr>
        <w:t xml:space="preserve"> παιδιά </w:t>
      </w:r>
      <w:r w:rsidR="0092297A" w:rsidRPr="00F86809">
        <w:rPr>
          <w:rFonts w:eastAsiaTheme="minorEastAsia"/>
          <w:bCs/>
          <w:sz w:val="24"/>
          <w:szCs w:val="24"/>
        </w:rPr>
        <w:t xml:space="preserve">ήταν </w:t>
      </w:r>
      <w:r w:rsidR="00A1274A" w:rsidRPr="00F86809">
        <w:rPr>
          <w:rFonts w:eastAsiaTheme="minorEastAsia"/>
          <w:bCs/>
          <w:sz w:val="24"/>
          <w:szCs w:val="24"/>
        </w:rPr>
        <w:t>συμμαθητές/</w:t>
      </w:r>
      <w:r w:rsidR="006D5870" w:rsidRPr="00F86809">
        <w:rPr>
          <w:rFonts w:eastAsiaTheme="minorEastAsia"/>
          <w:bCs/>
          <w:sz w:val="24"/>
          <w:szCs w:val="24"/>
        </w:rPr>
        <w:t>τριες εδώ και τρία σχολικά έτ</w:t>
      </w:r>
      <w:r w:rsidR="005A319B" w:rsidRPr="00F86809">
        <w:rPr>
          <w:rFonts w:eastAsiaTheme="minorEastAsia"/>
          <w:bCs/>
          <w:sz w:val="24"/>
          <w:szCs w:val="24"/>
        </w:rPr>
        <w:t>η</w:t>
      </w:r>
      <w:r w:rsidR="002D1E6D" w:rsidRPr="00F86809">
        <w:rPr>
          <w:rFonts w:eastAsiaTheme="minorEastAsia"/>
          <w:bCs/>
          <w:sz w:val="24"/>
          <w:szCs w:val="24"/>
        </w:rPr>
        <w:t>.</w:t>
      </w:r>
    </w:p>
    <w:p w:rsidR="0044147A" w:rsidRPr="00F86809" w:rsidRDefault="00264914" w:rsidP="009100D3">
      <w:pPr>
        <w:widowControl/>
        <w:autoSpaceDE/>
        <w:autoSpaceDN/>
        <w:spacing w:line="360" w:lineRule="auto"/>
        <w:jc w:val="both"/>
        <w:rPr>
          <w:sz w:val="24"/>
          <w:szCs w:val="24"/>
        </w:rPr>
      </w:pPr>
      <w:r w:rsidRPr="00F86809">
        <w:rPr>
          <w:rFonts w:eastAsiaTheme="minorEastAsia"/>
          <w:bCs/>
          <w:sz w:val="24"/>
          <w:szCs w:val="24"/>
        </w:rPr>
        <w:t xml:space="preserve">     </w:t>
      </w:r>
      <w:r w:rsidR="00FD7309" w:rsidRPr="00F86809">
        <w:rPr>
          <w:rFonts w:eastAsiaTheme="minorEastAsia"/>
          <w:bCs/>
          <w:sz w:val="24"/>
          <w:szCs w:val="24"/>
        </w:rPr>
        <w:t xml:space="preserve">Αρχικά, </w:t>
      </w:r>
      <w:r w:rsidR="0057102C" w:rsidRPr="00F86809">
        <w:rPr>
          <w:rFonts w:eastAsiaTheme="minorEastAsia"/>
          <w:bCs/>
          <w:sz w:val="24"/>
          <w:szCs w:val="24"/>
        </w:rPr>
        <w:t>τα παιδιά είπαν τα ονόματά τους μέσα από το παιχνίδι</w:t>
      </w:r>
      <w:r w:rsidR="0057102C" w:rsidRPr="00F86809">
        <w:rPr>
          <w:rFonts w:eastAsiaTheme="minorEastAsia"/>
          <w:b/>
          <w:bCs/>
          <w:sz w:val="24"/>
          <w:szCs w:val="24"/>
        </w:rPr>
        <w:t xml:space="preserve"> </w:t>
      </w:r>
      <w:r w:rsidR="0057102C" w:rsidRPr="00F86809">
        <w:rPr>
          <w:rFonts w:eastAsiaTheme="minorEastAsia"/>
          <w:b/>
          <w:sz w:val="24"/>
          <w:szCs w:val="24"/>
        </w:rPr>
        <w:t>«π</w:t>
      </w:r>
      <w:r w:rsidR="00622CCB" w:rsidRPr="00F86809">
        <w:rPr>
          <w:rFonts w:eastAsiaTheme="minorEastAsia"/>
          <w:b/>
          <w:sz w:val="24"/>
          <w:szCs w:val="24"/>
        </w:rPr>
        <w:t>αλαμάκια στα ονόματα»</w:t>
      </w:r>
      <w:r w:rsidR="0057102C" w:rsidRPr="00F86809">
        <w:rPr>
          <w:rFonts w:eastAsiaTheme="minorEastAsia"/>
          <w:sz w:val="24"/>
          <w:szCs w:val="24"/>
        </w:rPr>
        <w:t xml:space="preserve">. </w:t>
      </w:r>
      <w:r w:rsidR="00622CCB" w:rsidRPr="00F86809">
        <w:rPr>
          <w:rFonts w:eastAsiaTheme="minorEastAsia"/>
          <w:sz w:val="24"/>
          <w:szCs w:val="24"/>
        </w:rPr>
        <w:t xml:space="preserve">Κάθε παιδί </w:t>
      </w:r>
      <w:r w:rsidR="003451E6" w:rsidRPr="00F86809">
        <w:rPr>
          <w:rFonts w:eastAsiaTheme="minorEastAsia"/>
          <w:sz w:val="24"/>
          <w:szCs w:val="24"/>
        </w:rPr>
        <w:t>έλεγε</w:t>
      </w:r>
      <w:r w:rsidR="0057102C" w:rsidRPr="00F86809">
        <w:rPr>
          <w:rFonts w:eastAsiaTheme="minorEastAsia"/>
          <w:sz w:val="24"/>
          <w:szCs w:val="24"/>
        </w:rPr>
        <w:t xml:space="preserve"> </w:t>
      </w:r>
      <w:r w:rsidR="00622CCB" w:rsidRPr="00F86809">
        <w:rPr>
          <w:rFonts w:eastAsiaTheme="minorEastAsia"/>
          <w:sz w:val="24"/>
          <w:szCs w:val="24"/>
        </w:rPr>
        <w:t>όνομά του και</w:t>
      </w:r>
      <w:r w:rsidR="003727DF" w:rsidRPr="00F86809">
        <w:rPr>
          <w:rFonts w:eastAsiaTheme="minorEastAsia"/>
          <w:sz w:val="24"/>
          <w:szCs w:val="24"/>
        </w:rPr>
        <w:t xml:space="preserve"> οι υπόλοιποι</w:t>
      </w:r>
      <w:r w:rsidR="003451E6" w:rsidRPr="00F86809">
        <w:rPr>
          <w:rFonts w:eastAsiaTheme="minorEastAsia"/>
          <w:sz w:val="24"/>
          <w:szCs w:val="24"/>
        </w:rPr>
        <w:t>/ες το επαναλάμβαναν</w:t>
      </w:r>
      <w:r w:rsidR="00622CCB" w:rsidRPr="00F86809">
        <w:rPr>
          <w:rFonts w:eastAsiaTheme="minorEastAsia"/>
          <w:sz w:val="24"/>
          <w:szCs w:val="24"/>
        </w:rPr>
        <w:t xml:space="preserve"> συλλαβιστά, χτυπώντας παλαμάκια σε κάθε συλλαβή. Η διαδικασία συνεχί</w:t>
      </w:r>
      <w:r w:rsidR="003451E6" w:rsidRPr="00F86809">
        <w:rPr>
          <w:rFonts w:eastAsiaTheme="minorEastAsia"/>
          <w:sz w:val="24"/>
          <w:szCs w:val="24"/>
        </w:rPr>
        <w:t>στηκε</w:t>
      </w:r>
      <w:r w:rsidR="00622CCB" w:rsidRPr="00F86809">
        <w:rPr>
          <w:rFonts w:eastAsiaTheme="minorEastAsia"/>
          <w:sz w:val="24"/>
          <w:szCs w:val="24"/>
        </w:rPr>
        <w:t xml:space="preserve"> με διαφορετικό τόνο και ένταση στη φωνή (αργά- γ</w:t>
      </w:r>
      <w:r w:rsidR="000975AB">
        <w:rPr>
          <w:rFonts w:eastAsiaTheme="minorEastAsia"/>
          <w:sz w:val="24"/>
          <w:szCs w:val="24"/>
        </w:rPr>
        <w:t>ρήγορα, δυνατά- ψιθυριστά</w:t>
      </w:r>
      <w:r w:rsidR="00622CCB" w:rsidRPr="00F86809">
        <w:rPr>
          <w:rFonts w:eastAsiaTheme="minorEastAsia"/>
          <w:sz w:val="24"/>
          <w:szCs w:val="24"/>
        </w:rPr>
        <w:t>).</w:t>
      </w:r>
      <w:r w:rsidR="00027ABF" w:rsidRPr="00027ABF">
        <w:rPr>
          <w:rFonts w:eastAsiaTheme="minorEastAsia"/>
          <w:sz w:val="24"/>
          <w:szCs w:val="24"/>
        </w:rPr>
        <w:t xml:space="preserve"> </w:t>
      </w:r>
      <w:r w:rsidR="0051746F" w:rsidRPr="00F86809">
        <w:rPr>
          <w:rFonts w:eastAsiaTheme="minorEastAsia"/>
          <w:sz w:val="24"/>
          <w:szCs w:val="24"/>
        </w:rPr>
        <w:t xml:space="preserve">Στη </w:t>
      </w:r>
      <w:r w:rsidR="0051746F" w:rsidRPr="00F86809">
        <w:rPr>
          <w:rFonts w:eastAsiaTheme="minorEastAsia"/>
          <w:sz w:val="24"/>
          <w:szCs w:val="24"/>
        </w:rPr>
        <w:lastRenderedPageBreak/>
        <w:t xml:space="preserve">συνέχεια, περπατούσαν στον ρυθμό της μουσικής </w:t>
      </w:r>
      <w:r w:rsidR="0057102C" w:rsidRPr="00F86809">
        <w:rPr>
          <w:rFonts w:eastAsiaTheme="minorEastAsia"/>
          <w:sz w:val="24"/>
          <w:szCs w:val="24"/>
        </w:rPr>
        <w:t>(</w:t>
      </w:r>
      <w:r w:rsidR="0057102C" w:rsidRPr="00F86809">
        <w:rPr>
          <w:rFonts w:eastAsiaTheme="minorEastAsia"/>
          <w:sz w:val="24"/>
          <w:szCs w:val="24"/>
          <w:lang w:val="en-US"/>
        </w:rPr>
        <w:t>Nino</w:t>
      </w:r>
      <w:r w:rsidR="0057102C" w:rsidRPr="00F86809">
        <w:rPr>
          <w:rFonts w:eastAsiaTheme="minorEastAsia"/>
          <w:sz w:val="24"/>
          <w:szCs w:val="24"/>
        </w:rPr>
        <w:t xml:space="preserve"> </w:t>
      </w:r>
      <w:r w:rsidR="0057102C" w:rsidRPr="00F86809">
        <w:rPr>
          <w:rFonts w:eastAsiaTheme="minorEastAsia"/>
          <w:sz w:val="24"/>
          <w:szCs w:val="24"/>
          <w:lang w:val="en-US"/>
        </w:rPr>
        <w:t>Rota</w:t>
      </w:r>
      <w:r w:rsidR="0057102C" w:rsidRPr="00F86809">
        <w:rPr>
          <w:rFonts w:eastAsiaTheme="minorEastAsia"/>
          <w:sz w:val="24"/>
          <w:szCs w:val="24"/>
        </w:rPr>
        <w:t xml:space="preserve">- 8 ½ </w:t>
      </w:r>
      <w:r w:rsidR="0057102C" w:rsidRPr="00F86809">
        <w:rPr>
          <w:rFonts w:eastAsiaTheme="minorEastAsia"/>
          <w:sz w:val="24"/>
          <w:szCs w:val="24"/>
          <w:lang w:val="en-US"/>
        </w:rPr>
        <w:t>theme</w:t>
      </w:r>
      <w:r w:rsidR="0057102C" w:rsidRPr="00F86809">
        <w:rPr>
          <w:rFonts w:eastAsiaTheme="minorEastAsia"/>
          <w:sz w:val="24"/>
          <w:szCs w:val="24"/>
        </w:rPr>
        <w:t>)</w:t>
      </w:r>
      <w:r w:rsidR="0051746F" w:rsidRPr="00F86809">
        <w:rPr>
          <w:rFonts w:eastAsiaTheme="minorEastAsia"/>
          <w:sz w:val="24"/>
          <w:szCs w:val="24"/>
        </w:rPr>
        <w:t xml:space="preserve"> ενώ κοιτάζονταν όλοι</w:t>
      </w:r>
      <w:r w:rsidR="005738B4" w:rsidRPr="00F86809">
        <w:rPr>
          <w:rFonts w:eastAsiaTheme="minorEastAsia"/>
          <w:sz w:val="24"/>
          <w:szCs w:val="24"/>
        </w:rPr>
        <w:t>/ες</w:t>
      </w:r>
      <w:r w:rsidR="0051746F" w:rsidRPr="00F86809">
        <w:rPr>
          <w:rFonts w:eastAsiaTheme="minorEastAsia"/>
          <w:sz w:val="24"/>
          <w:szCs w:val="24"/>
        </w:rPr>
        <w:t xml:space="preserve"> στα μάτια</w:t>
      </w:r>
      <w:r w:rsidR="00622CCB" w:rsidRPr="00F86809">
        <w:rPr>
          <w:rFonts w:eastAsiaTheme="minorEastAsia"/>
          <w:sz w:val="24"/>
          <w:szCs w:val="24"/>
        </w:rPr>
        <w:t>. Ό</w:t>
      </w:r>
      <w:r w:rsidR="0057102C" w:rsidRPr="00F86809">
        <w:rPr>
          <w:rFonts w:eastAsiaTheme="minorEastAsia"/>
          <w:sz w:val="24"/>
          <w:szCs w:val="24"/>
        </w:rPr>
        <w:t>ταν η μουσική σταματούσε,</w:t>
      </w:r>
      <w:r w:rsidR="00622CCB" w:rsidRPr="00F86809">
        <w:rPr>
          <w:rFonts w:eastAsiaTheme="minorEastAsia"/>
          <w:sz w:val="24"/>
          <w:szCs w:val="24"/>
        </w:rPr>
        <w:t xml:space="preserve"> </w:t>
      </w:r>
      <w:r w:rsidR="0057102C" w:rsidRPr="00F86809">
        <w:rPr>
          <w:rFonts w:eastAsiaTheme="minorEastAsia"/>
          <w:sz w:val="24"/>
          <w:szCs w:val="24"/>
        </w:rPr>
        <w:t>έμεναν ακίνητοι/ες σαν αγάλματα. Στις επόμενες παύσεις</w:t>
      </w:r>
      <w:r w:rsidR="00622CCB" w:rsidRPr="00F86809">
        <w:rPr>
          <w:rFonts w:eastAsiaTheme="minorEastAsia"/>
          <w:sz w:val="24"/>
          <w:szCs w:val="24"/>
        </w:rPr>
        <w:t xml:space="preserve"> της μουσικής, η </w:t>
      </w:r>
      <w:proofErr w:type="spellStart"/>
      <w:r w:rsidR="00622CCB" w:rsidRPr="00F86809">
        <w:rPr>
          <w:rFonts w:eastAsiaTheme="minorEastAsia"/>
          <w:sz w:val="24"/>
          <w:szCs w:val="24"/>
        </w:rPr>
        <w:t>εμψυχώτρια</w:t>
      </w:r>
      <w:proofErr w:type="spellEnd"/>
      <w:r w:rsidR="00622CCB" w:rsidRPr="00F86809">
        <w:rPr>
          <w:rFonts w:eastAsiaTheme="minorEastAsia"/>
          <w:sz w:val="24"/>
          <w:szCs w:val="24"/>
        </w:rPr>
        <w:t xml:space="preserve"> </w:t>
      </w:r>
      <w:r w:rsidR="005738B4" w:rsidRPr="00F86809">
        <w:rPr>
          <w:rFonts w:eastAsiaTheme="minorEastAsia"/>
          <w:sz w:val="24"/>
          <w:szCs w:val="24"/>
        </w:rPr>
        <w:t>έδινε</w:t>
      </w:r>
      <w:r w:rsidR="0057102C" w:rsidRPr="00F86809">
        <w:rPr>
          <w:rFonts w:eastAsiaTheme="minorEastAsia"/>
          <w:sz w:val="24"/>
          <w:szCs w:val="24"/>
        </w:rPr>
        <w:t xml:space="preserve"> διαφορετικές οδηγίες όπως: «</w:t>
      </w:r>
      <w:r w:rsidR="00622CCB" w:rsidRPr="00F86809">
        <w:rPr>
          <w:rFonts w:eastAsiaTheme="minorEastAsia"/>
          <w:sz w:val="24"/>
          <w:szCs w:val="24"/>
        </w:rPr>
        <w:t>να πι</w:t>
      </w:r>
      <w:r w:rsidR="0057102C" w:rsidRPr="00F86809">
        <w:rPr>
          <w:rFonts w:eastAsiaTheme="minorEastAsia"/>
          <w:sz w:val="24"/>
          <w:szCs w:val="24"/>
        </w:rPr>
        <w:t>άσουν όλοι/όλες το κεφάλι τους, «</w:t>
      </w:r>
      <w:r w:rsidR="00622CCB" w:rsidRPr="00F86809">
        <w:rPr>
          <w:rFonts w:eastAsiaTheme="minorEastAsia"/>
          <w:sz w:val="24"/>
          <w:szCs w:val="24"/>
        </w:rPr>
        <w:t>να πιάσουν το δεξί τους αυτί</w:t>
      </w:r>
      <w:r w:rsidR="0057102C" w:rsidRPr="00F86809">
        <w:rPr>
          <w:rFonts w:eastAsiaTheme="minorEastAsia"/>
          <w:sz w:val="24"/>
          <w:szCs w:val="24"/>
        </w:rPr>
        <w:t>»</w:t>
      </w:r>
      <w:r w:rsidR="00622CCB" w:rsidRPr="00F86809">
        <w:rPr>
          <w:rFonts w:eastAsiaTheme="minorEastAsia"/>
          <w:sz w:val="24"/>
          <w:szCs w:val="24"/>
        </w:rPr>
        <w:t xml:space="preserve">, </w:t>
      </w:r>
      <w:r w:rsidR="0057102C" w:rsidRPr="00F86809">
        <w:rPr>
          <w:rFonts w:eastAsiaTheme="minorEastAsia"/>
          <w:sz w:val="24"/>
          <w:szCs w:val="24"/>
        </w:rPr>
        <w:t xml:space="preserve">«να πιάσουν </w:t>
      </w:r>
      <w:r w:rsidR="00622CCB" w:rsidRPr="00F86809">
        <w:rPr>
          <w:rFonts w:eastAsiaTheme="minorEastAsia"/>
          <w:sz w:val="24"/>
          <w:szCs w:val="24"/>
        </w:rPr>
        <w:t>τον ώμο του/της διπλανού/</w:t>
      </w:r>
      <w:proofErr w:type="spellStart"/>
      <w:r w:rsidR="00622CCB" w:rsidRPr="00F86809">
        <w:rPr>
          <w:rFonts w:eastAsiaTheme="minorEastAsia"/>
          <w:sz w:val="24"/>
          <w:szCs w:val="24"/>
        </w:rPr>
        <w:t>ής</w:t>
      </w:r>
      <w:proofErr w:type="spellEnd"/>
      <w:r w:rsidR="00622CCB" w:rsidRPr="00F86809">
        <w:rPr>
          <w:rFonts w:eastAsiaTheme="minorEastAsia"/>
          <w:sz w:val="24"/>
          <w:szCs w:val="24"/>
        </w:rPr>
        <w:t xml:space="preserve"> </w:t>
      </w:r>
      <w:r w:rsidR="0057102C" w:rsidRPr="00F86809">
        <w:rPr>
          <w:rFonts w:eastAsiaTheme="minorEastAsia"/>
          <w:sz w:val="24"/>
          <w:szCs w:val="24"/>
        </w:rPr>
        <w:t>τους»</w:t>
      </w:r>
      <w:r w:rsidR="00622CCB" w:rsidRPr="00F86809">
        <w:rPr>
          <w:rFonts w:eastAsiaTheme="minorEastAsia"/>
          <w:sz w:val="24"/>
          <w:szCs w:val="24"/>
        </w:rPr>
        <w:t xml:space="preserve">, </w:t>
      </w:r>
      <w:r w:rsidR="005738B4" w:rsidRPr="00F86809">
        <w:rPr>
          <w:rFonts w:eastAsiaTheme="minorEastAsia"/>
          <w:sz w:val="24"/>
          <w:szCs w:val="24"/>
        </w:rPr>
        <w:t xml:space="preserve">«να αγγίξουν </w:t>
      </w:r>
      <w:r w:rsidR="00622CCB" w:rsidRPr="00F86809">
        <w:rPr>
          <w:rFonts w:eastAsiaTheme="minorEastAsia"/>
          <w:sz w:val="24"/>
          <w:szCs w:val="24"/>
        </w:rPr>
        <w:t>το αριστερό τους γόνατο</w:t>
      </w:r>
      <w:r w:rsidR="005738B4" w:rsidRPr="00F86809">
        <w:rPr>
          <w:rFonts w:eastAsiaTheme="minorEastAsia"/>
          <w:sz w:val="24"/>
          <w:szCs w:val="24"/>
        </w:rPr>
        <w:t>»</w:t>
      </w:r>
      <w:r w:rsidR="00622CCB" w:rsidRPr="00F86809">
        <w:rPr>
          <w:rFonts w:eastAsiaTheme="minorEastAsia"/>
          <w:sz w:val="24"/>
          <w:szCs w:val="24"/>
        </w:rPr>
        <w:t xml:space="preserve">, </w:t>
      </w:r>
      <w:r w:rsidR="0057102C" w:rsidRPr="00F86809">
        <w:rPr>
          <w:rFonts w:eastAsiaTheme="minorEastAsia"/>
          <w:sz w:val="24"/>
          <w:szCs w:val="24"/>
        </w:rPr>
        <w:t>«</w:t>
      </w:r>
      <w:r w:rsidR="00622CCB" w:rsidRPr="00F86809">
        <w:rPr>
          <w:rFonts w:eastAsiaTheme="minorEastAsia"/>
          <w:sz w:val="24"/>
          <w:szCs w:val="24"/>
        </w:rPr>
        <w:t xml:space="preserve">να </w:t>
      </w:r>
      <w:r w:rsidR="0057102C" w:rsidRPr="00F86809">
        <w:rPr>
          <w:rFonts w:eastAsiaTheme="minorEastAsia"/>
          <w:sz w:val="24"/>
          <w:szCs w:val="24"/>
        </w:rPr>
        <w:t xml:space="preserve">ξαπλώσουν </w:t>
      </w:r>
      <w:r w:rsidR="00622CCB" w:rsidRPr="00F86809">
        <w:rPr>
          <w:rFonts w:eastAsiaTheme="minorEastAsia"/>
          <w:sz w:val="24"/>
          <w:szCs w:val="24"/>
        </w:rPr>
        <w:t>στο πάτωμα</w:t>
      </w:r>
      <w:r w:rsidR="0057102C" w:rsidRPr="00F86809">
        <w:rPr>
          <w:rFonts w:eastAsiaTheme="minorEastAsia"/>
          <w:sz w:val="24"/>
          <w:szCs w:val="24"/>
        </w:rPr>
        <w:t>»</w:t>
      </w:r>
      <w:r w:rsidR="00622CCB" w:rsidRPr="00F86809">
        <w:rPr>
          <w:rFonts w:eastAsiaTheme="minorEastAsia"/>
          <w:sz w:val="24"/>
          <w:szCs w:val="24"/>
        </w:rPr>
        <w:t>. Στ</w:t>
      </w:r>
      <w:r w:rsidR="0057102C" w:rsidRPr="00F86809">
        <w:rPr>
          <w:rFonts w:eastAsiaTheme="minorEastAsia"/>
          <w:sz w:val="24"/>
          <w:szCs w:val="24"/>
        </w:rPr>
        <w:t>ην τελευταία παύση της μουσικής, τα παιδιά έμειναν</w:t>
      </w:r>
      <w:r w:rsidR="00622CCB" w:rsidRPr="00F86809">
        <w:rPr>
          <w:rFonts w:eastAsiaTheme="minorEastAsia"/>
          <w:sz w:val="24"/>
          <w:szCs w:val="24"/>
        </w:rPr>
        <w:t xml:space="preserve"> ακίν</w:t>
      </w:r>
      <w:r w:rsidR="00D43DB7" w:rsidRPr="00F86809">
        <w:rPr>
          <w:rFonts w:eastAsiaTheme="minorEastAsia"/>
          <w:sz w:val="24"/>
          <w:szCs w:val="24"/>
        </w:rPr>
        <w:t xml:space="preserve">ητα και το καθένα δημιούργησε με το σώμα του ένα δικό του άγαλμα. Η </w:t>
      </w:r>
      <w:proofErr w:type="spellStart"/>
      <w:r w:rsidR="00D43DB7" w:rsidRPr="00F86809">
        <w:rPr>
          <w:rFonts w:eastAsiaTheme="minorEastAsia"/>
          <w:sz w:val="24"/>
          <w:szCs w:val="24"/>
        </w:rPr>
        <w:t>εμψυχώτρια</w:t>
      </w:r>
      <w:proofErr w:type="spellEnd"/>
      <w:r w:rsidR="00D43DB7" w:rsidRPr="00F86809">
        <w:rPr>
          <w:rFonts w:eastAsiaTheme="minorEastAsia"/>
          <w:sz w:val="24"/>
          <w:szCs w:val="24"/>
        </w:rPr>
        <w:t xml:space="preserve"> τ</w:t>
      </w:r>
      <w:r w:rsidR="005738B4" w:rsidRPr="00F86809">
        <w:rPr>
          <w:rFonts w:eastAsiaTheme="minorEastAsia"/>
          <w:sz w:val="24"/>
          <w:szCs w:val="24"/>
        </w:rPr>
        <w:t>ους/τις παρότρυνε</w:t>
      </w:r>
      <w:r w:rsidR="00622CCB" w:rsidRPr="00F86809">
        <w:rPr>
          <w:rFonts w:eastAsiaTheme="minorEastAsia"/>
          <w:sz w:val="24"/>
          <w:szCs w:val="24"/>
        </w:rPr>
        <w:t xml:space="preserve"> να</w:t>
      </w:r>
      <w:r w:rsidR="005738B4" w:rsidRPr="00F86809">
        <w:rPr>
          <w:rFonts w:eastAsiaTheme="minorEastAsia"/>
          <w:sz w:val="24"/>
          <w:szCs w:val="24"/>
        </w:rPr>
        <w:t xml:space="preserve"> σκεφτούν τι ακριβώς άγαλμα </w:t>
      </w:r>
      <w:r w:rsidR="00D43DB7" w:rsidRPr="00F86809">
        <w:rPr>
          <w:rFonts w:eastAsiaTheme="minorEastAsia"/>
          <w:sz w:val="24"/>
          <w:szCs w:val="24"/>
        </w:rPr>
        <w:t xml:space="preserve">μπορεί </w:t>
      </w:r>
      <w:r w:rsidR="005738B4" w:rsidRPr="00F86809">
        <w:rPr>
          <w:rFonts w:eastAsiaTheme="minorEastAsia"/>
          <w:sz w:val="24"/>
          <w:szCs w:val="24"/>
        </w:rPr>
        <w:t xml:space="preserve">είναι αυτό και </w:t>
      </w:r>
      <w:r w:rsidR="00622CCB" w:rsidRPr="00F86809">
        <w:rPr>
          <w:rFonts w:eastAsiaTheme="minorEastAsia"/>
          <w:sz w:val="24"/>
          <w:szCs w:val="24"/>
        </w:rPr>
        <w:t xml:space="preserve">πως </w:t>
      </w:r>
      <w:r w:rsidR="00D43DB7" w:rsidRPr="00F86809">
        <w:rPr>
          <w:rFonts w:eastAsiaTheme="minorEastAsia"/>
          <w:sz w:val="24"/>
          <w:szCs w:val="24"/>
        </w:rPr>
        <w:t xml:space="preserve">ακριβώς </w:t>
      </w:r>
      <w:r w:rsidR="00622CCB" w:rsidRPr="00F86809">
        <w:rPr>
          <w:rFonts w:eastAsiaTheme="minorEastAsia"/>
          <w:sz w:val="24"/>
          <w:szCs w:val="24"/>
        </w:rPr>
        <w:t xml:space="preserve">μπορεί να </w:t>
      </w:r>
      <w:r w:rsidR="005738B4" w:rsidRPr="00F86809">
        <w:rPr>
          <w:rFonts w:eastAsiaTheme="minorEastAsia"/>
          <w:sz w:val="24"/>
          <w:szCs w:val="24"/>
        </w:rPr>
        <w:t>στέκεται. Στο τέλος, της δράσης α</w:t>
      </w:r>
      <w:r w:rsidR="00D43DB7" w:rsidRPr="00F86809">
        <w:rPr>
          <w:rFonts w:eastAsiaTheme="minorEastAsia"/>
          <w:sz w:val="24"/>
          <w:szCs w:val="24"/>
        </w:rPr>
        <w:t xml:space="preserve">κούστηκαν οι τίτλοι των αγαλμάτων </w:t>
      </w:r>
      <w:r w:rsidR="00622CCB" w:rsidRPr="00F86809">
        <w:rPr>
          <w:rFonts w:eastAsiaTheme="minorEastAsia"/>
          <w:sz w:val="24"/>
          <w:szCs w:val="24"/>
        </w:rPr>
        <w:t>όπως: «</w:t>
      </w:r>
      <w:r w:rsidR="00622CCB" w:rsidRPr="00F86809">
        <w:rPr>
          <w:rFonts w:eastAsiaTheme="minorEastAsia"/>
          <w:i/>
          <w:sz w:val="24"/>
          <w:szCs w:val="24"/>
        </w:rPr>
        <w:t>η μπαλαρίνα, ο πελώριος δεινόσαυρος, ο γενναίος πολεμιστής</w:t>
      </w:r>
      <w:r w:rsidR="00D43DB7" w:rsidRPr="00F86809">
        <w:rPr>
          <w:rFonts w:eastAsiaTheme="minorEastAsia"/>
          <w:i/>
          <w:sz w:val="24"/>
          <w:szCs w:val="24"/>
        </w:rPr>
        <w:t xml:space="preserve">, η μητέρα </w:t>
      </w:r>
      <w:proofErr w:type="spellStart"/>
      <w:r w:rsidR="002D1E6D" w:rsidRPr="00F86809">
        <w:rPr>
          <w:rFonts w:eastAsiaTheme="minorEastAsia"/>
          <w:i/>
          <w:sz w:val="24"/>
          <w:szCs w:val="24"/>
        </w:rPr>
        <w:t>κ.α</w:t>
      </w:r>
      <w:proofErr w:type="spellEnd"/>
      <w:r w:rsidRPr="00F86809">
        <w:rPr>
          <w:rFonts w:eastAsiaTheme="minorEastAsia"/>
          <w:i/>
          <w:sz w:val="24"/>
          <w:szCs w:val="24"/>
        </w:rPr>
        <w:t>».</w:t>
      </w:r>
      <w:r w:rsidR="00622CCB" w:rsidRPr="00F86809">
        <w:rPr>
          <w:rFonts w:eastAsiaTheme="minorEastAsia"/>
          <w:sz w:val="24"/>
          <w:szCs w:val="24"/>
        </w:rPr>
        <w:t xml:space="preserve"> </w:t>
      </w:r>
    </w:p>
    <w:p w:rsidR="00CB2D4C" w:rsidRPr="00F86809" w:rsidRDefault="00264914" w:rsidP="009100D3">
      <w:pPr>
        <w:widowControl/>
        <w:autoSpaceDE/>
        <w:autoSpaceDN/>
        <w:spacing w:line="360" w:lineRule="auto"/>
        <w:jc w:val="both"/>
        <w:rPr>
          <w:sz w:val="24"/>
          <w:szCs w:val="24"/>
        </w:rPr>
      </w:pPr>
      <w:r w:rsidRPr="00F86809">
        <w:rPr>
          <w:rFonts w:eastAsiaTheme="minorEastAsia"/>
          <w:sz w:val="24"/>
          <w:szCs w:val="24"/>
        </w:rPr>
        <w:t xml:space="preserve">     </w:t>
      </w:r>
      <w:r w:rsidR="00A9381F" w:rsidRPr="00F86809">
        <w:rPr>
          <w:rFonts w:eastAsiaTheme="minorEastAsia"/>
          <w:sz w:val="24"/>
          <w:szCs w:val="24"/>
        </w:rPr>
        <w:t xml:space="preserve">Εν συνεχεία, δημιουργήθηκε ξανά ο κύκλος </w:t>
      </w:r>
      <w:r w:rsidR="000805D8" w:rsidRPr="00F86809">
        <w:rPr>
          <w:rFonts w:eastAsiaTheme="minorEastAsia"/>
          <w:sz w:val="24"/>
          <w:szCs w:val="24"/>
        </w:rPr>
        <w:t xml:space="preserve">της </w:t>
      </w:r>
      <w:r w:rsidR="00A9381F" w:rsidRPr="00F86809">
        <w:rPr>
          <w:rFonts w:eastAsiaTheme="minorEastAsia"/>
          <w:sz w:val="24"/>
          <w:szCs w:val="24"/>
        </w:rPr>
        <w:t>ομάδα</w:t>
      </w:r>
      <w:r w:rsidR="000805D8" w:rsidRPr="00F86809">
        <w:rPr>
          <w:rFonts w:eastAsiaTheme="minorEastAsia"/>
          <w:sz w:val="24"/>
          <w:szCs w:val="24"/>
        </w:rPr>
        <w:t>ς</w:t>
      </w:r>
      <w:r w:rsidR="00A9381F" w:rsidRPr="00F86809">
        <w:rPr>
          <w:rFonts w:eastAsiaTheme="minorEastAsia"/>
          <w:sz w:val="24"/>
          <w:szCs w:val="24"/>
        </w:rPr>
        <w:t>. Το επόμεν</w:t>
      </w:r>
      <w:r w:rsidR="00683A1A" w:rsidRPr="00F86809">
        <w:rPr>
          <w:rFonts w:eastAsiaTheme="minorEastAsia"/>
          <w:sz w:val="24"/>
          <w:szCs w:val="24"/>
        </w:rPr>
        <w:t xml:space="preserve">ο παιχνίδι προθέρμανσης ήταν </w:t>
      </w:r>
      <w:r w:rsidR="00683A1A" w:rsidRPr="00F86809">
        <w:rPr>
          <w:rFonts w:eastAsiaTheme="minorEastAsia"/>
          <w:b/>
          <w:sz w:val="24"/>
          <w:szCs w:val="24"/>
        </w:rPr>
        <w:t>«ένα</w:t>
      </w:r>
      <w:r w:rsidR="00A9381F" w:rsidRPr="00F86809">
        <w:rPr>
          <w:rFonts w:eastAsiaTheme="minorEastAsia"/>
          <w:b/>
          <w:sz w:val="24"/>
          <w:szCs w:val="24"/>
        </w:rPr>
        <w:t xml:space="preserve"> παλαμάκι ταξιδεύει στον κύκλο»</w:t>
      </w:r>
      <w:r w:rsidR="00A9381F" w:rsidRPr="00F86809">
        <w:rPr>
          <w:rFonts w:eastAsiaTheme="minorEastAsia"/>
          <w:sz w:val="24"/>
          <w:szCs w:val="24"/>
        </w:rPr>
        <w:t xml:space="preserve">. Χτυπώντας η </w:t>
      </w:r>
      <w:proofErr w:type="spellStart"/>
      <w:r w:rsidR="00026818" w:rsidRPr="00F86809">
        <w:rPr>
          <w:rFonts w:eastAsiaTheme="minorEastAsia"/>
          <w:sz w:val="24"/>
          <w:szCs w:val="24"/>
        </w:rPr>
        <w:t>εμψυχώτρια</w:t>
      </w:r>
      <w:proofErr w:type="spellEnd"/>
      <w:r w:rsidR="00A9381F" w:rsidRPr="00F86809">
        <w:rPr>
          <w:rFonts w:eastAsiaTheme="minorEastAsia"/>
          <w:sz w:val="24"/>
          <w:szCs w:val="24"/>
        </w:rPr>
        <w:t xml:space="preserve"> το πρώτο παλαμάκι κοιτώντας τον/την διπλανό/η της, έδωσε το σήμα για να συνεχίσει ο/η επόμενος/η, μέχρι το παλαμάκ</w:t>
      </w:r>
      <w:r w:rsidR="00E66443" w:rsidRPr="00F86809">
        <w:rPr>
          <w:rFonts w:eastAsiaTheme="minorEastAsia"/>
          <w:sz w:val="24"/>
          <w:szCs w:val="24"/>
        </w:rPr>
        <w:t>ι να φτάσει απ’ όπου ξεκίνησε</w:t>
      </w:r>
      <w:r w:rsidR="00A9381F" w:rsidRPr="00F86809">
        <w:rPr>
          <w:rFonts w:eastAsiaTheme="minorEastAsia"/>
          <w:sz w:val="24"/>
          <w:szCs w:val="24"/>
        </w:rPr>
        <w:t>. Με αφορμή το παλαμάκι και τη ρυθμικότητά του, προχωρήσαμε σε ένα παιχνίδι ρυθμών. Στον</w:t>
      </w:r>
      <w:r w:rsidR="00A9381F" w:rsidRPr="00F86809">
        <w:rPr>
          <w:rFonts w:eastAsiaTheme="minorEastAsia"/>
          <w:b/>
          <w:sz w:val="24"/>
          <w:szCs w:val="24"/>
        </w:rPr>
        <w:t xml:space="preserve"> </w:t>
      </w:r>
      <w:r w:rsidR="00A9381F" w:rsidRPr="00F86809">
        <w:rPr>
          <w:rFonts w:eastAsiaTheme="minorEastAsia"/>
          <w:sz w:val="24"/>
          <w:szCs w:val="24"/>
        </w:rPr>
        <w:t>κύκλο, η ερευνήτρια έδωσε</w:t>
      </w:r>
      <w:r w:rsidR="00622CCB" w:rsidRPr="00F86809">
        <w:rPr>
          <w:rFonts w:eastAsiaTheme="minorEastAsia"/>
          <w:sz w:val="24"/>
          <w:szCs w:val="24"/>
        </w:rPr>
        <w:t xml:space="preserve"> αρχικά συνδυασμούς ρυθμών με παλ</w:t>
      </w:r>
      <w:r w:rsidR="00A9381F" w:rsidRPr="00F86809">
        <w:rPr>
          <w:rFonts w:eastAsiaTheme="minorEastAsia"/>
          <w:sz w:val="24"/>
          <w:szCs w:val="24"/>
        </w:rPr>
        <w:t>αμάκια. Τα παιδιά επαναλάμβαναν ταυτόχρονα</w:t>
      </w:r>
      <w:r w:rsidR="00622CCB" w:rsidRPr="00F86809">
        <w:rPr>
          <w:rFonts w:eastAsiaTheme="minorEastAsia"/>
          <w:sz w:val="24"/>
          <w:szCs w:val="24"/>
        </w:rPr>
        <w:t xml:space="preserve"> τον </w:t>
      </w:r>
      <w:r w:rsidR="00651AEE" w:rsidRPr="00F86809">
        <w:rPr>
          <w:rFonts w:eastAsiaTheme="minorEastAsia"/>
          <w:sz w:val="24"/>
          <w:szCs w:val="24"/>
        </w:rPr>
        <w:t xml:space="preserve">ρυθμό που άκουσαν. </w:t>
      </w:r>
      <w:r w:rsidR="00232A1F" w:rsidRPr="00F86809">
        <w:rPr>
          <w:rFonts w:eastAsiaTheme="minorEastAsia"/>
          <w:sz w:val="24"/>
          <w:szCs w:val="24"/>
        </w:rPr>
        <w:t>Στη συνέχεια, χρησιμοποιήθηκαν τα πόδια αλ</w:t>
      </w:r>
      <w:r w:rsidR="00026818">
        <w:rPr>
          <w:rFonts w:eastAsiaTheme="minorEastAsia"/>
          <w:sz w:val="24"/>
          <w:szCs w:val="24"/>
        </w:rPr>
        <w:t>λά και η φωνή των μαθητών/τριώ</w:t>
      </w:r>
      <w:r w:rsidR="001F7B0D" w:rsidRPr="00F86809">
        <w:rPr>
          <w:rFonts w:eastAsiaTheme="minorEastAsia"/>
          <w:sz w:val="24"/>
          <w:szCs w:val="24"/>
        </w:rPr>
        <w:t>ν</w:t>
      </w:r>
      <w:r w:rsidR="00232A1F" w:rsidRPr="00F86809">
        <w:rPr>
          <w:rFonts w:eastAsiaTheme="minorEastAsia"/>
          <w:sz w:val="24"/>
          <w:szCs w:val="24"/>
        </w:rPr>
        <w:t>.</w:t>
      </w:r>
      <w:r w:rsidR="00622CCB" w:rsidRPr="00F86809">
        <w:rPr>
          <w:rFonts w:eastAsiaTheme="minorEastAsia"/>
          <w:sz w:val="24"/>
          <w:szCs w:val="24"/>
        </w:rPr>
        <w:t xml:space="preserve"> Τέλος, </w:t>
      </w:r>
      <w:r w:rsidR="00232A1F" w:rsidRPr="00F86809">
        <w:rPr>
          <w:rFonts w:eastAsiaTheme="minorEastAsia"/>
          <w:sz w:val="24"/>
          <w:szCs w:val="24"/>
        </w:rPr>
        <w:t>κάθε παιδί έμπαινε στο κέντρο του κύκλου, δίνοντας στους άλλους/ες έναν δικό του ρυθμό.</w:t>
      </w:r>
    </w:p>
    <w:p w:rsidR="00EB57E9" w:rsidRDefault="00264914" w:rsidP="005F266B">
      <w:pPr>
        <w:widowControl/>
        <w:autoSpaceDE/>
        <w:autoSpaceDN/>
        <w:spacing w:line="360" w:lineRule="auto"/>
        <w:jc w:val="both"/>
        <w:rPr>
          <w:sz w:val="24"/>
          <w:szCs w:val="24"/>
        </w:rPr>
      </w:pPr>
      <w:r w:rsidRPr="00F86809">
        <w:rPr>
          <w:rFonts w:eastAsiaTheme="minorEastAsia"/>
          <w:sz w:val="24"/>
          <w:szCs w:val="24"/>
        </w:rPr>
        <w:t xml:space="preserve">Προς </w:t>
      </w:r>
      <w:r w:rsidR="002D20AE" w:rsidRPr="00F86809">
        <w:rPr>
          <w:rFonts w:eastAsiaTheme="minorEastAsia"/>
          <w:sz w:val="24"/>
          <w:szCs w:val="24"/>
        </w:rPr>
        <w:t xml:space="preserve">το τέλος της πρώτης παρέμβασης, </w:t>
      </w:r>
      <w:r w:rsidRPr="00F86809">
        <w:rPr>
          <w:rFonts w:eastAsiaTheme="minorEastAsia"/>
          <w:sz w:val="24"/>
          <w:szCs w:val="24"/>
        </w:rPr>
        <w:t xml:space="preserve">τα παιδιά χωρίστηκαν </w:t>
      </w:r>
      <w:r w:rsidR="00622CCB" w:rsidRPr="00F86809">
        <w:rPr>
          <w:rFonts w:eastAsiaTheme="minorEastAsia"/>
          <w:sz w:val="24"/>
          <w:szCs w:val="24"/>
        </w:rPr>
        <w:t xml:space="preserve">σε δύο ίσες ομάδες και </w:t>
      </w:r>
      <w:r w:rsidRPr="00F86809">
        <w:rPr>
          <w:rFonts w:eastAsiaTheme="minorEastAsia"/>
          <w:sz w:val="24"/>
          <w:szCs w:val="24"/>
        </w:rPr>
        <w:t xml:space="preserve">τοποθετήθηκαν σε </w:t>
      </w:r>
      <w:r w:rsidR="00151C70" w:rsidRPr="00F86809">
        <w:rPr>
          <w:rFonts w:eastAsiaTheme="minorEastAsia"/>
          <w:sz w:val="24"/>
          <w:szCs w:val="24"/>
        </w:rPr>
        <w:t>δύο αντικριστές ευθ</w:t>
      </w:r>
      <w:r w:rsidR="00F50037" w:rsidRPr="00F86809">
        <w:rPr>
          <w:rFonts w:eastAsiaTheme="minorEastAsia"/>
          <w:sz w:val="24"/>
          <w:szCs w:val="24"/>
        </w:rPr>
        <w:t>είες. Το παιχνίδι ονομάζεται «</w:t>
      </w:r>
      <w:r w:rsidR="00F50037" w:rsidRPr="00F86809">
        <w:rPr>
          <w:rFonts w:eastAsiaTheme="minorEastAsia"/>
          <w:b/>
          <w:sz w:val="24"/>
          <w:szCs w:val="24"/>
        </w:rPr>
        <w:t>παρατηρώ τον/την απέναντι»</w:t>
      </w:r>
      <w:r w:rsidR="00F50037" w:rsidRPr="00F86809">
        <w:rPr>
          <w:rFonts w:eastAsiaTheme="minorEastAsia"/>
          <w:sz w:val="24"/>
          <w:szCs w:val="24"/>
        </w:rPr>
        <w:t>.</w:t>
      </w:r>
      <w:r w:rsidR="0049709D" w:rsidRPr="00F86809">
        <w:rPr>
          <w:rFonts w:eastAsiaTheme="minorEastAsia"/>
          <w:sz w:val="24"/>
          <w:szCs w:val="24"/>
        </w:rPr>
        <w:t xml:space="preserve"> </w:t>
      </w:r>
      <w:r w:rsidR="00F50037" w:rsidRPr="00F86809">
        <w:rPr>
          <w:rFonts w:eastAsiaTheme="minorEastAsia"/>
          <w:sz w:val="24"/>
          <w:szCs w:val="24"/>
        </w:rPr>
        <w:t xml:space="preserve">Το κάθε παιδί είχε </w:t>
      </w:r>
      <w:r w:rsidR="00151C70" w:rsidRPr="00F86809">
        <w:rPr>
          <w:rFonts w:eastAsiaTheme="minorEastAsia"/>
          <w:sz w:val="24"/>
          <w:szCs w:val="24"/>
        </w:rPr>
        <w:t xml:space="preserve">και το δικό του ζευγάρι. Η μία ομάδα </w:t>
      </w:r>
      <w:r w:rsidR="00AE1E82" w:rsidRPr="00F86809">
        <w:rPr>
          <w:rFonts w:eastAsiaTheme="minorEastAsia"/>
          <w:sz w:val="24"/>
          <w:szCs w:val="24"/>
        </w:rPr>
        <w:t>γύρισε</w:t>
      </w:r>
      <w:r w:rsidR="000C58CD" w:rsidRPr="00F86809">
        <w:rPr>
          <w:rFonts w:eastAsiaTheme="minorEastAsia"/>
          <w:sz w:val="24"/>
          <w:szCs w:val="24"/>
        </w:rPr>
        <w:t xml:space="preserve"> πλάτη στην άλλη και τα μέλη της άλλης </w:t>
      </w:r>
      <w:r w:rsidR="00151C70" w:rsidRPr="00F86809">
        <w:rPr>
          <w:rFonts w:eastAsiaTheme="minorEastAsia"/>
          <w:sz w:val="24"/>
          <w:szCs w:val="24"/>
        </w:rPr>
        <w:t xml:space="preserve">άλλαξαν </w:t>
      </w:r>
      <w:r w:rsidR="00622CCB" w:rsidRPr="00F86809">
        <w:rPr>
          <w:rFonts w:eastAsiaTheme="minorEastAsia"/>
          <w:sz w:val="24"/>
          <w:szCs w:val="24"/>
        </w:rPr>
        <w:t>μία μικρή</w:t>
      </w:r>
      <w:r w:rsidR="00151C70" w:rsidRPr="00F86809">
        <w:rPr>
          <w:rFonts w:eastAsiaTheme="minorEastAsia"/>
          <w:sz w:val="24"/>
          <w:szCs w:val="24"/>
        </w:rPr>
        <w:t xml:space="preserve"> λεπτομέρεια στην εμφάνιση τους</w:t>
      </w:r>
      <w:r w:rsidR="00622CCB" w:rsidRPr="00F86809">
        <w:rPr>
          <w:rFonts w:eastAsiaTheme="minorEastAsia"/>
          <w:sz w:val="24"/>
          <w:szCs w:val="24"/>
        </w:rPr>
        <w:t>.</w:t>
      </w:r>
      <w:r w:rsidR="00151C70" w:rsidRPr="00F86809">
        <w:rPr>
          <w:rFonts w:eastAsiaTheme="minorEastAsia"/>
          <w:sz w:val="24"/>
          <w:szCs w:val="24"/>
        </w:rPr>
        <w:t xml:space="preserve"> Στόχος ήταν τ</w:t>
      </w:r>
      <w:r w:rsidR="009B0F34" w:rsidRPr="00F86809">
        <w:rPr>
          <w:rFonts w:eastAsiaTheme="minorEastAsia"/>
          <w:sz w:val="24"/>
          <w:szCs w:val="24"/>
        </w:rPr>
        <w:t>α απέναντι</w:t>
      </w:r>
      <w:r w:rsidR="00622CCB" w:rsidRPr="00F86809">
        <w:rPr>
          <w:rFonts w:eastAsiaTheme="minorEastAsia"/>
          <w:sz w:val="24"/>
          <w:szCs w:val="24"/>
        </w:rPr>
        <w:t xml:space="preserve"> ζευγάρι</w:t>
      </w:r>
      <w:r w:rsidR="009B0F34" w:rsidRPr="00F86809">
        <w:rPr>
          <w:rFonts w:eastAsiaTheme="minorEastAsia"/>
          <w:sz w:val="24"/>
          <w:szCs w:val="24"/>
        </w:rPr>
        <w:t>α</w:t>
      </w:r>
      <w:r w:rsidR="00622CCB" w:rsidRPr="00F86809">
        <w:rPr>
          <w:rFonts w:eastAsiaTheme="minorEastAsia"/>
          <w:sz w:val="24"/>
          <w:szCs w:val="24"/>
        </w:rPr>
        <w:t xml:space="preserve"> </w:t>
      </w:r>
      <w:r w:rsidR="009B0F34" w:rsidRPr="00F86809">
        <w:rPr>
          <w:rFonts w:eastAsiaTheme="minorEastAsia"/>
          <w:sz w:val="24"/>
          <w:szCs w:val="24"/>
        </w:rPr>
        <w:t xml:space="preserve">να </w:t>
      </w:r>
      <w:r w:rsidR="000C58CD" w:rsidRPr="00F86809">
        <w:rPr>
          <w:rFonts w:eastAsiaTheme="minorEastAsia"/>
          <w:sz w:val="24"/>
          <w:szCs w:val="24"/>
        </w:rPr>
        <w:t xml:space="preserve">εντοπίζουν αυτή την </w:t>
      </w:r>
      <w:r w:rsidR="009B0F34" w:rsidRPr="00F86809">
        <w:rPr>
          <w:rFonts w:eastAsiaTheme="minorEastAsia"/>
          <w:sz w:val="24"/>
          <w:szCs w:val="24"/>
        </w:rPr>
        <w:t>αλλαγή</w:t>
      </w:r>
      <w:r w:rsidR="00622CCB" w:rsidRPr="00F86809">
        <w:rPr>
          <w:rFonts w:eastAsiaTheme="minorEastAsia"/>
          <w:sz w:val="24"/>
          <w:szCs w:val="24"/>
        </w:rPr>
        <w:t>.</w:t>
      </w:r>
      <w:r w:rsidR="00DD0FD0" w:rsidRPr="00F86809">
        <w:rPr>
          <w:rFonts w:eastAsiaTheme="minorEastAsia"/>
          <w:sz w:val="24"/>
          <w:szCs w:val="24"/>
        </w:rPr>
        <w:t xml:space="preserve"> </w:t>
      </w:r>
      <w:r w:rsidR="00F10C66" w:rsidRPr="00F86809">
        <w:rPr>
          <w:rFonts w:eastAsiaTheme="minorEastAsia"/>
          <w:sz w:val="24"/>
          <w:szCs w:val="24"/>
        </w:rPr>
        <w:t>Από τις τελευταίες δράσεις</w:t>
      </w:r>
      <w:r w:rsidR="00D8601E" w:rsidRPr="00F86809">
        <w:rPr>
          <w:rFonts w:eastAsiaTheme="minorEastAsia"/>
          <w:sz w:val="24"/>
          <w:szCs w:val="24"/>
        </w:rPr>
        <w:t xml:space="preserve"> της πρώτης συνάντησης ήταν «να ζωγραφίσουν στην πλάτη του/της άλλου/ης». </w:t>
      </w:r>
      <w:r w:rsidR="007C1669" w:rsidRPr="00F86809">
        <w:rPr>
          <w:rFonts w:eastAsiaTheme="minorEastAsia"/>
          <w:sz w:val="24"/>
          <w:szCs w:val="24"/>
        </w:rPr>
        <w:t>Κλείνοντας, τ</w:t>
      </w:r>
      <w:r w:rsidR="00622CCB" w:rsidRPr="00F86809">
        <w:rPr>
          <w:rFonts w:eastAsiaTheme="minorEastAsia"/>
          <w:sz w:val="24"/>
          <w:szCs w:val="24"/>
        </w:rPr>
        <w:t xml:space="preserve">α παιδιά </w:t>
      </w:r>
      <w:r w:rsidR="007C1669" w:rsidRPr="00F86809">
        <w:rPr>
          <w:rFonts w:eastAsiaTheme="minorEastAsia"/>
          <w:sz w:val="24"/>
          <w:szCs w:val="24"/>
        </w:rPr>
        <w:t xml:space="preserve">δημιούργησαν </w:t>
      </w:r>
      <w:r w:rsidR="00A93E0B" w:rsidRPr="00F86809">
        <w:rPr>
          <w:rFonts w:eastAsiaTheme="minorEastAsia"/>
          <w:sz w:val="24"/>
          <w:szCs w:val="24"/>
        </w:rPr>
        <w:t>ζευγάρ</w:t>
      </w:r>
      <w:r w:rsidR="000C58CD" w:rsidRPr="00F86809">
        <w:rPr>
          <w:rFonts w:eastAsiaTheme="minorEastAsia"/>
          <w:sz w:val="24"/>
          <w:szCs w:val="24"/>
        </w:rPr>
        <w:t xml:space="preserve">ια και κάθισαν στο πάτωμα, </w:t>
      </w:r>
      <w:r w:rsidR="00622CCB" w:rsidRPr="00F86809">
        <w:rPr>
          <w:rFonts w:eastAsiaTheme="minorEastAsia"/>
          <w:sz w:val="24"/>
          <w:szCs w:val="24"/>
        </w:rPr>
        <w:t>το ένα πλ</w:t>
      </w:r>
      <w:r w:rsidR="00A93E0B" w:rsidRPr="00F86809">
        <w:rPr>
          <w:rFonts w:eastAsiaTheme="minorEastAsia"/>
          <w:sz w:val="24"/>
          <w:szCs w:val="24"/>
        </w:rPr>
        <w:t xml:space="preserve">άτη στο άλλο. Ο/η μπροστινός/η </w:t>
      </w:r>
      <w:r w:rsidR="007C1669" w:rsidRPr="00F86809">
        <w:rPr>
          <w:rFonts w:eastAsiaTheme="minorEastAsia"/>
          <w:sz w:val="24"/>
          <w:szCs w:val="24"/>
        </w:rPr>
        <w:t xml:space="preserve">παίκτης/παίκτρια </w:t>
      </w:r>
      <w:r w:rsidR="00A93E0B" w:rsidRPr="00F86809">
        <w:rPr>
          <w:rFonts w:eastAsiaTheme="minorEastAsia"/>
          <w:sz w:val="24"/>
          <w:szCs w:val="24"/>
        </w:rPr>
        <w:t>είχε</w:t>
      </w:r>
      <w:r w:rsidR="00622CCB" w:rsidRPr="00F86809">
        <w:rPr>
          <w:rFonts w:eastAsiaTheme="minorEastAsia"/>
          <w:sz w:val="24"/>
          <w:szCs w:val="24"/>
        </w:rPr>
        <w:t xml:space="preserve"> έναν μαρκαδόρο και ένα λευκό χαρτί. Ο/η πίσω </w:t>
      </w:r>
      <w:r w:rsidR="00A93E0B" w:rsidRPr="00F86809">
        <w:rPr>
          <w:rFonts w:eastAsiaTheme="minorEastAsia"/>
          <w:sz w:val="24"/>
          <w:szCs w:val="24"/>
        </w:rPr>
        <w:t xml:space="preserve">έγινε </w:t>
      </w:r>
      <w:r w:rsidR="00622CCB" w:rsidRPr="00F86809">
        <w:rPr>
          <w:rFonts w:eastAsiaTheme="minorEastAsia"/>
          <w:sz w:val="24"/>
          <w:szCs w:val="24"/>
        </w:rPr>
        <w:t>«ζωγράφος» και μ</w:t>
      </w:r>
      <w:r w:rsidR="00A93E0B" w:rsidRPr="00F86809">
        <w:rPr>
          <w:rFonts w:eastAsiaTheme="minorEastAsia"/>
          <w:sz w:val="24"/>
          <w:szCs w:val="24"/>
        </w:rPr>
        <w:t xml:space="preserve">ε το δάχτυλό του/της ζωγράφιζε </w:t>
      </w:r>
      <w:r w:rsidR="00622CCB" w:rsidRPr="00F86809">
        <w:rPr>
          <w:rFonts w:eastAsiaTheme="minorEastAsia"/>
          <w:sz w:val="24"/>
          <w:szCs w:val="24"/>
        </w:rPr>
        <w:t>στην πλάτη του</w:t>
      </w:r>
      <w:r w:rsidR="007C1669" w:rsidRPr="00F86809">
        <w:rPr>
          <w:rFonts w:eastAsiaTheme="minorEastAsia"/>
          <w:sz w:val="24"/>
          <w:szCs w:val="24"/>
        </w:rPr>
        <w:t>/της</w:t>
      </w:r>
      <w:r w:rsidR="00622CCB" w:rsidRPr="00F86809">
        <w:rPr>
          <w:rFonts w:eastAsiaTheme="minorEastAsia"/>
          <w:sz w:val="24"/>
          <w:szCs w:val="24"/>
        </w:rPr>
        <w:t xml:space="preserve"> άλλου</w:t>
      </w:r>
      <w:r w:rsidR="007C1669" w:rsidRPr="00F86809">
        <w:rPr>
          <w:rFonts w:eastAsiaTheme="minorEastAsia"/>
          <w:sz w:val="24"/>
          <w:szCs w:val="24"/>
        </w:rPr>
        <w:t>/ης</w:t>
      </w:r>
      <w:r w:rsidR="00622CCB" w:rsidRPr="00F86809">
        <w:rPr>
          <w:rFonts w:eastAsiaTheme="minorEastAsia"/>
          <w:sz w:val="24"/>
          <w:szCs w:val="24"/>
        </w:rPr>
        <w:t xml:space="preserve">. Ο/η μπροστινός/η ζωγραφίζει στο χαρτί </w:t>
      </w:r>
      <w:r w:rsidR="007C1669" w:rsidRPr="00F86809">
        <w:rPr>
          <w:rFonts w:eastAsiaTheme="minorEastAsia"/>
          <w:sz w:val="24"/>
          <w:szCs w:val="24"/>
        </w:rPr>
        <w:t>σύμφωνα με τις οδηγίες του «ζωγράφου»</w:t>
      </w:r>
      <w:r w:rsidR="00622CCB" w:rsidRPr="00F86809">
        <w:rPr>
          <w:rFonts w:eastAsiaTheme="minorEastAsia"/>
          <w:sz w:val="24"/>
          <w:szCs w:val="24"/>
        </w:rPr>
        <w:t>. Η μουσικ</w:t>
      </w:r>
      <w:r w:rsidR="00C3486C" w:rsidRPr="00F86809">
        <w:rPr>
          <w:rFonts w:eastAsiaTheme="minorEastAsia"/>
          <w:sz w:val="24"/>
          <w:szCs w:val="24"/>
        </w:rPr>
        <w:t>ή υπόκρουση της άσκησης ήταν :«</w:t>
      </w:r>
      <w:r w:rsidR="00622CCB" w:rsidRPr="00F86809">
        <w:rPr>
          <w:rFonts w:eastAsiaTheme="minorEastAsia"/>
          <w:sz w:val="24"/>
          <w:szCs w:val="24"/>
          <w:lang w:val="es-ES"/>
        </w:rPr>
        <w:t>La</w:t>
      </w:r>
      <w:r w:rsidR="00622CCB" w:rsidRPr="00F86809">
        <w:rPr>
          <w:rFonts w:eastAsiaTheme="minorEastAsia"/>
          <w:sz w:val="24"/>
          <w:szCs w:val="24"/>
        </w:rPr>
        <w:t xml:space="preserve"> </w:t>
      </w:r>
      <w:r w:rsidR="00622CCB" w:rsidRPr="00F86809">
        <w:rPr>
          <w:rFonts w:eastAsiaTheme="minorEastAsia"/>
          <w:sz w:val="24"/>
          <w:szCs w:val="24"/>
          <w:lang w:val="es-ES"/>
        </w:rPr>
        <w:t>vita</w:t>
      </w:r>
      <w:r w:rsidR="00622CCB" w:rsidRPr="00F86809">
        <w:rPr>
          <w:rFonts w:eastAsiaTheme="minorEastAsia"/>
          <w:sz w:val="24"/>
          <w:szCs w:val="24"/>
        </w:rPr>
        <w:t xml:space="preserve"> </w:t>
      </w:r>
      <w:r w:rsidR="00622CCB" w:rsidRPr="00F86809">
        <w:rPr>
          <w:rFonts w:eastAsiaTheme="minorEastAsia"/>
          <w:sz w:val="24"/>
          <w:szCs w:val="24"/>
          <w:lang w:val="es-ES"/>
        </w:rPr>
        <w:t>e</w:t>
      </w:r>
      <w:r w:rsidR="00622CCB" w:rsidRPr="00F86809">
        <w:rPr>
          <w:rFonts w:eastAsiaTheme="minorEastAsia"/>
          <w:sz w:val="24"/>
          <w:szCs w:val="24"/>
        </w:rPr>
        <w:t xml:space="preserve"> </w:t>
      </w:r>
      <w:r w:rsidR="00622CCB" w:rsidRPr="00F86809">
        <w:rPr>
          <w:rFonts w:eastAsiaTheme="minorEastAsia"/>
          <w:sz w:val="24"/>
          <w:szCs w:val="24"/>
          <w:lang w:val="es-ES"/>
        </w:rPr>
        <w:t>bella</w:t>
      </w:r>
      <w:r w:rsidR="00622CCB" w:rsidRPr="00F86809">
        <w:rPr>
          <w:rFonts w:eastAsiaTheme="minorEastAsia"/>
          <w:sz w:val="24"/>
          <w:szCs w:val="24"/>
        </w:rPr>
        <w:t>»/</w:t>
      </w:r>
      <w:r w:rsidR="00622CCB" w:rsidRPr="00F86809">
        <w:rPr>
          <w:rFonts w:eastAsiaTheme="minorEastAsia"/>
          <w:sz w:val="24"/>
          <w:szCs w:val="24"/>
          <w:lang w:val="es-ES"/>
        </w:rPr>
        <w:t>Nicola</w:t>
      </w:r>
      <w:r w:rsidR="00622CCB" w:rsidRPr="00F86809">
        <w:rPr>
          <w:rFonts w:eastAsiaTheme="minorEastAsia"/>
          <w:sz w:val="24"/>
          <w:szCs w:val="24"/>
        </w:rPr>
        <w:t xml:space="preserve"> </w:t>
      </w:r>
      <w:r w:rsidR="00622CCB" w:rsidRPr="00F86809">
        <w:rPr>
          <w:rFonts w:eastAsiaTheme="minorEastAsia"/>
          <w:sz w:val="24"/>
          <w:szCs w:val="24"/>
          <w:lang w:val="es-ES"/>
        </w:rPr>
        <w:t>Piovani</w:t>
      </w:r>
      <w:r w:rsidR="00622CCB" w:rsidRPr="00F86809">
        <w:rPr>
          <w:rFonts w:eastAsiaTheme="minorEastAsia"/>
          <w:sz w:val="24"/>
          <w:szCs w:val="24"/>
        </w:rPr>
        <w:t>.</w:t>
      </w:r>
      <w:r w:rsidR="00F10C66" w:rsidRPr="00F86809">
        <w:rPr>
          <w:rFonts w:eastAsiaTheme="minorEastAsia"/>
          <w:sz w:val="24"/>
          <w:szCs w:val="24"/>
        </w:rPr>
        <w:t xml:space="preserve"> Φτάνοντας στο τέλος του εργαστηρίου, τα μέλη της ομάδας πιασμένα σε κύκλο έκλεισαν τα μάτια και </w:t>
      </w:r>
      <w:r w:rsidR="00A1474A" w:rsidRPr="00F86809">
        <w:rPr>
          <w:rFonts w:eastAsiaTheme="minorEastAsia"/>
          <w:sz w:val="24"/>
          <w:szCs w:val="24"/>
        </w:rPr>
        <w:t xml:space="preserve">σκέφτηκαν από την αρχή </w:t>
      </w:r>
      <w:r w:rsidR="00F10C66" w:rsidRPr="00F86809">
        <w:rPr>
          <w:rFonts w:eastAsiaTheme="minorEastAsia"/>
          <w:sz w:val="24"/>
          <w:szCs w:val="24"/>
        </w:rPr>
        <w:t>όσα συνέ</w:t>
      </w:r>
      <w:r w:rsidR="00A1474A" w:rsidRPr="00F86809">
        <w:rPr>
          <w:rFonts w:eastAsiaTheme="minorEastAsia"/>
          <w:sz w:val="24"/>
          <w:szCs w:val="24"/>
        </w:rPr>
        <w:t>βησαν και όσα</w:t>
      </w:r>
      <w:r w:rsidR="00F10C66" w:rsidRPr="00F86809">
        <w:rPr>
          <w:rFonts w:eastAsiaTheme="minorEastAsia"/>
          <w:sz w:val="24"/>
          <w:szCs w:val="24"/>
        </w:rPr>
        <w:t xml:space="preserve"> δημιούργησε η ομάδα.</w:t>
      </w:r>
    </w:p>
    <w:p w:rsidR="005A0E86" w:rsidRPr="00F86809" w:rsidRDefault="005A0E86" w:rsidP="005F266B">
      <w:pPr>
        <w:widowControl/>
        <w:autoSpaceDE/>
        <w:autoSpaceDN/>
        <w:spacing w:line="360" w:lineRule="auto"/>
        <w:jc w:val="both"/>
        <w:rPr>
          <w:sz w:val="24"/>
          <w:szCs w:val="24"/>
        </w:rPr>
      </w:pPr>
    </w:p>
    <w:p w:rsidR="003C3462" w:rsidRPr="00F86809" w:rsidRDefault="00264914" w:rsidP="005F266B">
      <w:pPr>
        <w:widowControl/>
        <w:autoSpaceDE/>
        <w:autoSpaceDN/>
        <w:spacing w:line="360" w:lineRule="auto"/>
        <w:jc w:val="both"/>
        <w:rPr>
          <w:sz w:val="24"/>
          <w:szCs w:val="24"/>
        </w:rPr>
      </w:pPr>
      <w:r w:rsidRPr="00F86809">
        <w:rPr>
          <w:rFonts w:eastAsiaTheme="minorEastAsia"/>
          <w:b/>
          <w:sz w:val="24"/>
          <w:szCs w:val="24"/>
        </w:rPr>
        <w:lastRenderedPageBreak/>
        <w:t>Παρέμβαση 2</w:t>
      </w:r>
      <w:r w:rsidRPr="00F86809">
        <w:rPr>
          <w:rFonts w:eastAsiaTheme="minorEastAsia"/>
          <w:b/>
          <w:sz w:val="24"/>
          <w:szCs w:val="24"/>
          <w:vertAlign w:val="superscript"/>
        </w:rPr>
        <w:t>η</w:t>
      </w:r>
    </w:p>
    <w:p w:rsidR="00FB5923" w:rsidRPr="00F86809" w:rsidRDefault="00264914" w:rsidP="005F266B">
      <w:pPr>
        <w:widowControl/>
        <w:autoSpaceDE/>
        <w:autoSpaceDN/>
        <w:spacing w:line="360" w:lineRule="auto"/>
        <w:jc w:val="both"/>
        <w:rPr>
          <w:sz w:val="24"/>
          <w:szCs w:val="24"/>
        </w:rPr>
      </w:pPr>
      <w:r w:rsidRPr="00F86809">
        <w:rPr>
          <w:rFonts w:eastAsiaTheme="minorEastAsia"/>
          <w:sz w:val="24"/>
          <w:szCs w:val="24"/>
        </w:rPr>
        <w:t xml:space="preserve">     Η δεύτερη</w:t>
      </w:r>
      <w:r w:rsidR="00105C26" w:rsidRPr="00F86809">
        <w:rPr>
          <w:rFonts w:eastAsiaTheme="minorEastAsia"/>
          <w:sz w:val="24"/>
          <w:szCs w:val="24"/>
        </w:rPr>
        <w:t xml:space="preserve"> παρέμβαση πραγματοποιήθηκε στη</w:t>
      </w:r>
      <w:r w:rsidRPr="00F86809">
        <w:rPr>
          <w:rFonts w:eastAsiaTheme="minorEastAsia"/>
          <w:sz w:val="24"/>
          <w:szCs w:val="24"/>
        </w:rPr>
        <w:t xml:space="preserve"> βιβλιοθήκη του σχολείου, γεγονός το οποίο δυσκόλεψε την ομάδα λόγω έλλειψης χώρο</w:t>
      </w:r>
      <w:r w:rsidR="00105C26" w:rsidRPr="00F86809">
        <w:rPr>
          <w:rFonts w:eastAsiaTheme="minorEastAsia"/>
          <w:sz w:val="24"/>
          <w:szCs w:val="24"/>
        </w:rPr>
        <w:t>υ</w:t>
      </w:r>
      <w:r w:rsidRPr="00F86809">
        <w:rPr>
          <w:rFonts w:eastAsiaTheme="minorEastAsia"/>
          <w:sz w:val="24"/>
          <w:szCs w:val="24"/>
        </w:rPr>
        <w:t xml:space="preserve">. Οι στόχοι ήταν παρόμοιοι </w:t>
      </w:r>
      <w:r w:rsidR="00105C26" w:rsidRPr="00F86809">
        <w:rPr>
          <w:rFonts w:eastAsiaTheme="minorEastAsia"/>
          <w:sz w:val="24"/>
          <w:szCs w:val="24"/>
        </w:rPr>
        <w:t>με την πρώτη παρέμβαση</w:t>
      </w:r>
      <w:r w:rsidRPr="00F86809">
        <w:rPr>
          <w:rFonts w:eastAsiaTheme="minorEastAsia"/>
          <w:sz w:val="24"/>
          <w:szCs w:val="24"/>
        </w:rPr>
        <w:t>, όπως η δημιουργία φιλικού κλίματος, το δέσιμο της ομάδας, η εξοικείωση με την κίνηση και το λόγο, η αλληλεπίδραση των συμμετεχόντων, αλλά και η εισαγωγή στην τεχνική της «παγωμένης εικόνας».</w:t>
      </w:r>
    </w:p>
    <w:p w:rsidR="00CB5E7D" w:rsidRPr="00F86809" w:rsidRDefault="00264914" w:rsidP="009100D3">
      <w:pPr>
        <w:widowControl/>
        <w:autoSpaceDE/>
        <w:autoSpaceDN/>
        <w:spacing w:line="360" w:lineRule="auto"/>
        <w:jc w:val="both"/>
        <w:rPr>
          <w:sz w:val="24"/>
          <w:szCs w:val="24"/>
        </w:rPr>
      </w:pPr>
      <w:r w:rsidRPr="00F86809">
        <w:rPr>
          <w:rFonts w:eastAsiaTheme="minorEastAsia"/>
          <w:sz w:val="24"/>
          <w:szCs w:val="24"/>
        </w:rPr>
        <w:t xml:space="preserve">     </w:t>
      </w:r>
      <w:r w:rsidR="00105C26" w:rsidRPr="00F86809">
        <w:rPr>
          <w:rFonts w:eastAsiaTheme="minorEastAsia"/>
          <w:sz w:val="24"/>
          <w:szCs w:val="24"/>
        </w:rPr>
        <w:t xml:space="preserve">Αρχικά, αφιερώθηκε λίγος χρόνος για τη συγκέντρωση και προθέρμανση της ομάδας. Τα παιδιά καθισμένα σε κύκλο έπαιξαν το παιχνίδι </w:t>
      </w:r>
      <w:r w:rsidR="00105C26" w:rsidRPr="00F86809">
        <w:rPr>
          <w:rFonts w:eastAsiaTheme="minorEastAsia"/>
          <w:b/>
          <w:sz w:val="24"/>
          <w:szCs w:val="24"/>
        </w:rPr>
        <w:t>«1,2,3 και»</w:t>
      </w:r>
      <w:r w:rsidR="00105C26" w:rsidRPr="00F86809">
        <w:rPr>
          <w:rFonts w:eastAsiaTheme="minorEastAsia"/>
          <w:sz w:val="24"/>
          <w:szCs w:val="24"/>
        </w:rPr>
        <w:t xml:space="preserve">. </w:t>
      </w:r>
      <w:r w:rsidR="00404090" w:rsidRPr="00F86809">
        <w:rPr>
          <w:rFonts w:eastAsiaTheme="minorEastAsia"/>
          <w:sz w:val="24"/>
          <w:szCs w:val="24"/>
        </w:rPr>
        <w:t xml:space="preserve"> Η </w:t>
      </w:r>
      <w:proofErr w:type="spellStart"/>
      <w:r w:rsidR="00404090" w:rsidRPr="00F86809">
        <w:rPr>
          <w:rFonts w:eastAsiaTheme="minorEastAsia"/>
          <w:sz w:val="24"/>
          <w:szCs w:val="24"/>
        </w:rPr>
        <w:t>εμψυχώτρια</w:t>
      </w:r>
      <w:proofErr w:type="spellEnd"/>
      <w:r w:rsidR="00404090" w:rsidRPr="00F86809">
        <w:rPr>
          <w:rFonts w:eastAsiaTheme="minorEastAsia"/>
          <w:sz w:val="24"/>
          <w:szCs w:val="24"/>
        </w:rPr>
        <w:t xml:space="preserve"> έδωσε τον αριθμό 1</w:t>
      </w:r>
      <w:r w:rsidR="00105C26" w:rsidRPr="00F86809">
        <w:rPr>
          <w:rFonts w:eastAsiaTheme="minorEastAsia"/>
          <w:sz w:val="24"/>
          <w:szCs w:val="24"/>
        </w:rPr>
        <w:t xml:space="preserve"> και η ομάδα έπρεπε να συνεχίσει να μετρά χωρίς να υπάρχει καθορισμένη σειρά. </w:t>
      </w:r>
      <w:r w:rsidR="00404090" w:rsidRPr="00F86809">
        <w:rPr>
          <w:rFonts w:eastAsiaTheme="minorEastAsia"/>
          <w:sz w:val="24"/>
          <w:szCs w:val="24"/>
        </w:rPr>
        <w:t>Σε σιωπή, κοιτώντας προσεκτικά ο/η ένας/μία τον/την άλλον/η</w:t>
      </w:r>
      <w:r w:rsidR="00C32EE4" w:rsidRPr="00F86809">
        <w:rPr>
          <w:rFonts w:eastAsiaTheme="minorEastAsia"/>
          <w:sz w:val="24"/>
          <w:szCs w:val="24"/>
        </w:rPr>
        <w:t xml:space="preserve">, </w:t>
      </w:r>
      <w:r w:rsidR="00404090" w:rsidRPr="00F86809">
        <w:rPr>
          <w:rFonts w:eastAsiaTheme="minorEastAsia"/>
          <w:sz w:val="24"/>
          <w:szCs w:val="24"/>
        </w:rPr>
        <w:t>στόχος ήταν να φτάσου</w:t>
      </w:r>
      <w:r w:rsidR="005F3DC3" w:rsidRPr="00F86809">
        <w:rPr>
          <w:rFonts w:eastAsiaTheme="minorEastAsia"/>
          <w:sz w:val="24"/>
          <w:szCs w:val="24"/>
        </w:rPr>
        <w:t>ν στον μεγαλύτερο δυνατό αριθμό</w:t>
      </w:r>
      <w:r w:rsidR="00404090" w:rsidRPr="00F86809">
        <w:rPr>
          <w:rFonts w:eastAsiaTheme="minorEastAsia"/>
          <w:sz w:val="24"/>
          <w:szCs w:val="24"/>
        </w:rPr>
        <w:t>. Όσο το παιχνίδι προχωρούσε, η</w:t>
      </w:r>
      <w:r w:rsidR="00C32EE4" w:rsidRPr="00F86809">
        <w:rPr>
          <w:rFonts w:eastAsiaTheme="minorEastAsia"/>
          <w:sz w:val="24"/>
          <w:szCs w:val="24"/>
        </w:rPr>
        <w:t xml:space="preserve"> ομάδα κατάφερε να φτάσει σε ακόμη μεγαλύτερα νούμερα. </w:t>
      </w:r>
      <w:r w:rsidR="00C95F9A" w:rsidRPr="00F86809">
        <w:rPr>
          <w:rFonts w:eastAsiaTheme="minorEastAsia"/>
          <w:sz w:val="24"/>
          <w:szCs w:val="24"/>
        </w:rPr>
        <w:t xml:space="preserve"> Στη συνέχεια, παίξαμε ξανά το παιχνίδι </w:t>
      </w:r>
      <w:r w:rsidR="00C95F9A" w:rsidRPr="00F86809">
        <w:rPr>
          <w:rFonts w:eastAsiaTheme="minorEastAsia"/>
          <w:b/>
          <w:sz w:val="24"/>
          <w:szCs w:val="24"/>
        </w:rPr>
        <w:t>«ένα παλαμάκι ταξιδεύει στον κύκλο»</w:t>
      </w:r>
      <w:r w:rsidR="00C95F9A" w:rsidRPr="00F86809">
        <w:rPr>
          <w:rFonts w:eastAsiaTheme="minorEastAsia"/>
          <w:sz w:val="24"/>
          <w:szCs w:val="24"/>
        </w:rPr>
        <w:t>.</w:t>
      </w:r>
      <w:r w:rsidRPr="00F86809">
        <w:rPr>
          <w:rFonts w:eastAsiaTheme="minorEastAsia"/>
          <w:sz w:val="24"/>
          <w:szCs w:val="24"/>
        </w:rPr>
        <w:t xml:space="preserve"> Εφόσον τα παιδιά γνώριζαν τους κανόνες, ήταν φανερό, πως συντονίστηκαν ακόμη καλύτερα μεταξύ τους και</w:t>
      </w:r>
      <w:r w:rsidR="005F3DC3" w:rsidRPr="00F86809">
        <w:rPr>
          <w:rFonts w:eastAsiaTheme="minorEastAsia"/>
          <w:sz w:val="24"/>
          <w:szCs w:val="24"/>
        </w:rPr>
        <w:t xml:space="preserve"> υπήρχε ροή</w:t>
      </w:r>
      <w:r w:rsidRPr="00F86809">
        <w:rPr>
          <w:rFonts w:eastAsiaTheme="minorEastAsia"/>
          <w:sz w:val="24"/>
          <w:szCs w:val="24"/>
        </w:rPr>
        <w:t xml:space="preserve">. </w:t>
      </w:r>
    </w:p>
    <w:p w:rsidR="001E6519" w:rsidRPr="00F86809" w:rsidRDefault="00264914" w:rsidP="00AB1CA0">
      <w:pPr>
        <w:widowControl/>
        <w:autoSpaceDE/>
        <w:autoSpaceDN/>
        <w:spacing w:line="360" w:lineRule="auto"/>
        <w:jc w:val="both"/>
        <w:rPr>
          <w:sz w:val="24"/>
          <w:szCs w:val="24"/>
        </w:rPr>
      </w:pPr>
      <w:r w:rsidRPr="00F86809">
        <w:rPr>
          <w:rFonts w:eastAsiaTheme="minorEastAsia"/>
          <w:sz w:val="24"/>
          <w:szCs w:val="24"/>
        </w:rPr>
        <w:t xml:space="preserve">     Έπειτα, η </w:t>
      </w:r>
      <w:proofErr w:type="spellStart"/>
      <w:r w:rsidRPr="00F86809">
        <w:rPr>
          <w:rFonts w:eastAsiaTheme="minorEastAsia"/>
          <w:sz w:val="24"/>
          <w:szCs w:val="24"/>
        </w:rPr>
        <w:t>εμψυχώτρια</w:t>
      </w:r>
      <w:proofErr w:type="spellEnd"/>
      <w:r w:rsidRPr="00F86809">
        <w:rPr>
          <w:rFonts w:eastAsiaTheme="minorEastAsia"/>
          <w:sz w:val="24"/>
          <w:szCs w:val="24"/>
        </w:rPr>
        <w:t xml:space="preserve"> </w:t>
      </w:r>
      <w:r w:rsidR="00045933" w:rsidRPr="00F86809">
        <w:rPr>
          <w:rFonts w:eastAsiaTheme="minorEastAsia"/>
          <w:sz w:val="24"/>
          <w:szCs w:val="24"/>
        </w:rPr>
        <w:t xml:space="preserve">εμφάνισε ένα κίτρινο μπαλάκι στον κύκλο και ζήτησε από τα παιδιά να σηκωθούν. </w:t>
      </w:r>
      <w:r w:rsidR="00F82C7E" w:rsidRPr="00F86809">
        <w:rPr>
          <w:rFonts w:eastAsiaTheme="minorEastAsia"/>
          <w:sz w:val="24"/>
          <w:szCs w:val="24"/>
        </w:rPr>
        <w:t>Παρότρυνε τα μέλη της ομάδας να διατηρήσουν την ατμόσφαιρα που είχαν δημιουργήσει στην προηγούμενη δράση και να επιμείνουν</w:t>
      </w:r>
      <w:r w:rsidR="00F253F2" w:rsidRPr="00F86809">
        <w:rPr>
          <w:rFonts w:eastAsiaTheme="minorEastAsia"/>
          <w:sz w:val="24"/>
          <w:szCs w:val="24"/>
        </w:rPr>
        <w:t xml:space="preserve"> σε έναν κοινό </w:t>
      </w:r>
      <w:r w:rsidR="00F82C7E" w:rsidRPr="00F86809">
        <w:rPr>
          <w:rFonts w:eastAsiaTheme="minorEastAsia"/>
          <w:sz w:val="24"/>
          <w:szCs w:val="24"/>
        </w:rPr>
        <w:t>ρυθμό</w:t>
      </w:r>
      <w:r w:rsidR="00F253F2" w:rsidRPr="00F86809">
        <w:rPr>
          <w:rFonts w:eastAsiaTheme="minorEastAsia"/>
          <w:sz w:val="24"/>
          <w:szCs w:val="24"/>
        </w:rPr>
        <w:t xml:space="preserve"> της ομάδας</w:t>
      </w:r>
      <w:r w:rsidR="00F82C7E" w:rsidRPr="00F86809">
        <w:rPr>
          <w:rFonts w:eastAsiaTheme="minorEastAsia"/>
          <w:sz w:val="24"/>
          <w:szCs w:val="24"/>
        </w:rPr>
        <w:t xml:space="preserve">. Το κάθε παιδί πετούσε το μπαλάκι σε κάποιο άλλο κοιτώντας το στα </w:t>
      </w:r>
      <w:r w:rsidRPr="00F86809">
        <w:rPr>
          <w:rFonts w:eastAsiaTheme="minorEastAsia"/>
          <w:sz w:val="24"/>
          <w:szCs w:val="24"/>
        </w:rPr>
        <w:t>μάτια</w:t>
      </w:r>
      <w:r w:rsidR="00F82C7E" w:rsidRPr="00F86809">
        <w:rPr>
          <w:rFonts w:eastAsiaTheme="minorEastAsia"/>
          <w:sz w:val="24"/>
          <w:szCs w:val="24"/>
        </w:rPr>
        <w:t xml:space="preserve">. Ξαφνικά, το μπαλάκι με οδηγία της </w:t>
      </w:r>
      <w:proofErr w:type="spellStart"/>
      <w:r w:rsidR="00F253F2" w:rsidRPr="00F86809">
        <w:rPr>
          <w:rFonts w:eastAsiaTheme="minorEastAsia"/>
          <w:sz w:val="24"/>
          <w:szCs w:val="24"/>
        </w:rPr>
        <w:t>εμψυχώτριας</w:t>
      </w:r>
      <w:proofErr w:type="spellEnd"/>
      <w:r w:rsidR="00F253F2" w:rsidRPr="00F86809">
        <w:rPr>
          <w:rFonts w:eastAsiaTheme="minorEastAsia"/>
          <w:sz w:val="24"/>
          <w:szCs w:val="24"/>
        </w:rPr>
        <w:t xml:space="preserve"> έγινε </w:t>
      </w:r>
      <w:r w:rsidR="00F82C7E" w:rsidRPr="00F86809">
        <w:rPr>
          <w:rFonts w:eastAsiaTheme="minorEastAsia"/>
          <w:b/>
          <w:sz w:val="24"/>
          <w:szCs w:val="24"/>
        </w:rPr>
        <w:t>«</w:t>
      </w:r>
      <w:proofErr w:type="spellStart"/>
      <w:r w:rsidR="00F82C7E" w:rsidRPr="00F86809">
        <w:rPr>
          <w:rFonts w:eastAsiaTheme="minorEastAsia"/>
          <w:b/>
          <w:sz w:val="24"/>
          <w:szCs w:val="24"/>
        </w:rPr>
        <w:t>ηχόμπαλα</w:t>
      </w:r>
      <w:proofErr w:type="spellEnd"/>
      <w:r w:rsidR="00F82C7E" w:rsidRPr="00F86809">
        <w:rPr>
          <w:rFonts w:eastAsiaTheme="minorEastAsia"/>
          <w:b/>
          <w:sz w:val="24"/>
          <w:szCs w:val="24"/>
        </w:rPr>
        <w:t>»</w:t>
      </w:r>
      <w:r w:rsidR="00F253F2" w:rsidRPr="00F86809">
        <w:rPr>
          <w:rFonts w:eastAsiaTheme="minorEastAsia"/>
          <w:sz w:val="24"/>
          <w:szCs w:val="24"/>
        </w:rPr>
        <w:t>. Σε κάθε πέταγμά της</w:t>
      </w:r>
      <w:r w:rsidR="00F82C7E" w:rsidRPr="00F86809">
        <w:rPr>
          <w:rFonts w:eastAsiaTheme="minorEastAsia"/>
          <w:sz w:val="24"/>
          <w:szCs w:val="24"/>
        </w:rPr>
        <w:t>, ακουγόταν και ένας ήχος</w:t>
      </w:r>
      <w:r w:rsidR="00F253F2" w:rsidRPr="00F86809">
        <w:rPr>
          <w:rFonts w:eastAsiaTheme="minorEastAsia"/>
          <w:sz w:val="24"/>
          <w:szCs w:val="24"/>
        </w:rPr>
        <w:t xml:space="preserve"> μέχρι να φτάσει σε άλλα χέρια</w:t>
      </w:r>
      <w:r w:rsidR="00F82C7E" w:rsidRPr="00F86809">
        <w:rPr>
          <w:rFonts w:eastAsiaTheme="minorEastAsia"/>
          <w:sz w:val="24"/>
          <w:szCs w:val="24"/>
        </w:rPr>
        <w:t>. Ο/η επόμενος/η επαναλάμβανε τον προηγούμ</w:t>
      </w:r>
      <w:r w:rsidR="00F253F2" w:rsidRPr="00F86809">
        <w:rPr>
          <w:rFonts w:eastAsiaTheme="minorEastAsia"/>
          <w:sz w:val="24"/>
          <w:szCs w:val="24"/>
        </w:rPr>
        <w:t xml:space="preserve">ενο ήχο, προσθέτοντας και τον </w:t>
      </w:r>
      <w:r w:rsidR="00F82C7E" w:rsidRPr="00F86809">
        <w:rPr>
          <w:rFonts w:eastAsiaTheme="minorEastAsia"/>
          <w:sz w:val="24"/>
          <w:szCs w:val="24"/>
        </w:rPr>
        <w:t xml:space="preserve">δικό του/της. </w:t>
      </w:r>
    </w:p>
    <w:p w:rsidR="00B36F37" w:rsidRPr="00F86809" w:rsidRDefault="00264914" w:rsidP="00AB1CA0">
      <w:pPr>
        <w:widowControl/>
        <w:autoSpaceDE/>
        <w:autoSpaceDN/>
        <w:spacing w:line="360" w:lineRule="auto"/>
        <w:jc w:val="both"/>
        <w:rPr>
          <w:sz w:val="24"/>
          <w:szCs w:val="24"/>
        </w:rPr>
      </w:pPr>
      <w:r w:rsidRPr="00F86809">
        <w:rPr>
          <w:rFonts w:eastAsiaTheme="minorEastAsia"/>
          <w:sz w:val="24"/>
          <w:szCs w:val="24"/>
        </w:rPr>
        <w:t xml:space="preserve">     </w:t>
      </w:r>
      <w:r w:rsidR="00AF73AE" w:rsidRPr="00F86809">
        <w:rPr>
          <w:rFonts w:eastAsiaTheme="minorEastAsia"/>
          <w:sz w:val="24"/>
          <w:szCs w:val="24"/>
        </w:rPr>
        <w:t xml:space="preserve">Μετά τα παιχνίδια προθέρμανσης, ξεκίνησε το κύριο μέρος του εργαστηρίου, το οποίο αφορούσε την τεχνική των </w:t>
      </w:r>
      <w:r w:rsidR="00AF73AE" w:rsidRPr="00F86809">
        <w:rPr>
          <w:rFonts w:eastAsiaTheme="minorEastAsia"/>
          <w:b/>
          <w:sz w:val="24"/>
          <w:szCs w:val="24"/>
        </w:rPr>
        <w:t>«παγωμένων εικόνων»</w:t>
      </w:r>
      <w:r w:rsidR="00AF73AE" w:rsidRPr="00F86809">
        <w:rPr>
          <w:rFonts w:eastAsiaTheme="minorEastAsia"/>
          <w:sz w:val="24"/>
          <w:szCs w:val="24"/>
        </w:rPr>
        <w:t xml:space="preserve">. Η </w:t>
      </w:r>
      <w:proofErr w:type="spellStart"/>
      <w:r w:rsidR="00AF73AE" w:rsidRPr="00F86809">
        <w:rPr>
          <w:rFonts w:eastAsiaTheme="minorEastAsia"/>
          <w:sz w:val="24"/>
          <w:szCs w:val="24"/>
        </w:rPr>
        <w:t>εμψυχώτρια</w:t>
      </w:r>
      <w:proofErr w:type="spellEnd"/>
      <w:r w:rsidR="00AF73AE" w:rsidRPr="00F86809">
        <w:rPr>
          <w:rFonts w:eastAsiaTheme="minorEastAsia"/>
          <w:sz w:val="24"/>
          <w:szCs w:val="24"/>
        </w:rPr>
        <w:t xml:space="preserve"> χώρισε </w:t>
      </w:r>
      <w:r w:rsidR="005E6D30" w:rsidRPr="00F86809">
        <w:rPr>
          <w:rFonts w:eastAsiaTheme="minorEastAsia"/>
          <w:sz w:val="24"/>
          <w:szCs w:val="24"/>
        </w:rPr>
        <w:t xml:space="preserve">τυχαία </w:t>
      </w:r>
      <w:r w:rsidR="00AF73AE" w:rsidRPr="00F86809">
        <w:rPr>
          <w:rFonts w:eastAsiaTheme="minorEastAsia"/>
          <w:sz w:val="24"/>
          <w:szCs w:val="24"/>
        </w:rPr>
        <w:t>τα παιδιά σε τέσσερεις ομάδες, ανάλογα με την εποχή της γέννησής τους.</w:t>
      </w:r>
      <w:r w:rsidR="005E6D30" w:rsidRPr="00F86809">
        <w:rPr>
          <w:rFonts w:eastAsiaTheme="minorEastAsia"/>
          <w:sz w:val="24"/>
          <w:szCs w:val="24"/>
        </w:rPr>
        <w:t xml:space="preserve"> Δόθηκε αρχικά ένα παράδειγμα παγωμένης εικόνας από την ίδια την </w:t>
      </w:r>
      <w:proofErr w:type="spellStart"/>
      <w:r w:rsidR="005E6D30" w:rsidRPr="00F86809">
        <w:rPr>
          <w:rFonts w:eastAsiaTheme="minorEastAsia"/>
          <w:sz w:val="24"/>
          <w:szCs w:val="24"/>
        </w:rPr>
        <w:t>εμψυχώτρια</w:t>
      </w:r>
      <w:proofErr w:type="spellEnd"/>
      <w:r w:rsidR="005E6D30" w:rsidRPr="00F86809">
        <w:rPr>
          <w:rFonts w:eastAsiaTheme="minorEastAsia"/>
          <w:sz w:val="24"/>
          <w:szCs w:val="24"/>
        </w:rPr>
        <w:t xml:space="preserve">, προκειμένου να γίνει κατανοητό τι τους ζητάτε να δημιουργήσουν. Η κάθε ομάδα διάλεξε ένα αγαπημένο της παραμύθι και μία συγκεκριμένη εικόνα-στιγμή από αυτό. </w:t>
      </w:r>
      <w:r w:rsidR="00616C38" w:rsidRPr="00F86809">
        <w:rPr>
          <w:rFonts w:eastAsiaTheme="minorEastAsia"/>
          <w:sz w:val="24"/>
          <w:szCs w:val="24"/>
        </w:rPr>
        <w:t xml:space="preserve">Ως παράδειγμα, η </w:t>
      </w:r>
      <w:proofErr w:type="spellStart"/>
      <w:r w:rsidR="00616C38" w:rsidRPr="00F86809">
        <w:rPr>
          <w:rFonts w:eastAsiaTheme="minorEastAsia"/>
          <w:sz w:val="24"/>
          <w:szCs w:val="24"/>
        </w:rPr>
        <w:t>εμψυχώτρια</w:t>
      </w:r>
      <w:proofErr w:type="spellEnd"/>
      <w:r w:rsidR="00616C38" w:rsidRPr="00F86809">
        <w:rPr>
          <w:rFonts w:eastAsiaTheme="minorEastAsia"/>
          <w:sz w:val="24"/>
          <w:szCs w:val="24"/>
        </w:rPr>
        <w:t xml:space="preserve"> ανέ</w:t>
      </w:r>
      <w:r w:rsidR="005E6D30" w:rsidRPr="00F86809">
        <w:rPr>
          <w:rFonts w:eastAsiaTheme="minorEastAsia"/>
          <w:sz w:val="24"/>
          <w:szCs w:val="24"/>
        </w:rPr>
        <w:t xml:space="preserve">φερε </w:t>
      </w:r>
      <w:r w:rsidR="00C544F4" w:rsidRPr="00F86809">
        <w:rPr>
          <w:rFonts w:eastAsiaTheme="minorEastAsia"/>
          <w:sz w:val="24"/>
          <w:szCs w:val="24"/>
        </w:rPr>
        <w:t>τη στιγμή που η Ωραία Κοιμωμένη ξυπνά μετά τον λήθαργο.</w:t>
      </w:r>
      <w:r w:rsidR="00AB1CA0" w:rsidRPr="00F86809">
        <w:rPr>
          <w:rFonts w:eastAsiaTheme="minorEastAsia"/>
          <w:sz w:val="24"/>
          <w:szCs w:val="24"/>
        </w:rPr>
        <w:t xml:space="preserve"> Η ίδια τόνισε, </w:t>
      </w:r>
      <w:r w:rsidR="00530934" w:rsidRPr="00F86809">
        <w:rPr>
          <w:rFonts w:eastAsiaTheme="minorEastAsia"/>
          <w:sz w:val="24"/>
          <w:szCs w:val="24"/>
        </w:rPr>
        <w:t xml:space="preserve">πως θα ήταν αρκετά βοηθητικό τα παιδιά να επιλέξουν κλασσικά παραμύθια, καθώς οι περισσότεροι/ες τα γνωρίζουμε. </w:t>
      </w:r>
    </w:p>
    <w:p w:rsidR="00055B6E" w:rsidRPr="00F86809" w:rsidRDefault="00264914" w:rsidP="009100D3">
      <w:pPr>
        <w:widowControl/>
        <w:autoSpaceDE/>
        <w:autoSpaceDN/>
        <w:spacing w:line="360" w:lineRule="auto"/>
        <w:jc w:val="both"/>
        <w:rPr>
          <w:sz w:val="24"/>
          <w:szCs w:val="24"/>
        </w:rPr>
      </w:pPr>
      <w:r w:rsidRPr="00F86809">
        <w:rPr>
          <w:rFonts w:eastAsiaTheme="minorEastAsia"/>
          <w:sz w:val="24"/>
          <w:szCs w:val="24"/>
        </w:rPr>
        <w:t xml:space="preserve">Δόθηκε χρόνος στις ομάδες για να δημιουργήσουν τις παγωμένες εικόνες από τα αγαπημένα τους παραμύθια, ενώ η </w:t>
      </w:r>
      <w:proofErr w:type="spellStart"/>
      <w:r w:rsidRPr="00F86809">
        <w:rPr>
          <w:rFonts w:eastAsiaTheme="minorEastAsia"/>
          <w:sz w:val="24"/>
          <w:szCs w:val="24"/>
        </w:rPr>
        <w:t>εμψυχώτρια</w:t>
      </w:r>
      <w:proofErr w:type="spellEnd"/>
      <w:r w:rsidRPr="00F86809">
        <w:rPr>
          <w:rFonts w:eastAsiaTheme="minorEastAsia"/>
          <w:sz w:val="24"/>
          <w:szCs w:val="24"/>
        </w:rPr>
        <w:t>-εκπαιδευτικός βοηθούσε</w:t>
      </w:r>
      <w:r w:rsidR="009A6B7C" w:rsidRPr="00F86809">
        <w:rPr>
          <w:rFonts w:eastAsiaTheme="minorEastAsia"/>
          <w:sz w:val="24"/>
          <w:szCs w:val="24"/>
        </w:rPr>
        <w:t xml:space="preserve"> </w:t>
      </w:r>
      <w:r w:rsidRPr="00F86809">
        <w:rPr>
          <w:rFonts w:eastAsiaTheme="minorEastAsia"/>
          <w:sz w:val="24"/>
          <w:szCs w:val="24"/>
        </w:rPr>
        <w:t xml:space="preserve">καθ’ όλη τη διάρκεια της προετοιμασίας τους. Η πρώτη ομάδα </w:t>
      </w:r>
      <w:r w:rsidR="00EA3FE6" w:rsidRPr="00F86809">
        <w:rPr>
          <w:rFonts w:eastAsiaTheme="minorEastAsia"/>
          <w:sz w:val="24"/>
          <w:szCs w:val="24"/>
        </w:rPr>
        <w:t xml:space="preserve">διάλεξε </w:t>
      </w:r>
      <w:r w:rsidRPr="00F86809">
        <w:rPr>
          <w:rFonts w:eastAsiaTheme="minorEastAsia"/>
          <w:sz w:val="24"/>
          <w:szCs w:val="24"/>
        </w:rPr>
        <w:t>τη στιγμή που η</w:t>
      </w:r>
      <w:r w:rsidR="00EA3FE6" w:rsidRPr="00F86809">
        <w:rPr>
          <w:rFonts w:eastAsiaTheme="minorEastAsia"/>
          <w:sz w:val="24"/>
          <w:szCs w:val="24"/>
        </w:rPr>
        <w:t xml:space="preserve"> Κοκκινοσκουφίτσα αντικρίζει για πρώτη φορά τον λύκο μέσα στο δάσος. Ο τρόπος που </w:t>
      </w:r>
      <w:r w:rsidR="00EA3FE6" w:rsidRPr="00F86809">
        <w:rPr>
          <w:rFonts w:eastAsiaTheme="minorEastAsia"/>
          <w:sz w:val="24"/>
          <w:szCs w:val="24"/>
        </w:rPr>
        <w:lastRenderedPageBreak/>
        <w:t>η ομάδα απέδωσε σωματικά τον λύκο, αλλά και η έκφραση τρόμου και έκπληξης στα μάτια της Κοκκινοσκουφίτσας, βοήθησε τους/τις υπόλοιπους/ες να μαντέψουν σωστά ποιο παραμύθι και ποια ακριβώς σκηνή παρουσίασαν.</w:t>
      </w:r>
      <w:r w:rsidR="00AB0C33" w:rsidRPr="00F86809">
        <w:rPr>
          <w:rFonts w:eastAsiaTheme="minorEastAsia"/>
          <w:sz w:val="24"/>
          <w:szCs w:val="24"/>
        </w:rPr>
        <w:t xml:space="preserve"> </w:t>
      </w:r>
      <w:r w:rsidR="00C2559D" w:rsidRPr="00F86809">
        <w:rPr>
          <w:rFonts w:eastAsiaTheme="minorEastAsia"/>
          <w:sz w:val="24"/>
          <w:szCs w:val="24"/>
        </w:rPr>
        <w:t xml:space="preserve">Στη συνέχεια δώσαμε τίτλους στην εικόνα όπως: </w:t>
      </w:r>
      <w:r w:rsidR="00C2559D" w:rsidRPr="00F86809">
        <w:rPr>
          <w:rFonts w:eastAsiaTheme="minorEastAsia"/>
          <w:i/>
          <w:sz w:val="24"/>
          <w:szCs w:val="24"/>
        </w:rPr>
        <w:t>«Η πρώτη συνάντηση», « Όταν ο λύκος τρέχει στο δάσος»</w:t>
      </w:r>
      <w:r w:rsidR="005922D9" w:rsidRPr="00F86809">
        <w:rPr>
          <w:rFonts w:eastAsiaTheme="minorEastAsia"/>
          <w:i/>
          <w:sz w:val="24"/>
          <w:szCs w:val="24"/>
        </w:rPr>
        <w:t xml:space="preserve"> και «Η Κοκκινοσκουφίτσα σε κίνδυνο»</w:t>
      </w:r>
      <w:r w:rsidR="00C2559D" w:rsidRPr="00F86809">
        <w:rPr>
          <w:rFonts w:eastAsiaTheme="minorEastAsia"/>
          <w:sz w:val="24"/>
          <w:szCs w:val="24"/>
        </w:rPr>
        <w:t xml:space="preserve">. </w:t>
      </w:r>
      <w:r w:rsidR="00FB2D37" w:rsidRPr="00F86809">
        <w:rPr>
          <w:rFonts w:eastAsiaTheme="minorEastAsia"/>
          <w:sz w:val="24"/>
          <w:szCs w:val="24"/>
        </w:rPr>
        <w:t xml:space="preserve">Για κάθε εικόνα που παρουσιαζόταν το κοινό </w:t>
      </w:r>
      <w:r w:rsidR="005922D9" w:rsidRPr="00F86809">
        <w:rPr>
          <w:rFonts w:eastAsiaTheme="minorEastAsia"/>
          <w:sz w:val="24"/>
          <w:szCs w:val="24"/>
        </w:rPr>
        <w:t xml:space="preserve">ανέφερε </w:t>
      </w:r>
      <w:r w:rsidR="00FB2D37" w:rsidRPr="00F86809">
        <w:rPr>
          <w:rFonts w:eastAsiaTheme="minorEastAsia"/>
          <w:sz w:val="24"/>
          <w:szCs w:val="24"/>
        </w:rPr>
        <w:t xml:space="preserve">τους ήρωες </w:t>
      </w:r>
      <w:r w:rsidR="005922D9" w:rsidRPr="00F86809">
        <w:rPr>
          <w:rFonts w:eastAsiaTheme="minorEastAsia"/>
          <w:sz w:val="24"/>
          <w:szCs w:val="24"/>
        </w:rPr>
        <w:t xml:space="preserve">που συμμετέχουν </w:t>
      </w:r>
      <w:r w:rsidR="00FB2D37" w:rsidRPr="00F86809">
        <w:rPr>
          <w:rFonts w:eastAsiaTheme="minorEastAsia"/>
          <w:sz w:val="24"/>
          <w:szCs w:val="24"/>
        </w:rPr>
        <w:t>και</w:t>
      </w:r>
      <w:r w:rsidR="00AB0C33" w:rsidRPr="00F86809">
        <w:rPr>
          <w:rFonts w:eastAsiaTheme="minorEastAsia"/>
          <w:sz w:val="24"/>
          <w:szCs w:val="24"/>
        </w:rPr>
        <w:t xml:space="preserve"> έβαζε</w:t>
      </w:r>
      <w:r w:rsidR="00FB2D37" w:rsidRPr="00F86809">
        <w:rPr>
          <w:rFonts w:eastAsiaTheme="minorEastAsia"/>
          <w:sz w:val="24"/>
          <w:szCs w:val="24"/>
        </w:rPr>
        <w:t xml:space="preserve"> τίτλους.</w:t>
      </w:r>
      <w:r w:rsidR="002D362D" w:rsidRPr="00F86809">
        <w:rPr>
          <w:rFonts w:eastAsiaTheme="minorEastAsia"/>
          <w:sz w:val="24"/>
          <w:szCs w:val="24"/>
        </w:rPr>
        <w:t xml:space="preserve"> </w:t>
      </w:r>
      <w:r w:rsidR="008A150E" w:rsidRPr="00F86809">
        <w:rPr>
          <w:rFonts w:eastAsiaTheme="minorEastAsia"/>
          <w:sz w:val="24"/>
          <w:szCs w:val="24"/>
        </w:rPr>
        <w:t xml:space="preserve">Η δεύτερη ομάδα επέλεξε τη στιγμή που η Χιονάτη πέφτει σχεδόν νεκρή έχοντας δαγκώσει το μήλο, ενώ οι νάνοι βρίσκονται γύρω της. </w:t>
      </w:r>
      <w:r w:rsidR="009A6B7C" w:rsidRPr="00F86809">
        <w:rPr>
          <w:rFonts w:eastAsiaTheme="minorEastAsia"/>
          <w:sz w:val="24"/>
          <w:szCs w:val="24"/>
        </w:rPr>
        <w:t>Αυτή η παγωμένη εικόνα δυσκόλεψε λίγο περισσότερο το κοινό, αλλά τελικά  λόγω του ύψους των νάνων, που σωστά είχε φροντίσει η ομάδα να τονίσει, τα υπόλοιπα παιδιά μάντεψαν σωστά.</w:t>
      </w:r>
      <w:r w:rsidR="00C2559D" w:rsidRPr="00F86809">
        <w:rPr>
          <w:rFonts w:eastAsiaTheme="minorEastAsia"/>
          <w:sz w:val="24"/>
          <w:szCs w:val="24"/>
        </w:rPr>
        <w:t xml:space="preserve"> Οι τίτλοι για την εικόνα ήταν οι εξής: «</w:t>
      </w:r>
      <w:r w:rsidR="00C2559D" w:rsidRPr="00F86809">
        <w:rPr>
          <w:rFonts w:eastAsiaTheme="minorEastAsia"/>
          <w:i/>
          <w:sz w:val="24"/>
          <w:szCs w:val="24"/>
        </w:rPr>
        <w:t>Το θανατηφόρο μήλο», «Το τέλος της Χιονάτης» και «Ο αποχωρισμός»</w:t>
      </w:r>
      <w:r w:rsidR="00C2559D" w:rsidRPr="00F86809">
        <w:rPr>
          <w:rFonts w:eastAsiaTheme="minorEastAsia"/>
          <w:sz w:val="24"/>
          <w:szCs w:val="24"/>
        </w:rPr>
        <w:t>.</w:t>
      </w:r>
    </w:p>
    <w:p w:rsidR="00450E4F" w:rsidRPr="00F86809" w:rsidRDefault="00264914" w:rsidP="0089508D">
      <w:pPr>
        <w:widowControl/>
        <w:autoSpaceDE/>
        <w:autoSpaceDN/>
        <w:spacing w:line="360" w:lineRule="auto"/>
        <w:jc w:val="both"/>
        <w:rPr>
          <w:sz w:val="24"/>
          <w:szCs w:val="24"/>
        </w:rPr>
      </w:pPr>
      <w:r w:rsidRPr="00F86809">
        <w:rPr>
          <w:rFonts w:eastAsiaTheme="minorEastAsia"/>
          <w:sz w:val="24"/>
          <w:szCs w:val="24"/>
        </w:rPr>
        <w:t xml:space="preserve">     </w:t>
      </w:r>
      <w:r w:rsidR="00C22142" w:rsidRPr="00F86809">
        <w:rPr>
          <w:rFonts w:eastAsiaTheme="minorEastAsia"/>
          <w:sz w:val="24"/>
          <w:szCs w:val="24"/>
        </w:rPr>
        <w:t>Η τρίτη παγωμένη εικόνα ήταν η στιγμή που η γριά δίνει το μήλο στη Χιονάτη.</w:t>
      </w:r>
      <w:r w:rsidR="00880314" w:rsidRPr="00F86809">
        <w:rPr>
          <w:rFonts w:eastAsiaTheme="minorEastAsia"/>
          <w:sz w:val="24"/>
          <w:szCs w:val="24"/>
        </w:rPr>
        <w:t xml:space="preserve"> Το ανοιχτό χέρι και τα βλέμματα των δύο κοριτσιών, ως Χιονάτη και γριά, βοήθησαν το κοινό να μαντέψει σωστά το στιγμιότυπο του παραμυθιού. Οι τίτλοι που δόθηκαν ήταν: </w:t>
      </w:r>
      <w:r w:rsidR="00880314" w:rsidRPr="00F86809">
        <w:rPr>
          <w:rFonts w:eastAsiaTheme="minorEastAsia"/>
          <w:i/>
          <w:sz w:val="24"/>
          <w:szCs w:val="24"/>
        </w:rPr>
        <w:t>«Το τέλος της Χιονάτης», «Το θανατηφόρο μήλο», «Το δηλητηριασμένο δώρο της μάγισσας»</w:t>
      </w:r>
      <w:r w:rsidR="00880314" w:rsidRPr="00F86809">
        <w:rPr>
          <w:rFonts w:eastAsiaTheme="minorEastAsia"/>
          <w:sz w:val="24"/>
          <w:szCs w:val="24"/>
        </w:rPr>
        <w:t xml:space="preserve">. </w:t>
      </w:r>
      <w:r w:rsidR="00C22142" w:rsidRPr="00F86809">
        <w:rPr>
          <w:rFonts w:eastAsiaTheme="minorEastAsia"/>
          <w:sz w:val="24"/>
          <w:szCs w:val="24"/>
        </w:rPr>
        <w:t xml:space="preserve">Η τέταρτη </w:t>
      </w:r>
      <w:r w:rsidR="00880314" w:rsidRPr="00F86809">
        <w:rPr>
          <w:rFonts w:eastAsiaTheme="minorEastAsia"/>
          <w:sz w:val="24"/>
          <w:szCs w:val="24"/>
        </w:rPr>
        <w:t xml:space="preserve">και τελευταία </w:t>
      </w:r>
      <w:r w:rsidR="00C22142" w:rsidRPr="00F86809">
        <w:rPr>
          <w:rFonts w:eastAsiaTheme="minorEastAsia"/>
          <w:sz w:val="24"/>
          <w:szCs w:val="24"/>
        </w:rPr>
        <w:t>παγωμένη εικόνα ήταν από το παραμύθι της «Ωραίας Κοιμωμ</w:t>
      </w:r>
      <w:r w:rsidR="00A626C5" w:rsidRPr="00F86809">
        <w:rPr>
          <w:rFonts w:eastAsiaTheme="minorEastAsia"/>
          <w:sz w:val="24"/>
          <w:szCs w:val="24"/>
        </w:rPr>
        <w:t xml:space="preserve">ένης», όπου οι τρεις νεράιδες </w:t>
      </w:r>
      <w:r w:rsidR="00296D7A" w:rsidRPr="00F86809">
        <w:rPr>
          <w:rFonts w:eastAsiaTheme="minorEastAsia"/>
          <w:sz w:val="24"/>
          <w:szCs w:val="24"/>
        </w:rPr>
        <w:t>δίνουν τα δώρα πάνω από την κούνια του μωρού.</w:t>
      </w:r>
      <w:r w:rsidR="005D3A86" w:rsidRPr="00F86809">
        <w:rPr>
          <w:rFonts w:eastAsiaTheme="minorEastAsia"/>
          <w:sz w:val="24"/>
          <w:szCs w:val="24"/>
        </w:rPr>
        <w:t xml:space="preserve"> Ο τρόπος που οι νεράιδες χρησιμοποίησαν τα χέρια τους </w:t>
      </w:r>
      <w:r w:rsidR="00CC37C9" w:rsidRPr="00F86809">
        <w:rPr>
          <w:rFonts w:eastAsiaTheme="minorEastAsia"/>
          <w:sz w:val="24"/>
          <w:szCs w:val="24"/>
        </w:rPr>
        <w:t xml:space="preserve">και ο τρόπος που στέκονταν πάνω από την κούνια, </w:t>
      </w:r>
      <w:r w:rsidR="00386DC2" w:rsidRPr="00F86809">
        <w:rPr>
          <w:rFonts w:eastAsiaTheme="minorEastAsia"/>
          <w:sz w:val="24"/>
          <w:szCs w:val="24"/>
        </w:rPr>
        <w:t xml:space="preserve">μαρτύρησαν </w:t>
      </w:r>
      <w:r w:rsidR="00CC37C9" w:rsidRPr="00F86809">
        <w:rPr>
          <w:rFonts w:eastAsiaTheme="minorEastAsia"/>
          <w:sz w:val="24"/>
          <w:szCs w:val="24"/>
        </w:rPr>
        <w:t xml:space="preserve">τη στιγμή του παραμυθιού. </w:t>
      </w:r>
      <w:r w:rsidR="009F3850" w:rsidRPr="00F86809">
        <w:rPr>
          <w:rFonts w:eastAsiaTheme="minorEastAsia"/>
          <w:sz w:val="24"/>
          <w:szCs w:val="24"/>
        </w:rPr>
        <w:t xml:space="preserve"> Οι τίτλοι που δόθηκαν στην εικόνα ήταν</w:t>
      </w:r>
      <w:r w:rsidR="00442B46" w:rsidRPr="00F86809">
        <w:rPr>
          <w:rFonts w:eastAsiaTheme="minorEastAsia"/>
          <w:sz w:val="24"/>
          <w:szCs w:val="24"/>
        </w:rPr>
        <w:t xml:space="preserve">: </w:t>
      </w:r>
      <w:r w:rsidR="009A65EC" w:rsidRPr="00F86809">
        <w:rPr>
          <w:rFonts w:eastAsiaTheme="minorEastAsia"/>
          <w:sz w:val="24"/>
          <w:szCs w:val="24"/>
        </w:rPr>
        <w:t>«</w:t>
      </w:r>
      <w:r w:rsidR="00672AB3" w:rsidRPr="00F86809">
        <w:rPr>
          <w:rFonts w:eastAsiaTheme="minorEastAsia"/>
          <w:i/>
          <w:sz w:val="24"/>
          <w:szCs w:val="24"/>
        </w:rPr>
        <w:t>Τα πρώτα δώρα της Κοιμωμένης» και «Οι τρεις καλές νεράιδες»</w:t>
      </w:r>
      <w:r w:rsidR="00672AB3" w:rsidRPr="00F86809">
        <w:rPr>
          <w:rFonts w:eastAsiaTheme="minorEastAsia"/>
          <w:sz w:val="24"/>
          <w:szCs w:val="24"/>
        </w:rPr>
        <w:t>.</w:t>
      </w:r>
      <w:r w:rsidR="00DC29DC" w:rsidRPr="00F86809">
        <w:rPr>
          <w:rFonts w:eastAsiaTheme="minorEastAsia"/>
          <w:sz w:val="24"/>
          <w:szCs w:val="24"/>
        </w:rPr>
        <w:t xml:space="preserve"> </w:t>
      </w:r>
    </w:p>
    <w:p w:rsidR="00B9447A" w:rsidRPr="00F86809" w:rsidRDefault="00264914" w:rsidP="00B9447A">
      <w:pPr>
        <w:widowControl/>
        <w:autoSpaceDE/>
        <w:autoSpaceDN/>
        <w:spacing w:line="360" w:lineRule="auto"/>
        <w:jc w:val="both"/>
        <w:rPr>
          <w:sz w:val="24"/>
          <w:szCs w:val="24"/>
        </w:rPr>
      </w:pPr>
      <w:r w:rsidRPr="00F86809">
        <w:rPr>
          <w:rFonts w:eastAsiaTheme="minorEastAsia"/>
          <w:sz w:val="24"/>
          <w:szCs w:val="24"/>
        </w:rPr>
        <w:t xml:space="preserve">     </w:t>
      </w:r>
      <w:r w:rsidR="00DC29DC" w:rsidRPr="00F86809">
        <w:rPr>
          <w:rFonts w:eastAsiaTheme="minorEastAsia"/>
          <w:sz w:val="24"/>
          <w:szCs w:val="24"/>
        </w:rPr>
        <w:t xml:space="preserve">Στο τέλος του δεύτερου εργαστηρίου, τα παιδιά και η </w:t>
      </w:r>
      <w:proofErr w:type="spellStart"/>
      <w:r w:rsidR="00DC29DC" w:rsidRPr="00F86809">
        <w:rPr>
          <w:rFonts w:eastAsiaTheme="minorEastAsia"/>
          <w:sz w:val="24"/>
          <w:szCs w:val="24"/>
        </w:rPr>
        <w:t>εμψυχώτρια</w:t>
      </w:r>
      <w:proofErr w:type="spellEnd"/>
      <w:r w:rsidR="00DC29DC" w:rsidRPr="00F86809">
        <w:rPr>
          <w:rFonts w:eastAsiaTheme="minorEastAsia"/>
          <w:sz w:val="24"/>
          <w:szCs w:val="24"/>
        </w:rPr>
        <w:t xml:space="preserve"> καθισμένοι</w:t>
      </w:r>
      <w:r w:rsidR="002D362D" w:rsidRPr="00F86809">
        <w:rPr>
          <w:rFonts w:eastAsiaTheme="minorEastAsia"/>
          <w:sz w:val="24"/>
          <w:szCs w:val="24"/>
        </w:rPr>
        <w:t>/ες</w:t>
      </w:r>
      <w:r w:rsidR="00DC29DC" w:rsidRPr="00F86809">
        <w:rPr>
          <w:rFonts w:eastAsiaTheme="minorEastAsia"/>
          <w:sz w:val="24"/>
          <w:szCs w:val="24"/>
        </w:rPr>
        <w:t xml:space="preserve"> σε κύκλο είπαν από μία λέξη/φράση για το σημερινό μάθημα</w:t>
      </w:r>
      <w:r w:rsidR="00A92A5F" w:rsidRPr="00F86809">
        <w:rPr>
          <w:rFonts w:eastAsiaTheme="minorEastAsia"/>
          <w:sz w:val="24"/>
          <w:szCs w:val="24"/>
        </w:rPr>
        <w:t xml:space="preserve">. Κάποιες από τις λέξεις που ακούστηκαν ήταν: «έκπληξη, </w:t>
      </w:r>
      <w:r w:rsidR="003D5E96" w:rsidRPr="00F86809">
        <w:rPr>
          <w:rFonts w:eastAsiaTheme="minorEastAsia"/>
          <w:sz w:val="24"/>
          <w:szCs w:val="24"/>
        </w:rPr>
        <w:t>χαρά, παραμυθένιο, παιχνίδι, θέατρο».</w:t>
      </w:r>
    </w:p>
    <w:p w:rsidR="00B9447A" w:rsidRPr="00F86809" w:rsidRDefault="00B9447A" w:rsidP="00B9447A">
      <w:pPr>
        <w:widowControl/>
        <w:autoSpaceDE/>
        <w:autoSpaceDN/>
        <w:spacing w:line="360" w:lineRule="auto"/>
        <w:jc w:val="both"/>
        <w:rPr>
          <w:sz w:val="24"/>
          <w:szCs w:val="24"/>
        </w:rPr>
      </w:pPr>
    </w:p>
    <w:p w:rsidR="003C3462" w:rsidRPr="00F86809" w:rsidRDefault="00264914" w:rsidP="00B9447A">
      <w:pPr>
        <w:widowControl/>
        <w:autoSpaceDE/>
        <w:autoSpaceDN/>
        <w:spacing w:line="360" w:lineRule="auto"/>
        <w:jc w:val="both"/>
        <w:rPr>
          <w:sz w:val="24"/>
          <w:szCs w:val="24"/>
        </w:rPr>
      </w:pPr>
      <w:r w:rsidRPr="00F86809">
        <w:rPr>
          <w:rFonts w:eastAsiaTheme="minorEastAsia"/>
          <w:b/>
          <w:sz w:val="24"/>
          <w:szCs w:val="24"/>
        </w:rPr>
        <w:t>Παρέμβαση 3</w:t>
      </w:r>
      <w:r w:rsidRPr="00F86809">
        <w:rPr>
          <w:rFonts w:eastAsiaTheme="minorEastAsia"/>
          <w:b/>
          <w:sz w:val="24"/>
          <w:szCs w:val="24"/>
          <w:vertAlign w:val="superscript"/>
        </w:rPr>
        <w:t>η</w:t>
      </w:r>
    </w:p>
    <w:p w:rsidR="00EF6A68" w:rsidRPr="00F86809" w:rsidRDefault="00264914" w:rsidP="009100D3">
      <w:pPr>
        <w:widowControl/>
        <w:autoSpaceDE/>
        <w:autoSpaceDN/>
        <w:spacing w:line="360" w:lineRule="auto"/>
        <w:jc w:val="both"/>
        <w:rPr>
          <w:sz w:val="24"/>
          <w:szCs w:val="24"/>
        </w:rPr>
      </w:pPr>
      <w:r w:rsidRPr="00F86809">
        <w:rPr>
          <w:rFonts w:eastAsiaTheme="minorEastAsia"/>
          <w:sz w:val="24"/>
          <w:szCs w:val="24"/>
        </w:rPr>
        <w:t xml:space="preserve">     </w:t>
      </w:r>
      <w:r w:rsidR="002D362D" w:rsidRPr="00F86809">
        <w:rPr>
          <w:rFonts w:eastAsiaTheme="minorEastAsia"/>
          <w:sz w:val="24"/>
          <w:szCs w:val="24"/>
        </w:rPr>
        <w:t>Το τρίτο εργαστήριο ξεκίνησε με ένα ρυθμικό παιχνίδι προθέρμανσης,</w:t>
      </w:r>
      <w:r w:rsidR="002D362D" w:rsidRPr="00F86809">
        <w:rPr>
          <w:rFonts w:eastAsiaTheme="minorEastAsia"/>
          <w:b/>
          <w:sz w:val="24"/>
          <w:szCs w:val="24"/>
        </w:rPr>
        <w:t xml:space="preserve"> «μπερδεμένα χέρια τραγουδούν στον κύκλο</w:t>
      </w:r>
      <w:r w:rsidR="00622CCB" w:rsidRPr="00F86809">
        <w:rPr>
          <w:rFonts w:eastAsiaTheme="minorEastAsia"/>
          <w:b/>
          <w:sz w:val="24"/>
          <w:szCs w:val="24"/>
        </w:rPr>
        <w:t>»</w:t>
      </w:r>
      <w:r w:rsidR="002D362D" w:rsidRPr="00F86809">
        <w:rPr>
          <w:rFonts w:eastAsiaTheme="minorEastAsia"/>
          <w:sz w:val="24"/>
          <w:szCs w:val="24"/>
        </w:rPr>
        <w:t xml:space="preserve">. </w:t>
      </w:r>
      <w:r w:rsidR="00622CCB" w:rsidRPr="00F86809">
        <w:rPr>
          <w:rFonts w:eastAsiaTheme="minorEastAsia"/>
          <w:sz w:val="24"/>
          <w:szCs w:val="24"/>
        </w:rPr>
        <w:t xml:space="preserve">Τα παιδιά </w:t>
      </w:r>
      <w:r w:rsidR="00BB51E6" w:rsidRPr="00F86809">
        <w:rPr>
          <w:rFonts w:eastAsiaTheme="minorEastAsia"/>
          <w:sz w:val="24"/>
          <w:szCs w:val="24"/>
        </w:rPr>
        <w:t xml:space="preserve">καθισμένα </w:t>
      </w:r>
      <w:r w:rsidR="00622CCB" w:rsidRPr="00F86809">
        <w:rPr>
          <w:rFonts w:eastAsiaTheme="minorEastAsia"/>
          <w:sz w:val="24"/>
          <w:szCs w:val="24"/>
        </w:rPr>
        <w:t>σε κύκλο ακουμπάνε τις δύο τους παλάμες στο πάτωμα</w:t>
      </w:r>
      <w:r w:rsidR="002D362D" w:rsidRPr="00F86809">
        <w:rPr>
          <w:rFonts w:eastAsiaTheme="minorEastAsia"/>
          <w:sz w:val="24"/>
          <w:szCs w:val="24"/>
        </w:rPr>
        <w:t>, η μία δίπλα στην άλλη</w:t>
      </w:r>
      <w:r w:rsidR="00622CCB" w:rsidRPr="00F86809">
        <w:rPr>
          <w:rFonts w:eastAsiaTheme="minorEastAsia"/>
          <w:sz w:val="24"/>
          <w:szCs w:val="24"/>
        </w:rPr>
        <w:t>. Στ</w:t>
      </w:r>
      <w:r w:rsidR="002D362D" w:rsidRPr="00F86809">
        <w:rPr>
          <w:rFonts w:eastAsiaTheme="minorEastAsia"/>
          <w:sz w:val="24"/>
          <w:szCs w:val="24"/>
        </w:rPr>
        <w:t xml:space="preserve">η συνέχεια, ο/η διπλανός/η </w:t>
      </w:r>
      <w:r w:rsidR="009F1F3F" w:rsidRPr="00F86809">
        <w:rPr>
          <w:rFonts w:eastAsiaTheme="minorEastAsia"/>
          <w:sz w:val="24"/>
          <w:szCs w:val="24"/>
        </w:rPr>
        <w:t>τοποθετεί τις δικές του</w:t>
      </w:r>
      <w:r w:rsidR="002D362D" w:rsidRPr="00F86809">
        <w:rPr>
          <w:rFonts w:eastAsiaTheme="minorEastAsia"/>
          <w:sz w:val="24"/>
          <w:szCs w:val="24"/>
        </w:rPr>
        <w:t>/της</w:t>
      </w:r>
      <w:r w:rsidR="009F1F3F" w:rsidRPr="00F86809">
        <w:rPr>
          <w:rFonts w:eastAsiaTheme="minorEastAsia"/>
          <w:sz w:val="24"/>
          <w:szCs w:val="24"/>
        </w:rPr>
        <w:t xml:space="preserve"> παλάμες</w:t>
      </w:r>
      <w:r w:rsidR="002D362D" w:rsidRPr="00F86809">
        <w:rPr>
          <w:rFonts w:eastAsiaTheme="minorEastAsia"/>
          <w:sz w:val="24"/>
          <w:szCs w:val="24"/>
        </w:rPr>
        <w:t xml:space="preserve"> στα κενά</w:t>
      </w:r>
      <w:r w:rsidR="007A7E44" w:rsidRPr="00F86809">
        <w:rPr>
          <w:rFonts w:eastAsiaTheme="minorEastAsia"/>
          <w:sz w:val="24"/>
          <w:szCs w:val="24"/>
        </w:rPr>
        <w:t xml:space="preserve"> των άλλων</w:t>
      </w:r>
      <w:r w:rsidR="009F1F3F" w:rsidRPr="00F86809">
        <w:rPr>
          <w:rFonts w:eastAsiaTheme="minorEastAsia"/>
          <w:sz w:val="24"/>
          <w:szCs w:val="24"/>
        </w:rPr>
        <w:t xml:space="preserve">. Το παιχνίδι ξεκινά, όταν η </w:t>
      </w:r>
      <w:proofErr w:type="spellStart"/>
      <w:r w:rsidR="009F1F3F" w:rsidRPr="00F86809">
        <w:rPr>
          <w:rFonts w:eastAsiaTheme="minorEastAsia"/>
          <w:sz w:val="24"/>
          <w:szCs w:val="24"/>
        </w:rPr>
        <w:t>εμψυχώτρια</w:t>
      </w:r>
      <w:proofErr w:type="spellEnd"/>
      <w:r w:rsidR="009F1F3F" w:rsidRPr="00F86809">
        <w:rPr>
          <w:rFonts w:eastAsiaTheme="minorEastAsia"/>
          <w:sz w:val="24"/>
          <w:szCs w:val="24"/>
        </w:rPr>
        <w:t xml:space="preserve"> χτυπήσει το χέρι της στο πάτωμα. </w:t>
      </w:r>
      <w:r w:rsidR="00BB51E6" w:rsidRPr="00F86809">
        <w:rPr>
          <w:rFonts w:eastAsiaTheme="minorEastAsia"/>
          <w:sz w:val="24"/>
          <w:szCs w:val="24"/>
        </w:rPr>
        <w:t>Ο/η  επόμενος/η χτυπά τη δική του</w:t>
      </w:r>
      <w:r w:rsidR="00C90B6D" w:rsidRPr="00F86809">
        <w:rPr>
          <w:rFonts w:eastAsiaTheme="minorEastAsia"/>
          <w:sz w:val="24"/>
          <w:szCs w:val="24"/>
        </w:rPr>
        <w:t xml:space="preserve"> παλάμη του/της </w:t>
      </w:r>
      <w:r w:rsidR="007A7E44" w:rsidRPr="00F86809">
        <w:rPr>
          <w:rFonts w:eastAsiaTheme="minorEastAsia"/>
          <w:sz w:val="24"/>
          <w:szCs w:val="24"/>
        </w:rPr>
        <w:t>στο πάτωμα και συνεχίζει ο/η επόμενος/η</w:t>
      </w:r>
      <w:r w:rsidR="00BB51E6" w:rsidRPr="00F86809">
        <w:rPr>
          <w:rFonts w:eastAsiaTheme="minorEastAsia"/>
          <w:sz w:val="24"/>
          <w:szCs w:val="24"/>
        </w:rPr>
        <w:t>.</w:t>
      </w:r>
      <w:r w:rsidR="009259F6" w:rsidRPr="00F86809">
        <w:rPr>
          <w:rFonts w:eastAsiaTheme="minorEastAsia"/>
          <w:sz w:val="24"/>
          <w:szCs w:val="24"/>
        </w:rPr>
        <w:t xml:space="preserve"> Το παιχνίδι δοκιμάστηκε αρκετές φορές μέχρι ν</w:t>
      </w:r>
      <w:r w:rsidR="00757519" w:rsidRPr="00F86809">
        <w:rPr>
          <w:rFonts w:eastAsiaTheme="minorEastAsia"/>
          <w:sz w:val="24"/>
          <w:szCs w:val="24"/>
        </w:rPr>
        <w:t>α συντονιστεί όλη η ομάδα.</w:t>
      </w:r>
    </w:p>
    <w:p w:rsidR="006B1BA5" w:rsidRPr="00F86809" w:rsidRDefault="00264914" w:rsidP="009100D3">
      <w:pPr>
        <w:widowControl/>
        <w:autoSpaceDE/>
        <w:autoSpaceDN/>
        <w:spacing w:line="360" w:lineRule="auto"/>
        <w:jc w:val="both"/>
        <w:rPr>
          <w:b/>
          <w:sz w:val="24"/>
          <w:szCs w:val="24"/>
        </w:rPr>
      </w:pPr>
      <w:r w:rsidRPr="00F86809">
        <w:rPr>
          <w:rFonts w:eastAsiaTheme="minorEastAsia"/>
          <w:sz w:val="24"/>
          <w:szCs w:val="24"/>
        </w:rPr>
        <w:t xml:space="preserve">     </w:t>
      </w:r>
      <w:r w:rsidR="00622CCB" w:rsidRPr="00F86809">
        <w:rPr>
          <w:rFonts w:eastAsiaTheme="minorEastAsia"/>
          <w:sz w:val="24"/>
          <w:szCs w:val="24"/>
        </w:rPr>
        <w:t xml:space="preserve">Στη συνέχεια, αφού έγινε μία πρώτη </w:t>
      </w:r>
      <w:r w:rsidR="00622CCB" w:rsidRPr="00F86809">
        <w:rPr>
          <w:rFonts w:eastAsiaTheme="minorEastAsia"/>
          <w:b/>
          <w:sz w:val="24"/>
          <w:szCs w:val="24"/>
        </w:rPr>
        <w:t>επεξεργασία των παραμυθιών</w:t>
      </w:r>
      <w:r w:rsidR="00622CCB" w:rsidRPr="00F86809">
        <w:rPr>
          <w:rFonts w:eastAsiaTheme="minorEastAsia"/>
          <w:sz w:val="24"/>
          <w:szCs w:val="24"/>
        </w:rPr>
        <w:t xml:space="preserve">, ζητήθηκε από τα παιδιά να σκεφτούν και να συζητήσουν στις ομάδες τους, ποια είναι η πιο σημαντική </w:t>
      </w:r>
      <w:r w:rsidR="00622CCB" w:rsidRPr="00F86809">
        <w:rPr>
          <w:rFonts w:eastAsiaTheme="minorEastAsia"/>
          <w:sz w:val="24"/>
          <w:szCs w:val="24"/>
        </w:rPr>
        <w:lastRenderedPageBreak/>
        <w:t>στιγμή από τα παραμύθια που είχαν ήδη επιλέξει</w:t>
      </w:r>
      <w:r w:rsidR="00C90B6D" w:rsidRPr="00F86809">
        <w:rPr>
          <w:rFonts w:eastAsiaTheme="minorEastAsia"/>
          <w:sz w:val="24"/>
          <w:szCs w:val="24"/>
        </w:rPr>
        <w:t xml:space="preserve"> την προηγούμενη φορά</w:t>
      </w:r>
      <w:r w:rsidR="00622CCB" w:rsidRPr="00F86809">
        <w:rPr>
          <w:rFonts w:eastAsiaTheme="minorEastAsia"/>
          <w:sz w:val="24"/>
          <w:szCs w:val="24"/>
        </w:rPr>
        <w:t xml:space="preserve">. </w:t>
      </w:r>
      <w:r w:rsidRPr="00F86809">
        <w:rPr>
          <w:rFonts w:eastAsiaTheme="minorEastAsia"/>
          <w:sz w:val="24"/>
          <w:szCs w:val="24"/>
        </w:rPr>
        <w:t xml:space="preserve">Μία </w:t>
      </w:r>
      <w:r w:rsidR="00622CCB" w:rsidRPr="00F86809">
        <w:rPr>
          <w:rFonts w:eastAsiaTheme="minorEastAsia"/>
          <w:sz w:val="24"/>
          <w:szCs w:val="24"/>
        </w:rPr>
        <w:t>στιγμή δηλαδή που καθορίζει περισσότερο την πλοκή της ιστορίας και συγχρόνως επηρεάζει σημαντικά τους ήρωες.</w:t>
      </w:r>
      <w:r w:rsidR="00174CE8" w:rsidRPr="00F86809">
        <w:rPr>
          <w:rFonts w:eastAsiaTheme="minorEastAsia"/>
          <w:sz w:val="24"/>
          <w:szCs w:val="24"/>
        </w:rPr>
        <w:t xml:space="preserve"> Αφού διάλεξ</w:t>
      </w:r>
      <w:r w:rsidRPr="00F86809">
        <w:rPr>
          <w:rFonts w:eastAsiaTheme="minorEastAsia"/>
          <w:sz w:val="24"/>
          <w:szCs w:val="24"/>
        </w:rPr>
        <w:t>αν τη σκηνή, θα έπρεπε να δη</w:t>
      </w:r>
      <w:r w:rsidR="00174CE8" w:rsidRPr="00F86809">
        <w:rPr>
          <w:rFonts w:eastAsiaTheme="minorEastAsia"/>
          <w:sz w:val="24"/>
          <w:szCs w:val="24"/>
        </w:rPr>
        <w:t xml:space="preserve">μιουργήσουν μία παγωμένη εικόνα, </w:t>
      </w:r>
      <w:r w:rsidRPr="00F86809">
        <w:rPr>
          <w:rFonts w:eastAsiaTheme="minorEastAsia"/>
          <w:sz w:val="24"/>
          <w:szCs w:val="24"/>
        </w:rPr>
        <w:t xml:space="preserve">που θα </w:t>
      </w:r>
      <w:r w:rsidR="002B2AF6" w:rsidRPr="00F86809">
        <w:rPr>
          <w:rFonts w:eastAsiaTheme="minorEastAsia"/>
          <w:sz w:val="24"/>
          <w:szCs w:val="24"/>
        </w:rPr>
        <w:t>ζωντάνευε</w:t>
      </w:r>
      <w:r w:rsidRPr="00F86809">
        <w:rPr>
          <w:rFonts w:eastAsiaTheme="minorEastAsia"/>
          <w:sz w:val="24"/>
          <w:szCs w:val="24"/>
        </w:rPr>
        <w:t xml:space="preserve"> για λίγο.</w:t>
      </w:r>
      <w:r w:rsidR="00EF6A68" w:rsidRPr="00F86809">
        <w:rPr>
          <w:rFonts w:eastAsiaTheme="minorEastAsia"/>
          <w:b/>
          <w:sz w:val="24"/>
          <w:szCs w:val="24"/>
        </w:rPr>
        <w:t xml:space="preserve"> </w:t>
      </w:r>
    </w:p>
    <w:p w:rsidR="00622CCB" w:rsidRPr="00F86809" w:rsidRDefault="00264914" w:rsidP="009100D3">
      <w:pPr>
        <w:widowControl/>
        <w:autoSpaceDE/>
        <w:autoSpaceDN/>
        <w:spacing w:line="360" w:lineRule="auto"/>
        <w:jc w:val="both"/>
        <w:rPr>
          <w:i/>
          <w:sz w:val="24"/>
          <w:szCs w:val="24"/>
        </w:rPr>
      </w:pPr>
      <w:r w:rsidRPr="00F86809">
        <w:rPr>
          <w:rFonts w:eastAsiaTheme="minorEastAsia"/>
          <w:sz w:val="24"/>
          <w:szCs w:val="24"/>
        </w:rPr>
        <w:t xml:space="preserve">     Η πρώτη εικόνα ήταν από το παραμύθι της Χιονάτης, όπου η μεταμφιεσμένη βασίλισσα δίνει το δηλητηριασμένο μήλο στη Χιονάτη. Εδώ </w:t>
      </w:r>
      <w:r w:rsidR="005C0C54" w:rsidRPr="00F86809">
        <w:rPr>
          <w:rFonts w:eastAsiaTheme="minorEastAsia"/>
          <w:sz w:val="24"/>
          <w:szCs w:val="24"/>
        </w:rPr>
        <w:t>το κοινό μάντευε</w:t>
      </w:r>
      <w:r w:rsidRPr="00F86809">
        <w:rPr>
          <w:rFonts w:eastAsiaTheme="minorEastAsia"/>
          <w:sz w:val="24"/>
          <w:szCs w:val="24"/>
        </w:rPr>
        <w:t xml:space="preserve"> το παραμύθι, τη σκηνή και τους ρόλους των </w:t>
      </w:r>
      <w:r w:rsidR="005C0C54" w:rsidRPr="00F86809">
        <w:rPr>
          <w:rFonts w:eastAsiaTheme="minorEastAsia"/>
          <w:sz w:val="24"/>
          <w:szCs w:val="24"/>
        </w:rPr>
        <w:t>παιδιών</w:t>
      </w:r>
      <w:r w:rsidRPr="00F86809">
        <w:rPr>
          <w:rFonts w:eastAsiaTheme="minorEastAsia"/>
          <w:sz w:val="24"/>
          <w:szCs w:val="24"/>
        </w:rPr>
        <w:t xml:space="preserve">. Δώσαμε τίτλους και συζητήσαμε τι ακριβώς είδαμε. Οι τίτλοι που ειπώθηκαν ήταν οι εξής: </w:t>
      </w:r>
      <w:r w:rsidRPr="00F86809">
        <w:rPr>
          <w:rFonts w:eastAsiaTheme="minorEastAsia"/>
          <w:i/>
          <w:sz w:val="24"/>
          <w:szCs w:val="24"/>
        </w:rPr>
        <w:t>«Ο θάνατος της Χιονάτης»,</w:t>
      </w:r>
      <w:r w:rsidR="002B2AF6" w:rsidRPr="00F86809">
        <w:rPr>
          <w:rFonts w:eastAsiaTheme="minorEastAsia"/>
          <w:i/>
          <w:sz w:val="24"/>
          <w:szCs w:val="24"/>
        </w:rPr>
        <w:t xml:space="preserve"> «Το δηλητήριο για τη Χιονάτη»</w:t>
      </w:r>
      <w:r w:rsidRPr="00F86809">
        <w:rPr>
          <w:rFonts w:eastAsiaTheme="minorEastAsia"/>
          <w:i/>
          <w:sz w:val="24"/>
          <w:szCs w:val="24"/>
        </w:rPr>
        <w:t>, «Η εκδίκηση της βασίλισσας»</w:t>
      </w:r>
      <w:r w:rsidRPr="00F86809">
        <w:rPr>
          <w:rFonts w:eastAsiaTheme="minorEastAsia"/>
          <w:sz w:val="24"/>
          <w:szCs w:val="24"/>
        </w:rPr>
        <w:t>.</w:t>
      </w:r>
      <w:r w:rsidR="00283346" w:rsidRPr="00F86809">
        <w:rPr>
          <w:rFonts w:eastAsiaTheme="minorEastAsia"/>
          <w:sz w:val="24"/>
          <w:szCs w:val="24"/>
        </w:rPr>
        <w:t xml:space="preserve"> Στη συνέχεια το κοινό έλεγε τις κρυφές</w:t>
      </w:r>
      <w:r w:rsidR="002B2AF6" w:rsidRPr="00F86809">
        <w:rPr>
          <w:rFonts w:eastAsiaTheme="minorEastAsia"/>
          <w:sz w:val="24"/>
          <w:szCs w:val="24"/>
        </w:rPr>
        <w:t xml:space="preserve"> </w:t>
      </w:r>
      <w:r w:rsidR="00283346" w:rsidRPr="00F86809">
        <w:rPr>
          <w:rFonts w:eastAsiaTheme="minorEastAsia"/>
          <w:sz w:val="24"/>
          <w:szCs w:val="24"/>
        </w:rPr>
        <w:t xml:space="preserve">σκέψεις της </w:t>
      </w:r>
      <w:r w:rsidRPr="00F86809">
        <w:rPr>
          <w:rFonts w:eastAsiaTheme="minorEastAsia"/>
          <w:sz w:val="24"/>
          <w:szCs w:val="24"/>
        </w:rPr>
        <w:t>Χιονάτη</w:t>
      </w:r>
      <w:r w:rsidR="00283346" w:rsidRPr="00F86809">
        <w:rPr>
          <w:rFonts w:eastAsiaTheme="minorEastAsia"/>
          <w:sz w:val="24"/>
          <w:szCs w:val="24"/>
        </w:rPr>
        <w:t>ς και της</w:t>
      </w:r>
      <w:r w:rsidRPr="00F86809">
        <w:rPr>
          <w:rFonts w:eastAsiaTheme="minorEastAsia"/>
          <w:sz w:val="24"/>
          <w:szCs w:val="24"/>
        </w:rPr>
        <w:t xml:space="preserve"> γριά</w:t>
      </w:r>
      <w:r w:rsidR="00283346" w:rsidRPr="00F86809">
        <w:rPr>
          <w:rFonts w:eastAsiaTheme="minorEastAsia"/>
          <w:sz w:val="24"/>
          <w:szCs w:val="24"/>
        </w:rPr>
        <w:t>ς</w:t>
      </w:r>
      <w:r w:rsidRPr="00F86809">
        <w:rPr>
          <w:rFonts w:eastAsiaTheme="minorEastAsia"/>
          <w:sz w:val="24"/>
          <w:szCs w:val="24"/>
        </w:rPr>
        <w:t xml:space="preserve">. Ένα-ένα παιδί από το κοινό σηκωνόταν και αγγίζοντας έναν ήρωα, γινόταν οι σκέψεις του, δηλαδή σε α΄ πρόσωπο έλεγε δυνατά τι σκέφτεται εκείνη τη στιγμή. Μερικές σκέψεις της Χιονάτης ήταν οι εξής: </w:t>
      </w:r>
      <w:r w:rsidRPr="00F86809">
        <w:rPr>
          <w:rFonts w:eastAsiaTheme="minorEastAsia"/>
          <w:i/>
          <w:sz w:val="24"/>
          <w:szCs w:val="24"/>
        </w:rPr>
        <w:t>«Μα γιατί άραγε μου το χαρίζει χωρίς να με ξέρει;», «</w:t>
      </w:r>
      <w:proofErr w:type="spellStart"/>
      <w:r w:rsidRPr="00F86809">
        <w:rPr>
          <w:rFonts w:eastAsiaTheme="minorEastAsia"/>
          <w:i/>
          <w:sz w:val="24"/>
          <w:szCs w:val="24"/>
        </w:rPr>
        <w:t>Ααα</w:t>
      </w:r>
      <w:proofErr w:type="spellEnd"/>
      <w:r w:rsidRPr="00F86809">
        <w:rPr>
          <w:rFonts w:eastAsiaTheme="minorEastAsia"/>
          <w:i/>
          <w:sz w:val="24"/>
          <w:szCs w:val="24"/>
        </w:rPr>
        <w:t xml:space="preserve"> τι ωραία έκπληξη!», Να το φάω;», «Φαίνεται τόσο νόστιμο»</w:t>
      </w:r>
      <w:r w:rsidRPr="00F86809">
        <w:rPr>
          <w:rFonts w:eastAsiaTheme="minorEastAsia"/>
          <w:sz w:val="24"/>
          <w:szCs w:val="24"/>
        </w:rPr>
        <w:t>. Στην πορεία, βάλαμε σκέψεις και στη γριά όπως: «</w:t>
      </w:r>
      <w:r w:rsidRPr="00F86809">
        <w:rPr>
          <w:rFonts w:eastAsiaTheme="minorEastAsia"/>
          <w:i/>
          <w:sz w:val="24"/>
          <w:szCs w:val="24"/>
        </w:rPr>
        <w:t xml:space="preserve">Τώρα είναι η στιγμή να σε εξαφανίσω!», «Αχ μακάρι να το δαγκώσει χωρίς να το σκεφτεί πολύ….», «Με ένα απλό μήλο θα φύγει η Χιονάτη από τη μέση», «Από δω και πέρα εγώ θα είμαι σίγουρα η ομορφότερη». </w:t>
      </w:r>
      <w:r w:rsidRPr="00F86809">
        <w:rPr>
          <w:rFonts w:eastAsiaTheme="minorEastAsia"/>
          <w:sz w:val="24"/>
          <w:szCs w:val="24"/>
        </w:rPr>
        <w:t xml:space="preserve">Η </w:t>
      </w:r>
      <w:proofErr w:type="spellStart"/>
      <w:r w:rsidRPr="00F86809">
        <w:rPr>
          <w:rFonts w:eastAsiaTheme="minorEastAsia"/>
          <w:sz w:val="24"/>
          <w:szCs w:val="24"/>
        </w:rPr>
        <w:t>εμψυχώτρια</w:t>
      </w:r>
      <w:proofErr w:type="spellEnd"/>
      <w:r w:rsidRPr="00F86809">
        <w:rPr>
          <w:rFonts w:eastAsiaTheme="minorEastAsia"/>
          <w:sz w:val="24"/>
          <w:szCs w:val="24"/>
        </w:rPr>
        <w:t xml:space="preserve"> στη συνέχεια ρώτησε τους/τις συμμετέχοντες/</w:t>
      </w:r>
      <w:proofErr w:type="spellStart"/>
      <w:r w:rsidRPr="00F86809">
        <w:rPr>
          <w:rFonts w:eastAsiaTheme="minorEastAsia"/>
          <w:sz w:val="24"/>
          <w:szCs w:val="24"/>
        </w:rPr>
        <w:t>ουσες</w:t>
      </w:r>
      <w:proofErr w:type="spellEnd"/>
      <w:r w:rsidRPr="00F86809">
        <w:rPr>
          <w:rFonts w:eastAsiaTheme="minorEastAsia"/>
          <w:sz w:val="24"/>
          <w:szCs w:val="24"/>
        </w:rPr>
        <w:t>, τι σημαίνει με μία λέξη το μήλο για τη Χιονάτη και τι σημαίνει για τη βασίλισσα</w:t>
      </w:r>
      <w:r w:rsidRPr="00F86809">
        <w:rPr>
          <w:rFonts w:eastAsiaTheme="minorEastAsia"/>
          <w:i/>
          <w:sz w:val="24"/>
          <w:szCs w:val="24"/>
        </w:rPr>
        <w:t>.</w:t>
      </w:r>
      <w:r w:rsidRPr="00F86809">
        <w:rPr>
          <w:rFonts w:eastAsiaTheme="minorEastAsia"/>
          <w:sz w:val="24"/>
          <w:szCs w:val="24"/>
        </w:rPr>
        <w:t xml:space="preserve"> Τα παιδιά είπαν πως το μήλο για τη Χιονάτη είναι: «</w:t>
      </w:r>
      <w:r w:rsidRPr="00F86809">
        <w:rPr>
          <w:rFonts w:eastAsiaTheme="minorEastAsia"/>
          <w:i/>
          <w:sz w:val="24"/>
          <w:szCs w:val="24"/>
        </w:rPr>
        <w:t>ζουμερό, νόστιμο, ένα φρούτο, δώρο, κόκκινο, έκπληξη</w:t>
      </w:r>
      <w:r w:rsidRPr="00F86809">
        <w:rPr>
          <w:rFonts w:eastAsiaTheme="minorEastAsia"/>
          <w:sz w:val="24"/>
          <w:szCs w:val="24"/>
        </w:rPr>
        <w:t>». Ενώ για τη βασίλισσα σημαίνει: «</w:t>
      </w:r>
      <w:r w:rsidRPr="00F86809">
        <w:rPr>
          <w:rFonts w:eastAsiaTheme="minorEastAsia"/>
          <w:i/>
          <w:sz w:val="24"/>
          <w:szCs w:val="24"/>
        </w:rPr>
        <w:t>θάνατος, ζήλεια, η ομορφιά της, κακία, δηλητήριο, μίσος, ευκαιρία».</w:t>
      </w:r>
    </w:p>
    <w:p w:rsidR="001B2253" w:rsidRPr="00F86809" w:rsidRDefault="00264914" w:rsidP="006452A1">
      <w:pPr>
        <w:widowControl/>
        <w:autoSpaceDE/>
        <w:autoSpaceDN/>
        <w:spacing w:line="360" w:lineRule="auto"/>
        <w:jc w:val="both"/>
        <w:rPr>
          <w:sz w:val="24"/>
          <w:szCs w:val="24"/>
        </w:rPr>
      </w:pPr>
      <w:r w:rsidRPr="00F86809">
        <w:rPr>
          <w:rFonts w:eastAsiaTheme="minorEastAsia"/>
          <w:sz w:val="24"/>
          <w:szCs w:val="24"/>
        </w:rPr>
        <w:t xml:space="preserve">     </w:t>
      </w:r>
      <w:r w:rsidR="006452A1" w:rsidRPr="00F86809">
        <w:rPr>
          <w:rFonts w:eastAsiaTheme="minorEastAsia"/>
          <w:sz w:val="24"/>
          <w:szCs w:val="24"/>
        </w:rPr>
        <w:t xml:space="preserve">Η δεύτερη παγωμένη εικόνα, </w:t>
      </w:r>
      <w:r w:rsidR="00622CCB" w:rsidRPr="00F86809">
        <w:rPr>
          <w:rFonts w:eastAsiaTheme="minorEastAsia"/>
          <w:sz w:val="24"/>
          <w:szCs w:val="24"/>
        </w:rPr>
        <w:t xml:space="preserve">που παρουσιάστηκε ήταν από το παραμύθι της Κοκκινοσκουφίτσας. Συμμετείχαν δύο παιδιά από την ομάδα, μία Κοκκινοσκουφίτσα και ένας λύκος μεταμφιεσμένος στη γιαγιά της. Η παγωμένη εικόνα αφορούσε τη στιγμή που η ηρωίδα </w:t>
      </w:r>
      <w:r w:rsidR="002B2AF6" w:rsidRPr="00F86809">
        <w:rPr>
          <w:rFonts w:eastAsiaTheme="minorEastAsia"/>
          <w:sz w:val="24"/>
          <w:szCs w:val="24"/>
        </w:rPr>
        <w:t>συναντά τη γι</w:t>
      </w:r>
      <w:r w:rsidR="00813075" w:rsidRPr="00F86809">
        <w:rPr>
          <w:rFonts w:eastAsiaTheme="minorEastAsia"/>
          <w:sz w:val="24"/>
          <w:szCs w:val="24"/>
        </w:rPr>
        <w:t xml:space="preserve">αγιά της μεταμφιεσμένη σε λύκο. Το κοινό έδωσε τίτλους όπως: </w:t>
      </w:r>
      <w:r w:rsidR="00813075" w:rsidRPr="00F86809">
        <w:rPr>
          <w:rFonts w:eastAsiaTheme="minorEastAsia"/>
          <w:i/>
          <w:sz w:val="24"/>
          <w:szCs w:val="24"/>
        </w:rPr>
        <w:t>«Η μεταμφίεση», «Η γιαγιά λύκος», «Η παγίδα»</w:t>
      </w:r>
      <w:r w:rsidR="00EF4B36" w:rsidRPr="00F86809">
        <w:rPr>
          <w:rFonts w:eastAsiaTheme="minorEastAsia"/>
          <w:i/>
          <w:sz w:val="24"/>
          <w:szCs w:val="24"/>
        </w:rPr>
        <w:t xml:space="preserve">, «Λύκε </w:t>
      </w:r>
      <w:proofErr w:type="spellStart"/>
      <w:r w:rsidR="00EF4B36" w:rsidRPr="00F86809">
        <w:rPr>
          <w:rFonts w:eastAsiaTheme="minorEastAsia"/>
          <w:i/>
          <w:sz w:val="24"/>
          <w:szCs w:val="24"/>
        </w:rPr>
        <w:t>Λύκε</w:t>
      </w:r>
      <w:proofErr w:type="spellEnd"/>
      <w:r w:rsidR="00EF4B36" w:rsidRPr="00F86809">
        <w:rPr>
          <w:rFonts w:eastAsiaTheme="minorEastAsia"/>
          <w:i/>
          <w:sz w:val="24"/>
          <w:szCs w:val="24"/>
        </w:rPr>
        <w:t xml:space="preserve"> είσαι εδώ;» </w:t>
      </w:r>
      <w:r w:rsidR="00813075" w:rsidRPr="00F86809">
        <w:rPr>
          <w:rFonts w:eastAsiaTheme="minorEastAsia"/>
          <w:sz w:val="24"/>
          <w:szCs w:val="24"/>
        </w:rPr>
        <w:t xml:space="preserve">και ανίχνευσε τις σκέψεις των ηρώων. Η </w:t>
      </w:r>
      <w:proofErr w:type="spellStart"/>
      <w:r w:rsidR="00813075" w:rsidRPr="00F86809">
        <w:rPr>
          <w:rFonts w:eastAsiaTheme="minorEastAsia"/>
          <w:sz w:val="24"/>
          <w:szCs w:val="24"/>
        </w:rPr>
        <w:t>εμψυχώτρια</w:t>
      </w:r>
      <w:proofErr w:type="spellEnd"/>
      <w:r w:rsidR="00813075" w:rsidRPr="00F86809">
        <w:rPr>
          <w:rFonts w:eastAsiaTheme="minorEastAsia"/>
          <w:sz w:val="24"/>
          <w:szCs w:val="24"/>
        </w:rPr>
        <w:t xml:space="preserve"> ρώτησε τους συμμετέχοντες τι μπορεί να σήμαινε αυτή η μεταμφίε</w:t>
      </w:r>
      <w:r w:rsidR="00DE4493" w:rsidRPr="00F86809">
        <w:rPr>
          <w:rFonts w:eastAsiaTheme="minorEastAsia"/>
          <w:sz w:val="24"/>
          <w:szCs w:val="24"/>
        </w:rPr>
        <w:t>ση</w:t>
      </w:r>
      <w:r w:rsidR="00813075" w:rsidRPr="00F86809">
        <w:rPr>
          <w:rFonts w:eastAsiaTheme="minorEastAsia"/>
          <w:sz w:val="24"/>
          <w:szCs w:val="24"/>
        </w:rPr>
        <w:t xml:space="preserve"> και τι σκοπό είχε ο λύκος. </w:t>
      </w:r>
      <w:r w:rsidR="00622CCB" w:rsidRPr="00F86809">
        <w:rPr>
          <w:rFonts w:eastAsiaTheme="minorEastAsia"/>
          <w:sz w:val="24"/>
          <w:szCs w:val="24"/>
        </w:rPr>
        <w:t>Η</w:t>
      </w:r>
      <w:r w:rsidR="006452A1" w:rsidRPr="00F86809">
        <w:rPr>
          <w:rFonts w:eastAsiaTheme="minorEastAsia"/>
          <w:sz w:val="24"/>
          <w:szCs w:val="24"/>
        </w:rPr>
        <w:t xml:space="preserve"> τρίτη εικόνα </w:t>
      </w:r>
      <w:r w:rsidR="004B0F36" w:rsidRPr="00F86809">
        <w:rPr>
          <w:rFonts w:eastAsiaTheme="minorEastAsia"/>
          <w:sz w:val="24"/>
          <w:szCs w:val="24"/>
        </w:rPr>
        <w:t xml:space="preserve">αφορούσε ξανά </w:t>
      </w:r>
      <w:r w:rsidR="00622CCB" w:rsidRPr="00F86809">
        <w:rPr>
          <w:rFonts w:eastAsiaTheme="minorEastAsia"/>
          <w:sz w:val="24"/>
          <w:szCs w:val="24"/>
        </w:rPr>
        <w:t>το παραμύθι της Χιονάτης. Η Χιονάτη είναι πια νεκρή και πίσω της στέκεται με χαμηλωμένο βλέμμα ο πρίγκ</w:t>
      </w:r>
      <w:r w:rsidR="007E6BF4" w:rsidRPr="00F86809">
        <w:rPr>
          <w:rFonts w:eastAsiaTheme="minorEastAsia"/>
          <w:sz w:val="24"/>
          <w:szCs w:val="24"/>
        </w:rPr>
        <w:t xml:space="preserve">ιπας και λίγο πιο πίσω οι νάνοι, </w:t>
      </w:r>
      <w:r w:rsidR="00622CCB" w:rsidRPr="00F86809">
        <w:rPr>
          <w:rFonts w:eastAsiaTheme="minorEastAsia"/>
          <w:sz w:val="24"/>
          <w:szCs w:val="24"/>
        </w:rPr>
        <w:t>που φαίνεται να κλαίνε, έχοντας κλείσει τα μάτια με τις δυο τους παλάμες.</w:t>
      </w:r>
      <w:r w:rsidR="00E32DFC" w:rsidRPr="00F86809">
        <w:rPr>
          <w:rFonts w:eastAsiaTheme="minorEastAsia"/>
          <w:sz w:val="24"/>
          <w:szCs w:val="24"/>
        </w:rPr>
        <w:t xml:space="preserve"> Το κοινό προσπάθησε να μαντέψει το παραμύθι, αλλά δυσκολεύτηκε αρκετά. </w:t>
      </w:r>
      <w:r w:rsidR="00A77872" w:rsidRPr="00F86809">
        <w:rPr>
          <w:rFonts w:eastAsiaTheme="minorEastAsia"/>
          <w:sz w:val="24"/>
          <w:szCs w:val="24"/>
        </w:rPr>
        <w:t>Στη συνέχεια</w:t>
      </w:r>
      <w:r w:rsidR="006C282C" w:rsidRPr="00F86809">
        <w:rPr>
          <w:rFonts w:eastAsiaTheme="minorEastAsia"/>
          <w:sz w:val="24"/>
          <w:szCs w:val="24"/>
        </w:rPr>
        <w:t xml:space="preserve">, δόθηκαν ορισμένοι τίτλοι της εικόνας και το κοινό έθεσε ερωτήσεις στου ήρωες όπως: </w:t>
      </w:r>
      <w:r w:rsidR="006C282C" w:rsidRPr="00F86809">
        <w:rPr>
          <w:rFonts w:eastAsiaTheme="minorEastAsia"/>
          <w:i/>
          <w:sz w:val="24"/>
          <w:szCs w:val="24"/>
        </w:rPr>
        <w:t xml:space="preserve">«Τι θα σας λείψει από τη Χιονάτη;», «Γιατί την αγαπήσατε τόσο;», «Πιστεύεις πως κάποτε θα την ξανασυναντήσεις </w:t>
      </w:r>
      <w:r w:rsidR="006C282C" w:rsidRPr="00F86809">
        <w:rPr>
          <w:rFonts w:eastAsiaTheme="minorEastAsia"/>
          <w:i/>
          <w:sz w:val="24"/>
          <w:szCs w:val="24"/>
        </w:rPr>
        <w:lastRenderedPageBreak/>
        <w:t>πρίγκιπά;», «Την αγάπησες πραγματικά;».</w:t>
      </w:r>
      <w:r w:rsidR="00840C86" w:rsidRPr="00F86809">
        <w:rPr>
          <w:rFonts w:eastAsiaTheme="minorEastAsia"/>
          <w:sz w:val="24"/>
          <w:szCs w:val="24"/>
        </w:rPr>
        <w:t xml:space="preserve"> </w:t>
      </w:r>
      <w:r w:rsidRPr="00F86809">
        <w:rPr>
          <w:rFonts w:eastAsiaTheme="minorEastAsia"/>
          <w:sz w:val="24"/>
          <w:szCs w:val="24"/>
        </w:rPr>
        <w:t xml:space="preserve">Η τέταρτη </w:t>
      </w:r>
      <w:r w:rsidR="00A2196B" w:rsidRPr="00F86809">
        <w:rPr>
          <w:rFonts w:eastAsiaTheme="minorEastAsia"/>
          <w:sz w:val="24"/>
          <w:szCs w:val="24"/>
        </w:rPr>
        <w:t xml:space="preserve">και τελευταία εικόνα </w:t>
      </w:r>
      <w:r w:rsidRPr="00F86809">
        <w:rPr>
          <w:rFonts w:eastAsiaTheme="minorEastAsia"/>
          <w:sz w:val="24"/>
          <w:szCs w:val="24"/>
        </w:rPr>
        <w:t xml:space="preserve">παρουσίαζε </w:t>
      </w:r>
      <w:r w:rsidR="000B7F40" w:rsidRPr="00F86809">
        <w:rPr>
          <w:rFonts w:eastAsiaTheme="minorEastAsia"/>
          <w:sz w:val="24"/>
          <w:szCs w:val="24"/>
        </w:rPr>
        <w:t>το ξύπνημα της Ωραίας Κοιμωμένης, ως η πιο σημαντική στιγμή του παραμυθιού. Η εικόνα ζωντάνεψε για λίγο και είδαμε ακριβώς το ξύπνημα και το βλέμμα της Κοιμωμένης</w:t>
      </w:r>
      <w:r w:rsidR="00840C86" w:rsidRPr="00F86809">
        <w:rPr>
          <w:rFonts w:eastAsiaTheme="minorEastAsia"/>
          <w:sz w:val="24"/>
          <w:szCs w:val="24"/>
        </w:rPr>
        <w:t xml:space="preserve"> μετά το λήθαργο</w:t>
      </w:r>
      <w:r w:rsidR="000B7F40" w:rsidRPr="00F86809">
        <w:rPr>
          <w:rFonts w:eastAsiaTheme="minorEastAsia"/>
          <w:sz w:val="24"/>
          <w:szCs w:val="24"/>
        </w:rPr>
        <w:t xml:space="preserve">. </w:t>
      </w:r>
      <w:r w:rsidR="004F4089" w:rsidRPr="00F86809">
        <w:rPr>
          <w:rFonts w:eastAsiaTheme="minorEastAsia"/>
          <w:sz w:val="24"/>
          <w:szCs w:val="24"/>
        </w:rPr>
        <w:t xml:space="preserve">Τα: παιδιά έγιναν οι σκέψεις της και ειπώθηκαν τα εξής: </w:t>
      </w:r>
      <w:r w:rsidR="004F4089" w:rsidRPr="00F86809">
        <w:rPr>
          <w:rFonts w:eastAsiaTheme="minorEastAsia"/>
          <w:i/>
          <w:sz w:val="24"/>
          <w:szCs w:val="24"/>
        </w:rPr>
        <w:t>«Πού βρίσκομαι;», «Πεινάω!», «Πρέπει να μιλήσω σε κάποιον.», «Τι μου έχει συμβεί».</w:t>
      </w:r>
      <w:r w:rsidR="001856E6" w:rsidRPr="00F86809">
        <w:rPr>
          <w:rFonts w:eastAsiaTheme="minorEastAsia"/>
          <w:i/>
          <w:sz w:val="24"/>
          <w:szCs w:val="24"/>
        </w:rPr>
        <w:t xml:space="preserve"> </w:t>
      </w:r>
      <w:r w:rsidR="001856E6" w:rsidRPr="00F86809">
        <w:rPr>
          <w:rFonts w:eastAsiaTheme="minorEastAsia"/>
          <w:sz w:val="24"/>
          <w:szCs w:val="24"/>
        </w:rPr>
        <w:t xml:space="preserve">Η </w:t>
      </w:r>
      <w:proofErr w:type="spellStart"/>
      <w:r w:rsidR="00026818" w:rsidRPr="00F86809">
        <w:rPr>
          <w:rFonts w:eastAsiaTheme="minorEastAsia"/>
          <w:sz w:val="24"/>
          <w:szCs w:val="24"/>
        </w:rPr>
        <w:t>εμψυχώτρια</w:t>
      </w:r>
      <w:proofErr w:type="spellEnd"/>
      <w:r w:rsidR="001856E6" w:rsidRPr="00F86809">
        <w:rPr>
          <w:rFonts w:eastAsiaTheme="minorEastAsia"/>
          <w:sz w:val="24"/>
          <w:szCs w:val="24"/>
        </w:rPr>
        <w:t xml:space="preserve"> ρώτησε τους συμμετέχοντες</w:t>
      </w:r>
      <w:r w:rsidR="001856E6" w:rsidRPr="00F86809">
        <w:rPr>
          <w:rFonts w:eastAsiaTheme="minorEastAsia"/>
          <w:i/>
          <w:sz w:val="24"/>
          <w:szCs w:val="24"/>
        </w:rPr>
        <w:t xml:space="preserve"> </w:t>
      </w:r>
      <w:r w:rsidR="001856E6" w:rsidRPr="00F86809">
        <w:rPr>
          <w:rFonts w:eastAsiaTheme="minorEastAsia"/>
          <w:sz w:val="24"/>
          <w:szCs w:val="24"/>
        </w:rPr>
        <w:t xml:space="preserve">ποια θα ήταν άραγε η πρώτη κίνηση που θα έκανε η Κοιμωμένη μετά το ξύπνημα. </w:t>
      </w:r>
    </w:p>
    <w:p w:rsidR="00591531" w:rsidRPr="00F86809" w:rsidRDefault="00264914" w:rsidP="00A4758B">
      <w:pPr>
        <w:widowControl/>
        <w:autoSpaceDE/>
        <w:autoSpaceDN/>
        <w:spacing w:line="360" w:lineRule="auto"/>
        <w:jc w:val="both"/>
        <w:rPr>
          <w:sz w:val="24"/>
          <w:szCs w:val="24"/>
        </w:rPr>
      </w:pPr>
      <w:r w:rsidRPr="00F86809">
        <w:rPr>
          <w:rFonts w:eastAsiaTheme="minorEastAsia"/>
          <w:sz w:val="24"/>
          <w:szCs w:val="24"/>
        </w:rPr>
        <w:t xml:space="preserve">     Στο τέλος, </w:t>
      </w:r>
      <w:r w:rsidR="009D1BA1" w:rsidRPr="00F86809">
        <w:rPr>
          <w:rFonts w:eastAsiaTheme="minorEastAsia"/>
          <w:sz w:val="24"/>
          <w:szCs w:val="24"/>
        </w:rPr>
        <w:t>η ομάδα κάθισε σε κύκλο. Τα παιδιά άφησαν τα σχόλια τους σχετικά με τις εικόνες και τα πα</w:t>
      </w:r>
      <w:r w:rsidRPr="00F86809">
        <w:rPr>
          <w:rFonts w:eastAsiaTheme="minorEastAsia"/>
          <w:sz w:val="24"/>
          <w:szCs w:val="24"/>
        </w:rPr>
        <w:t>ραμύθια, που επεξεργάστηκαν.</w:t>
      </w:r>
      <w:r w:rsidR="00646723" w:rsidRPr="00F86809">
        <w:rPr>
          <w:rFonts w:eastAsiaTheme="minorEastAsia"/>
          <w:sz w:val="24"/>
          <w:szCs w:val="24"/>
        </w:rPr>
        <w:t xml:space="preserve"> Συζητήσαμε τι </w:t>
      </w:r>
      <w:r w:rsidR="008618EA" w:rsidRPr="00F86809">
        <w:rPr>
          <w:rFonts w:eastAsiaTheme="minorEastAsia"/>
          <w:sz w:val="24"/>
          <w:szCs w:val="24"/>
        </w:rPr>
        <w:t>άρεσε και τι όχι στα παιδιά</w:t>
      </w:r>
      <w:r w:rsidR="00646723" w:rsidRPr="00F86809">
        <w:rPr>
          <w:rFonts w:eastAsiaTheme="minorEastAsia"/>
          <w:sz w:val="24"/>
          <w:szCs w:val="24"/>
        </w:rPr>
        <w:t xml:space="preserve"> ή και τι τους δυσκόλεψε. </w:t>
      </w:r>
      <w:r w:rsidR="0016490D" w:rsidRPr="00F86809">
        <w:rPr>
          <w:rFonts w:eastAsiaTheme="minorEastAsia"/>
          <w:sz w:val="24"/>
          <w:szCs w:val="24"/>
        </w:rPr>
        <w:t>Τα σχόλιά τους</w:t>
      </w:r>
      <w:r w:rsidR="00F769BE" w:rsidRPr="00F86809">
        <w:rPr>
          <w:rFonts w:eastAsiaTheme="minorEastAsia"/>
          <w:sz w:val="24"/>
          <w:szCs w:val="24"/>
        </w:rPr>
        <w:t xml:space="preserve"> ήταν θετικά και ανέφεραν χαρακτηριστικά ότι</w:t>
      </w:r>
      <w:r w:rsidR="0016490D" w:rsidRPr="00F86809">
        <w:rPr>
          <w:rFonts w:eastAsiaTheme="minorEastAsia"/>
          <w:sz w:val="24"/>
          <w:szCs w:val="24"/>
        </w:rPr>
        <w:t xml:space="preserve"> περιμένουν το επόμενο παραμύθι, που θα παίξουν.</w:t>
      </w:r>
    </w:p>
    <w:p w:rsidR="00591531" w:rsidRPr="00F86809" w:rsidRDefault="00591531" w:rsidP="00A4758B">
      <w:pPr>
        <w:widowControl/>
        <w:autoSpaceDE/>
        <w:autoSpaceDN/>
        <w:spacing w:line="360" w:lineRule="auto"/>
        <w:jc w:val="both"/>
        <w:rPr>
          <w:sz w:val="24"/>
          <w:szCs w:val="24"/>
        </w:rPr>
      </w:pPr>
    </w:p>
    <w:p w:rsidR="00E93BA3" w:rsidRPr="00F86809" w:rsidRDefault="00264914" w:rsidP="00A4758B">
      <w:pPr>
        <w:widowControl/>
        <w:autoSpaceDE/>
        <w:autoSpaceDN/>
        <w:spacing w:line="360" w:lineRule="auto"/>
        <w:jc w:val="both"/>
        <w:rPr>
          <w:sz w:val="24"/>
          <w:szCs w:val="24"/>
        </w:rPr>
      </w:pPr>
      <w:r w:rsidRPr="00F86809">
        <w:rPr>
          <w:rFonts w:eastAsiaTheme="minorEastAsia"/>
          <w:b/>
          <w:sz w:val="24"/>
          <w:szCs w:val="24"/>
        </w:rPr>
        <w:t>Παρέμβαση 4</w:t>
      </w:r>
      <w:r w:rsidRPr="00F86809">
        <w:rPr>
          <w:rFonts w:eastAsiaTheme="minorEastAsia"/>
          <w:b/>
          <w:sz w:val="24"/>
          <w:szCs w:val="24"/>
          <w:vertAlign w:val="superscript"/>
        </w:rPr>
        <w:t>η</w:t>
      </w:r>
    </w:p>
    <w:p w:rsidR="00F93B1F" w:rsidRPr="00F86809" w:rsidRDefault="00264914" w:rsidP="00F93B1F">
      <w:pPr>
        <w:widowControl/>
        <w:autoSpaceDE/>
        <w:autoSpaceDN/>
        <w:spacing w:line="360" w:lineRule="auto"/>
        <w:jc w:val="both"/>
        <w:rPr>
          <w:i/>
          <w:sz w:val="24"/>
          <w:szCs w:val="24"/>
        </w:rPr>
      </w:pPr>
      <w:r w:rsidRPr="00F86809">
        <w:rPr>
          <w:rFonts w:eastAsiaTheme="minorEastAsia"/>
          <w:sz w:val="24"/>
          <w:szCs w:val="24"/>
        </w:rPr>
        <w:t xml:space="preserve">     </w:t>
      </w:r>
      <w:r w:rsidR="00DD68A9" w:rsidRPr="00F86809">
        <w:rPr>
          <w:rFonts w:eastAsiaTheme="minorEastAsia"/>
          <w:sz w:val="24"/>
          <w:szCs w:val="24"/>
        </w:rPr>
        <w:t xml:space="preserve">Η διάρκεια της τέταρτης συνάντησης θα ήταν για μία μόνο διδακτική ώρα, καθώς υπήρξε κάποια αλλαγή στο σχολικό πρόγραμμα. </w:t>
      </w:r>
      <w:r w:rsidR="002D457C" w:rsidRPr="00F86809">
        <w:rPr>
          <w:rFonts w:eastAsiaTheme="minorEastAsia"/>
          <w:sz w:val="24"/>
          <w:szCs w:val="24"/>
        </w:rPr>
        <w:t xml:space="preserve">Γι’ αυτό τον λόγο οι δράσεις ήταν λιγότερες. </w:t>
      </w:r>
      <w:r w:rsidRPr="00F86809">
        <w:rPr>
          <w:rFonts w:eastAsiaTheme="minorEastAsia"/>
          <w:sz w:val="24"/>
          <w:szCs w:val="24"/>
        </w:rPr>
        <w:t>Η τέ</w:t>
      </w:r>
      <w:r w:rsidR="00051082" w:rsidRPr="00F86809">
        <w:rPr>
          <w:rFonts w:eastAsiaTheme="minorEastAsia"/>
          <w:sz w:val="24"/>
          <w:szCs w:val="24"/>
        </w:rPr>
        <w:t xml:space="preserve">ταρτη συνάντηση ξεκίνησε με μία σύντομη άσκηση συγκέντρωσης </w:t>
      </w:r>
      <w:r w:rsidR="00A67217" w:rsidRPr="00F86809">
        <w:rPr>
          <w:rFonts w:eastAsiaTheme="minorEastAsia"/>
          <w:b/>
          <w:sz w:val="24"/>
          <w:szCs w:val="24"/>
        </w:rPr>
        <w:t>«1,2,</w:t>
      </w:r>
      <w:r w:rsidR="005D2393" w:rsidRPr="00F86809">
        <w:rPr>
          <w:rFonts w:eastAsiaTheme="minorEastAsia"/>
          <w:b/>
          <w:sz w:val="24"/>
          <w:szCs w:val="24"/>
        </w:rPr>
        <w:t>3 και</w:t>
      </w:r>
      <w:r w:rsidR="00A67217" w:rsidRPr="00F86809">
        <w:rPr>
          <w:rFonts w:eastAsiaTheme="minorEastAsia"/>
          <w:b/>
          <w:sz w:val="24"/>
          <w:szCs w:val="24"/>
        </w:rPr>
        <w:t>».</w:t>
      </w:r>
      <w:r w:rsidR="00026818">
        <w:rPr>
          <w:rFonts w:eastAsiaTheme="minorEastAsia"/>
          <w:b/>
          <w:sz w:val="24"/>
          <w:szCs w:val="24"/>
        </w:rPr>
        <w:t xml:space="preserve"> </w:t>
      </w:r>
      <w:r w:rsidR="00056877" w:rsidRPr="00F86809">
        <w:rPr>
          <w:rFonts w:eastAsiaTheme="minorEastAsia"/>
          <w:sz w:val="24"/>
          <w:szCs w:val="24"/>
        </w:rPr>
        <w:t xml:space="preserve">Η </w:t>
      </w:r>
      <w:proofErr w:type="spellStart"/>
      <w:r w:rsidR="00056877" w:rsidRPr="00F86809">
        <w:rPr>
          <w:rFonts w:eastAsiaTheme="minorEastAsia"/>
          <w:sz w:val="24"/>
          <w:szCs w:val="24"/>
        </w:rPr>
        <w:t>εμψυχώτρια</w:t>
      </w:r>
      <w:proofErr w:type="spellEnd"/>
      <w:r w:rsidR="00056877" w:rsidRPr="00F86809">
        <w:rPr>
          <w:rFonts w:eastAsiaTheme="minorEastAsia"/>
          <w:sz w:val="24"/>
          <w:szCs w:val="24"/>
        </w:rPr>
        <w:t xml:space="preserve"> ξεκινά λέγοντας τον αριθμό 1 και το μέτρημα συνεχίζεται στον κύκλο χωρίς να υπάρχει ορισμένη σειρά. </w:t>
      </w:r>
      <w:r w:rsidR="00D4283F" w:rsidRPr="00F86809">
        <w:rPr>
          <w:rFonts w:eastAsiaTheme="minorEastAsia"/>
          <w:sz w:val="24"/>
          <w:szCs w:val="24"/>
        </w:rPr>
        <w:t xml:space="preserve">Όταν δύο άτομα που μαζί τον ίδιο αριθμό, το μέτρημα ξεκινά από την αρχή. </w:t>
      </w:r>
      <w:r w:rsidR="00056877" w:rsidRPr="00F86809">
        <w:rPr>
          <w:rFonts w:eastAsiaTheme="minorEastAsia"/>
          <w:sz w:val="24"/>
          <w:szCs w:val="24"/>
        </w:rPr>
        <w:t>Ήδη από την πρώτη προσπάθεια, η ομάδα κατάφερε να φτάσει στον αριθμό 12. Αφού, ολοκληρώθη</w:t>
      </w:r>
      <w:r w:rsidR="00EB633D" w:rsidRPr="00F86809">
        <w:rPr>
          <w:rFonts w:eastAsiaTheme="minorEastAsia"/>
          <w:sz w:val="24"/>
          <w:szCs w:val="24"/>
        </w:rPr>
        <w:t xml:space="preserve">κε η άσκηση, η </w:t>
      </w:r>
      <w:proofErr w:type="spellStart"/>
      <w:r w:rsidR="00EB633D" w:rsidRPr="00F86809">
        <w:rPr>
          <w:rFonts w:eastAsiaTheme="minorEastAsia"/>
          <w:sz w:val="24"/>
          <w:szCs w:val="24"/>
        </w:rPr>
        <w:t>εμψυχώτρια</w:t>
      </w:r>
      <w:proofErr w:type="spellEnd"/>
      <w:r w:rsidR="00EB633D" w:rsidRPr="00F86809">
        <w:rPr>
          <w:rFonts w:eastAsiaTheme="minorEastAsia"/>
          <w:sz w:val="24"/>
          <w:szCs w:val="24"/>
        </w:rPr>
        <w:t xml:space="preserve"> ζήτησ</w:t>
      </w:r>
      <w:r w:rsidR="00056877" w:rsidRPr="00F86809">
        <w:rPr>
          <w:rFonts w:eastAsiaTheme="minorEastAsia"/>
          <w:sz w:val="24"/>
          <w:szCs w:val="24"/>
        </w:rPr>
        <w:t xml:space="preserve">ε </w:t>
      </w:r>
      <w:r w:rsidR="00EB633D" w:rsidRPr="00F86809">
        <w:rPr>
          <w:rFonts w:eastAsiaTheme="minorEastAsia"/>
          <w:sz w:val="24"/>
          <w:szCs w:val="24"/>
        </w:rPr>
        <w:t xml:space="preserve">από </w:t>
      </w:r>
      <w:r w:rsidR="00056877" w:rsidRPr="00F86809">
        <w:rPr>
          <w:rFonts w:eastAsiaTheme="minorEastAsia"/>
          <w:sz w:val="24"/>
          <w:szCs w:val="24"/>
        </w:rPr>
        <w:t xml:space="preserve">τους μαθητές/τριες </w:t>
      </w:r>
      <w:r w:rsidR="00EB633D" w:rsidRPr="00F86809">
        <w:rPr>
          <w:rFonts w:eastAsiaTheme="minorEastAsia"/>
          <w:sz w:val="24"/>
          <w:szCs w:val="24"/>
        </w:rPr>
        <w:t xml:space="preserve">να σκεφτούν </w:t>
      </w:r>
      <w:r w:rsidR="00124E5B" w:rsidRPr="00F86809">
        <w:rPr>
          <w:rFonts w:eastAsiaTheme="minorEastAsia"/>
          <w:sz w:val="24"/>
          <w:szCs w:val="24"/>
        </w:rPr>
        <w:t xml:space="preserve">και να συζητήσουν όλοι και όλες μαζί </w:t>
      </w:r>
      <w:r w:rsidR="00056877" w:rsidRPr="00F86809">
        <w:rPr>
          <w:rFonts w:eastAsiaTheme="minorEastAsia"/>
          <w:sz w:val="24"/>
          <w:szCs w:val="24"/>
        </w:rPr>
        <w:t xml:space="preserve">τι σημαίνουν οι ιστορίες για τον άνθρωπο. Μεταξύ άλλων ειπώθηκαν τα εξής: </w:t>
      </w:r>
      <w:r w:rsidR="005A0FB3" w:rsidRPr="00F86809">
        <w:rPr>
          <w:rFonts w:eastAsiaTheme="minorEastAsia"/>
          <w:i/>
          <w:sz w:val="24"/>
          <w:szCs w:val="24"/>
        </w:rPr>
        <w:t>«</w:t>
      </w:r>
      <w:r w:rsidR="00056877" w:rsidRPr="00F86809">
        <w:rPr>
          <w:rFonts w:eastAsiaTheme="minorEastAsia"/>
          <w:i/>
          <w:sz w:val="24"/>
          <w:szCs w:val="24"/>
        </w:rPr>
        <w:t>Οι άνθρωποι από πάντα κοιμούνται ακούγοντας μία ιστορία.», «</w:t>
      </w:r>
      <w:r w:rsidR="002467DF" w:rsidRPr="00F86809">
        <w:rPr>
          <w:rFonts w:eastAsiaTheme="minorEastAsia"/>
          <w:i/>
          <w:sz w:val="24"/>
          <w:szCs w:val="24"/>
        </w:rPr>
        <w:t xml:space="preserve">Οι ιστορίες είναι διασκέδαση και χαρά </w:t>
      </w:r>
      <w:r w:rsidR="008F275E" w:rsidRPr="00F86809">
        <w:rPr>
          <w:rFonts w:eastAsiaTheme="minorEastAsia"/>
          <w:i/>
          <w:sz w:val="24"/>
          <w:szCs w:val="24"/>
        </w:rPr>
        <w:t>για τους ανθρώπους</w:t>
      </w:r>
      <w:r w:rsidR="002467DF" w:rsidRPr="00F86809">
        <w:rPr>
          <w:rFonts w:eastAsiaTheme="minorEastAsia"/>
          <w:i/>
          <w:sz w:val="24"/>
          <w:szCs w:val="24"/>
        </w:rPr>
        <w:t>», «Χωρίς τις ιστορίες ο άνθρωπος θα βαριόταν», «</w:t>
      </w:r>
      <w:r w:rsidR="00EB633D" w:rsidRPr="00F86809">
        <w:rPr>
          <w:rFonts w:eastAsiaTheme="minorEastAsia"/>
          <w:i/>
          <w:sz w:val="24"/>
          <w:szCs w:val="24"/>
        </w:rPr>
        <w:t xml:space="preserve">Είναι </w:t>
      </w:r>
      <w:r w:rsidR="00F632CE" w:rsidRPr="00F86809">
        <w:rPr>
          <w:rFonts w:eastAsiaTheme="minorEastAsia"/>
          <w:i/>
          <w:sz w:val="24"/>
          <w:szCs w:val="24"/>
        </w:rPr>
        <w:t>ένας τρόπος να συνεχίζεται η ζωή».</w:t>
      </w:r>
    </w:p>
    <w:p w:rsidR="007A4BF9" w:rsidRPr="00F86809" w:rsidRDefault="00264914" w:rsidP="00CB23CB">
      <w:pPr>
        <w:widowControl/>
        <w:autoSpaceDE/>
        <w:autoSpaceDN/>
        <w:spacing w:line="360" w:lineRule="auto"/>
        <w:jc w:val="both"/>
        <w:rPr>
          <w:sz w:val="24"/>
          <w:szCs w:val="24"/>
        </w:rPr>
      </w:pPr>
      <w:r w:rsidRPr="00F86809">
        <w:rPr>
          <w:rFonts w:eastAsiaTheme="minorEastAsia"/>
          <w:i/>
          <w:sz w:val="24"/>
          <w:szCs w:val="24"/>
        </w:rPr>
        <w:t xml:space="preserve">     </w:t>
      </w:r>
      <w:r w:rsidRPr="00F86809">
        <w:rPr>
          <w:rFonts w:eastAsiaTheme="minorEastAsia"/>
          <w:sz w:val="24"/>
          <w:szCs w:val="24"/>
        </w:rPr>
        <w:t>Μετά, την ενδιαφέρουσα αυτή κουβέντα ξεκίνησε η ιστορία «</w:t>
      </w:r>
      <w:r w:rsidR="00622CCB" w:rsidRPr="00F86809">
        <w:rPr>
          <w:rFonts w:eastAsiaTheme="minorEastAsia"/>
          <w:b/>
          <w:i/>
          <w:sz w:val="24"/>
          <w:szCs w:val="24"/>
        </w:rPr>
        <w:t>Ο σκληρόκαρδος Γίγαντας»</w:t>
      </w:r>
      <w:r w:rsidR="00622CCB" w:rsidRPr="00F86809">
        <w:rPr>
          <w:rFonts w:eastAsiaTheme="minorEastAsia"/>
          <w:b/>
          <w:sz w:val="24"/>
          <w:szCs w:val="24"/>
        </w:rPr>
        <w:t xml:space="preserve"> </w:t>
      </w:r>
      <w:r w:rsidR="00622CCB" w:rsidRPr="00F86809">
        <w:rPr>
          <w:rFonts w:eastAsiaTheme="minorEastAsia"/>
          <w:sz w:val="24"/>
          <w:szCs w:val="24"/>
        </w:rPr>
        <w:t>του</w:t>
      </w:r>
      <w:r w:rsidR="00622CCB" w:rsidRPr="00F86809">
        <w:rPr>
          <w:rFonts w:eastAsiaTheme="minorEastAsia"/>
          <w:b/>
          <w:sz w:val="24"/>
          <w:szCs w:val="24"/>
        </w:rPr>
        <w:t xml:space="preserve"> </w:t>
      </w:r>
      <w:r w:rsidR="00622CCB" w:rsidRPr="00F86809">
        <w:rPr>
          <w:rFonts w:eastAsiaTheme="minorEastAsia"/>
          <w:sz w:val="24"/>
          <w:szCs w:val="24"/>
        </w:rPr>
        <w:t xml:space="preserve">Όσκαρ </w:t>
      </w:r>
      <w:proofErr w:type="spellStart"/>
      <w:r w:rsidR="00622CCB" w:rsidRPr="00F86809">
        <w:rPr>
          <w:rFonts w:eastAsiaTheme="minorEastAsia"/>
          <w:sz w:val="24"/>
          <w:szCs w:val="24"/>
        </w:rPr>
        <w:t>Ουάϊλντ</w:t>
      </w:r>
      <w:proofErr w:type="spellEnd"/>
      <w:r w:rsidR="00622CCB" w:rsidRPr="00F86809">
        <w:rPr>
          <w:rFonts w:eastAsiaTheme="minorEastAsia"/>
          <w:sz w:val="24"/>
          <w:szCs w:val="24"/>
        </w:rPr>
        <w:t>.</w:t>
      </w:r>
      <w:r w:rsidR="00622CCB" w:rsidRPr="00F86809">
        <w:rPr>
          <w:rFonts w:eastAsiaTheme="minorEastAsia"/>
          <w:b/>
          <w:sz w:val="24"/>
          <w:szCs w:val="24"/>
        </w:rPr>
        <w:t xml:space="preserve"> </w:t>
      </w:r>
      <w:r w:rsidR="00CB23CB" w:rsidRPr="00F86809">
        <w:rPr>
          <w:rFonts w:eastAsiaTheme="minorEastAsia"/>
          <w:sz w:val="24"/>
          <w:szCs w:val="24"/>
        </w:rPr>
        <w:t xml:space="preserve">Το κεντρικό ερώτημα προς διερεύνηση είναι: </w:t>
      </w:r>
      <w:r w:rsidR="00622CCB" w:rsidRPr="00F86809">
        <w:rPr>
          <w:rFonts w:eastAsiaTheme="minorEastAsia"/>
          <w:i/>
          <w:sz w:val="24"/>
          <w:szCs w:val="24"/>
        </w:rPr>
        <w:t>«Πώς είναι όταν κάποιος δε μοιράζεται;»</w:t>
      </w:r>
      <w:r w:rsidR="00006BB5" w:rsidRPr="00F86809">
        <w:rPr>
          <w:rFonts w:eastAsiaTheme="minorEastAsia"/>
          <w:i/>
          <w:sz w:val="24"/>
          <w:szCs w:val="24"/>
        </w:rPr>
        <w:t xml:space="preserve"> </w:t>
      </w:r>
      <w:r w:rsidR="00006BB5" w:rsidRPr="00F86809">
        <w:rPr>
          <w:rFonts w:eastAsiaTheme="minorEastAsia"/>
          <w:sz w:val="24"/>
          <w:szCs w:val="24"/>
        </w:rPr>
        <w:t xml:space="preserve">και τα </w:t>
      </w:r>
      <w:proofErr w:type="spellStart"/>
      <w:r w:rsidR="00006BB5" w:rsidRPr="00F86809">
        <w:rPr>
          <w:rFonts w:eastAsiaTheme="minorEastAsia"/>
          <w:sz w:val="24"/>
          <w:szCs w:val="24"/>
        </w:rPr>
        <w:t>υποερωτήματα</w:t>
      </w:r>
      <w:proofErr w:type="spellEnd"/>
      <w:r w:rsidR="003273C3" w:rsidRPr="00F86809">
        <w:rPr>
          <w:rFonts w:eastAsiaTheme="minorEastAsia"/>
          <w:sz w:val="24"/>
          <w:szCs w:val="24"/>
        </w:rPr>
        <w:t xml:space="preserve"> του σχεδιασμού: </w:t>
      </w:r>
    </w:p>
    <w:p w:rsidR="00622CCB" w:rsidRPr="00F86809" w:rsidRDefault="00264914" w:rsidP="0022697A">
      <w:pPr>
        <w:widowControl/>
        <w:numPr>
          <w:ilvl w:val="0"/>
          <w:numId w:val="14"/>
        </w:numPr>
        <w:autoSpaceDE/>
        <w:autoSpaceDN/>
        <w:spacing w:after="160" w:line="360" w:lineRule="auto"/>
        <w:contextualSpacing/>
        <w:jc w:val="both"/>
        <w:rPr>
          <w:sz w:val="24"/>
          <w:szCs w:val="24"/>
        </w:rPr>
      </w:pPr>
      <w:r w:rsidRPr="00F86809">
        <w:rPr>
          <w:rFonts w:eastAsiaTheme="minorEastAsia"/>
          <w:sz w:val="24"/>
          <w:szCs w:val="24"/>
        </w:rPr>
        <w:t>«Πώς είναι να μοιράζεσαι;/Τι σημαίνει μοιράζομαι;»</w:t>
      </w:r>
    </w:p>
    <w:p w:rsidR="00622CCB" w:rsidRPr="00F86809" w:rsidRDefault="00264914" w:rsidP="0022697A">
      <w:pPr>
        <w:widowControl/>
        <w:numPr>
          <w:ilvl w:val="0"/>
          <w:numId w:val="15"/>
        </w:numPr>
        <w:autoSpaceDE/>
        <w:autoSpaceDN/>
        <w:spacing w:after="160" w:line="360" w:lineRule="auto"/>
        <w:jc w:val="both"/>
        <w:rPr>
          <w:sz w:val="24"/>
          <w:szCs w:val="24"/>
        </w:rPr>
      </w:pPr>
      <w:r w:rsidRPr="00F86809">
        <w:rPr>
          <w:rFonts w:eastAsiaTheme="minorEastAsia"/>
          <w:sz w:val="24"/>
          <w:szCs w:val="24"/>
        </w:rPr>
        <w:t>«Τι χάνει ή τι κερδίζει κάποιος όταν δε μοιράζεται;»</w:t>
      </w:r>
    </w:p>
    <w:p w:rsidR="00622CCB" w:rsidRPr="00F86809" w:rsidRDefault="00264914" w:rsidP="0022697A">
      <w:pPr>
        <w:widowControl/>
        <w:numPr>
          <w:ilvl w:val="0"/>
          <w:numId w:val="15"/>
        </w:numPr>
        <w:autoSpaceDE/>
        <w:autoSpaceDN/>
        <w:spacing w:after="160" w:line="360" w:lineRule="auto"/>
        <w:jc w:val="both"/>
        <w:rPr>
          <w:sz w:val="24"/>
          <w:szCs w:val="24"/>
        </w:rPr>
      </w:pPr>
      <w:r w:rsidRPr="00F86809">
        <w:rPr>
          <w:rFonts w:eastAsiaTheme="minorEastAsia"/>
          <w:sz w:val="24"/>
          <w:szCs w:val="24"/>
        </w:rPr>
        <w:t>«Πως είναι να είναι κάτι αποκλειστικά δικό σου;»</w:t>
      </w:r>
    </w:p>
    <w:p w:rsidR="007D0CE1" w:rsidRPr="00F86809" w:rsidRDefault="00264914" w:rsidP="0022697A">
      <w:pPr>
        <w:widowControl/>
        <w:numPr>
          <w:ilvl w:val="0"/>
          <w:numId w:val="15"/>
        </w:numPr>
        <w:autoSpaceDE/>
        <w:autoSpaceDN/>
        <w:spacing w:after="160" w:line="360" w:lineRule="auto"/>
        <w:jc w:val="both"/>
        <w:rPr>
          <w:sz w:val="24"/>
          <w:szCs w:val="24"/>
        </w:rPr>
      </w:pPr>
      <w:r w:rsidRPr="00F86809">
        <w:rPr>
          <w:rFonts w:eastAsiaTheme="minorEastAsia"/>
          <w:sz w:val="24"/>
          <w:szCs w:val="24"/>
        </w:rPr>
        <w:t xml:space="preserve">«Πως βλέπουν οι άλλοι κάποιον που δε μοιράζεται;»    </w:t>
      </w:r>
    </w:p>
    <w:p w:rsidR="00622CCB" w:rsidRPr="00F86809" w:rsidRDefault="00264914" w:rsidP="006A5E7F">
      <w:pPr>
        <w:widowControl/>
        <w:autoSpaceDE/>
        <w:autoSpaceDN/>
        <w:spacing w:line="360" w:lineRule="auto"/>
        <w:jc w:val="both"/>
        <w:rPr>
          <w:sz w:val="24"/>
          <w:szCs w:val="24"/>
        </w:rPr>
      </w:pPr>
      <w:r w:rsidRPr="00F86809">
        <w:rPr>
          <w:rFonts w:eastAsiaTheme="minorEastAsia"/>
          <w:sz w:val="24"/>
          <w:szCs w:val="24"/>
        </w:rPr>
        <w:lastRenderedPageBreak/>
        <w:t xml:space="preserve">Να σημειωθεί ότι τα παραπάνω ερωτήματα βοηθούν στον σχεδιασμό της ιστορίας και δεν γνωστοποιούνται στους συμμετέχοντες.       </w:t>
      </w:r>
    </w:p>
    <w:p w:rsidR="00BA5B2C" w:rsidRPr="00F86809" w:rsidRDefault="00264914" w:rsidP="006A5E7F">
      <w:pPr>
        <w:widowControl/>
        <w:autoSpaceDE/>
        <w:autoSpaceDN/>
        <w:spacing w:line="360" w:lineRule="auto"/>
        <w:jc w:val="both"/>
        <w:rPr>
          <w:i/>
          <w:sz w:val="24"/>
          <w:szCs w:val="24"/>
        </w:rPr>
      </w:pPr>
      <w:r w:rsidRPr="00F86809">
        <w:rPr>
          <w:rFonts w:eastAsiaTheme="minorEastAsia"/>
          <w:b/>
          <w:sz w:val="24"/>
          <w:szCs w:val="24"/>
        </w:rPr>
        <w:t>Αφήγηση:</w:t>
      </w:r>
      <w:r w:rsidRPr="00F86809">
        <w:rPr>
          <w:rFonts w:eastAsiaTheme="minorEastAsia"/>
          <w:sz w:val="24"/>
          <w:szCs w:val="24"/>
        </w:rPr>
        <w:t xml:space="preserve"> </w:t>
      </w:r>
      <w:r w:rsidR="009B46D9" w:rsidRPr="00F86809">
        <w:rPr>
          <w:rFonts w:eastAsiaTheme="minorEastAsia"/>
          <w:sz w:val="24"/>
          <w:szCs w:val="24"/>
        </w:rPr>
        <w:t>Η εκπαιδευτικός ξεκίνησε με μία</w:t>
      </w:r>
      <w:r w:rsidR="009B46D9" w:rsidRPr="00F86809">
        <w:rPr>
          <w:rFonts w:eastAsiaTheme="minorEastAsia"/>
          <w:b/>
          <w:sz w:val="24"/>
          <w:szCs w:val="24"/>
        </w:rPr>
        <w:t xml:space="preserve"> </w:t>
      </w:r>
      <w:r w:rsidR="009B46D9" w:rsidRPr="00F86809">
        <w:rPr>
          <w:rFonts w:eastAsiaTheme="minorEastAsia"/>
          <w:sz w:val="24"/>
          <w:szCs w:val="24"/>
        </w:rPr>
        <w:t>α</w:t>
      </w:r>
      <w:r w:rsidR="00622CCB" w:rsidRPr="00F86809">
        <w:rPr>
          <w:rFonts w:eastAsiaTheme="minorEastAsia"/>
          <w:sz w:val="24"/>
          <w:szCs w:val="24"/>
        </w:rPr>
        <w:t>φήγηση</w:t>
      </w:r>
      <w:r w:rsidR="009B46D9" w:rsidRPr="00F86809">
        <w:rPr>
          <w:rFonts w:eastAsiaTheme="minorEastAsia"/>
          <w:sz w:val="24"/>
          <w:szCs w:val="24"/>
        </w:rPr>
        <w:t xml:space="preserve">: </w:t>
      </w:r>
      <w:r w:rsidR="009B46D9" w:rsidRPr="00F86809">
        <w:rPr>
          <w:rFonts w:eastAsiaTheme="minorEastAsia"/>
          <w:i/>
          <w:sz w:val="24"/>
          <w:szCs w:val="24"/>
        </w:rPr>
        <w:t>«</w:t>
      </w:r>
      <w:r w:rsidR="00622CCB" w:rsidRPr="00F86809">
        <w:rPr>
          <w:rFonts w:eastAsiaTheme="minorEastAsia"/>
          <w:i/>
          <w:sz w:val="24"/>
          <w:szCs w:val="24"/>
        </w:rPr>
        <w:t xml:space="preserve">Κάποτε σε μία πόλη, σε ένα όμορφο σπίτι που έμοιαζε με κάστρο, υπήρχε ένας μεγάλος και πανέμορφος κήπος. Αυτός ο κήπος ανήκε σε έναν Γίγαντα, που τον φρόντιζε και τον αγαπούσε πολύ. Ο κήπος αυτός όμως κάποια στιγμή, ενώ ο Γίγαντας έλειπε καιρό, πέρασε στα χέρια των παιδιών της γειτονιάς, πάμε όμως να δούμε </w:t>
      </w:r>
      <w:r w:rsidR="009B46D9" w:rsidRPr="00F86809">
        <w:rPr>
          <w:rFonts w:eastAsiaTheme="minorEastAsia"/>
          <w:i/>
          <w:sz w:val="24"/>
          <w:szCs w:val="24"/>
        </w:rPr>
        <w:t>τι ακριβώς μας λέει η ιστορία….»</w:t>
      </w:r>
    </w:p>
    <w:p w:rsidR="00B2788A" w:rsidRPr="00F86809" w:rsidRDefault="00264914" w:rsidP="006A5E7F">
      <w:pPr>
        <w:widowControl/>
        <w:autoSpaceDE/>
        <w:autoSpaceDN/>
        <w:spacing w:line="360" w:lineRule="auto"/>
        <w:jc w:val="both"/>
        <w:rPr>
          <w:i/>
          <w:sz w:val="24"/>
          <w:szCs w:val="24"/>
        </w:rPr>
      </w:pPr>
      <w:r w:rsidRPr="00F86809">
        <w:rPr>
          <w:rFonts w:eastAsiaTheme="minorEastAsia"/>
          <w:b/>
          <w:sz w:val="24"/>
          <w:szCs w:val="24"/>
        </w:rPr>
        <w:t>Ανάγνωση από το βιβλίο</w:t>
      </w:r>
      <w:r w:rsidRPr="00F86809">
        <w:rPr>
          <w:rFonts w:eastAsiaTheme="minorEastAsia"/>
          <w:sz w:val="24"/>
          <w:szCs w:val="24"/>
        </w:rPr>
        <w:t>: «</w:t>
      </w:r>
      <w:r w:rsidRPr="00F86809">
        <w:rPr>
          <w:rFonts w:eastAsiaTheme="minorEastAsia"/>
          <w:i/>
          <w:sz w:val="24"/>
          <w:szCs w:val="24"/>
        </w:rPr>
        <w:t xml:space="preserve">Κάθε απόγευμα, φεύγοντας από το σχολείο, τα παιδιά </w:t>
      </w:r>
      <w:proofErr w:type="spellStart"/>
      <w:r w:rsidR="002A7507" w:rsidRPr="00F86809">
        <w:rPr>
          <w:rFonts w:eastAsiaTheme="minorEastAsia"/>
          <w:i/>
          <w:sz w:val="24"/>
          <w:szCs w:val="24"/>
        </w:rPr>
        <w:t>το</w:t>
      </w:r>
      <w:r w:rsidRPr="00F86809">
        <w:rPr>
          <w:rFonts w:eastAsiaTheme="minorEastAsia"/>
          <w:i/>
          <w:sz w:val="24"/>
          <w:szCs w:val="24"/>
        </w:rPr>
        <w:t>χαν</w:t>
      </w:r>
      <w:proofErr w:type="spellEnd"/>
      <w:r w:rsidRPr="00F86809">
        <w:rPr>
          <w:rFonts w:eastAsiaTheme="minorEastAsia"/>
          <w:i/>
          <w:sz w:val="24"/>
          <w:szCs w:val="24"/>
        </w:rPr>
        <w:t xml:space="preserve"> συνήθεια να παίζουν στον κήπο του γίγαντα. Ήταν ένας πελώριος, μαγευτικός κήπος, μ’ απαλή πράσινη χλόη, και χιλιάδες πολύχρωμα λουλούδια όμοια μ’ αστέρια κι ακόμα, εδώ κι εκεί, δώδεκα </w:t>
      </w:r>
      <w:proofErr w:type="spellStart"/>
      <w:r w:rsidRPr="00F86809">
        <w:rPr>
          <w:rFonts w:eastAsiaTheme="minorEastAsia"/>
          <w:i/>
          <w:sz w:val="24"/>
          <w:szCs w:val="24"/>
        </w:rPr>
        <w:t>ροδακινιές</w:t>
      </w:r>
      <w:proofErr w:type="spellEnd"/>
      <w:r w:rsidRPr="00F86809">
        <w:rPr>
          <w:rFonts w:eastAsiaTheme="minorEastAsia"/>
          <w:i/>
          <w:sz w:val="24"/>
          <w:szCs w:val="24"/>
        </w:rPr>
        <w:t xml:space="preserve"> φορτωμένες ρόδινα κι ολόλευκα ντελικάτα  ανθάκια απ’ της άνοιξης τ</w:t>
      </w:r>
      <w:r w:rsidR="00FE634F" w:rsidRPr="00F86809">
        <w:rPr>
          <w:rFonts w:eastAsiaTheme="minorEastAsia"/>
          <w:i/>
          <w:sz w:val="24"/>
          <w:szCs w:val="24"/>
        </w:rPr>
        <w:t xml:space="preserve">’ </w:t>
      </w:r>
      <w:r w:rsidRPr="00F86809">
        <w:rPr>
          <w:rFonts w:eastAsiaTheme="minorEastAsia"/>
          <w:i/>
          <w:sz w:val="24"/>
          <w:szCs w:val="24"/>
        </w:rPr>
        <w:t xml:space="preserve">άγγιγμα, που το φθινόπωρο βάραιναν απ’ τα πολύχυμα φρούτα. Τα πουλιά κάθονταν στα δέντρα και </w:t>
      </w:r>
      <w:r w:rsidR="002A7507" w:rsidRPr="00F86809">
        <w:rPr>
          <w:rFonts w:eastAsiaTheme="minorEastAsia"/>
          <w:i/>
          <w:sz w:val="24"/>
          <w:szCs w:val="24"/>
        </w:rPr>
        <w:t>κελαηδούσαν</w:t>
      </w:r>
      <w:r w:rsidRPr="00F86809">
        <w:rPr>
          <w:rFonts w:eastAsiaTheme="minorEastAsia"/>
          <w:i/>
          <w:sz w:val="24"/>
          <w:szCs w:val="24"/>
        </w:rPr>
        <w:t xml:space="preserve"> τόσο γλυκά, που τα παιδιά σταματούσαν το παιχνίδι για να τα’ ακούσουν. «Πόσο ευτυχισμένα είμαστε εδώ!» έλεγαν αναμεταξύ τους. Κάποια μέρα ο γίγαντας γύρισε . Εφτά ολάκερα χρόνια ήταν σε επίσκεψη, στο φίλο του το δράκο της </w:t>
      </w:r>
      <w:r w:rsidRPr="00F86809">
        <w:rPr>
          <w:rFonts w:eastAsiaTheme="minorEastAsia"/>
          <w:i/>
          <w:sz w:val="24"/>
          <w:szCs w:val="24"/>
          <w:lang w:val="en-US"/>
        </w:rPr>
        <w:t>Cornish</w:t>
      </w:r>
      <w:r w:rsidRPr="00F86809">
        <w:rPr>
          <w:rFonts w:eastAsiaTheme="minorEastAsia"/>
          <w:i/>
          <w:sz w:val="24"/>
          <w:szCs w:val="24"/>
        </w:rPr>
        <w:t>, κι όταν τα χρόνια πέρασαν κι εκείνος είχε τελειώσει ό,τι είχε να πει-αφού δεν είχε και πολλά να συζητήσει-αποφάσισε το γυρισμό στο κάστρο.»</w:t>
      </w:r>
      <w:r w:rsidR="00343C41" w:rsidRPr="00F86809">
        <w:rPr>
          <w:rFonts w:eastAsiaTheme="minorEastAsia"/>
          <w:i/>
          <w:sz w:val="24"/>
          <w:szCs w:val="24"/>
        </w:rPr>
        <w:t xml:space="preserve"> </w:t>
      </w:r>
      <w:r w:rsidRPr="00F86809">
        <w:rPr>
          <w:rFonts w:eastAsiaTheme="minorEastAsia"/>
          <w:i/>
          <w:sz w:val="24"/>
          <w:szCs w:val="24"/>
        </w:rPr>
        <w:t xml:space="preserve">(Απόσπασμα από το βιβλίο «Ο κήπος με τις ροδιές», του Όσκαρ </w:t>
      </w:r>
      <w:proofErr w:type="spellStart"/>
      <w:r w:rsidRPr="00F86809">
        <w:rPr>
          <w:rFonts w:eastAsiaTheme="minorEastAsia"/>
          <w:i/>
          <w:sz w:val="24"/>
          <w:szCs w:val="24"/>
        </w:rPr>
        <w:t>Ουάϊλντ</w:t>
      </w:r>
      <w:proofErr w:type="spellEnd"/>
      <w:r w:rsidRPr="00F86809">
        <w:rPr>
          <w:rFonts w:eastAsiaTheme="minorEastAsia"/>
          <w:i/>
          <w:sz w:val="24"/>
          <w:szCs w:val="24"/>
        </w:rPr>
        <w:t>)</w:t>
      </w:r>
    </w:p>
    <w:p w:rsidR="00590B5F" w:rsidRDefault="00264914" w:rsidP="00B2788A">
      <w:pPr>
        <w:widowControl/>
        <w:autoSpaceDE/>
        <w:autoSpaceDN/>
        <w:spacing w:line="360" w:lineRule="auto"/>
        <w:jc w:val="both"/>
        <w:rPr>
          <w:i/>
          <w:sz w:val="24"/>
          <w:szCs w:val="24"/>
        </w:rPr>
      </w:pPr>
      <w:r w:rsidRPr="00F86809">
        <w:rPr>
          <w:rFonts w:eastAsiaTheme="minorEastAsia"/>
          <w:b/>
          <w:sz w:val="24"/>
          <w:szCs w:val="24"/>
        </w:rPr>
        <w:t>Δημιουργία του κήπου</w:t>
      </w:r>
      <w:r w:rsidRPr="00F86809">
        <w:rPr>
          <w:rFonts w:eastAsiaTheme="minorEastAsia"/>
          <w:sz w:val="24"/>
          <w:szCs w:val="24"/>
        </w:rPr>
        <w:t xml:space="preserve">: Τα παιδιά χωρίζονται σε 4 ομάδες και με </w:t>
      </w:r>
      <w:proofErr w:type="spellStart"/>
      <w:r w:rsidRPr="00F86809">
        <w:rPr>
          <w:rFonts w:eastAsiaTheme="minorEastAsia"/>
          <w:sz w:val="24"/>
          <w:szCs w:val="24"/>
        </w:rPr>
        <w:t>χαρτοταινία</w:t>
      </w:r>
      <w:proofErr w:type="spellEnd"/>
      <w:r w:rsidRPr="00F86809">
        <w:rPr>
          <w:rFonts w:eastAsiaTheme="minorEastAsia"/>
          <w:sz w:val="24"/>
          <w:szCs w:val="24"/>
        </w:rPr>
        <w:t xml:space="preserve"> ορίζεται ο χώρος. Σε μικρά χαρτάκια, η</w:t>
      </w:r>
      <w:r w:rsidR="001A6B9A" w:rsidRPr="00F86809">
        <w:rPr>
          <w:rFonts w:eastAsiaTheme="minorEastAsia"/>
          <w:sz w:val="24"/>
          <w:szCs w:val="24"/>
        </w:rPr>
        <w:t xml:space="preserve"> κάθε ομάδα θα πρέπει </w:t>
      </w:r>
      <w:r w:rsidR="00C730AD" w:rsidRPr="00F86809">
        <w:rPr>
          <w:rFonts w:eastAsiaTheme="minorEastAsia"/>
          <w:sz w:val="24"/>
          <w:szCs w:val="24"/>
        </w:rPr>
        <w:t xml:space="preserve">να </w:t>
      </w:r>
      <w:r w:rsidRPr="00F86809">
        <w:rPr>
          <w:rFonts w:eastAsiaTheme="minorEastAsia"/>
          <w:sz w:val="24"/>
          <w:szCs w:val="24"/>
        </w:rPr>
        <w:t>ζωγραφίσει κάποια στοιχεία που έχει ο κήπος του Γίγαντα. Στη συνέχεια, όλοι/όλες μαζί τοποθετούμε τα στοιχεία σε συγκεκριμένα σημεία, φτιάχνοντας την τελική εικόνα του.</w:t>
      </w:r>
      <w:r w:rsidR="000B3002" w:rsidRPr="00F86809">
        <w:rPr>
          <w:rFonts w:eastAsiaTheme="minorEastAsia"/>
          <w:sz w:val="24"/>
          <w:szCs w:val="24"/>
        </w:rPr>
        <w:t xml:space="preserve"> Στον κήπο προστέθηκε ένα </w:t>
      </w:r>
      <w:r w:rsidR="000B3002" w:rsidRPr="00F86809">
        <w:rPr>
          <w:rFonts w:eastAsiaTheme="minorEastAsia"/>
          <w:i/>
          <w:sz w:val="24"/>
          <w:szCs w:val="24"/>
        </w:rPr>
        <w:t>σιντριβάνι,</w:t>
      </w:r>
      <w:r w:rsidR="00C730AD" w:rsidRPr="00F86809">
        <w:rPr>
          <w:rFonts w:eastAsiaTheme="minorEastAsia"/>
          <w:i/>
          <w:sz w:val="24"/>
          <w:szCs w:val="24"/>
        </w:rPr>
        <w:t xml:space="preserve"> μία ξύλινη κούνια, τριανταφυλλιές,</w:t>
      </w:r>
      <w:r w:rsidR="00C730AD" w:rsidRPr="00F86809">
        <w:rPr>
          <w:rFonts w:eastAsiaTheme="minorEastAsia"/>
          <w:sz w:val="24"/>
          <w:szCs w:val="24"/>
        </w:rPr>
        <w:t xml:space="preserve"> </w:t>
      </w:r>
      <w:r w:rsidR="00C730AD" w:rsidRPr="00F86809">
        <w:rPr>
          <w:rFonts w:eastAsiaTheme="minorEastAsia"/>
          <w:i/>
          <w:sz w:val="24"/>
          <w:szCs w:val="24"/>
        </w:rPr>
        <w:t>πολυθρόνες</w:t>
      </w:r>
      <w:r w:rsidR="00A4758B" w:rsidRPr="00F86809">
        <w:rPr>
          <w:rFonts w:eastAsiaTheme="minorEastAsia"/>
          <w:i/>
          <w:sz w:val="24"/>
          <w:szCs w:val="24"/>
        </w:rPr>
        <w:t>, ένα αγαλματάκι και πολλά άλλα.</w:t>
      </w:r>
    </w:p>
    <w:p w:rsidR="00EE047A" w:rsidRPr="00EE047A" w:rsidRDefault="00EE047A" w:rsidP="00B2788A">
      <w:pPr>
        <w:widowControl/>
        <w:autoSpaceDE/>
        <w:autoSpaceDN/>
        <w:spacing w:line="360" w:lineRule="auto"/>
        <w:jc w:val="both"/>
        <w:rPr>
          <w:sz w:val="24"/>
          <w:szCs w:val="24"/>
        </w:rPr>
      </w:pPr>
    </w:p>
    <w:p w:rsidR="00516149" w:rsidRDefault="00264914" w:rsidP="00516149">
      <w:pPr>
        <w:widowControl/>
        <w:autoSpaceDE/>
        <w:autoSpaceDN/>
        <w:spacing w:line="360" w:lineRule="auto"/>
        <w:jc w:val="both"/>
        <w:rPr>
          <w:i/>
          <w:sz w:val="24"/>
          <w:szCs w:val="24"/>
        </w:rPr>
      </w:pPr>
      <w:r w:rsidRPr="00F86809">
        <w:rPr>
          <w:rFonts w:eastAsiaTheme="minorEastAsia"/>
          <w:b/>
          <w:sz w:val="24"/>
          <w:szCs w:val="24"/>
        </w:rPr>
        <w:t>Παρέμβαση 5</w:t>
      </w:r>
      <w:r w:rsidRPr="00F86809">
        <w:rPr>
          <w:rFonts w:eastAsiaTheme="minorEastAsia"/>
          <w:b/>
          <w:sz w:val="24"/>
          <w:szCs w:val="24"/>
          <w:vertAlign w:val="superscript"/>
        </w:rPr>
        <w:t>η</w:t>
      </w:r>
      <w:r w:rsidRPr="00F86809">
        <w:rPr>
          <w:rFonts w:eastAsiaTheme="minorEastAsia"/>
          <w:b/>
          <w:sz w:val="24"/>
          <w:szCs w:val="24"/>
        </w:rPr>
        <w:t xml:space="preserve"> </w:t>
      </w:r>
    </w:p>
    <w:p w:rsidR="00EE047A" w:rsidRDefault="00264914" w:rsidP="00516149">
      <w:pPr>
        <w:widowControl/>
        <w:autoSpaceDE/>
        <w:autoSpaceDN/>
        <w:spacing w:line="360" w:lineRule="auto"/>
        <w:jc w:val="both"/>
        <w:rPr>
          <w:i/>
          <w:sz w:val="24"/>
          <w:szCs w:val="24"/>
        </w:rPr>
      </w:pPr>
      <w:r>
        <w:rPr>
          <w:rFonts w:eastAsiaTheme="minorEastAsia"/>
          <w:sz w:val="24"/>
          <w:szCs w:val="24"/>
        </w:rPr>
        <w:t xml:space="preserve">     </w:t>
      </w:r>
      <w:r w:rsidR="00E61780" w:rsidRPr="00F86809">
        <w:rPr>
          <w:rFonts w:eastAsiaTheme="minorEastAsia"/>
          <w:sz w:val="24"/>
          <w:szCs w:val="24"/>
        </w:rPr>
        <w:t>Η πέμπτη παρέμβαση</w:t>
      </w:r>
      <w:r w:rsidR="00901B74" w:rsidRPr="00F86809">
        <w:rPr>
          <w:rFonts w:eastAsiaTheme="minorEastAsia"/>
          <w:sz w:val="24"/>
          <w:szCs w:val="24"/>
        </w:rPr>
        <w:t xml:space="preserve"> ξεκίνησε</w:t>
      </w:r>
      <w:r w:rsidR="00E61780" w:rsidRPr="00F86809">
        <w:rPr>
          <w:rFonts w:eastAsiaTheme="minorEastAsia"/>
          <w:sz w:val="24"/>
          <w:szCs w:val="24"/>
        </w:rPr>
        <w:t xml:space="preserve"> παίζοντας δύο κινητικά παιχνίδια </w:t>
      </w:r>
      <w:r w:rsidR="000D420E" w:rsidRPr="00F86809">
        <w:rPr>
          <w:rFonts w:eastAsiaTheme="minorEastAsia"/>
          <w:sz w:val="24"/>
          <w:szCs w:val="24"/>
        </w:rPr>
        <w:t>για ένα μικρό ζέσταμα</w:t>
      </w:r>
      <w:r w:rsidR="009A6DFC" w:rsidRPr="00F86809">
        <w:rPr>
          <w:rFonts w:eastAsiaTheme="minorEastAsia"/>
          <w:sz w:val="24"/>
          <w:szCs w:val="24"/>
        </w:rPr>
        <w:t xml:space="preserve"> της ομάδας</w:t>
      </w:r>
      <w:r w:rsidR="00E61780" w:rsidRPr="00F86809">
        <w:rPr>
          <w:rFonts w:eastAsiaTheme="minorEastAsia"/>
          <w:sz w:val="24"/>
          <w:szCs w:val="24"/>
        </w:rPr>
        <w:t>.</w:t>
      </w:r>
      <w:r w:rsidR="000D261C" w:rsidRPr="00F86809">
        <w:rPr>
          <w:rFonts w:eastAsiaTheme="minorEastAsia"/>
          <w:sz w:val="24"/>
          <w:szCs w:val="24"/>
        </w:rPr>
        <w:t xml:space="preserve"> Για αρχή, οι συμμετέχοντες έπαιξαν το παιχνίδι </w:t>
      </w:r>
      <w:r w:rsidR="000D261C" w:rsidRPr="00F86809">
        <w:rPr>
          <w:rFonts w:eastAsiaTheme="minorEastAsia"/>
          <w:b/>
          <w:sz w:val="24"/>
          <w:szCs w:val="24"/>
        </w:rPr>
        <w:t>«</w:t>
      </w:r>
      <w:r w:rsidR="009A6DFC" w:rsidRPr="00F86809">
        <w:rPr>
          <w:rFonts w:eastAsiaTheme="minorEastAsia"/>
          <w:b/>
          <w:sz w:val="24"/>
          <w:szCs w:val="24"/>
        </w:rPr>
        <w:t>αλλαγή θέσεων</w:t>
      </w:r>
      <w:r w:rsidR="000D261C" w:rsidRPr="00F86809">
        <w:rPr>
          <w:rFonts w:eastAsiaTheme="minorEastAsia"/>
          <w:b/>
          <w:sz w:val="24"/>
          <w:szCs w:val="24"/>
        </w:rPr>
        <w:t xml:space="preserve">». </w:t>
      </w:r>
      <w:r w:rsidR="00D81E70" w:rsidRPr="00F86809">
        <w:rPr>
          <w:rFonts w:eastAsiaTheme="minorEastAsia"/>
          <w:b/>
          <w:sz w:val="24"/>
          <w:szCs w:val="24"/>
        </w:rPr>
        <w:t xml:space="preserve"> </w:t>
      </w:r>
      <w:r w:rsidR="00901B74" w:rsidRPr="00F86809">
        <w:rPr>
          <w:rFonts w:eastAsiaTheme="minorEastAsia"/>
          <w:sz w:val="24"/>
          <w:szCs w:val="24"/>
        </w:rPr>
        <w:t>Τα παιδιά σχημάτισαν</w:t>
      </w:r>
      <w:r w:rsidR="009A6DFC" w:rsidRPr="00F86809">
        <w:rPr>
          <w:rFonts w:eastAsiaTheme="minorEastAsia"/>
          <w:sz w:val="24"/>
          <w:szCs w:val="24"/>
        </w:rPr>
        <w:t xml:space="preserve"> έναν κύκλο καθισμένα σε μαξιλάρια. Ένα </w:t>
      </w:r>
      <w:r w:rsidR="00901B74" w:rsidRPr="00F86809">
        <w:rPr>
          <w:rFonts w:eastAsiaTheme="minorEastAsia"/>
          <w:sz w:val="24"/>
          <w:szCs w:val="24"/>
        </w:rPr>
        <w:t xml:space="preserve">παιδί βρισκόταν </w:t>
      </w:r>
      <w:r w:rsidR="009A6DFC" w:rsidRPr="00F86809">
        <w:rPr>
          <w:rFonts w:eastAsiaTheme="minorEastAsia"/>
          <w:sz w:val="24"/>
          <w:szCs w:val="24"/>
        </w:rPr>
        <w:t xml:space="preserve">στη μέση του </w:t>
      </w:r>
      <w:r w:rsidR="00901B74" w:rsidRPr="00F86809">
        <w:rPr>
          <w:rFonts w:eastAsiaTheme="minorEastAsia"/>
          <w:sz w:val="24"/>
          <w:szCs w:val="24"/>
        </w:rPr>
        <w:t>κύκλου με το κάθισμά του άδειο, ενώ οι άλλοι/άλλες παίκτες/τριες τον/την σταματούσαν καθισμένοι/ες σε αυτό. Τα παιδιά κινούνταν προς μία κατεύθυνση του κύκλου, αλλά αυτή μπορούσε να αλλάξει με το σύνθημα</w:t>
      </w:r>
      <w:r w:rsidR="009C3DD8" w:rsidRPr="00F86809">
        <w:rPr>
          <w:rFonts w:eastAsiaTheme="minorEastAsia"/>
          <w:sz w:val="24"/>
          <w:szCs w:val="24"/>
        </w:rPr>
        <w:t xml:space="preserve"> της </w:t>
      </w:r>
      <w:proofErr w:type="spellStart"/>
      <w:r w:rsidR="009C3DD8" w:rsidRPr="00F86809">
        <w:rPr>
          <w:rFonts w:eastAsiaTheme="minorEastAsia"/>
          <w:sz w:val="24"/>
          <w:szCs w:val="24"/>
        </w:rPr>
        <w:t>εμψυχώτριας</w:t>
      </w:r>
      <w:proofErr w:type="spellEnd"/>
      <w:r w:rsidR="009C3DD8" w:rsidRPr="00F86809">
        <w:rPr>
          <w:rFonts w:eastAsiaTheme="minorEastAsia"/>
          <w:sz w:val="24"/>
          <w:szCs w:val="24"/>
        </w:rPr>
        <w:t xml:space="preserve"> </w:t>
      </w:r>
      <w:r w:rsidR="00901B74" w:rsidRPr="00F86809">
        <w:rPr>
          <w:rFonts w:eastAsiaTheme="minorEastAsia"/>
          <w:i/>
          <w:sz w:val="24"/>
          <w:szCs w:val="24"/>
        </w:rPr>
        <w:t>«αλλαγή κατεύθυνσης»</w:t>
      </w:r>
      <w:r w:rsidR="00901B74" w:rsidRPr="00F86809">
        <w:rPr>
          <w:rFonts w:eastAsiaTheme="minorEastAsia"/>
          <w:sz w:val="24"/>
          <w:szCs w:val="24"/>
        </w:rPr>
        <w:t xml:space="preserve">. Τότε, το </w:t>
      </w:r>
      <w:r w:rsidR="009C3DD8" w:rsidRPr="00F86809">
        <w:rPr>
          <w:rFonts w:eastAsiaTheme="minorEastAsia"/>
          <w:sz w:val="24"/>
          <w:szCs w:val="24"/>
        </w:rPr>
        <w:t>παιδί</w:t>
      </w:r>
      <w:r w:rsidR="00901B74" w:rsidRPr="00F86809">
        <w:rPr>
          <w:rFonts w:eastAsiaTheme="minorEastAsia"/>
          <w:sz w:val="24"/>
          <w:szCs w:val="24"/>
        </w:rPr>
        <w:t xml:space="preserve"> στη μέση του κύκλου προσπαθούσε να πάρει τη θέση του/της. Όποιο παιδί έχανε τη θέση</w:t>
      </w:r>
      <w:r w:rsidR="00A75662" w:rsidRPr="00F86809">
        <w:rPr>
          <w:rFonts w:eastAsiaTheme="minorEastAsia"/>
          <w:sz w:val="24"/>
          <w:szCs w:val="24"/>
        </w:rPr>
        <w:t xml:space="preserve"> του, έπαιρνε θέση στη μέση του κύκλου. </w:t>
      </w:r>
      <w:r w:rsidR="00A75662" w:rsidRPr="00F86809">
        <w:rPr>
          <w:rFonts w:eastAsiaTheme="minorEastAsia"/>
          <w:sz w:val="24"/>
          <w:szCs w:val="24"/>
        </w:rPr>
        <w:lastRenderedPageBreak/>
        <w:t xml:space="preserve">Συνεχίζοντας, τα παιδιά έγιναν τυχαία ζευγάρια με τον/την διπλανό/ή τους. Έχοντας μουσική υπόκρουση, τα ζευγάρια </w:t>
      </w:r>
      <w:r w:rsidR="00A75662" w:rsidRPr="00F86809">
        <w:rPr>
          <w:rFonts w:eastAsiaTheme="minorEastAsia"/>
          <w:b/>
          <w:sz w:val="24"/>
          <w:szCs w:val="24"/>
        </w:rPr>
        <w:t>μετακινούνταν στην αίθουσα με τον ίδιο τρόπο</w:t>
      </w:r>
      <w:r w:rsidR="00A75662" w:rsidRPr="00F86809">
        <w:rPr>
          <w:rFonts w:eastAsiaTheme="minorEastAsia"/>
          <w:sz w:val="24"/>
          <w:szCs w:val="24"/>
        </w:rPr>
        <w:t xml:space="preserve">. Κινούνταν δηλαδή πλάι - πλάι, δίνοντας το κάθε παιδί μία ξεχωριστή κίνηση κάθε φορά όπως πλάγια βήματα, σε μύτες, με το κεφάλι </w:t>
      </w:r>
      <w:r w:rsidR="00CC4378" w:rsidRPr="00F86809">
        <w:rPr>
          <w:rFonts w:eastAsiaTheme="minorEastAsia"/>
          <w:sz w:val="24"/>
          <w:szCs w:val="24"/>
        </w:rPr>
        <w:t>ψηλά</w:t>
      </w:r>
      <w:r w:rsidR="00A75662" w:rsidRPr="00F86809">
        <w:rPr>
          <w:rFonts w:eastAsiaTheme="minorEastAsia"/>
          <w:sz w:val="24"/>
          <w:szCs w:val="24"/>
        </w:rPr>
        <w:t xml:space="preserve">, </w:t>
      </w:r>
      <w:r w:rsidR="00CC4378" w:rsidRPr="00F86809">
        <w:rPr>
          <w:rFonts w:eastAsiaTheme="minorEastAsia"/>
          <w:sz w:val="24"/>
          <w:szCs w:val="24"/>
        </w:rPr>
        <w:t xml:space="preserve">με </w:t>
      </w:r>
      <w:r w:rsidR="00A75662" w:rsidRPr="00F86809">
        <w:rPr>
          <w:rFonts w:eastAsiaTheme="minorEastAsia"/>
          <w:sz w:val="24"/>
          <w:szCs w:val="24"/>
        </w:rPr>
        <w:t>φτέρνες</w:t>
      </w:r>
      <w:r w:rsidR="00CC4378" w:rsidRPr="00F86809">
        <w:rPr>
          <w:rFonts w:eastAsiaTheme="minorEastAsia"/>
          <w:sz w:val="24"/>
          <w:szCs w:val="24"/>
        </w:rPr>
        <w:t xml:space="preserve">. </w:t>
      </w:r>
    </w:p>
    <w:p w:rsidR="00A51B78" w:rsidRPr="00F86809" w:rsidRDefault="00264914" w:rsidP="00EE047A">
      <w:pPr>
        <w:widowControl/>
        <w:autoSpaceDE/>
        <w:autoSpaceDN/>
        <w:spacing w:line="360" w:lineRule="auto"/>
        <w:jc w:val="both"/>
        <w:rPr>
          <w:i/>
          <w:sz w:val="24"/>
          <w:szCs w:val="24"/>
        </w:rPr>
      </w:pPr>
      <w:r>
        <w:rPr>
          <w:rFonts w:eastAsiaTheme="minorEastAsia"/>
          <w:sz w:val="24"/>
          <w:szCs w:val="24"/>
        </w:rPr>
        <w:t xml:space="preserve">     </w:t>
      </w:r>
      <w:r w:rsidR="00733BB9" w:rsidRPr="00F86809">
        <w:rPr>
          <w:rFonts w:eastAsiaTheme="minorEastAsia"/>
          <w:sz w:val="24"/>
          <w:szCs w:val="24"/>
        </w:rPr>
        <w:t xml:space="preserve">Μετά, το σύντομο ζέσταμα ξεκίνησε το </w:t>
      </w:r>
      <w:r w:rsidR="00733BB9" w:rsidRPr="00F86809">
        <w:rPr>
          <w:rFonts w:eastAsiaTheme="minorEastAsia"/>
          <w:b/>
          <w:sz w:val="24"/>
          <w:szCs w:val="24"/>
        </w:rPr>
        <w:t>κύριο μέρος</w:t>
      </w:r>
      <w:r w:rsidR="00733BB9" w:rsidRPr="00F86809">
        <w:rPr>
          <w:rFonts w:eastAsiaTheme="minorEastAsia"/>
          <w:sz w:val="24"/>
          <w:szCs w:val="24"/>
        </w:rPr>
        <w:t xml:space="preserve"> της παρέμβασης, η συνέχεια της ιστορίας μας. </w:t>
      </w:r>
      <w:r w:rsidR="00514EA8" w:rsidRPr="00F86809">
        <w:rPr>
          <w:rFonts w:eastAsiaTheme="minorEastAsia"/>
          <w:sz w:val="24"/>
          <w:szCs w:val="24"/>
        </w:rPr>
        <w:t>Αρχικά, έ</w:t>
      </w:r>
      <w:r w:rsidR="00733BB9" w:rsidRPr="00F86809">
        <w:rPr>
          <w:rFonts w:eastAsiaTheme="minorEastAsia"/>
          <w:sz w:val="24"/>
          <w:szCs w:val="24"/>
        </w:rPr>
        <w:t>γινε μία ανακεφαλαίωση από τα παιδιά για το τι είχ</w:t>
      </w:r>
      <w:r w:rsidR="00514EA8" w:rsidRPr="00F86809">
        <w:rPr>
          <w:rFonts w:eastAsiaTheme="minorEastAsia"/>
          <w:sz w:val="24"/>
          <w:szCs w:val="24"/>
        </w:rPr>
        <w:t>αμε κάνει την προηγούμενη φορά. Έπε</w:t>
      </w:r>
      <w:r w:rsidR="00A50E52" w:rsidRPr="00F86809">
        <w:rPr>
          <w:rFonts w:eastAsiaTheme="minorEastAsia"/>
          <w:sz w:val="24"/>
          <w:szCs w:val="24"/>
        </w:rPr>
        <w:t xml:space="preserve">ιτα, η </w:t>
      </w:r>
      <w:proofErr w:type="spellStart"/>
      <w:r w:rsidR="00A50E52" w:rsidRPr="00F86809">
        <w:rPr>
          <w:rFonts w:eastAsiaTheme="minorEastAsia"/>
          <w:sz w:val="24"/>
          <w:szCs w:val="24"/>
        </w:rPr>
        <w:t>εμψυχώτρια</w:t>
      </w:r>
      <w:proofErr w:type="spellEnd"/>
      <w:r w:rsidR="00A50E52" w:rsidRPr="00F86809">
        <w:rPr>
          <w:rFonts w:eastAsiaTheme="minorEastAsia"/>
          <w:sz w:val="24"/>
          <w:szCs w:val="24"/>
        </w:rPr>
        <w:t xml:space="preserve">-εκπαιδευτικός θύμισε στα παιδιά, </w:t>
      </w:r>
      <w:r w:rsidR="00514EA8" w:rsidRPr="00F86809">
        <w:rPr>
          <w:rFonts w:eastAsiaTheme="minorEastAsia"/>
          <w:sz w:val="24"/>
          <w:szCs w:val="24"/>
        </w:rPr>
        <w:t xml:space="preserve">πως ο Γίγαντας επέστρεψε στον κήπο του μετά από χρόνια. </w:t>
      </w:r>
      <w:r w:rsidR="00546174" w:rsidRPr="00F86809">
        <w:rPr>
          <w:rFonts w:eastAsiaTheme="minorEastAsia"/>
          <w:sz w:val="24"/>
          <w:szCs w:val="24"/>
        </w:rPr>
        <w:t xml:space="preserve">Τα ρώτησε χαρακτηριστικά: </w:t>
      </w:r>
      <w:r w:rsidR="00546174" w:rsidRPr="00F86809">
        <w:rPr>
          <w:rFonts w:eastAsiaTheme="minorEastAsia"/>
          <w:i/>
          <w:sz w:val="24"/>
          <w:szCs w:val="24"/>
        </w:rPr>
        <w:t>«Πώς άραγε αντέδρασε, όταν συνάντησε τα παιδιά να παίζουν στον κήπο του, τι μπορεί να</w:t>
      </w:r>
      <w:r w:rsidR="00A50E52" w:rsidRPr="00F86809">
        <w:rPr>
          <w:rFonts w:eastAsiaTheme="minorEastAsia"/>
          <w:i/>
          <w:sz w:val="24"/>
          <w:szCs w:val="24"/>
        </w:rPr>
        <w:t xml:space="preserve"> τους</w:t>
      </w:r>
      <w:r w:rsidR="00546174" w:rsidRPr="00F86809">
        <w:rPr>
          <w:rFonts w:eastAsiaTheme="minorEastAsia"/>
          <w:i/>
          <w:sz w:val="24"/>
          <w:szCs w:val="24"/>
        </w:rPr>
        <w:t xml:space="preserve"> είπε;».</w:t>
      </w:r>
      <w:r w:rsidR="00052342" w:rsidRPr="00F86809">
        <w:rPr>
          <w:rFonts w:eastAsiaTheme="minorEastAsia"/>
          <w:i/>
          <w:sz w:val="24"/>
          <w:szCs w:val="24"/>
        </w:rPr>
        <w:t xml:space="preserve"> </w:t>
      </w:r>
    </w:p>
    <w:p w:rsidR="00A13E69" w:rsidRPr="00F86809" w:rsidRDefault="00264914" w:rsidP="00AE093A">
      <w:pPr>
        <w:widowControl/>
        <w:autoSpaceDE/>
        <w:autoSpaceDN/>
        <w:spacing w:line="360" w:lineRule="auto"/>
        <w:jc w:val="both"/>
        <w:rPr>
          <w:sz w:val="24"/>
          <w:szCs w:val="24"/>
        </w:rPr>
      </w:pPr>
      <w:r w:rsidRPr="00F86809">
        <w:rPr>
          <w:rFonts w:eastAsiaTheme="minorEastAsia"/>
          <w:b/>
          <w:sz w:val="24"/>
          <w:szCs w:val="24"/>
        </w:rPr>
        <w:t>Παγωμένη εικόνα:</w:t>
      </w:r>
      <w:r w:rsidRPr="00F86809">
        <w:rPr>
          <w:rFonts w:eastAsiaTheme="minorEastAsia"/>
          <w:i/>
          <w:sz w:val="24"/>
          <w:szCs w:val="24"/>
        </w:rPr>
        <w:t xml:space="preserve"> </w:t>
      </w:r>
      <w:r w:rsidR="00052342" w:rsidRPr="00F86809">
        <w:rPr>
          <w:rFonts w:eastAsiaTheme="minorEastAsia"/>
          <w:sz w:val="24"/>
          <w:szCs w:val="24"/>
        </w:rPr>
        <w:t>Σ</w:t>
      </w:r>
      <w:r w:rsidR="00A50E52" w:rsidRPr="00F86809">
        <w:rPr>
          <w:rFonts w:eastAsiaTheme="minorEastAsia"/>
          <w:sz w:val="24"/>
          <w:szCs w:val="24"/>
        </w:rPr>
        <w:t>ε</w:t>
      </w:r>
      <w:r w:rsidR="00052342" w:rsidRPr="00F86809">
        <w:rPr>
          <w:rFonts w:eastAsiaTheme="minorEastAsia"/>
          <w:sz w:val="24"/>
          <w:szCs w:val="24"/>
        </w:rPr>
        <w:t xml:space="preserve"> τέσσερεις ομάδες τα παιδιά </w:t>
      </w:r>
      <w:r w:rsidR="00A50E52" w:rsidRPr="00F86809">
        <w:rPr>
          <w:rFonts w:eastAsiaTheme="minorEastAsia"/>
          <w:sz w:val="24"/>
          <w:szCs w:val="24"/>
        </w:rPr>
        <w:t xml:space="preserve">δημιουργούσαν μία παγωμένη εικόνα αυτής της </w:t>
      </w:r>
      <w:r w:rsidR="0014020C" w:rsidRPr="00F86809">
        <w:rPr>
          <w:rFonts w:eastAsiaTheme="minorEastAsia"/>
          <w:sz w:val="24"/>
          <w:szCs w:val="24"/>
        </w:rPr>
        <w:t>συνάντησης, κάποιο σε ρόλο Γ</w:t>
      </w:r>
      <w:r w:rsidR="00A50E52" w:rsidRPr="00F86809">
        <w:rPr>
          <w:rFonts w:eastAsiaTheme="minorEastAsia"/>
          <w:sz w:val="24"/>
          <w:szCs w:val="24"/>
        </w:rPr>
        <w:t>ίγα</w:t>
      </w:r>
      <w:r w:rsidR="008735B5" w:rsidRPr="00F86809">
        <w:rPr>
          <w:rFonts w:eastAsiaTheme="minorEastAsia"/>
          <w:sz w:val="24"/>
          <w:szCs w:val="24"/>
        </w:rPr>
        <w:t xml:space="preserve">ντα και άλλα σε ρόλο </w:t>
      </w:r>
      <w:r w:rsidR="00A50E52" w:rsidRPr="00F86809">
        <w:rPr>
          <w:rFonts w:eastAsiaTheme="minorEastAsia"/>
          <w:sz w:val="24"/>
          <w:szCs w:val="24"/>
        </w:rPr>
        <w:t>παιδιών.</w:t>
      </w:r>
      <w:r w:rsidR="00052342" w:rsidRPr="00F86809">
        <w:rPr>
          <w:rFonts w:eastAsiaTheme="minorEastAsia"/>
          <w:sz w:val="24"/>
          <w:szCs w:val="24"/>
        </w:rPr>
        <w:t xml:space="preserve"> Η ει</w:t>
      </w:r>
      <w:r w:rsidR="00B54C51" w:rsidRPr="00F86809">
        <w:rPr>
          <w:rFonts w:eastAsiaTheme="minorEastAsia"/>
          <w:sz w:val="24"/>
          <w:szCs w:val="24"/>
        </w:rPr>
        <w:t xml:space="preserve">κόνα ζωντάνευε για λίγο και ακουγόταν </w:t>
      </w:r>
      <w:r w:rsidR="00052342" w:rsidRPr="00F86809">
        <w:rPr>
          <w:rFonts w:eastAsiaTheme="minorEastAsia"/>
          <w:sz w:val="24"/>
          <w:szCs w:val="24"/>
        </w:rPr>
        <w:t xml:space="preserve">μία μικρή φράση, μία λέξη από τον Γίγαντα. </w:t>
      </w:r>
      <w:r w:rsidR="00DD5442" w:rsidRPr="00F86809">
        <w:rPr>
          <w:rFonts w:eastAsiaTheme="minorEastAsia"/>
          <w:sz w:val="24"/>
          <w:szCs w:val="24"/>
        </w:rPr>
        <w:t xml:space="preserve">Οι εικόνες δουλεύτηκαν από την ομάδα με ερωτήσεις </w:t>
      </w:r>
      <w:r w:rsidR="00E15882" w:rsidRPr="00F86809">
        <w:rPr>
          <w:rFonts w:eastAsiaTheme="minorEastAsia"/>
          <w:sz w:val="24"/>
          <w:szCs w:val="24"/>
        </w:rPr>
        <w:t xml:space="preserve">και κατευθύνσεις </w:t>
      </w:r>
      <w:r w:rsidR="00DD5442" w:rsidRPr="00F86809">
        <w:rPr>
          <w:rFonts w:eastAsiaTheme="minorEastAsia"/>
          <w:sz w:val="24"/>
          <w:szCs w:val="24"/>
        </w:rPr>
        <w:t xml:space="preserve">της </w:t>
      </w:r>
      <w:proofErr w:type="spellStart"/>
      <w:r w:rsidR="00DD5442" w:rsidRPr="00F86809">
        <w:rPr>
          <w:rFonts w:eastAsiaTheme="minorEastAsia"/>
          <w:sz w:val="24"/>
          <w:szCs w:val="24"/>
        </w:rPr>
        <w:t>εμψυχώτριας</w:t>
      </w:r>
      <w:proofErr w:type="spellEnd"/>
      <w:r w:rsidR="00DD5442" w:rsidRPr="00F86809">
        <w:rPr>
          <w:rFonts w:eastAsiaTheme="minorEastAsia"/>
          <w:sz w:val="24"/>
          <w:szCs w:val="24"/>
        </w:rPr>
        <w:t xml:space="preserve"> όπως: </w:t>
      </w:r>
      <w:r w:rsidR="00DD5442" w:rsidRPr="00F86809">
        <w:rPr>
          <w:rFonts w:eastAsiaTheme="minorEastAsia"/>
          <w:i/>
          <w:sz w:val="24"/>
          <w:szCs w:val="24"/>
        </w:rPr>
        <w:t>«Τι βλέπετε εδώ;», «Παρατηρήστε τα σώματα των ηρώων, τι καταλαβαίνουμε από αυτά;», «Κοιτάξτε τα βλέμματά τους</w:t>
      </w:r>
      <w:r w:rsidR="00E15882" w:rsidRPr="00F86809">
        <w:rPr>
          <w:rFonts w:eastAsiaTheme="minorEastAsia"/>
          <w:i/>
          <w:sz w:val="24"/>
          <w:szCs w:val="24"/>
        </w:rPr>
        <w:t>, τι δείχνουν να λένε;».</w:t>
      </w:r>
      <w:r w:rsidR="00E15882" w:rsidRPr="00F86809">
        <w:rPr>
          <w:rFonts w:eastAsiaTheme="minorEastAsia"/>
          <w:sz w:val="24"/>
          <w:szCs w:val="24"/>
        </w:rPr>
        <w:t xml:space="preserve"> </w:t>
      </w:r>
    </w:p>
    <w:p w:rsidR="00CC0168" w:rsidRPr="00F86809" w:rsidRDefault="00264914" w:rsidP="001C222F">
      <w:pPr>
        <w:widowControl/>
        <w:autoSpaceDE/>
        <w:autoSpaceDN/>
        <w:spacing w:line="360" w:lineRule="auto"/>
        <w:jc w:val="both"/>
        <w:rPr>
          <w:sz w:val="24"/>
          <w:szCs w:val="24"/>
        </w:rPr>
      </w:pPr>
      <w:r w:rsidRPr="00F86809">
        <w:rPr>
          <w:rFonts w:eastAsiaTheme="minorEastAsia"/>
          <w:b/>
          <w:sz w:val="24"/>
          <w:szCs w:val="24"/>
        </w:rPr>
        <w:t>Ανίχνευση σκέψεων:</w:t>
      </w:r>
      <w:r w:rsidRPr="00F86809">
        <w:rPr>
          <w:rFonts w:eastAsiaTheme="minorEastAsia"/>
          <w:sz w:val="24"/>
          <w:szCs w:val="24"/>
        </w:rPr>
        <w:t xml:space="preserve"> </w:t>
      </w:r>
      <w:r w:rsidR="00E15882" w:rsidRPr="00F86809">
        <w:rPr>
          <w:rFonts w:eastAsiaTheme="minorEastAsia"/>
          <w:sz w:val="24"/>
          <w:szCs w:val="24"/>
        </w:rPr>
        <w:t>Τ</w:t>
      </w:r>
      <w:r w:rsidR="00052342" w:rsidRPr="00F86809">
        <w:rPr>
          <w:rFonts w:eastAsiaTheme="minorEastAsia"/>
          <w:sz w:val="24"/>
          <w:szCs w:val="24"/>
        </w:rPr>
        <w:t xml:space="preserve">ο κοινό </w:t>
      </w:r>
      <w:r w:rsidR="00E15882" w:rsidRPr="00F86809">
        <w:rPr>
          <w:rFonts w:eastAsiaTheme="minorEastAsia"/>
          <w:sz w:val="24"/>
          <w:szCs w:val="24"/>
        </w:rPr>
        <w:t xml:space="preserve">στη συνέχεια </w:t>
      </w:r>
      <w:r w:rsidR="00052342" w:rsidRPr="00F86809">
        <w:rPr>
          <w:rFonts w:eastAsiaTheme="minorEastAsia"/>
          <w:sz w:val="24"/>
          <w:szCs w:val="24"/>
        </w:rPr>
        <w:t xml:space="preserve">ανίχνευε τις σκέψεις των ηρώων. </w:t>
      </w:r>
      <w:r w:rsidR="008F4F20" w:rsidRPr="00F86809">
        <w:rPr>
          <w:rFonts w:eastAsiaTheme="minorEastAsia"/>
          <w:sz w:val="24"/>
          <w:szCs w:val="24"/>
        </w:rPr>
        <w:t xml:space="preserve">Κάποιες από τις σκέψεις του Γίγαντα </w:t>
      </w:r>
      <w:r w:rsidR="00425CE9" w:rsidRPr="00F86809">
        <w:rPr>
          <w:rFonts w:eastAsiaTheme="minorEastAsia"/>
          <w:sz w:val="24"/>
          <w:szCs w:val="24"/>
        </w:rPr>
        <w:t xml:space="preserve">ήταν οι εξής: </w:t>
      </w:r>
      <w:r w:rsidR="00425CE9" w:rsidRPr="00F86809">
        <w:rPr>
          <w:rFonts w:eastAsiaTheme="minorEastAsia"/>
          <w:i/>
          <w:sz w:val="24"/>
          <w:szCs w:val="24"/>
        </w:rPr>
        <w:t>«</w:t>
      </w:r>
      <w:r w:rsidR="000155EB" w:rsidRPr="00F86809">
        <w:rPr>
          <w:rFonts w:eastAsiaTheme="minorEastAsia"/>
          <w:i/>
          <w:sz w:val="24"/>
          <w:szCs w:val="24"/>
        </w:rPr>
        <w:t>Πόσο καιρό άραγε παίζουν στον κήπο μου;», «Θα το πληρώσουν ακριβά!», «</w:t>
      </w:r>
      <w:r w:rsidR="008F4F20" w:rsidRPr="00F86809">
        <w:rPr>
          <w:rFonts w:eastAsiaTheme="minorEastAsia"/>
          <w:i/>
          <w:sz w:val="24"/>
          <w:szCs w:val="24"/>
        </w:rPr>
        <w:t xml:space="preserve">Αυτή είναι η τελευταία φορά, που χαίρονται.», «Τι πρέπει να κάνω τώρα;». </w:t>
      </w:r>
      <w:r w:rsidR="008F4F20" w:rsidRPr="00F86809">
        <w:rPr>
          <w:rFonts w:eastAsiaTheme="minorEastAsia"/>
          <w:sz w:val="24"/>
          <w:szCs w:val="24"/>
        </w:rPr>
        <w:t>Κάποιες από τις σκέψεις των παιδιών ήταν:</w:t>
      </w:r>
      <w:r w:rsidR="008F4F20" w:rsidRPr="00F86809">
        <w:rPr>
          <w:rFonts w:eastAsiaTheme="minorEastAsia"/>
          <w:i/>
          <w:sz w:val="24"/>
          <w:szCs w:val="24"/>
        </w:rPr>
        <w:t xml:space="preserve"> «Ωχ, ο Γίγαντας φαίνεται πιο τρομακτικός από ότι τον περίμενα!», «</w:t>
      </w:r>
      <w:r w:rsidR="00A17A62" w:rsidRPr="00F86809">
        <w:rPr>
          <w:rFonts w:eastAsiaTheme="minorEastAsia"/>
          <w:i/>
          <w:sz w:val="24"/>
          <w:szCs w:val="24"/>
        </w:rPr>
        <w:t>Τι μας περιμένει άραγε…».</w:t>
      </w:r>
      <w:r w:rsidR="00A02C6A" w:rsidRPr="00F86809">
        <w:rPr>
          <w:rFonts w:eastAsiaTheme="minorEastAsia"/>
          <w:sz w:val="24"/>
          <w:szCs w:val="24"/>
        </w:rPr>
        <w:t xml:space="preserve">Στο σημείο αυτό να σημειωθεί, πως οι ομάδες παρουσίασαν πολύ παρόμοιες εικόνες, με τον Γίγαντα θυμωμένο να ρωτά τα παιδιά τι κάνουν στον κήπο του. </w:t>
      </w:r>
      <w:r w:rsidR="000B0927" w:rsidRPr="00F86809">
        <w:rPr>
          <w:rFonts w:eastAsiaTheme="minorEastAsia"/>
          <w:sz w:val="24"/>
          <w:szCs w:val="24"/>
        </w:rPr>
        <w:t>Υπήρχε ένας μικρός αποσυντονισμός από το κοινό, όταν παρο</w:t>
      </w:r>
      <w:r w:rsidR="00843674" w:rsidRPr="00F86809">
        <w:rPr>
          <w:rFonts w:eastAsiaTheme="minorEastAsia"/>
          <w:sz w:val="24"/>
          <w:szCs w:val="24"/>
        </w:rPr>
        <w:t xml:space="preserve">υσίαζαν οι </w:t>
      </w:r>
      <w:r w:rsidR="00250B70" w:rsidRPr="00F86809">
        <w:rPr>
          <w:rFonts w:eastAsiaTheme="minorEastAsia"/>
          <w:sz w:val="24"/>
          <w:szCs w:val="24"/>
        </w:rPr>
        <w:t xml:space="preserve">υπόλοιπες </w:t>
      </w:r>
      <w:r w:rsidR="00843674" w:rsidRPr="00F86809">
        <w:rPr>
          <w:rFonts w:eastAsiaTheme="minorEastAsia"/>
          <w:sz w:val="24"/>
          <w:szCs w:val="24"/>
        </w:rPr>
        <w:t>ομάδες</w:t>
      </w:r>
      <w:r w:rsidR="00250B70" w:rsidRPr="00F86809">
        <w:rPr>
          <w:rFonts w:eastAsiaTheme="minorEastAsia"/>
          <w:sz w:val="24"/>
          <w:szCs w:val="24"/>
        </w:rPr>
        <w:t xml:space="preserve">, καθώς ήταν η </w:t>
      </w:r>
      <w:r w:rsidR="00BA6DDD" w:rsidRPr="00F86809">
        <w:rPr>
          <w:rFonts w:eastAsiaTheme="minorEastAsia"/>
          <w:sz w:val="24"/>
          <w:szCs w:val="24"/>
        </w:rPr>
        <w:t xml:space="preserve">τελευταία ώρα </w:t>
      </w:r>
      <w:r w:rsidR="00955C9F" w:rsidRPr="00F86809">
        <w:rPr>
          <w:rFonts w:eastAsiaTheme="minorEastAsia"/>
          <w:sz w:val="24"/>
          <w:szCs w:val="24"/>
        </w:rPr>
        <w:t>του σχολικού προγράμματος και τα παιδιά ήταν</w:t>
      </w:r>
      <w:r w:rsidR="00B62A0E" w:rsidRPr="00F86809">
        <w:rPr>
          <w:rFonts w:eastAsiaTheme="minorEastAsia"/>
          <w:sz w:val="24"/>
          <w:szCs w:val="24"/>
        </w:rPr>
        <w:t xml:space="preserve"> κουρασμένα. Επίσης, </w:t>
      </w:r>
      <w:r w:rsidR="00BA6DDD" w:rsidRPr="00F86809">
        <w:rPr>
          <w:rFonts w:eastAsiaTheme="minorEastAsia"/>
          <w:sz w:val="24"/>
          <w:szCs w:val="24"/>
        </w:rPr>
        <w:t xml:space="preserve">δούλευαν </w:t>
      </w:r>
      <w:r w:rsidR="00B62A0E" w:rsidRPr="00F86809">
        <w:rPr>
          <w:rFonts w:eastAsiaTheme="minorEastAsia"/>
          <w:sz w:val="24"/>
          <w:szCs w:val="24"/>
        </w:rPr>
        <w:t xml:space="preserve">και </w:t>
      </w:r>
      <w:r w:rsidR="00BA6DDD" w:rsidRPr="00F86809">
        <w:rPr>
          <w:rFonts w:eastAsiaTheme="minorEastAsia"/>
          <w:sz w:val="24"/>
          <w:szCs w:val="24"/>
        </w:rPr>
        <w:t>πρώτη φορά με τεχνικές δράματος</w:t>
      </w:r>
      <w:r w:rsidR="00B62A0E" w:rsidRPr="00F86809">
        <w:rPr>
          <w:rFonts w:eastAsiaTheme="minorEastAsia"/>
          <w:sz w:val="24"/>
          <w:szCs w:val="24"/>
        </w:rPr>
        <w:t>, επομένως απαιτείται κάποιος χρόνος προσαρμογής</w:t>
      </w:r>
      <w:r w:rsidR="00843674" w:rsidRPr="00F86809">
        <w:rPr>
          <w:rFonts w:eastAsiaTheme="minorEastAsia"/>
          <w:sz w:val="24"/>
          <w:szCs w:val="24"/>
        </w:rPr>
        <w:t>. Κλείνοντας όμως</w:t>
      </w:r>
      <w:r w:rsidR="006E12B1" w:rsidRPr="00F86809">
        <w:rPr>
          <w:rFonts w:eastAsiaTheme="minorEastAsia"/>
          <w:sz w:val="24"/>
          <w:szCs w:val="24"/>
        </w:rPr>
        <w:t xml:space="preserve">, </w:t>
      </w:r>
      <w:r w:rsidR="00843674" w:rsidRPr="00F86809">
        <w:rPr>
          <w:rFonts w:eastAsiaTheme="minorEastAsia"/>
          <w:sz w:val="24"/>
          <w:szCs w:val="24"/>
        </w:rPr>
        <w:t xml:space="preserve">στην ερώτηση </w:t>
      </w:r>
      <w:r w:rsidR="006E12B1" w:rsidRPr="00F86809">
        <w:rPr>
          <w:rFonts w:eastAsiaTheme="minorEastAsia"/>
          <w:sz w:val="24"/>
          <w:szCs w:val="24"/>
        </w:rPr>
        <w:t xml:space="preserve">της εκπαιδευτικού γιατί ο Γίγαντας δείχνει να μη θέλει να μοιράζεται τον κήπο του </w:t>
      </w:r>
      <w:r w:rsidR="00664976" w:rsidRPr="00F86809">
        <w:rPr>
          <w:rFonts w:eastAsiaTheme="minorEastAsia"/>
          <w:sz w:val="24"/>
          <w:szCs w:val="24"/>
        </w:rPr>
        <w:t xml:space="preserve">με τα παιδιά, </w:t>
      </w:r>
      <w:r w:rsidR="006E12B1" w:rsidRPr="00F86809">
        <w:rPr>
          <w:rFonts w:eastAsiaTheme="minorEastAsia"/>
          <w:sz w:val="24"/>
          <w:szCs w:val="24"/>
        </w:rPr>
        <w:t xml:space="preserve">ακούστηκαν ενδιαφέρουσες απαντήσεις όπως: </w:t>
      </w:r>
      <w:r w:rsidR="006E12B1" w:rsidRPr="00F86809">
        <w:rPr>
          <w:rFonts w:eastAsiaTheme="minorEastAsia"/>
          <w:i/>
          <w:sz w:val="24"/>
          <w:szCs w:val="24"/>
        </w:rPr>
        <w:t>«Δεν είναι άνθρωπος, αλλά Γίγαντας, δε θέλει να μοιράζεται», «</w:t>
      </w:r>
      <w:r w:rsidR="00664976" w:rsidRPr="00F86809">
        <w:rPr>
          <w:rFonts w:eastAsiaTheme="minorEastAsia"/>
          <w:i/>
          <w:sz w:val="24"/>
          <w:szCs w:val="24"/>
        </w:rPr>
        <w:t>Μάλλον δε ξέρει</w:t>
      </w:r>
      <w:r w:rsidR="00E41900" w:rsidRPr="00F86809">
        <w:rPr>
          <w:rFonts w:eastAsiaTheme="minorEastAsia"/>
          <w:i/>
          <w:sz w:val="24"/>
          <w:szCs w:val="24"/>
        </w:rPr>
        <w:t xml:space="preserve"> πως να μοιραστεί.», «Ίσως οι άλλοι δεν έχουν μοιραστεί τίποτα μαζί του». </w:t>
      </w:r>
      <w:r w:rsidR="00762014" w:rsidRPr="00F86809">
        <w:rPr>
          <w:rFonts w:eastAsiaTheme="minorEastAsia"/>
          <w:i/>
          <w:sz w:val="24"/>
          <w:szCs w:val="24"/>
        </w:rPr>
        <w:t xml:space="preserve"> </w:t>
      </w:r>
      <w:r w:rsidR="00E1323E" w:rsidRPr="00F86809">
        <w:rPr>
          <w:rFonts w:eastAsiaTheme="minorEastAsia"/>
          <w:sz w:val="24"/>
          <w:szCs w:val="24"/>
        </w:rPr>
        <w:t>Η παρέμβαση ολοκληρώθηκε</w:t>
      </w:r>
      <w:r w:rsidR="00762014" w:rsidRPr="00F86809">
        <w:rPr>
          <w:rFonts w:eastAsiaTheme="minorEastAsia"/>
          <w:sz w:val="24"/>
          <w:szCs w:val="24"/>
        </w:rPr>
        <w:t xml:space="preserve"> με τις απαντήσεις των παιδιών. </w:t>
      </w:r>
    </w:p>
    <w:p w:rsidR="00CC0168" w:rsidRPr="00F86809" w:rsidRDefault="00CC0168" w:rsidP="001C222F">
      <w:pPr>
        <w:widowControl/>
        <w:autoSpaceDE/>
        <w:autoSpaceDN/>
        <w:spacing w:line="360" w:lineRule="auto"/>
        <w:jc w:val="both"/>
        <w:rPr>
          <w:sz w:val="24"/>
          <w:szCs w:val="24"/>
        </w:rPr>
      </w:pPr>
    </w:p>
    <w:p w:rsidR="00CC0168" w:rsidRDefault="00CC0168" w:rsidP="001C222F">
      <w:pPr>
        <w:widowControl/>
        <w:autoSpaceDE/>
        <w:autoSpaceDN/>
        <w:spacing w:line="360" w:lineRule="auto"/>
        <w:jc w:val="both"/>
        <w:rPr>
          <w:sz w:val="24"/>
          <w:szCs w:val="24"/>
        </w:rPr>
      </w:pPr>
    </w:p>
    <w:p w:rsidR="00451E55" w:rsidRPr="00F86809" w:rsidRDefault="00451E55" w:rsidP="001C222F">
      <w:pPr>
        <w:widowControl/>
        <w:autoSpaceDE/>
        <w:autoSpaceDN/>
        <w:spacing w:line="360" w:lineRule="auto"/>
        <w:jc w:val="both"/>
        <w:rPr>
          <w:sz w:val="24"/>
          <w:szCs w:val="24"/>
        </w:rPr>
      </w:pPr>
    </w:p>
    <w:p w:rsidR="00224D9F" w:rsidRPr="00F86809" w:rsidRDefault="00264914" w:rsidP="00451E55">
      <w:pPr>
        <w:widowControl/>
        <w:autoSpaceDE/>
        <w:autoSpaceDN/>
        <w:spacing w:line="360" w:lineRule="auto"/>
        <w:jc w:val="both"/>
        <w:rPr>
          <w:sz w:val="24"/>
          <w:szCs w:val="24"/>
        </w:rPr>
      </w:pPr>
      <w:r w:rsidRPr="00F86809">
        <w:rPr>
          <w:rFonts w:eastAsiaTheme="minorEastAsia"/>
          <w:b/>
          <w:sz w:val="24"/>
          <w:szCs w:val="24"/>
        </w:rPr>
        <w:lastRenderedPageBreak/>
        <w:t>Παρέμβαση 6</w:t>
      </w:r>
      <w:r w:rsidRPr="00F86809">
        <w:rPr>
          <w:rFonts w:eastAsiaTheme="minorEastAsia"/>
          <w:b/>
          <w:sz w:val="24"/>
          <w:szCs w:val="24"/>
          <w:vertAlign w:val="superscript"/>
        </w:rPr>
        <w:t>η</w:t>
      </w:r>
      <w:r w:rsidRPr="00F86809">
        <w:rPr>
          <w:rFonts w:eastAsiaTheme="minorEastAsia"/>
          <w:b/>
          <w:sz w:val="24"/>
          <w:szCs w:val="24"/>
        </w:rPr>
        <w:t xml:space="preserve"> </w:t>
      </w:r>
    </w:p>
    <w:p w:rsidR="00C618FA" w:rsidRPr="00F86809" w:rsidRDefault="00264914" w:rsidP="00451E55">
      <w:pPr>
        <w:widowControl/>
        <w:autoSpaceDE/>
        <w:autoSpaceDN/>
        <w:spacing w:line="360" w:lineRule="auto"/>
        <w:jc w:val="both"/>
        <w:rPr>
          <w:sz w:val="24"/>
          <w:szCs w:val="24"/>
        </w:rPr>
      </w:pPr>
      <w:r w:rsidRPr="00F86809">
        <w:rPr>
          <w:rFonts w:eastAsiaTheme="minorEastAsia"/>
          <w:sz w:val="24"/>
          <w:szCs w:val="24"/>
        </w:rPr>
        <w:t xml:space="preserve">     </w:t>
      </w:r>
      <w:r w:rsidR="00622CCB" w:rsidRPr="00F86809">
        <w:rPr>
          <w:rFonts w:eastAsiaTheme="minorEastAsia"/>
          <w:sz w:val="24"/>
          <w:szCs w:val="24"/>
        </w:rPr>
        <w:t>Τα παιδιά</w:t>
      </w:r>
      <w:r w:rsidRPr="00F86809">
        <w:rPr>
          <w:rFonts w:eastAsiaTheme="minorEastAsia"/>
          <w:sz w:val="24"/>
          <w:szCs w:val="24"/>
        </w:rPr>
        <w:t xml:space="preserve"> κάθισαν στον κύκλο. Η ομάδα  </w:t>
      </w:r>
      <w:r w:rsidR="00D129D8" w:rsidRPr="00F86809">
        <w:rPr>
          <w:rFonts w:eastAsiaTheme="minorEastAsia"/>
          <w:sz w:val="24"/>
          <w:szCs w:val="24"/>
        </w:rPr>
        <w:t xml:space="preserve">ξεκίνησε αυτή τη φορά </w:t>
      </w:r>
      <w:r w:rsidR="006B6D8F" w:rsidRPr="00F86809">
        <w:rPr>
          <w:rFonts w:eastAsiaTheme="minorEastAsia"/>
          <w:sz w:val="24"/>
          <w:szCs w:val="24"/>
        </w:rPr>
        <w:t xml:space="preserve">συνοψίζοντας </w:t>
      </w:r>
      <w:r w:rsidR="00D129D8" w:rsidRPr="00F86809">
        <w:rPr>
          <w:rFonts w:eastAsiaTheme="minorEastAsia"/>
          <w:sz w:val="24"/>
          <w:szCs w:val="24"/>
        </w:rPr>
        <w:t>τι έχει συμβεί μέχρι στιγμής στην ιστορία.</w:t>
      </w:r>
      <w:r w:rsidR="003F1C74" w:rsidRPr="00F86809">
        <w:rPr>
          <w:rFonts w:eastAsiaTheme="minorEastAsia"/>
          <w:sz w:val="24"/>
          <w:szCs w:val="24"/>
        </w:rPr>
        <w:t xml:space="preserve"> Συμμετείχαν όλα τα παιδιά.</w:t>
      </w:r>
    </w:p>
    <w:p w:rsidR="00DC037D" w:rsidRPr="00F86809" w:rsidRDefault="00264914" w:rsidP="00685FFE">
      <w:pPr>
        <w:widowControl/>
        <w:autoSpaceDE/>
        <w:autoSpaceDN/>
        <w:spacing w:line="360" w:lineRule="auto"/>
        <w:jc w:val="both"/>
        <w:rPr>
          <w:sz w:val="24"/>
          <w:szCs w:val="24"/>
        </w:rPr>
      </w:pPr>
      <w:r w:rsidRPr="00F86809">
        <w:rPr>
          <w:rFonts w:eastAsiaTheme="minorEastAsia"/>
          <w:b/>
          <w:sz w:val="24"/>
          <w:szCs w:val="24"/>
        </w:rPr>
        <w:t>Αφήγηση:</w:t>
      </w:r>
      <w:r w:rsidR="00AD2328" w:rsidRPr="00F86809">
        <w:rPr>
          <w:rFonts w:eastAsiaTheme="minorEastAsia"/>
          <w:sz w:val="24"/>
          <w:szCs w:val="24"/>
        </w:rPr>
        <w:t xml:space="preserve"> </w:t>
      </w:r>
      <w:r w:rsidR="00054E11" w:rsidRPr="00F86809">
        <w:rPr>
          <w:rFonts w:eastAsiaTheme="minorEastAsia"/>
          <w:sz w:val="24"/>
          <w:szCs w:val="24"/>
        </w:rPr>
        <w:t xml:space="preserve">Έπειτα, η </w:t>
      </w:r>
      <w:proofErr w:type="spellStart"/>
      <w:r w:rsidR="00341164" w:rsidRPr="00F86809">
        <w:rPr>
          <w:rFonts w:eastAsiaTheme="minorEastAsia"/>
          <w:sz w:val="24"/>
          <w:szCs w:val="24"/>
        </w:rPr>
        <w:t>εμ</w:t>
      </w:r>
      <w:r w:rsidR="00A37E8E" w:rsidRPr="00F86809">
        <w:rPr>
          <w:rFonts w:eastAsiaTheme="minorEastAsia"/>
          <w:sz w:val="24"/>
          <w:szCs w:val="24"/>
        </w:rPr>
        <w:t>ψυχώτρια</w:t>
      </w:r>
      <w:proofErr w:type="spellEnd"/>
      <w:r w:rsidR="00A37E8E" w:rsidRPr="00F86809">
        <w:rPr>
          <w:rFonts w:eastAsiaTheme="minorEastAsia"/>
          <w:sz w:val="24"/>
          <w:szCs w:val="24"/>
        </w:rPr>
        <w:t>-εκπαιδευτικός αφηγήθηκε</w:t>
      </w:r>
      <w:r w:rsidR="00341164" w:rsidRPr="00F86809">
        <w:rPr>
          <w:rFonts w:eastAsiaTheme="minorEastAsia"/>
          <w:sz w:val="24"/>
          <w:szCs w:val="24"/>
        </w:rPr>
        <w:t xml:space="preserve"> λέγοντας τα εξής: </w:t>
      </w:r>
      <w:r w:rsidR="00341164" w:rsidRPr="00F86809">
        <w:rPr>
          <w:rFonts w:eastAsiaTheme="minorEastAsia"/>
          <w:i/>
          <w:sz w:val="24"/>
          <w:szCs w:val="24"/>
        </w:rPr>
        <w:t xml:space="preserve">«Ο Γίγαντας το επόμενο πρωί ξυπνά και κοιτά τον κήπο από το παράθυρο του σπιτιού του. </w:t>
      </w:r>
      <w:r w:rsidR="004C25EB" w:rsidRPr="00F86809">
        <w:rPr>
          <w:rFonts w:eastAsiaTheme="minorEastAsia"/>
          <w:i/>
          <w:sz w:val="24"/>
          <w:szCs w:val="24"/>
        </w:rPr>
        <w:t xml:space="preserve">Κατεβαίνει γρήγορα, γράφει μία μεγάλη πινακίδα και την τοποθετεί ακριβώς έξω από τον κήπο του. Τι λέτε ότι μπορεί να έγραφε;». </w:t>
      </w:r>
      <w:r w:rsidR="004C25EB" w:rsidRPr="00F86809">
        <w:rPr>
          <w:rFonts w:eastAsiaTheme="minorEastAsia"/>
          <w:sz w:val="24"/>
          <w:szCs w:val="24"/>
        </w:rPr>
        <w:t xml:space="preserve">Τα παιδιά στη συνέχεια σε ομάδες σχεδίασαν σε χαρτόνια τις δικές τους πινακίδες. </w:t>
      </w:r>
      <w:r w:rsidR="00DE223E" w:rsidRPr="00F86809">
        <w:rPr>
          <w:rFonts w:eastAsiaTheme="minorEastAsia"/>
          <w:sz w:val="24"/>
          <w:szCs w:val="24"/>
        </w:rPr>
        <w:t xml:space="preserve"> Έγραψαν τα εξής: </w:t>
      </w:r>
      <w:r w:rsidR="00DE223E" w:rsidRPr="00F86809">
        <w:rPr>
          <w:rFonts w:eastAsiaTheme="minorEastAsia"/>
          <w:i/>
          <w:sz w:val="24"/>
          <w:szCs w:val="24"/>
        </w:rPr>
        <w:t>«</w:t>
      </w:r>
      <w:r w:rsidR="001C44AC" w:rsidRPr="00F86809">
        <w:rPr>
          <w:rFonts w:eastAsiaTheme="minorEastAsia"/>
          <w:i/>
          <w:sz w:val="24"/>
          <w:szCs w:val="24"/>
        </w:rPr>
        <w:t>Απαγορεύεται η είσοδος ΣΕ ΟΛΟΥΣ», «Δεν επιτρέπονται παιδιά», «Προσοχή απαγορεύεται η είσοδος», «Ο κήπος του Γίγαντα»</w:t>
      </w:r>
      <w:r w:rsidR="001C44AC" w:rsidRPr="00F86809">
        <w:rPr>
          <w:rFonts w:eastAsiaTheme="minorEastAsia"/>
          <w:sz w:val="24"/>
          <w:szCs w:val="24"/>
        </w:rPr>
        <w:t xml:space="preserve">. </w:t>
      </w:r>
    </w:p>
    <w:p w:rsidR="004C25EB" w:rsidRPr="00F86809" w:rsidRDefault="00264914" w:rsidP="00651919">
      <w:pPr>
        <w:widowControl/>
        <w:autoSpaceDE/>
        <w:autoSpaceDN/>
        <w:spacing w:line="360" w:lineRule="auto"/>
        <w:jc w:val="both"/>
        <w:rPr>
          <w:i/>
          <w:sz w:val="24"/>
          <w:szCs w:val="24"/>
        </w:rPr>
      </w:pPr>
      <w:r w:rsidRPr="00F86809">
        <w:rPr>
          <w:rFonts w:eastAsiaTheme="minorEastAsia"/>
          <w:b/>
          <w:sz w:val="24"/>
          <w:szCs w:val="24"/>
          <w:lang w:val="en-US"/>
        </w:rPr>
        <w:t>A</w:t>
      </w:r>
      <w:proofErr w:type="spellStart"/>
      <w:r w:rsidRPr="00F86809">
        <w:rPr>
          <w:rFonts w:eastAsiaTheme="minorEastAsia"/>
          <w:b/>
          <w:sz w:val="24"/>
          <w:szCs w:val="24"/>
        </w:rPr>
        <w:t>νάγνωση</w:t>
      </w:r>
      <w:proofErr w:type="spellEnd"/>
      <w:r w:rsidRPr="00F86809">
        <w:rPr>
          <w:rFonts w:eastAsiaTheme="minorEastAsia"/>
          <w:sz w:val="24"/>
          <w:szCs w:val="24"/>
        </w:rPr>
        <w:t>: Σ</w:t>
      </w:r>
      <w:r w:rsidR="00D576F9" w:rsidRPr="00F86809">
        <w:rPr>
          <w:rFonts w:eastAsiaTheme="minorEastAsia"/>
          <w:sz w:val="24"/>
          <w:szCs w:val="24"/>
        </w:rPr>
        <w:t>τη συνέχεια, η εκπαιδευτικός έκανε ανάγνωση από το βιβ</w:t>
      </w:r>
      <w:r w:rsidR="00651919" w:rsidRPr="00F86809">
        <w:rPr>
          <w:rFonts w:eastAsiaTheme="minorEastAsia"/>
          <w:sz w:val="24"/>
          <w:szCs w:val="24"/>
        </w:rPr>
        <w:t>λίο, στο οποίο περιγράφεται η διάρκεια του χειμώνα μετά την απομάκρυνση των παιδιών από τον κ</w:t>
      </w:r>
      <w:r w:rsidR="007706D0" w:rsidRPr="00F86809">
        <w:rPr>
          <w:rFonts w:eastAsiaTheme="minorEastAsia"/>
          <w:sz w:val="24"/>
          <w:szCs w:val="24"/>
        </w:rPr>
        <w:t xml:space="preserve">ήπο του. Χαρακτηριστικό απόσπασμα της ιστορίας: </w:t>
      </w:r>
      <w:r w:rsidR="00651919" w:rsidRPr="00F86809">
        <w:rPr>
          <w:rFonts w:eastAsiaTheme="minorEastAsia"/>
          <w:i/>
          <w:sz w:val="24"/>
          <w:szCs w:val="24"/>
        </w:rPr>
        <w:t xml:space="preserve">«Η άνοιξη δεν </w:t>
      </w:r>
      <w:r w:rsidR="00BA220B" w:rsidRPr="00F86809">
        <w:rPr>
          <w:rFonts w:eastAsiaTheme="minorEastAsia"/>
          <w:i/>
          <w:sz w:val="24"/>
          <w:szCs w:val="24"/>
        </w:rPr>
        <w:t>ήρθε</w:t>
      </w:r>
      <w:r w:rsidR="00651919" w:rsidRPr="00F86809">
        <w:rPr>
          <w:rFonts w:eastAsiaTheme="minorEastAsia"/>
          <w:i/>
          <w:sz w:val="24"/>
          <w:szCs w:val="24"/>
        </w:rPr>
        <w:t xml:space="preserve"> ποτέ, μήτε το καλοκαίρι. Κι έτσι ήταν πάντα χειμώνας εκεί, κι ο Βόρειος άνεμος και το χαλάζι, και το χιόνι κι η παγωνιά ασταμά</w:t>
      </w:r>
      <w:r w:rsidR="007706D0" w:rsidRPr="00F86809">
        <w:rPr>
          <w:rFonts w:eastAsiaTheme="minorEastAsia"/>
          <w:i/>
          <w:sz w:val="24"/>
          <w:szCs w:val="24"/>
        </w:rPr>
        <w:t>τητα χόρευαν ανάμεσα στα δέντρα».</w:t>
      </w:r>
    </w:p>
    <w:p w:rsidR="00187D45" w:rsidRPr="00F86809" w:rsidRDefault="00264914" w:rsidP="00187D45">
      <w:pPr>
        <w:widowControl/>
        <w:autoSpaceDE/>
        <w:autoSpaceDN/>
        <w:spacing w:line="360" w:lineRule="auto"/>
        <w:jc w:val="both"/>
        <w:rPr>
          <w:sz w:val="24"/>
          <w:szCs w:val="24"/>
        </w:rPr>
      </w:pPr>
      <w:r w:rsidRPr="00F86809">
        <w:rPr>
          <w:rFonts w:eastAsiaTheme="minorEastAsia"/>
          <w:b/>
          <w:sz w:val="24"/>
          <w:szCs w:val="24"/>
        </w:rPr>
        <w:t>Δάσκαλος σε ρόλο:</w:t>
      </w:r>
      <w:r w:rsidR="0008628D" w:rsidRPr="00F86809">
        <w:rPr>
          <w:rFonts w:eastAsiaTheme="minorEastAsia"/>
          <w:b/>
          <w:sz w:val="24"/>
          <w:szCs w:val="24"/>
        </w:rPr>
        <w:t xml:space="preserve"> </w:t>
      </w:r>
      <w:r w:rsidR="0008628D" w:rsidRPr="00F86809">
        <w:rPr>
          <w:rFonts w:eastAsiaTheme="minorEastAsia"/>
          <w:sz w:val="24"/>
          <w:szCs w:val="24"/>
        </w:rPr>
        <w:t xml:space="preserve">Η δασκάλα στη συνέχεια </w:t>
      </w:r>
      <w:r w:rsidR="006D05FA" w:rsidRPr="00F86809">
        <w:rPr>
          <w:rFonts w:eastAsiaTheme="minorEastAsia"/>
          <w:sz w:val="24"/>
          <w:szCs w:val="24"/>
        </w:rPr>
        <w:t>σε ρόλο Γίγαντα, παρουσιάζει τον ήρωα φορώντας ένα κόκκινο φουλάρι να κοιτά από το παρ</w:t>
      </w:r>
      <w:r w:rsidR="00AD01FE" w:rsidRPr="00F86809">
        <w:rPr>
          <w:rFonts w:eastAsiaTheme="minorEastAsia"/>
          <w:sz w:val="24"/>
          <w:szCs w:val="24"/>
        </w:rPr>
        <w:t xml:space="preserve">άθυρο τον κήπο </w:t>
      </w:r>
      <w:r w:rsidRPr="00F86809">
        <w:rPr>
          <w:rFonts w:eastAsiaTheme="minorEastAsia"/>
          <w:sz w:val="24"/>
          <w:szCs w:val="24"/>
        </w:rPr>
        <w:t>του και να σκέφτεται.</w:t>
      </w:r>
    </w:p>
    <w:p w:rsidR="00622CCB" w:rsidRPr="00F86809" w:rsidRDefault="00264914" w:rsidP="00187D45">
      <w:pPr>
        <w:widowControl/>
        <w:autoSpaceDE/>
        <w:autoSpaceDN/>
        <w:spacing w:line="360" w:lineRule="auto"/>
        <w:jc w:val="both"/>
        <w:rPr>
          <w:sz w:val="24"/>
          <w:szCs w:val="24"/>
        </w:rPr>
      </w:pPr>
      <w:r w:rsidRPr="00F86809">
        <w:rPr>
          <w:rFonts w:eastAsiaTheme="minorEastAsia"/>
          <w:b/>
          <w:sz w:val="24"/>
          <w:szCs w:val="24"/>
          <w:lang w:val="en-US"/>
        </w:rPr>
        <w:t>E</w:t>
      </w:r>
      <w:r w:rsidRPr="00F86809">
        <w:rPr>
          <w:rFonts w:eastAsiaTheme="minorEastAsia"/>
          <w:b/>
          <w:sz w:val="24"/>
          <w:szCs w:val="24"/>
        </w:rPr>
        <w:t>ρωτήσεις από το κοινό:</w:t>
      </w:r>
      <w:r w:rsidR="005874FD" w:rsidRPr="00F86809">
        <w:rPr>
          <w:rFonts w:eastAsiaTheme="minorEastAsia"/>
          <w:b/>
          <w:sz w:val="24"/>
          <w:szCs w:val="24"/>
        </w:rPr>
        <w:t xml:space="preserve"> </w:t>
      </w:r>
      <w:r w:rsidR="005874FD" w:rsidRPr="00F86809">
        <w:rPr>
          <w:rFonts w:eastAsiaTheme="minorEastAsia"/>
          <w:sz w:val="24"/>
          <w:szCs w:val="24"/>
        </w:rPr>
        <w:t>Τα παιδιά</w:t>
      </w:r>
      <w:r w:rsidR="00ED7FFB" w:rsidRPr="00F86809">
        <w:rPr>
          <w:rFonts w:eastAsiaTheme="minorEastAsia"/>
          <w:sz w:val="24"/>
          <w:szCs w:val="24"/>
        </w:rPr>
        <w:t xml:space="preserve"> σηκώνονται ένα </w:t>
      </w:r>
      <w:proofErr w:type="spellStart"/>
      <w:r w:rsidR="00ED7FFB" w:rsidRPr="00F86809">
        <w:rPr>
          <w:rFonts w:eastAsiaTheme="minorEastAsia"/>
          <w:sz w:val="24"/>
          <w:szCs w:val="24"/>
        </w:rPr>
        <w:t>ένα</w:t>
      </w:r>
      <w:proofErr w:type="spellEnd"/>
      <w:r w:rsidR="00ED7FFB" w:rsidRPr="00F86809">
        <w:rPr>
          <w:rFonts w:eastAsiaTheme="minorEastAsia"/>
          <w:sz w:val="24"/>
          <w:szCs w:val="24"/>
        </w:rPr>
        <w:t xml:space="preserve"> και θέτουν ερω</w:t>
      </w:r>
      <w:r w:rsidR="00BD6190" w:rsidRPr="00F86809">
        <w:rPr>
          <w:rFonts w:eastAsiaTheme="minorEastAsia"/>
          <w:sz w:val="24"/>
          <w:szCs w:val="24"/>
        </w:rPr>
        <w:t>τήσεις στον Γίγαντα χωρίς εκείνος να απαντά</w:t>
      </w:r>
      <w:r w:rsidR="005E699F" w:rsidRPr="00F86809">
        <w:rPr>
          <w:rFonts w:eastAsiaTheme="minorEastAsia"/>
          <w:sz w:val="24"/>
          <w:szCs w:val="24"/>
        </w:rPr>
        <w:t xml:space="preserve">. </w:t>
      </w:r>
      <w:r w:rsidR="008169CA" w:rsidRPr="00F86809">
        <w:rPr>
          <w:rFonts w:eastAsiaTheme="minorEastAsia"/>
          <w:sz w:val="24"/>
          <w:szCs w:val="24"/>
        </w:rPr>
        <w:t xml:space="preserve">Για παράδειγμα </w:t>
      </w:r>
      <w:r w:rsidR="005E699F" w:rsidRPr="00F86809">
        <w:rPr>
          <w:rFonts w:eastAsiaTheme="minorEastAsia"/>
          <w:sz w:val="24"/>
          <w:szCs w:val="24"/>
        </w:rPr>
        <w:t>ρωτήθηκε</w:t>
      </w:r>
      <w:r w:rsidR="00ED7FFB" w:rsidRPr="00F86809">
        <w:rPr>
          <w:rFonts w:eastAsiaTheme="minorEastAsia"/>
          <w:sz w:val="24"/>
          <w:szCs w:val="24"/>
        </w:rPr>
        <w:t xml:space="preserve"> από τα παιδιά: </w:t>
      </w:r>
      <w:r w:rsidR="00ED7FFB" w:rsidRPr="00F86809">
        <w:rPr>
          <w:rFonts w:eastAsiaTheme="minorEastAsia"/>
          <w:i/>
          <w:sz w:val="24"/>
          <w:szCs w:val="24"/>
        </w:rPr>
        <w:t>«</w:t>
      </w:r>
      <w:r w:rsidR="00AD4A62" w:rsidRPr="00F86809">
        <w:rPr>
          <w:rFonts w:eastAsiaTheme="minorEastAsia"/>
          <w:i/>
          <w:sz w:val="24"/>
          <w:szCs w:val="24"/>
        </w:rPr>
        <w:t>Σου αρέσει τώρα ο κήπος σου;», «</w:t>
      </w:r>
      <w:r w:rsidR="005E699F" w:rsidRPr="00F86809">
        <w:rPr>
          <w:rFonts w:eastAsiaTheme="minorEastAsia"/>
          <w:i/>
          <w:sz w:val="24"/>
          <w:szCs w:val="24"/>
        </w:rPr>
        <w:t>Πώς ε</w:t>
      </w:r>
      <w:r w:rsidR="00BD760A" w:rsidRPr="00F86809">
        <w:rPr>
          <w:rFonts w:eastAsiaTheme="minorEastAsia"/>
          <w:i/>
          <w:sz w:val="24"/>
          <w:szCs w:val="24"/>
        </w:rPr>
        <w:t>ίναι να είσαι μόνος σου τον χειμώνα</w:t>
      </w:r>
      <w:r w:rsidR="005E699F" w:rsidRPr="00F86809">
        <w:rPr>
          <w:rFonts w:eastAsiaTheme="minorEastAsia"/>
          <w:i/>
          <w:sz w:val="24"/>
          <w:szCs w:val="24"/>
        </w:rPr>
        <w:t>;», «Μετάνιωσες που έδιωξες τα παιδιά;», «Θα ήθελες να επιστρέψουν</w:t>
      </w:r>
      <w:r w:rsidR="00BD760A" w:rsidRPr="00F86809">
        <w:rPr>
          <w:rFonts w:eastAsiaTheme="minorEastAsia"/>
          <w:i/>
          <w:sz w:val="24"/>
          <w:szCs w:val="24"/>
        </w:rPr>
        <w:t xml:space="preserve"> μαζί με την άνοιξη</w:t>
      </w:r>
      <w:r w:rsidR="005E699F" w:rsidRPr="00F86809">
        <w:rPr>
          <w:rFonts w:eastAsiaTheme="minorEastAsia"/>
          <w:i/>
          <w:sz w:val="24"/>
          <w:szCs w:val="24"/>
        </w:rPr>
        <w:t>;».</w:t>
      </w:r>
      <w:r w:rsidR="004051E9" w:rsidRPr="00F86809">
        <w:rPr>
          <w:rFonts w:eastAsiaTheme="minorEastAsia"/>
          <w:i/>
          <w:sz w:val="24"/>
          <w:szCs w:val="24"/>
        </w:rPr>
        <w:t xml:space="preserve"> </w:t>
      </w:r>
      <w:r w:rsidR="00090F01" w:rsidRPr="00F86809">
        <w:rPr>
          <w:rFonts w:eastAsiaTheme="minorEastAsia"/>
          <w:sz w:val="24"/>
          <w:szCs w:val="24"/>
        </w:rPr>
        <w:t>Να σημειωθεί, πως με αυτή τη δράση η ομάδα δημιούργησε μία ιδιαίτερη ατμόσφαιρα, η οποία θύμιζε θεατρική σκηνή. Τα παιδιά ήταν αθόρυβα και πρόσεχαν ακόμη και τον τρόπο που σηκώνονταν από τη θέση τους</w:t>
      </w:r>
      <w:r w:rsidR="002510BF" w:rsidRPr="00F86809">
        <w:rPr>
          <w:rFonts w:eastAsiaTheme="minorEastAsia"/>
          <w:sz w:val="24"/>
          <w:szCs w:val="24"/>
        </w:rPr>
        <w:t>, για να διατηρηθεί η σιωπή.</w:t>
      </w:r>
    </w:p>
    <w:p w:rsidR="009F4CCE" w:rsidRPr="00F86809" w:rsidRDefault="00264914" w:rsidP="00B2788A">
      <w:pPr>
        <w:widowControl/>
        <w:autoSpaceDE/>
        <w:autoSpaceDN/>
        <w:spacing w:line="360" w:lineRule="auto"/>
        <w:jc w:val="both"/>
        <w:rPr>
          <w:sz w:val="24"/>
          <w:szCs w:val="24"/>
        </w:rPr>
      </w:pPr>
      <w:r w:rsidRPr="00F86809">
        <w:rPr>
          <w:rFonts w:eastAsiaTheme="minorEastAsia"/>
          <w:b/>
          <w:sz w:val="24"/>
          <w:szCs w:val="24"/>
        </w:rPr>
        <w:t>Ανακριτική καρέκλα:</w:t>
      </w:r>
      <w:r w:rsidR="002F1898" w:rsidRPr="00F86809">
        <w:rPr>
          <w:rFonts w:eastAsiaTheme="minorEastAsia"/>
          <w:b/>
          <w:sz w:val="24"/>
          <w:szCs w:val="24"/>
        </w:rPr>
        <w:t xml:space="preserve"> </w:t>
      </w:r>
      <w:r w:rsidR="00BD6190" w:rsidRPr="00F86809">
        <w:rPr>
          <w:rFonts w:eastAsiaTheme="minorEastAsia"/>
          <w:sz w:val="24"/>
          <w:szCs w:val="24"/>
        </w:rPr>
        <w:t>Συνεχίζοντας,</w:t>
      </w:r>
      <w:r w:rsidR="00BD6190" w:rsidRPr="00F86809">
        <w:rPr>
          <w:rFonts w:eastAsiaTheme="minorEastAsia"/>
          <w:b/>
          <w:sz w:val="24"/>
          <w:szCs w:val="24"/>
        </w:rPr>
        <w:t xml:space="preserve"> </w:t>
      </w:r>
      <w:r w:rsidR="00BD6190" w:rsidRPr="00F86809">
        <w:rPr>
          <w:rFonts w:eastAsiaTheme="minorEastAsia"/>
          <w:sz w:val="24"/>
          <w:szCs w:val="24"/>
        </w:rPr>
        <w:t>η ομάδα δούλεψε την τεχνική της ανακριτικής καρέκλας</w:t>
      </w:r>
      <w:r w:rsidR="00DC1415" w:rsidRPr="00F86809">
        <w:rPr>
          <w:rFonts w:eastAsiaTheme="minorEastAsia"/>
          <w:b/>
          <w:sz w:val="24"/>
          <w:szCs w:val="24"/>
        </w:rPr>
        <w:t xml:space="preserve">, </w:t>
      </w:r>
      <w:r w:rsidR="00DC1415" w:rsidRPr="00F86809">
        <w:rPr>
          <w:rFonts w:eastAsiaTheme="minorEastAsia"/>
          <w:sz w:val="24"/>
          <w:szCs w:val="24"/>
        </w:rPr>
        <w:t xml:space="preserve">προκειμένου τα παιδιά να μπουν και εκείνα στον ρόλο του Γίγαντα και να απαντηθούν τα ερωτήματα της προηγούμενης δράσης. </w:t>
      </w:r>
      <w:r w:rsidR="00E51FB1" w:rsidRPr="00F86809">
        <w:rPr>
          <w:rFonts w:eastAsiaTheme="minorEastAsia"/>
          <w:sz w:val="24"/>
          <w:szCs w:val="24"/>
        </w:rPr>
        <w:t xml:space="preserve">Στην ανακριτική καρέκλα κάθισαν τρεις μαθήτριες. </w:t>
      </w:r>
      <w:r w:rsidR="00BD760A" w:rsidRPr="00F86809">
        <w:rPr>
          <w:rFonts w:eastAsiaTheme="minorEastAsia"/>
          <w:sz w:val="24"/>
          <w:szCs w:val="24"/>
        </w:rPr>
        <w:t xml:space="preserve">Χαρακτηριστικές ερωτήσεις των παιδιών: </w:t>
      </w:r>
      <w:r w:rsidR="00BD760A" w:rsidRPr="00F86809">
        <w:rPr>
          <w:rFonts w:eastAsiaTheme="minorEastAsia"/>
          <w:i/>
          <w:sz w:val="24"/>
          <w:szCs w:val="24"/>
        </w:rPr>
        <w:t>«</w:t>
      </w:r>
      <w:r w:rsidR="0087008E" w:rsidRPr="00F86809">
        <w:rPr>
          <w:rFonts w:eastAsiaTheme="minorEastAsia"/>
          <w:i/>
          <w:sz w:val="24"/>
          <w:szCs w:val="24"/>
        </w:rPr>
        <w:t>Τελικά είναι καλύτερα να έχεις μόνο εσύ τον κήπο;», «Έχεις σκεφτεί ότι τα παιδιά δεν έχουν πια χώρο να παίξουν;»</w:t>
      </w:r>
      <w:r w:rsidR="00C31CC4" w:rsidRPr="00F86809">
        <w:rPr>
          <w:rFonts w:eastAsiaTheme="minorEastAsia"/>
          <w:i/>
          <w:sz w:val="24"/>
          <w:szCs w:val="24"/>
        </w:rPr>
        <w:t xml:space="preserve">, «Έχεις μοιραστεί ποτέ κάτι με κάποιον άλλον;», </w:t>
      </w:r>
      <w:r w:rsidR="00E42D8E" w:rsidRPr="00F86809">
        <w:rPr>
          <w:rFonts w:eastAsiaTheme="minorEastAsia"/>
          <w:i/>
          <w:sz w:val="24"/>
          <w:szCs w:val="24"/>
        </w:rPr>
        <w:t xml:space="preserve">«Γιατί σε ενοχλούσαν;», «Γιατί δε τα φωνάζει ξανά πίσω;». </w:t>
      </w:r>
      <w:r w:rsidR="00E42D8E" w:rsidRPr="00F86809">
        <w:rPr>
          <w:rFonts w:eastAsiaTheme="minorEastAsia"/>
          <w:sz w:val="24"/>
          <w:szCs w:val="24"/>
        </w:rPr>
        <w:t xml:space="preserve">Οι παραπάνω ερωτήσεις του κοινού ήταν ιδιαίτερα </w:t>
      </w:r>
      <w:proofErr w:type="spellStart"/>
      <w:r w:rsidR="00E42D8E" w:rsidRPr="00F86809">
        <w:rPr>
          <w:rFonts w:eastAsiaTheme="minorEastAsia"/>
          <w:sz w:val="24"/>
          <w:szCs w:val="24"/>
        </w:rPr>
        <w:t>στοχευμένες</w:t>
      </w:r>
      <w:proofErr w:type="spellEnd"/>
      <w:r w:rsidR="00E42D8E" w:rsidRPr="00F86809">
        <w:rPr>
          <w:rFonts w:eastAsiaTheme="minorEastAsia"/>
          <w:sz w:val="24"/>
          <w:szCs w:val="24"/>
        </w:rPr>
        <w:t xml:space="preserve"> και ουσιαστικές, σε αντίθεση με τις απαντήσεις των τριών Γιγάντων, οι οποίοι συχνά απαντούσαν μονολεκτικά ή δεν έδιναν ξεκάθαρες απαντήσεις. </w:t>
      </w:r>
    </w:p>
    <w:p w:rsidR="00713D68" w:rsidRPr="00F86809" w:rsidRDefault="00264914" w:rsidP="00D82EA8">
      <w:pPr>
        <w:widowControl/>
        <w:autoSpaceDE/>
        <w:autoSpaceDN/>
        <w:spacing w:line="360" w:lineRule="auto"/>
        <w:jc w:val="both"/>
        <w:rPr>
          <w:i/>
          <w:sz w:val="24"/>
          <w:szCs w:val="24"/>
        </w:rPr>
      </w:pPr>
      <w:r w:rsidRPr="00F86809">
        <w:rPr>
          <w:rFonts w:eastAsiaTheme="minorEastAsia"/>
          <w:b/>
          <w:sz w:val="24"/>
          <w:szCs w:val="24"/>
        </w:rPr>
        <w:lastRenderedPageBreak/>
        <w:t xml:space="preserve">Αναστοχασμός: </w:t>
      </w:r>
      <w:r w:rsidRPr="00F86809">
        <w:rPr>
          <w:rFonts w:eastAsiaTheme="minorEastAsia"/>
          <w:sz w:val="24"/>
          <w:szCs w:val="24"/>
        </w:rPr>
        <w:t xml:space="preserve">Η παρέμβαση έκλεισε </w:t>
      </w:r>
      <w:r w:rsidR="00E81742" w:rsidRPr="00F86809">
        <w:rPr>
          <w:rFonts w:eastAsiaTheme="minorEastAsia"/>
          <w:sz w:val="24"/>
          <w:szCs w:val="24"/>
        </w:rPr>
        <w:t>«</w:t>
      </w:r>
      <w:r w:rsidRPr="00F86809">
        <w:rPr>
          <w:rFonts w:eastAsiaTheme="minorEastAsia"/>
          <w:sz w:val="24"/>
          <w:szCs w:val="24"/>
        </w:rPr>
        <w:t>αφήνοντας</w:t>
      </w:r>
      <w:r w:rsidR="00E81742" w:rsidRPr="00F86809">
        <w:rPr>
          <w:rFonts w:eastAsiaTheme="minorEastAsia"/>
          <w:sz w:val="24"/>
          <w:szCs w:val="24"/>
        </w:rPr>
        <w:t>»</w:t>
      </w:r>
      <w:r w:rsidRPr="00F86809">
        <w:rPr>
          <w:rFonts w:eastAsiaTheme="minorEastAsia"/>
          <w:sz w:val="24"/>
          <w:szCs w:val="24"/>
        </w:rPr>
        <w:t xml:space="preserve"> κάθε παιδί μία λέξη στον κύκλο για το μάθημα. </w:t>
      </w:r>
      <w:r w:rsidR="00E81742" w:rsidRPr="00F86809">
        <w:rPr>
          <w:rFonts w:eastAsiaTheme="minorEastAsia"/>
          <w:sz w:val="24"/>
          <w:szCs w:val="24"/>
        </w:rPr>
        <w:t xml:space="preserve">Ειπώθηκαν λέξεις όπως: </w:t>
      </w:r>
      <w:r w:rsidR="00E81742" w:rsidRPr="00F86809">
        <w:rPr>
          <w:rFonts w:eastAsiaTheme="minorEastAsia"/>
          <w:i/>
          <w:sz w:val="24"/>
          <w:szCs w:val="24"/>
        </w:rPr>
        <w:t xml:space="preserve">«μου άρεσε, μοιράζομαι, παιχνίδι, χαρά, ιστορία, φίλοι </w:t>
      </w:r>
      <w:proofErr w:type="spellStart"/>
      <w:r w:rsidR="00E81742" w:rsidRPr="00F86809">
        <w:rPr>
          <w:rFonts w:eastAsiaTheme="minorEastAsia"/>
          <w:i/>
          <w:sz w:val="24"/>
          <w:szCs w:val="24"/>
        </w:rPr>
        <w:t>κ.α</w:t>
      </w:r>
      <w:proofErr w:type="spellEnd"/>
      <w:r w:rsidR="00E81742" w:rsidRPr="00F86809">
        <w:rPr>
          <w:rFonts w:eastAsiaTheme="minorEastAsia"/>
          <w:i/>
          <w:sz w:val="24"/>
          <w:szCs w:val="24"/>
        </w:rPr>
        <w:t>».</w:t>
      </w:r>
    </w:p>
    <w:p w:rsidR="00D82EA8" w:rsidRPr="00F86809" w:rsidRDefault="00D82EA8" w:rsidP="00D82EA8">
      <w:pPr>
        <w:widowControl/>
        <w:autoSpaceDE/>
        <w:autoSpaceDN/>
        <w:spacing w:line="360" w:lineRule="auto"/>
        <w:jc w:val="both"/>
        <w:rPr>
          <w:i/>
          <w:sz w:val="24"/>
          <w:szCs w:val="24"/>
        </w:rPr>
      </w:pPr>
    </w:p>
    <w:p w:rsidR="00702999" w:rsidRPr="00F86809" w:rsidRDefault="00264914" w:rsidP="000047F8">
      <w:pPr>
        <w:widowControl/>
        <w:autoSpaceDE/>
        <w:autoSpaceDN/>
        <w:spacing w:line="360" w:lineRule="auto"/>
        <w:jc w:val="both"/>
        <w:rPr>
          <w:i/>
          <w:sz w:val="24"/>
          <w:szCs w:val="24"/>
        </w:rPr>
      </w:pPr>
      <w:r w:rsidRPr="00F86809">
        <w:rPr>
          <w:rFonts w:eastAsiaTheme="minorEastAsia"/>
          <w:b/>
          <w:sz w:val="24"/>
          <w:szCs w:val="24"/>
        </w:rPr>
        <w:t xml:space="preserve">Παρέμβαση </w:t>
      </w:r>
      <w:r w:rsidR="00622CCB" w:rsidRPr="00F86809">
        <w:rPr>
          <w:rFonts w:eastAsiaTheme="minorEastAsia"/>
          <w:b/>
          <w:sz w:val="24"/>
          <w:szCs w:val="24"/>
        </w:rPr>
        <w:t>7</w:t>
      </w:r>
      <w:r w:rsidR="00622CCB" w:rsidRPr="00F86809">
        <w:rPr>
          <w:rFonts w:eastAsiaTheme="minorEastAsia"/>
          <w:b/>
          <w:sz w:val="24"/>
          <w:szCs w:val="24"/>
          <w:vertAlign w:val="superscript"/>
        </w:rPr>
        <w:t>η</w:t>
      </w:r>
      <w:r w:rsidR="00622CCB" w:rsidRPr="00F86809">
        <w:rPr>
          <w:rFonts w:eastAsiaTheme="minorEastAsia"/>
          <w:b/>
          <w:sz w:val="24"/>
          <w:szCs w:val="24"/>
        </w:rPr>
        <w:t xml:space="preserve"> </w:t>
      </w:r>
    </w:p>
    <w:p w:rsidR="00C92E02" w:rsidRPr="00F86809" w:rsidRDefault="00264914" w:rsidP="000047F8">
      <w:pPr>
        <w:widowControl/>
        <w:autoSpaceDE/>
        <w:autoSpaceDN/>
        <w:spacing w:line="360" w:lineRule="auto"/>
        <w:jc w:val="both"/>
        <w:rPr>
          <w:sz w:val="24"/>
          <w:szCs w:val="24"/>
        </w:rPr>
      </w:pPr>
      <w:r w:rsidRPr="00F86809">
        <w:rPr>
          <w:rFonts w:eastAsiaTheme="minorEastAsia"/>
          <w:b/>
          <w:sz w:val="24"/>
          <w:szCs w:val="24"/>
        </w:rPr>
        <w:t xml:space="preserve">     </w:t>
      </w:r>
      <w:r w:rsidR="003A3843" w:rsidRPr="00F86809">
        <w:rPr>
          <w:rFonts w:eastAsiaTheme="minorEastAsia"/>
          <w:sz w:val="24"/>
          <w:szCs w:val="24"/>
        </w:rPr>
        <w:t xml:space="preserve">Η έβδομη συνάντηση ξεκίνησε </w:t>
      </w:r>
      <w:r w:rsidR="00A67217" w:rsidRPr="00F86809">
        <w:rPr>
          <w:rFonts w:eastAsiaTheme="minorEastAsia"/>
          <w:sz w:val="24"/>
          <w:szCs w:val="24"/>
        </w:rPr>
        <w:t>μετά από επιθυμία των</w:t>
      </w:r>
      <w:r w:rsidR="004F6869" w:rsidRPr="00F86809">
        <w:rPr>
          <w:rFonts w:eastAsiaTheme="minorEastAsia"/>
          <w:sz w:val="24"/>
          <w:szCs w:val="24"/>
        </w:rPr>
        <w:t xml:space="preserve"> παιδιών με το παιχνίδι </w:t>
      </w:r>
      <w:r w:rsidR="004F6869" w:rsidRPr="00F86809">
        <w:rPr>
          <w:rFonts w:eastAsiaTheme="minorEastAsia"/>
          <w:b/>
          <w:sz w:val="24"/>
          <w:szCs w:val="24"/>
        </w:rPr>
        <w:t>«1,2,3 και»</w:t>
      </w:r>
      <w:r w:rsidR="004F6869" w:rsidRPr="00F86809">
        <w:rPr>
          <w:rFonts w:eastAsiaTheme="minorEastAsia"/>
          <w:sz w:val="24"/>
          <w:szCs w:val="24"/>
        </w:rPr>
        <w:t xml:space="preserve">, το οποίο είχα ξαναπαίξει στις πρώτες παρεμβάσεις. Στη συνέχεια, προχωρήσαμε στην ιστορία μας. </w:t>
      </w:r>
    </w:p>
    <w:p w:rsidR="005B0912" w:rsidRPr="00F86809" w:rsidRDefault="00264914" w:rsidP="005B0912">
      <w:pPr>
        <w:widowControl/>
        <w:autoSpaceDE/>
        <w:autoSpaceDN/>
        <w:spacing w:line="360" w:lineRule="auto"/>
        <w:jc w:val="both"/>
        <w:rPr>
          <w:i/>
          <w:sz w:val="24"/>
          <w:szCs w:val="24"/>
        </w:rPr>
      </w:pPr>
      <w:r w:rsidRPr="00F86809">
        <w:rPr>
          <w:rFonts w:eastAsiaTheme="minorEastAsia"/>
          <w:b/>
          <w:sz w:val="24"/>
          <w:szCs w:val="24"/>
        </w:rPr>
        <w:t>Αφήγηση</w:t>
      </w:r>
      <w:r w:rsidR="00C92E02" w:rsidRPr="00F86809">
        <w:rPr>
          <w:rFonts w:eastAsiaTheme="minorEastAsia"/>
          <w:b/>
          <w:sz w:val="24"/>
          <w:szCs w:val="24"/>
        </w:rPr>
        <w:t>:</w:t>
      </w:r>
      <w:r w:rsidR="00C92E02" w:rsidRPr="00F86809">
        <w:rPr>
          <w:rFonts w:eastAsiaTheme="minorEastAsia"/>
          <w:sz w:val="24"/>
          <w:szCs w:val="24"/>
        </w:rPr>
        <w:t xml:space="preserve"> </w:t>
      </w:r>
      <w:r w:rsidRPr="00F86809">
        <w:rPr>
          <w:rFonts w:eastAsiaTheme="minorEastAsia"/>
          <w:sz w:val="24"/>
          <w:szCs w:val="24"/>
        </w:rPr>
        <w:t xml:space="preserve">Η </w:t>
      </w:r>
      <w:proofErr w:type="spellStart"/>
      <w:r w:rsidRPr="00F86809">
        <w:rPr>
          <w:rFonts w:eastAsiaTheme="minorEastAsia"/>
          <w:sz w:val="24"/>
          <w:szCs w:val="24"/>
        </w:rPr>
        <w:t>εμψυχώτρια</w:t>
      </w:r>
      <w:proofErr w:type="spellEnd"/>
      <w:r w:rsidRPr="00F86809">
        <w:rPr>
          <w:rFonts w:eastAsiaTheme="minorEastAsia"/>
          <w:sz w:val="24"/>
          <w:szCs w:val="24"/>
        </w:rPr>
        <w:t>-εκπαιδευτικός</w:t>
      </w:r>
      <w:r w:rsidRPr="00F86809">
        <w:rPr>
          <w:rFonts w:eastAsiaTheme="minorEastAsia"/>
          <w:b/>
          <w:sz w:val="24"/>
          <w:szCs w:val="24"/>
        </w:rPr>
        <w:t xml:space="preserve"> </w:t>
      </w:r>
      <w:r w:rsidRPr="00F86809">
        <w:rPr>
          <w:rFonts w:eastAsiaTheme="minorEastAsia"/>
          <w:sz w:val="24"/>
          <w:szCs w:val="24"/>
        </w:rPr>
        <w:t xml:space="preserve">αφηγήθηκε </w:t>
      </w:r>
      <w:r w:rsidR="00C92E02" w:rsidRPr="00F86809">
        <w:rPr>
          <w:rFonts w:eastAsiaTheme="minorEastAsia"/>
          <w:sz w:val="24"/>
          <w:szCs w:val="24"/>
        </w:rPr>
        <w:t>την συνέχεια της ιστορίας</w:t>
      </w:r>
      <w:r w:rsidR="00C92E02" w:rsidRPr="00F86809">
        <w:rPr>
          <w:rFonts w:eastAsiaTheme="minorEastAsia"/>
          <w:i/>
          <w:sz w:val="24"/>
          <w:szCs w:val="24"/>
        </w:rPr>
        <w:t xml:space="preserve">. </w:t>
      </w:r>
      <w:r w:rsidR="00B579BB" w:rsidRPr="00F86809">
        <w:rPr>
          <w:rFonts w:eastAsiaTheme="minorEastAsia"/>
          <w:i/>
          <w:sz w:val="24"/>
          <w:szCs w:val="24"/>
        </w:rPr>
        <w:t>«</w:t>
      </w:r>
      <w:r w:rsidRPr="00F86809">
        <w:rPr>
          <w:rFonts w:eastAsiaTheme="minorEastAsia"/>
          <w:i/>
          <w:sz w:val="24"/>
          <w:szCs w:val="24"/>
        </w:rPr>
        <w:t xml:space="preserve">Ο </w:t>
      </w:r>
      <w:r w:rsidR="00C92E02" w:rsidRPr="00F86809">
        <w:rPr>
          <w:rFonts w:eastAsiaTheme="minorEastAsia"/>
          <w:i/>
          <w:sz w:val="24"/>
          <w:szCs w:val="24"/>
        </w:rPr>
        <w:t>Γίγαντας ένα πρωί</w:t>
      </w:r>
      <w:r w:rsidRPr="00F86809">
        <w:rPr>
          <w:rFonts w:eastAsiaTheme="minorEastAsia"/>
          <w:i/>
          <w:sz w:val="24"/>
          <w:szCs w:val="24"/>
        </w:rPr>
        <w:t xml:space="preserve"> </w:t>
      </w:r>
      <w:r w:rsidR="00C92E02" w:rsidRPr="00F86809">
        <w:rPr>
          <w:rFonts w:eastAsiaTheme="minorEastAsia"/>
          <w:i/>
          <w:sz w:val="24"/>
          <w:szCs w:val="24"/>
        </w:rPr>
        <w:t xml:space="preserve">ακούγοντας </w:t>
      </w:r>
      <w:r w:rsidRPr="00F86809">
        <w:rPr>
          <w:rFonts w:eastAsiaTheme="minorEastAsia"/>
          <w:i/>
          <w:sz w:val="24"/>
          <w:szCs w:val="24"/>
        </w:rPr>
        <w:t xml:space="preserve">μία θεσπέσια μουσική αντίκρυσε στον κήπο του όλα τα παιδιά να παίζουν ξανά και η άνοιξη να έχει φτάσει. Η ματιά του όμως καρφώθηκε σε ένα μικρό αγόρι, που έκλαιγε σε μια γωνιά του κήπου, γιατί δε μπορούσε να σκαρφαλώσει στο δέντρο. Όταν </w:t>
      </w:r>
      <w:r w:rsidR="003D18F8" w:rsidRPr="00F86809">
        <w:rPr>
          <w:rFonts w:eastAsiaTheme="minorEastAsia"/>
          <w:i/>
          <w:sz w:val="24"/>
          <w:szCs w:val="24"/>
        </w:rPr>
        <w:t>ο Γ</w:t>
      </w:r>
      <w:r w:rsidRPr="00F86809">
        <w:rPr>
          <w:rFonts w:eastAsiaTheme="minorEastAsia"/>
          <w:i/>
          <w:sz w:val="24"/>
          <w:szCs w:val="24"/>
        </w:rPr>
        <w:t>ίγαντας όμως κατέβηκε στον κήπο</w:t>
      </w:r>
      <w:r w:rsidR="003D18F8" w:rsidRPr="00F86809">
        <w:rPr>
          <w:rFonts w:eastAsiaTheme="minorEastAsia"/>
          <w:i/>
          <w:sz w:val="24"/>
          <w:szCs w:val="24"/>
        </w:rPr>
        <w:t xml:space="preserve"> να το βοηθήσει, </w:t>
      </w:r>
      <w:r w:rsidRPr="00F86809">
        <w:rPr>
          <w:rFonts w:eastAsiaTheme="minorEastAsia"/>
          <w:i/>
          <w:sz w:val="24"/>
          <w:szCs w:val="24"/>
        </w:rPr>
        <w:t>τα</w:t>
      </w:r>
      <w:r w:rsidR="003D18F8" w:rsidRPr="00F86809">
        <w:rPr>
          <w:rFonts w:eastAsiaTheme="minorEastAsia"/>
          <w:i/>
          <w:sz w:val="24"/>
          <w:szCs w:val="24"/>
        </w:rPr>
        <w:t xml:space="preserve"> υπόλοιπα παιδιά τρόμαξαν και κρύφτηκαν</w:t>
      </w:r>
      <w:r w:rsidRPr="00F86809">
        <w:rPr>
          <w:rFonts w:eastAsiaTheme="minorEastAsia"/>
          <w:i/>
          <w:sz w:val="24"/>
          <w:szCs w:val="24"/>
        </w:rPr>
        <w:t>. Και ο χειμώνας ήρθε πάλι.</w:t>
      </w:r>
      <w:r w:rsidR="003D18F8" w:rsidRPr="00F86809">
        <w:rPr>
          <w:rFonts w:eastAsiaTheme="minorEastAsia"/>
          <w:i/>
          <w:sz w:val="24"/>
          <w:szCs w:val="24"/>
        </w:rPr>
        <w:t xml:space="preserve"> Το μικρό αγόρι όμως έμεινε και με τη βοήθεια του Γίγαντα σκαρφάλωσε στο δέντρο.</w:t>
      </w:r>
      <w:r w:rsidR="00F6693B" w:rsidRPr="00F86809">
        <w:rPr>
          <w:rFonts w:eastAsiaTheme="minorEastAsia"/>
          <w:i/>
          <w:sz w:val="24"/>
          <w:szCs w:val="24"/>
        </w:rPr>
        <w:t xml:space="preserve"> Τότε, το αγόρι φίλησε για να πει ευχαριστώ στον Γίγαντα.</w:t>
      </w:r>
      <w:r w:rsidR="003D18F8" w:rsidRPr="00F86809">
        <w:rPr>
          <w:rFonts w:eastAsiaTheme="minorEastAsia"/>
          <w:i/>
          <w:sz w:val="24"/>
          <w:szCs w:val="24"/>
        </w:rPr>
        <w:t xml:space="preserve"> Η άνοιξη τότε εμφανίστηκε πάλι. Έτσι, αντικρίζοντας αυτή τη</w:t>
      </w:r>
      <w:r w:rsidR="00545903" w:rsidRPr="00F86809">
        <w:rPr>
          <w:rFonts w:eastAsiaTheme="minorEastAsia"/>
          <w:i/>
          <w:sz w:val="24"/>
          <w:szCs w:val="24"/>
        </w:rPr>
        <w:t>ν</w:t>
      </w:r>
      <w:r w:rsidR="003D18F8" w:rsidRPr="00F86809">
        <w:rPr>
          <w:rFonts w:eastAsiaTheme="minorEastAsia"/>
          <w:i/>
          <w:sz w:val="24"/>
          <w:szCs w:val="24"/>
        </w:rPr>
        <w:t xml:space="preserve"> εικόνα και τα υπόλοιπα παιδιά γύρισαν στον κήπο και α</w:t>
      </w:r>
      <w:r w:rsidR="00024ACB" w:rsidRPr="00F86809">
        <w:rPr>
          <w:rFonts w:eastAsiaTheme="minorEastAsia"/>
          <w:i/>
          <w:sz w:val="24"/>
          <w:szCs w:val="24"/>
        </w:rPr>
        <w:t>πό τότε ήταν κάθε απόγευμα εκεί».</w:t>
      </w:r>
      <w:r w:rsidR="00F6693B" w:rsidRPr="00F86809">
        <w:rPr>
          <w:rFonts w:eastAsiaTheme="minorEastAsia"/>
          <w:i/>
          <w:sz w:val="24"/>
          <w:szCs w:val="24"/>
        </w:rPr>
        <w:t xml:space="preserve"> Όμως, τις επόμενες μέρες το μικρό αγόρι δε φάνηκε ξανά στον κήπο.</w:t>
      </w:r>
      <w:r w:rsidR="00D720DC" w:rsidRPr="00F86809">
        <w:rPr>
          <w:rFonts w:eastAsiaTheme="minorEastAsia"/>
          <w:i/>
          <w:sz w:val="24"/>
          <w:szCs w:val="24"/>
        </w:rPr>
        <w:t xml:space="preserve"> Ο Γίγαντας ρώτησε, μα τα παιδιά δε γνώριζαν και τότε τους είπε: «Πρέπει να του πείτε να έρθει αύριο οπωσδήποτε</w:t>
      </w:r>
      <w:r w:rsidR="00B579BB" w:rsidRPr="00F86809">
        <w:rPr>
          <w:rFonts w:eastAsiaTheme="minorEastAsia"/>
          <w:i/>
          <w:sz w:val="24"/>
          <w:szCs w:val="24"/>
        </w:rPr>
        <w:t xml:space="preserve">». </w:t>
      </w:r>
      <w:r w:rsidR="00935569" w:rsidRPr="00F86809">
        <w:rPr>
          <w:rFonts w:eastAsiaTheme="minorEastAsia"/>
          <w:i/>
          <w:sz w:val="24"/>
          <w:szCs w:val="24"/>
        </w:rPr>
        <w:t xml:space="preserve">Το ίδιο βράδυ ο Γίγαντας έπεσε στο κρεβάτι του βαρύς </w:t>
      </w:r>
      <w:r w:rsidR="00DB2855" w:rsidRPr="00F86809">
        <w:rPr>
          <w:rFonts w:eastAsiaTheme="minorEastAsia"/>
          <w:i/>
          <w:sz w:val="24"/>
          <w:szCs w:val="24"/>
        </w:rPr>
        <w:t xml:space="preserve">και </w:t>
      </w:r>
      <w:r w:rsidR="00935569" w:rsidRPr="00F86809">
        <w:rPr>
          <w:rFonts w:eastAsiaTheme="minorEastAsia"/>
          <w:i/>
          <w:sz w:val="24"/>
          <w:szCs w:val="24"/>
        </w:rPr>
        <w:t>με πολλές σκέψεις</w:t>
      </w:r>
      <w:r w:rsidR="00DB2855" w:rsidRPr="00F86809">
        <w:rPr>
          <w:rFonts w:eastAsiaTheme="minorEastAsia"/>
          <w:i/>
          <w:sz w:val="24"/>
          <w:szCs w:val="24"/>
        </w:rPr>
        <w:t>. Η ιστορία μας λέει πως εκείνη τη νύχτα είδε πολλά όνειρα. Τι να είδε άραγε;»</w:t>
      </w:r>
    </w:p>
    <w:p w:rsidR="00FE2252" w:rsidRPr="00F86809" w:rsidRDefault="00264914" w:rsidP="005B0912">
      <w:pPr>
        <w:widowControl/>
        <w:autoSpaceDE/>
        <w:autoSpaceDN/>
        <w:spacing w:line="360" w:lineRule="auto"/>
        <w:jc w:val="both"/>
        <w:rPr>
          <w:sz w:val="24"/>
          <w:szCs w:val="24"/>
        </w:rPr>
      </w:pPr>
      <w:r w:rsidRPr="00F86809">
        <w:rPr>
          <w:rFonts w:eastAsiaTheme="minorEastAsia"/>
          <w:b/>
          <w:sz w:val="24"/>
          <w:szCs w:val="24"/>
        </w:rPr>
        <w:t xml:space="preserve">Αυτοσχεδιασμός σε ομάδες: </w:t>
      </w:r>
      <w:r w:rsidRPr="00F86809">
        <w:rPr>
          <w:rFonts w:eastAsiaTheme="minorEastAsia"/>
          <w:sz w:val="24"/>
          <w:szCs w:val="24"/>
        </w:rPr>
        <w:t xml:space="preserve">Οι μαθητές και οι μαθήτριες χωρίστηκαν σε τέσσερεις ομάδες. Η κάθε ομάδα θα παρουσίαζε το όνειρο του Γίγαντα εκείνη τη νύχτα. </w:t>
      </w:r>
      <w:r w:rsidR="00B579BB" w:rsidRPr="00F86809">
        <w:rPr>
          <w:rFonts w:eastAsiaTheme="minorEastAsia"/>
          <w:sz w:val="24"/>
          <w:szCs w:val="24"/>
        </w:rPr>
        <w:t xml:space="preserve">Η </w:t>
      </w:r>
      <w:proofErr w:type="spellStart"/>
      <w:r w:rsidR="00B579BB" w:rsidRPr="00F86809">
        <w:rPr>
          <w:rFonts w:eastAsiaTheme="minorEastAsia"/>
          <w:sz w:val="24"/>
          <w:szCs w:val="24"/>
        </w:rPr>
        <w:t>εμψυχώτρια</w:t>
      </w:r>
      <w:proofErr w:type="spellEnd"/>
      <w:r w:rsidR="00B579BB" w:rsidRPr="00F86809">
        <w:rPr>
          <w:rFonts w:eastAsiaTheme="minorEastAsia"/>
          <w:sz w:val="24"/>
          <w:szCs w:val="24"/>
        </w:rPr>
        <w:t xml:space="preserve"> καθ</w:t>
      </w:r>
      <w:r w:rsidR="00C92E02" w:rsidRPr="00F86809">
        <w:rPr>
          <w:rFonts w:eastAsiaTheme="minorEastAsia"/>
          <w:sz w:val="24"/>
          <w:szCs w:val="24"/>
        </w:rPr>
        <w:t>’</w:t>
      </w:r>
      <w:r w:rsidR="00B579BB" w:rsidRPr="00F86809">
        <w:rPr>
          <w:rFonts w:eastAsiaTheme="minorEastAsia"/>
          <w:sz w:val="24"/>
          <w:szCs w:val="24"/>
        </w:rPr>
        <w:t xml:space="preserve"> </w:t>
      </w:r>
      <w:r w:rsidR="00C92E02" w:rsidRPr="00F86809">
        <w:rPr>
          <w:rFonts w:eastAsiaTheme="minorEastAsia"/>
          <w:sz w:val="24"/>
          <w:szCs w:val="24"/>
        </w:rPr>
        <w:t>όλη τη διάρκεια της προετοιμασίας, βοηθούσε και συμβούλευε τις ομάδες ξεχω</w:t>
      </w:r>
      <w:r w:rsidR="00B6777E" w:rsidRPr="00F86809">
        <w:rPr>
          <w:rFonts w:eastAsiaTheme="minorEastAsia"/>
          <w:sz w:val="24"/>
          <w:szCs w:val="24"/>
        </w:rPr>
        <w:t xml:space="preserve">ριστά. </w:t>
      </w:r>
    </w:p>
    <w:p w:rsidR="00FE2252" w:rsidRPr="00F86809" w:rsidRDefault="00264914" w:rsidP="005B0912">
      <w:pPr>
        <w:widowControl/>
        <w:autoSpaceDE/>
        <w:autoSpaceDN/>
        <w:spacing w:line="360" w:lineRule="auto"/>
        <w:jc w:val="both"/>
        <w:rPr>
          <w:sz w:val="24"/>
          <w:szCs w:val="24"/>
        </w:rPr>
      </w:pPr>
      <w:r w:rsidRPr="00F86809">
        <w:rPr>
          <w:rFonts w:eastAsiaTheme="minorEastAsia"/>
          <w:sz w:val="24"/>
          <w:szCs w:val="24"/>
        </w:rPr>
        <w:t>-</w:t>
      </w:r>
      <w:r w:rsidR="00B6777E" w:rsidRPr="00F86809">
        <w:rPr>
          <w:rFonts w:eastAsiaTheme="minorEastAsia"/>
          <w:sz w:val="24"/>
          <w:szCs w:val="24"/>
        </w:rPr>
        <w:t xml:space="preserve">Η πρώτη ομάδα παρουσίασε, </w:t>
      </w:r>
      <w:r w:rsidR="00C92E02" w:rsidRPr="00F86809">
        <w:rPr>
          <w:rFonts w:eastAsiaTheme="minorEastAsia"/>
          <w:sz w:val="24"/>
          <w:szCs w:val="24"/>
        </w:rPr>
        <w:t xml:space="preserve">πως ο Γίγαντας </w:t>
      </w:r>
      <w:r w:rsidR="00B6777E" w:rsidRPr="00F86809">
        <w:rPr>
          <w:rFonts w:eastAsiaTheme="minorEastAsia"/>
          <w:sz w:val="24"/>
          <w:szCs w:val="24"/>
        </w:rPr>
        <w:t>ονειρεύτηκε</w:t>
      </w:r>
      <w:r w:rsidR="00F354AC" w:rsidRPr="00F86809">
        <w:rPr>
          <w:rFonts w:eastAsiaTheme="minorEastAsia"/>
          <w:sz w:val="24"/>
          <w:szCs w:val="24"/>
        </w:rPr>
        <w:t xml:space="preserve"> να σηκώνει το αγόρι στο δέντρο. Τα υπόλοιπα παιδιά τρέχουν γιατ</w:t>
      </w:r>
      <w:r w:rsidR="000837FD" w:rsidRPr="00F86809">
        <w:rPr>
          <w:rFonts w:eastAsiaTheme="minorEastAsia"/>
          <w:sz w:val="24"/>
          <w:szCs w:val="24"/>
        </w:rPr>
        <w:t xml:space="preserve">ί τον φοβούνται. </w:t>
      </w:r>
      <w:r w:rsidR="00490D23" w:rsidRPr="00F86809">
        <w:rPr>
          <w:rFonts w:eastAsiaTheme="minorEastAsia"/>
          <w:sz w:val="24"/>
          <w:szCs w:val="24"/>
        </w:rPr>
        <w:t xml:space="preserve">Γεγονός, το οποίο συνέβη και στην πραγματικότητα. </w:t>
      </w:r>
      <w:r w:rsidR="00810FF8" w:rsidRPr="00F86809">
        <w:rPr>
          <w:rFonts w:eastAsiaTheme="minorEastAsia"/>
          <w:sz w:val="24"/>
          <w:szCs w:val="24"/>
        </w:rPr>
        <w:t xml:space="preserve">Οι υπόλοιποι/ες μαθητές και μαθήτριες μέσα από τις ερωτήσεις της </w:t>
      </w:r>
      <w:proofErr w:type="spellStart"/>
      <w:r w:rsidR="00810FF8" w:rsidRPr="00F86809">
        <w:rPr>
          <w:rFonts w:eastAsiaTheme="minorEastAsia"/>
          <w:sz w:val="24"/>
          <w:szCs w:val="24"/>
        </w:rPr>
        <w:t>εμψυχώτριας</w:t>
      </w:r>
      <w:proofErr w:type="spellEnd"/>
      <w:r w:rsidR="00810FF8" w:rsidRPr="00F86809">
        <w:rPr>
          <w:rFonts w:eastAsiaTheme="minorEastAsia"/>
          <w:sz w:val="24"/>
          <w:szCs w:val="24"/>
        </w:rPr>
        <w:t xml:space="preserve"> συζήτησαν τι είδαν, ποιοι ήταν οι ήρωες και γιατί μπορεί ο Γίγαντας να είδε ένα τέτοιο όνειρο.</w:t>
      </w:r>
      <w:r w:rsidR="007C045D" w:rsidRPr="00F86809">
        <w:rPr>
          <w:rFonts w:eastAsiaTheme="minorEastAsia"/>
          <w:sz w:val="24"/>
          <w:szCs w:val="24"/>
        </w:rPr>
        <w:t xml:space="preserve"> </w:t>
      </w:r>
      <w:r w:rsidRPr="00F86809">
        <w:rPr>
          <w:rFonts w:eastAsiaTheme="minorEastAsia"/>
          <w:sz w:val="24"/>
          <w:szCs w:val="24"/>
        </w:rPr>
        <w:t xml:space="preserve">Κάποιες από τις σκέψεις των παιδιών: </w:t>
      </w:r>
      <w:r w:rsidRPr="00F86809">
        <w:rPr>
          <w:rFonts w:eastAsiaTheme="minorEastAsia"/>
          <w:i/>
          <w:sz w:val="24"/>
          <w:szCs w:val="24"/>
        </w:rPr>
        <w:t>«Στεναχωριέται, που δεν ακούγονται πια οι φωνές των παιδιών», «Τα αναζητά στον ύπνο του»</w:t>
      </w:r>
      <w:r w:rsidR="003A018B" w:rsidRPr="00F86809">
        <w:rPr>
          <w:rFonts w:eastAsiaTheme="minorEastAsia"/>
          <w:sz w:val="24"/>
          <w:szCs w:val="24"/>
        </w:rPr>
        <w:t xml:space="preserve">, </w:t>
      </w:r>
      <w:r w:rsidR="003A018B" w:rsidRPr="00F86809">
        <w:rPr>
          <w:rFonts w:eastAsiaTheme="minorEastAsia"/>
          <w:i/>
          <w:sz w:val="24"/>
          <w:szCs w:val="24"/>
        </w:rPr>
        <w:t>«Φοβάται μήπως το αγόρι δε γυρίσει ποτέ πίσω»</w:t>
      </w:r>
      <w:r w:rsidR="003A018B" w:rsidRPr="00F86809">
        <w:rPr>
          <w:rFonts w:eastAsiaTheme="minorEastAsia"/>
          <w:sz w:val="24"/>
          <w:szCs w:val="24"/>
        </w:rPr>
        <w:t>.</w:t>
      </w:r>
    </w:p>
    <w:p w:rsidR="00DB2855" w:rsidRPr="00F86809" w:rsidRDefault="00264914" w:rsidP="005B0912">
      <w:pPr>
        <w:widowControl/>
        <w:autoSpaceDE/>
        <w:autoSpaceDN/>
        <w:spacing w:line="360" w:lineRule="auto"/>
        <w:jc w:val="both"/>
        <w:rPr>
          <w:i/>
          <w:sz w:val="24"/>
          <w:szCs w:val="24"/>
        </w:rPr>
      </w:pPr>
      <w:r w:rsidRPr="00F86809">
        <w:rPr>
          <w:rFonts w:eastAsiaTheme="minorEastAsia"/>
          <w:sz w:val="24"/>
          <w:szCs w:val="24"/>
        </w:rPr>
        <w:t>-</w:t>
      </w:r>
      <w:r w:rsidR="007C045D" w:rsidRPr="00F86809">
        <w:rPr>
          <w:rFonts w:eastAsiaTheme="minorEastAsia"/>
          <w:sz w:val="24"/>
          <w:szCs w:val="24"/>
        </w:rPr>
        <w:t>Η δεύτερη ομάδα παρουσίασε το</w:t>
      </w:r>
      <w:r w:rsidR="007A2832" w:rsidRPr="00F86809">
        <w:rPr>
          <w:rFonts w:eastAsiaTheme="minorEastAsia"/>
          <w:sz w:val="24"/>
          <w:szCs w:val="24"/>
        </w:rPr>
        <w:t>ν</w:t>
      </w:r>
      <w:r w:rsidR="007C045D" w:rsidRPr="00F86809">
        <w:rPr>
          <w:rFonts w:eastAsiaTheme="minorEastAsia"/>
          <w:sz w:val="24"/>
          <w:szCs w:val="24"/>
        </w:rPr>
        <w:t xml:space="preserve"> Γίγαντα να τριγυρνά στον κήπο του και τα δέντρα να τον ρωτούν επαναλαμβανόμενα, γιατί έδιωξε τα παιδιά.</w:t>
      </w:r>
      <w:r w:rsidR="001F280E" w:rsidRPr="00F86809">
        <w:rPr>
          <w:rFonts w:eastAsiaTheme="minorEastAsia"/>
          <w:sz w:val="24"/>
          <w:szCs w:val="24"/>
        </w:rPr>
        <w:t xml:space="preserve"> Το κοινό ανέλυσε ξανά το τι </w:t>
      </w:r>
      <w:r w:rsidR="001F280E" w:rsidRPr="00F86809">
        <w:rPr>
          <w:rFonts w:eastAsiaTheme="minorEastAsia"/>
          <w:sz w:val="24"/>
          <w:szCs w:val="24"/>
        </w:rPr>
        <w:lastRenderedPageBreak/>
        <w:t xml:space="preserve">παρουσιάστηκε από την ομάδα. </w:t>
      </w:r>
      <w:r w:rsidR="007A2832" w:rsidRPr="00F86809">
        <w:rPr>
          <w:rFonts w:eastAsiaTheme="minorEastAsia"/>
          <w:sz w:val="24"/>
          <w:szCs w:val="24"/>
        </w:rPr>
        <w:t xml:space="preserve">Αναφέρθηκαν τα εξής: </w:t>
      </w:r>
      <w:r w:rsidR="007A2832" w:rsidRPr="00F86809">
        <w:rPr>
          <w:rFonts w:eastAsiaTheme="minorEastAsia"/>
          <w:i/>
          <w:sz w:val="24"/>
          <w:szCs w:val="24"/>
        </w:rPr>
        <w:t>«Ο Γίγαντας σκέφτεται γιατί έδιωξε τα παιδιά, αφού χωρίς αυτά ο κήπος πεθαίνει», «Ίσως το μικρό αγόρι να είναι ο ίδιος στην παιδική του ηλικία», «Σκέφτεται ίσως γιατί δε μοιράστηκε τον κήπο μου και τι τον τρομάζει».</w:t>
      </w:r>
    </w:p>
    <w:p w:rsidR="00B5249C" w:rsidRPr="00F86809" w:rsidRDefault="00264914" w:rsidP="005B0912">
      <w:pPr>
        <w:widowControl/>
        <w:autoSpaceDE/>
        <w:autoSpaceDN/>
        <w:spacing w:line="360" w:lineRule="auto"/>
        <w:jc w:val="both"/>
        <w:rPr>
          <w:i/>
          <w:sz w:val="24"/>
          <w:szCs w:val="24"/>
        </w:rPr>
      </w:pPr>
      <w:r w:rsidRPr="00F86809">
        <w:rPr>
          <w:rFonts w:eastAsiaTheme="minorEastAsia"/>
          <w:sz w:val="24"/>
          <w:szCs w:val="24"/>
        </w:rPr>
        <w:t xml:space="preserve">-Η τρίτη ομάδα </w:t>
      </w:r>
      <w:r w:rsidR="007A0D59" w:rsidRPr="00F86809">
        <w:rPr>
          <w:rFonts w:eastAsiaTheme="minorEastAsia"/>
          <w:sz w:val="24"/>
          <w:szCs w:val="24"/>
        </w:rPr>
        <w:t xml:space="preserve">παρουσίασε τον Γίγαντα να στέκεται στο παράθυρό του κρατώντας στο χέρι ένα μικρό πουλί και να κοιτά μελαγχολικά τον κήπο του. Κάποιες από τις σκέψεις των παιδιών: </w:t>
      </w:r>
      <w:r w:rsidR="007A0D59" w:rsidRPr="00F86809">
        <w:rPr>
          <w:rFonts w:eastAsiaTheme="minorEastAsia"/>
          <w:i/>
          <w:sz w:val="24"/>
          <w:szCs w:val="24"/>
        </w:rPr>
        <w:t xml:space="preserve">«Σκέφτεται τον ανθισμένο κήπο της άνοιξης», «Μπορεί αυτό το μικρό πουλί να είναι σημάδι πως η άνοιξη θα έρθει μαζί με το αγόρι», </w:t>
      </w:r>
      <w:r w:rsidR="004E7BCE" w:rsidRPr="00F86809">
        <w:rPr>
          <w:rFonts w:eastAsiaTheme="minorEastAsia"/>
          <w:i/>
          <w:sz w:val="24"/>
          <w:szCs w:val="24"/>
        </w:rPr>
        <w:t>«Κοιτά τον κήπο και βλέπει τα παιδιά να παίζουν!».</w:t>
      </w:r>
    </w:p>
    <w:p w:rsidR="00012530" w:rsidRPr="00F86809" w:rsidRDefault="00264914" w:rsidP="005B0912">
      <w:pPr>
        <w:widowControl/>
        <w:autoSpaceDE/>
        <w:autoSpaceDN/>
        <w:spacing w:line="360" w:lineRule="auto"/>
        <w:jc w:val="both"/>
        <w:rPr>
          <w:sz w:val="24"/>
          <w:szCs w:val="24"/>
        </w:rPr>
      </w:pPr>
      <w:r w:rsidRPr="00F86809">
        <w:rPr>
          <w:rFonts w:eastAsiaTheme="minorEastAsia"/>
          <w:sz w:val="24"/>
          <w:szCs w:val="24"/>
        </w:rPr>
        <w:t xml:space="preserve">-Το όνειρο της </w:t>
      </w:r>
      <w:r w:rsidR="00326921" w:rsidRPr="00F86809">
        <w:rPr>
          <w:rFonts w:eastAsiaTheme="minorEastAsia"/>
          <w:sz w:val="24"/>
          <w:szCs w:val="24"/>
        </w:rPr>
        <w:t xml:space="preserve">τέταρτης ομάδας παρουσίαζε </w:t>
      </w:r>
      <w:r w:rsidRPr="00F86809">
        <w:rPr>
          <w:rFonts w:eastAsiaTheme="minorEastAsia"/>
          <w:sz w:val="24"/>
          <w:szCs w:val="24"/>
        </w:rPr>
        <w:t xml:space="preserve">παιδιά πιασμένα χέρι </w:t>
      </w:r>
      <w:proofErr w:type="spellStart"/>
      <w:r w:rsidRPr="00F86809">
        <w:rPr>
          <w:rFonts w:eastAsiaTheme="minorEastAsia"/>
          <w:sz w:val="24"/>
          <w:szCs w:val="24"/>
        </w:rPr>
        <w:t>χέρι</w:t>
      </w:r>
      <w:proofErr w:type="spellEnd"/>
      <w:r w:rsidRPr="00F86809">
        <w:rPr>
          <w:rFonts w:eastAsiaTheme="minorEastAsia"/>
          <w:sz w:val="24"/>
          <w:szCs w:val="24"/>
        </w:rPr>
        <w:t xml:space="preserve"> να </w:t>
      </w:r>
      <w:r w:rsidR="00326921" w:rsidRPr="00F86809">
        <w:rPr>
          <w:rFonts w:eastAsiaTheme="minorEastAsia"/>
          <w:sz w:val="24"/>
          <w:szCs w:val="24"/>
        </w:rPr>
        <w:t>παίζουν και να γελούν. Το κοινό ανέφερε</w:t>
      </w:r>
      <w:r w:rsidRPr="00F86809">
        <w:rPr>
          <w:rFonts w:eastAsiaTheme="minorEastAsia"/>
          <w:sz w:val="24"/>
          <w:szCs w:val="24"/>
        </w:rPr>
        <w:t xml:space="preserve"> πως ο Γίγαντας αυτή τη φορά απουσιάζει απ</w:t>
      </w:r>
      <w:r w:rsidR="002E04B6" w:rsidRPr="00F86809">
        <w:rPr>
          <w:rFonts w:eastAsiaTheme="minorEastAsia"/>
          <w:sz w:val="24"/>
          <w:szCs w:val="24"/>
        </w:rPr>
        <w:t xml:space="preserve">ό το όνειρό του και πως ίσως </w:t>
      </w:r>
      <w:r w:rsidRPr="00F86809">
        <w:rPr>
          <w:rFonts w:eastAsiaTheme="minorEastAsia"/>
          <w:sz w:val="24"/>
          <w:szCs w:val="24"/>
        </w:rPr>
        <w:t>βλέπει</w:t>
      </w:r>
      <w:r w:rsidR="002E04B6" w:rsidRPr="00F86809">
        <w:rPr>
          <w:rFonts w:eastAsiaTheme="minorEastAsia"/>
          <w:sz w:val="24"/>
          <w:szCs w:val="24"/>
        </w:rPr>
        <w:t xml:space="preserve"> τα παιδιά στο όνειρό του</w:t>
      </w:r>
      <w:r w:rsidRPr="00F86809">
        <w:rPr>
          <w:rFonts w:eastAsiaTheme="minorEastAsia"/>
          <w:sz w:val="24"/>
          <w:szCs w:val="24"/>
        </w:rPr>
        <w:t>,</w:t>
      </w:r>
      <w:r w:rsidR="002E04B6" w:rsidRPr="00F86809">
        <w:rPr>
          <w:rFonts w:eastAsiaTheme="minorEastAsia"/>
          <w:sz w:val="24"/>
          <w:szCs w:val="24"/>
        </w:rPr>
        <w:t xml:space="preserve"> είτε γιατί του λείπουν είτε </w:t>
      </w:r>
      <w:r w:rsidRPr="00F86809">
        <w:rPr>
          <w:rFonts w:eastAsiaTheme="minorEastAsia"/>
          <w:sz w:val="24"/>
          <w:szCs w:val="24"/>
        </w:rPr>
        <w:t>γιατί μπορεί ν</w:t>
      </w:r>
      <w:r w:rsidR="002E04B6" w:rsidRPr="00F86809">
        <w:rPr>
          <w:rFonts w:eastAsiaTheme="minorEastAsia"/>
          <w:sz w:val="24"/>
          <w:szCs w:val="24"/>
        </w:rPr>
        <w:t xml:space="preserve">α μπαίνουν κρυφά στον κήπο του τα </w:t>
      </w:r>
      <w:r w:rsidR="00A60096" w:rsidRPr="00F86809">
        <w:rPr>
          <w:rFonts w:eastAsiaTheme="minorEastAsia"/>
          <w:sz w:val="24"/>
          <w:szCs w:val="24"/>
        </w:rPr>
        <w:t>βράδια</w:t>
      </w:r>
      <w:r w:rsidR="002E04B6" w:rsidRPr="00F86809">
        <w:rPr>
          <w:rFonts w:eastAsiaTheme="minorEastAsia"/>
          <w:sz w:val="24"/>
          <w:szCs w:val="24"/>
        </w:rPr>
        <w:t>.</w:t>
      </w:r>
    </w:p>
    <w:p w:rsidR="00BD6B75" w:rsidRDefault="00264914" w:rsidP="00CE68D2">
      <w:pPr>
        <w:widowControl/>
        <w:autoSpaceDE/>
        <w:autoSpaceDN/>
        <w:spacing w:line="360" w:lineRule="auto"/>
        <w:jc w:val="both"/>
        <w:rPr>
          <w:i/>
          <w:sz w:val="24"/>
          <w:szCs w:val="24"/>
        </w:rPr>
      </w:pPr>
      <w:r>
        <w:rPr>
          <w:rFonts w:eastAsiaTheme="minorEastAsia"/>
          <w:sz w:val="24"/>
          <w:szCs w:val="24"/>
        </w:rPr>
        <w:t xml:space="preserve">     </w:t>
      </w:r>
      <w:r w:rsidR="0054776E" w:rsidRPr="00F86809">
        <w:rPr>
          <w:rFonts w:eastAsiaTheme="minorEastAsia"/>
          <w:sz w:val="24"/>
          <w:szCs w:val="24"/>
        </w:rPr>
        <w:t xml:space="preserve">Η παρέμβαση ολοκληρώθηκε με την παρακάτω </w:t>
      </w:r>
      <w:r w:rsidR="001719FD" w:rsidRPr="00F86809">
        <w:rPr>
          <w:rFonts w:eastAsiaTheme="minorEastAsia"/>
          <w:sz w:val="24"/>
          <w:szCs w:val="24"/>
        </w:rPr>
        <w:t xml:space="preserve">δράση. Σε χαρτί του μέτρου η </w:t>
      </w:r>
      <w:proofErr w:type="spellStart"/>
      <w:r w:rsidR="00BA220B" w:rsidRPr="00F86809">
        <w:rPr>
          <w:rFonts w:eastAsiaTheme="minorEastAsia"/>
          <w:sz w:val="24"/>
          <w:szCs w:val="24"/>
        </w:rPr>
        <w:t>εμψυχώτρια</w:t>
      </w:r>
      <w:proofErr w:type="spellEnd"/>
      <w:r w:rsidR="001719FD" w:rsidRPr="00F86809">
        <w:rPr>
          <w:rFonts w:eastAsiaTheme="minorEastAsia"/>
          <w:sz w:val="24"/>
          <w:szCs w:val="24"/>
        </w:rPr>
        <w:t xml:space="preserve"> ζητά από τα παιδιά να γράψουν τι κερδίζει ο Γίγαντας αν μοιραστεί τον κήπο του και τι κερδίζει αν δεν τον μοιραστεί. Χαρακτηριστικές απαντήσεις των παιδιών: «Αν τον μοιραστεί κερδίζει </w:t>
      </w:r>
      <w:r w:rsidR="001719FD" w:rsidRPr="00F86809">
        <w:rPr>
          <w:rFonts w:eastAsiaTheme="minorEastAsia"/>
          <w:i/>
          <w:sz w:val="24"/>
          <w:szCs w:val="24"/>
        </w:rPr>
        <w:t>φίλους, την άνοιξη</w:t>
      </w:r>
      <w:r w:rsidR="001719FD" w:rsidRPr="00F86809">
        <w:rPr>
          <w:rFonts w:eastAsiaTheme="minorEastAsia"/>
          <w:sz w:val="24"/>
          <w:szCs w:val="24"/>
        </w:rPr>
        <w:t xml:space="preserve">, </w:t>
      </w:r>
      <w:r w:rsidR="005D6429" w:rsidRPr="00F86809">
        <w:rPr>
          <w:rFonts w:eastAsiaTheme="minorEastAsia"/>
          <w:i/>
          <w:sz w:val="24"/>
          <w:szCs w:val="24"/>
        </w:rPr>
        <w:t xml:space="preserve">παιχνίδι, φωνές και παρέα, έναν μοναδικό φίλο, </w:t>
      </w:r>
      <w:r w:rsidR="00681657" w:rsidRPr="00F86809">
        <w:rPr>
          <w:rFonts w:eastAsiaTheme="minorEastAsia"/>
          <w:i/>
          <w:sz w:val="24"/>
          <w:szCs w:val="24"/>
        </w:rPr>
        <w:t xml:space="preserve">συντροφιά, τα λουλούδια, </w:t>
      </w:r>
      <w:r w:rsidR="006F564B" w:rsidRPr="00F86809">
        <w:rPr>
          <w:rFonts w:eastAsiaTheme="minorEastAsia"/>
          <w:i/>
          <w:sz w:val="24"/>
          <w:szCs w:val="24"/>
        </w:rPr>
        <w:t xml:space="preserve">την αγάπη. </w:t>
      </w:r>
      <w:r w:rsidR="006F564B" w:rsidRPr="00F86809">
        <w:rPr>
          <w:rFonts w:eastAsiaTheme="minorEastAsia"/>
          <w:sz w:val="24"/>
          <w:szCs w:val="24"/>
        </w:rPr>
        <w:t>Από την άλλη αν δεν τον μοιραστεί, κερδίζει</w:t>
      </w:r>
      <w:r w:rsidR="006F564B" w:rsidRPr="00F86809">
        <w:rPr>
          <w:rFonts w:eastAsiaTheme="minorEastAsia"/>
          <w:i/>
          <w:sz w:val="24"/>
          <w:szCs w:val="24"/>
        </w:rPr>
        <w:t xml:space="preserve"> την ησυχία του, ο κήπος είναι μόνο δικός του, ο κήπος δε θα χαλάσει ποτέ,</w:t>
      </w:r>
      <w:r w:rsidR="0013209C" w:rsidRPr="00F86809">
        <w:rPr>
          <w:rFonts w:eastAsiaTheme="minorEastAsia"/>
          <w:i/>
          <w:sz w:val="24"/>
          <w:szCs w:val="24"/>
        </w:rPr>
        <w:t xml:space="preserve"> θα κάνει ό,τι θέλει</w:t>
      </w:r>
      <w:r w:rsidR="00127CC0">
        <w:rPr>
          <w:rFonts w:eastAsiaTheme="minorEastAsia"/>
          <w:i/>
          <w:sz w:val="24"/>
          <w:szCs w:val="24"/>
        </w:rPr>
        <w:t>.</w:t>
      </w:r>
    </w:p>
    <w:p w:rsidR="00127CC0" w:rsidRPr="00F86809" w:rsidRDefault="00127CC0" w:rsidP="00CE68D2">
      <w:pPr>
        <w:widowControl/>
        <w:autoSpaceDE/>
        <w:autoSpaceDN/>
        <w:spacing w:line="360" w:lineRule="auto"/>
        <w:jc w:val="both"/>
        <w:rPr>
          <w:i/>
          <w:sz w:val="24"/>
          <w:szCs w:val="24"/>
        </w:rPr>
      </w:pPr>
    </w:p>
    <w:p w:rsidR="00622CCB" w:rsidRPr="00F86809" w:rsidRDefault="00264914" w:rsidP="00127CC0">
      <w:pPr>
        <w:widowControl/>
        <w:autoSpaceDE/>
        <w:autoSpaceDN/>
        <w:spacing w:line="360" w:lineRule="auto"/>
        <w:jc w:val="both"/>
        <w:rPr>
          <w:b/>
          <w:sz w:val="24"/>
          <w:szCs w:val="24"/>
        </w:rPr>
      </w:pPr>
      <w:r w:rsidRPr="00F86809">
        <w:rPr>
          <w:rFonts w:eastAsiaTheme="minorEastAsia"/>
          <w:b/>
          <w:sz w:val="24"/>
          <w:szCs w:val="24"/>
        </w:rPr>
        <w:t>Παρέμβαση 8η</w:t>
      </w:r>
      <w:r w:rsidR="00CE68D2" w:rsidRPr="00F86809">
        <w:rPr>
          <w:rFonts w:eastAsiaTheme="minorEastAsia"/>
          <w:b/>
          <w:sz w:val="24"/>
          <w:szCs w:val="24"/>
        </w:rPr>
        <w:t xml:space="preserve"> </w:t>
      </w:r>
    </w:p>
    <w:p w:rsidR="000E2658" w:rsidRPr="00F86809" w:rsidRDefault="00264914" w:rsidP="00127CC0">
      <w:pPr>
        <w:widowControl/>
        <w:autoSpaceDE/>
        <w:autoSpaceDN/>
        <w:spacing w:line="360" w:lineRule="auto"/>
        <w:jc w:val="both"/>
        <w:rPr>
          <w:i/>
          <w:sz w:val="24"/>
          <w:szCs w:val="24"/>
        </w:rPr>
      </w:pPr>
      <w:r w:rsidRPr="00F86809">
        <w:rPr>
          <w:rFonts w:eastAsiaTheme="minorEastAsia"/>
          <w:b/>
          <w:sz w:val="24"/>
          <w:szCs w:val="24"/>
        </w:rPr>
        <w:t xml:space="preserve">     </w:t>
      </w:r>
      <w:r w:rsidRPr="00F86809">
        <w:rPr>
          <w:rFonts w:eastAsiaTheme="minorEastAsia"/>
          <w:sz w:val="24"/>
          <w:szCs w:val="24"/>
        </w:rPr>
        <w:t>Τα παιδιά είναι αρκετά ανήσυχα και</w:t>
      </w:r>
      <w:r w:rsidR="00B847F0" w:rsidRPr="00F86809">
        <w:rPr>
          <w:rFonts w:eastAsiaTheme="minorEastAsia"/>
          <w:sz w:val="24"/>
          <w:szCs w:val="24"/>
        </w:rPr>
        <w:t xml:space="preserve"> </w:t>
      </w:r>
      <w:proofErr w:type="spellStart"/>
      <w:r w:rsidR="00B847F0" w:rsidRPr="00F86809">
        <w:rPr>
          <w:rFonts w:eastAsiaTheme="minorEastAsia"/>
          <w:sz w:val="24"/>
          <w:szCs w:val="24"/>
        </w:rPr>
        <w:t>αποσυγκεντρωμένα</w:t>
      </w:r>
      <w:proofErr w:type="spellEnd"/>
      <w:r w:rsidRPr="00F86809">
        <w:rPr>
          <w:rFonts w:eastAsiaTheme="minorEastAsia"/>
          <w:sz w:val="24"/>
          <w:szCs w:val="24"/>
        </w:rPr>
        <w:t>.</w:t>
      </w:r>
      <w:r w:rsidR="007463BD" w:rsidRPr="00F86809">
        <w:rPr>
          <w:rFonts w:eastAsiaTheme="minorEastAsia"/>
          <w:sz w:val="24"/>
          <w:szCs w:val="24"/>
        </w:rPr>
        <w:t xml:space="preserve"> Γι’ αυτόν τον λόγο, παίξαμε αρ</w:t>
      </w:r>
      <w:r w:rsidR="000D7EF6" w:rsidRPr="00F86809">
        <w:rPr>
          <w:rFonts w:eastAsiaTheme="minorEastAsia"/>
          <w:sz w:val="24"/>
          <w:szCs w:val="24"/>
        </w:rPr>
        <w:t xml:space="preserve">χικά ένα κινητικό παιχνίδι, που λέγεται </w:t>
      </w:r>
      <w:r w:rsidR="000D7EF6" w:rsidRPr="00F86809">
        <w:rPr>
          <w:rFonts w:eastAsiaTheme="minorEastAsia"/>
          <w:b/>
          <w:sz w:val="24"/>
          <w:szCs w:val="24"/>
        </w:rPr>
        <w:t>ελέφαντας</w:t>
      </w:r>
      <w:r w:rsidR="00B847F0" w:rsidRPr="00F86809">
        <w:rPr>
          <w:rFonts w:eastAsiaTheme="minorEastAsia"/>
          <w:sz w:val="24"/>
          <w:szCs w:val="24"/>
        </w:rPr>
        <w:t xml:space="preserve">, για να </w:t>
      </w:r>
      <w:proofErr w:type="spellStart"/>
      <w:r w:rsidR="00B847F0" w:rsidRPr="00F86809">
        <w:rPr>
          <w:rFonts w:eastAsiaTheme="minorEastAsia"/>
          <w:sz w:val="24"/>
          <w:szCs w:val="24"/>
        </w:rPr>
        <w:t>αποσυμφορηθεί</w:t>
      </w:r>
      <w:proofErr w:type="spellEnd"/>
      <w:r w:rsidR="00B847F0" w:rsidRPr="00F86809">
        <w:rPr>
          <w:rFonts w:eastAsiaTheme="minorEastAsia"/>
          <w:sz w:val="24"/>
          <w:szCs w:val="24"/>
        </w:rPr>
        <w:t xml:space="preserve"> η ομάδα.</w:t>
      </w:r>
      <w:r w:rsidR="0041761C" w:rsidRPr="00F86809">
        <w:rPr>
          <w:rFonts w:eastAsiaTheme="minorEastAsia"/>
          <w:sz w:val="24"/>
          <w:szCs w:val="24"/>
        </w:rPr>
        <w:t xml:space="preserve"> </w:t>
      </w:r>
      <w:r w:rsidR="00B847F0" w:rsidRPr="00F86809">
        <w:rPr>
          <w:rFonts w:eastAsiaTheme="minorEastAsia"/>
          <w:sz w:val="24"/>
          <w:szCs w:val="24"/>
        </w:rPr>
        <w:t>Ορίζο</w:t>
      </w:r>
      <w:r w:rsidR="006B0271">
        <w:rPr>
          <w:rFonts w:eastAsiaTheme="minorEastAsia"/>
          <w:sz w:val="24"/>
          <w:szCs w:val="24"/>
        </w:rPr>
        <w:t>νται πέντε σημεία στην αίθουσα, τα οποία πρέπει να φτάσουν τα παιδιά σε έναν ορισμένο χρόνο</w:t>
      </w:r>
      <w:r w:rsidR="00751FE3">
        <w:rPr>
          <w:rFonts w:eastAsiaTheme="minorEastAsia"/>
          <w:sz w:val="24"/>
          <w:szCs w:val="24"/>
        </w:rPr>
        <w:t xml:space="preserve"> (</w:t>
      </w:r>
      <w:proofErr w:type="spellStart"/>
      <w:r w:rsidR="00751FE3">
        <w:rPr>
          <w:rFonts w:eastAsiaTheme="minorEastAsia"/>
          <w:sz w:val="24"/>
          <w:szCs w:val="24"/>
        </w:rPr>
        <w:t>π.χ</w:t>
      </w:r>
      <w:proofErr w:type="spellEnd"/>
      <w:r w:rsidR="00751FE3">
        <w:rPr>
          <w:rFonts w:eastAsiaTheme="minorEastAsia"/>
          <w:sz w:val="24"/>
          <w:szCs w:val="24"/>
        </w:rPr>
        <w:t xml:space="preserve"> ένα λεπτό) χωρίς </w:t>
      </w:r>
      <w:r w:rsidR="00B847F0" w:rsidRPr="00F86809">
        <w:rPr>
          <w:rFonts w:eastAsiaTheme="minorEastAsia"/>
          <w:sz w:val="24"/>
          <w:szCs w:val="24"/>
        </w:rPr>
        <w:t>να έρθουν σε επαφή με κάποιον/α άλλον/η. Το</w:t>
      </w:r>
      <w:r w:rsidR="001D7DF4" w:rsidRPr="00F86809">
        <w:rPr>
          <w:rFonts w:eastAsiaTheme="minorEastAsia"/>
          <w:sz w:val="24"/>
          <w:szCs w:val="24"/>
        </w:rPr>
        <w:t xml:space="preserve"> παιδί, που δε θα προλάβει, </w:t>
      </w:r>
      <w:r w:rsidR="00B847F0" w:rsidRPr="00F86809">
        <w:rPr>
          <w:rFonts w:eastAsiaTheme="minorEastAsia"/>
          <w:sz w:val="24"/>
          <w:szCs w:val="24"/>
        </w:rPr>
        <w:t>να περάσει από όλα τα σημεία στον ορισμένο χρόνο, βγαίνει εκτός παιχνιδιού. Όσο το παιχνίδι συνεχίζεται ο χρόνος μειώνεται, ενώ τα σημεία είναι σταθερά πέντε. Ο τελικός γύρος διαρκεί δέκα δευτερόλεπτα.</w:t>
      </w:r>
      <w:r w:rsidR="00C34A4A" w:rsidRPr="00F86809">
        <w:rPr>
          <w:rFonts w:eastAsiaTheme="minorEastAsia"/>
          <w:sz w:val="24"/>
          <w:szCs w:val="24"/>
        </w:rPr>
        <w:t xml:space="preserve"> Συνεχίζοντας, η ομάδα καθισμέ</w:t>
      </w:r>
      <w:r w:rsidR="007A0F3B" w:rsidRPr="00F86809">
        <w:rPr>
          <w:rFonts w:eastAsiaTheme="minorEastAsia"/>
          <w:sz w:val="24"/>
          <w:szCs w:val="24"/>
        </w:rPr>
        <w:t>νη σε κύκλο ανακεφαλαίωσε</w:t>
      </w:r>
      <w:r w:rsidR="00C34A4A" w:rsidRPr="00F86809">
        <w:rPr>
          <w:rFonts w:eastAsiaTheme="minorEastAsia"/>
          <w:sz w:val="24"/>
          <w:szCs w:val="24"/>
        </w:rPr>
        <w:t xml:space="preserve"> βασικά σημεία της ιστορίας.</w:t>
      </w:r>
      <w:r w:rsidR="00031F35" w:rsidRPr="00F86809">
        <w:rPr>
          <w:rFonts w:eastAsiaTheme="minorEastAsia"/>
          <w:sz w:val="24"/>
          <w:szCs w:val="24"/>
        </w:rPr>
        <w:t xml:space="preserve"> Τα παιδιά θυμούντα</w:t>
      </w:r>
      <w:r w:rsidR="00D55629" w:rsidRPr="00F86809">
        <w:rPr>
          <w:rFonts w:eastAsiaTheme="minorEastAsia"/>
          <w:sz w:val="24"/>
          <w:szCs w:val="24"/>
        </w:rPr>
        <w:t>ν</w:t>
      </w:r>
      <w:r w:rsidR="00031F35" w:rsidRPr="00F86809">
        <w:rPr>
          <w:rFonts w:eastAsiaTheme="minorEastAsia"/>
          <w:sz w:val="24"/>
          <w:szCs w:val="24"/>
        </w:rPr>
        <w:t xml:space="preserve"> αρκετά καλά την πλοκή και τις δραστηριότητες του τελευταίου μαθήματος.</w:t>
      </w:r>
      <w:r w:rsidRPr="00F86809">
        <w:rPr>
          <w:rFonts w:eastAsiaTheme="minorEastAsia"/>
          <w:sz w:val="24"/>
          <w:szCs w:val="24"/>
        </w:rPr>
        <w:t xml:space="preserve"> Σε αυτή την παρέμβαση, η ιστορία του Σκληρόκαρδου Γίγαντα θα ολοκληρωνόταν. </w:t>
      </w:r>
      <w:r w:rsidR="009D657A" w:rsidRPr="00F86809">
        <w:rPr>
          <w:rFonts w:eastAsiaTheme="minorEastAsia"/>
          <w:sz w:val="24"/>
          <w:szCs w:val="24"/>
        </w:rPr>
        <w:t xml:space="preserve">Η </w:t>
      </w:r>
      <w:r w:rsidR="00113675" w:rsidRPr="00F86809">
        <w:rPr>
          <w:rFonts w:eastAsiaTheme="minorEastAsia"/>
          <w:sz w:val="24"/>
          <w:szCs w:val="24"/>
        </w:rPr>
        <w:t xml:space="preserve">εκπαιδευτικός διάβασε στα παιδιά το τελευταίο απόσπασμα της </w:t>
      </w:r>
      <w:r w:rsidR="003A2B4C" w:rsidRPr="00F86809">
        <w:rPr>
          <w:rFonts w:eastAsiaTheme="minorEastAsia"/>
          <w:sz w:val="24"/>
          <w:szCs w:val="24"/>
        </w:rPr>
        <w:t xml:space="preserve">ιστορίας μέσα από το βιβλίο, το οποίο τελειώνει έτσι: </w:t>
      </w:r>
      <w:r w:rsidR="003A2B4C" w:rsidRPr="00F86809">
        <w:rPr>
          <w:rFonts w:eastAsiaTheme="minorEastAsia"/>
          <w:i/>
          <w:sz w:val="24"/>
          <w:szCs w:val="24"/>
        </w:rPr>
        <w:t>«Κι όταν τα παιδιά ήρθαν τρέχοντας το απόγευμα, βρήκαν τον Γίγαντα νεκρό κάτω από ένα δέντρο, σκεπασμένο ολάκερο με κάτασπρα λουλούδια».</w:t>
      </w:r>
    </w:p>
    <w:p w:rsidR="000956D9" w:rsidRPr="00F86809" w:rsidRDefault="00264914" w:rsidP="00CE68D2">
      <w:pPr>
        <w:widowControl/>
        <w:autoSpaceDE/>
        <w:autoSpaceDN/>
        <w:spacing w:line="360" w:lineRule="auto"/>
        <w:jc w:val="both"/>
        <w:rPr>
          <w:b/>
          <w:i/>
          <w:sz w:val="24"/>
          <w:szCs w:val="24"/>
        </w:rPr>
      </w:pPr>
      <w:r w:rsidRPr="00F86809">
        <w:rPr>
          <w:rFonts w:eastAsiaTheme="minorEastAsia"/>
          <w:b/>
          <w:sz w:val="24"/>
          <w:szCs w:val="24"/>
        </w:rPr>
        <w:lastRenderedPageBreak/>
        <w:t xml:space="preserve">Γραπτά κείμενα: </w:t>
      </w:r>
      <w:r w:rsidR="00F24D9E" w:rsidRPr="00F86809">
        <w:rPr>
          <w:rFonts w:eastAsiaTheme="minorEastAsia"/>
          <w:sz w:val="24"/>
          <w:szCs w:val="24"/>
        </w:rPr>
        <w:t xml:space="preserve">Η </w:t>
      </w:r>
      <w:proofErr w:type="spellStart"/>
      <w:r w:rsidR="00F24D9E" w:rsidRPr="00F86809">
        <w:rPr>
          <w:rFonts w:eastAsiaTheme="minorEastAsia"/>
          <w:sz w:val="24"/>
          <w:szCs w:val="24"/>
        </w:rPr>
        <w:t>εμψυχώτρια</w:t>
      </w:r>
      <w:proofErr w:type="spellEnd"/>
      <w:r w:rsidR="00F24D9E" w:rsidRPr="00F86809">
        <w:rPr>
          <w:rFonts w:eastAsiaTheme="minorEastAsia"/>
          <w:sz w:val="24"/>
          <w:szCs w:val="24"/>
        </w:rPr>
        <w:t xml:space="preserve"> ανέφερε στα παιδιά, </w:t>
      </w:r>
      <w:r w:rsidR="005E1325" w:rsidRPr="00F86809">
        <w:rPr>
          <w:rFonts w:eastAsiaTheme="minorEastAsia"/>
          <w:sz w:val="24"/>
          <w:szCs w:val="24"/>
        </w:rPr>
        <w:t xml:space="preserve">πως ο Γίγαντας λίγο πριν πεθάνει άφησε στον κήπο </w:t>
      </w:r>
      <w:r w:rsidR="00030DCD" w:rsidRPr="00F86809">
        <w:rPr>
          <w:rFonts w:eastAsiaTheme="minorEastAsia"/>
          <w:sz w:val="24"/>
          <w:szCs w:val="24"/>
        </w:rPr>
        <w:t xml:space="preserve">του </w:t>
      </w:r>
      <w:r w:rsidR="005E1325" w:rsidRPr="00F86809">
        <w:rPr>
          <w:rFonts w:eastAsiaTheme="minorEastAsia"/>
          <w:sz w:val="24"/>
          <w:szCs w:val="24"/>
        </w:rPr>
        <w:t>ένα σημείωμα</w:t>
      </w:r>
      <w:r w:rsidR="00D90693" w:rsidRPr="00F86809">
        <w:rPr>
          <w:rFonts w:eastAsiaTheme="minorEastAsia"/>
          <w:sz w:val="24"/>
          <w:szCs w:val="24"/>
        </w:rPr>
        <w:t xml:space="preserve"> για τα </w:t>
      </w:r>
      <w:r w:rsidR="005E1325" w:rsidRPr="00F86809">
        <w:rPr>
          <w:rFonts w:eastAsiaTheme="minorEastAsia"/>
          <w:sz w:val="24"/>
          <w:szCs w:val="24"/>
        </w:rPr>
        <w:t xml:space="preserve">παιδιά. Τι μπορεί να έγραφε; </w:t>
      </w:r>
      <w:r w:rsidR="00E9671F" w:rsidRPr="00F86809">
        <w:rPr>
          <w:rFonts w:eastAsiaTheme="minorEastAsia"/>
          <w:sz w:val="24"/>
          <w:szCs w:val="24"/>
        </w:rPr>
        <w:t xml:space="preserve">Οι συμμετέχοντες ο/η καθένας/καθεμία </w:t>
      </w:r>
      <w:r w:rsidR="005E1325" w:rsidRPr="00F86809">
        <w:rPr>
          <w:rFonts w:eastAsiaTheme="minorEastAsia"/>
          <w:sz w:val="24"/>
          <w:szCs w:val="24"/>
        </w:rPr>
        <w:t>ξεχωριστά έγραψε ένα σύντομο σημείωμα και τ</w:t>
      </w:r>
      <w:r w:rsidR="00B03D1C" w:rsidRPr="00F86809">
        <w:rPr>
          <w:rFonts w:eastAsiaTheme="minorEastAsia"/>
          <w:sz w:val="24"/>
          <w:szCs w:val="24"/>
        </w:rPr>
        <w:t>ο έβαλε</w:t>
      </w:r>
      <w:r w:rsidR="005E1325" w:rsidRPr="00F86809">
        <w:rPr>
          <w:rFonts w:eastAsiaTheme="minorEastAsia"/>
          <w:sz w:val="24"/>
          <w:szCs w:val="24"/>
        </w:rPr>
        <w:t xml:space="preserve"> σε ένα φακελάκι</w:t>
      </w:r>
      <w:r w:rsidR="00FA7718" w:rsidRPr="00F86809">
        <w:rPr>
          <w:rFonts w:eastAsiaTheme="minorEastAsia"/>
          <w:sz w:val="24"/>
          <w:szCs w:val="24"/>
        </w:rPr>
        <w:t xml:space="preserve"> στο κέντρο του κύκλου</w:t>
      </w:r>
      <w:r w:rsidR="005E1325" w:rsidRPr="00F86809">
        <w:rPr>
          <w:rFonts w:eastAsiaTheme="minorEastAsia"/>
          <w:sz w:val="24"/>
          <w:szCs w:val="24"/>
        </w:rPr>
        <w:t xml:space="preserve">. Στο τέλος, διαβάστηκαν όλα τα σημειώματα. Παρακάτω αναφέρονται κάποια από αυτά: </w:t>
      </w:r>
      <w:r w:rsidR="005E1325" w:rsidRPr="00F86809">
        <w:rPr>
          <w:rFonts w:eastAsiaTheme="minorEastAsia"/>
          <w:i/>
          <w:sz w:val="24"/>
          <w:szCs w:val="24"/>
        </w:rPr>
        <w:t>«</w:t>
      </w:r>
      <w:r w:rsidR="00087D35" w:rsidRPr="00F86809">
        <w:rPr>
          <w:rFonts w:eastAsiaTheme="minorEastAsia"/>
          <w:i/>
          <w:sz w:val="24"/>
          <w:szCs w:val="24"/>
        </w:rPr>
        <w:t xml:space="preserve">Αν θέλετε να παίζετε πάντα στην αυλή του κήπου μου», </w:t>
      </w:r>
      <w:r w:rsidR="009A7326" w:rsidRPr="00F86809">
        <w:rPr>
          <w:rFonts w:eastAsiaTheme="minorEastAsia"/>
          <w:i/>
          <w:sz w:val="24"/>
          <w:szCs w:val="24"/>
        </w:rPr>
        <w:t>«Η τελευταία λέξη που θέλω να σας πω είναι πως όλα αυτά τα χρόνια, πέρναγα φανταστικά μαζί σας. Σας αγαπώ πολύ. Ο Γίγαντας.», «Αγαπημένα μου παιδιά, φεύγοντας από τη ζωή, θα σας αφήσω για πάντα τον κήπο μου, για να μην μείνει άδειο</w:t>
      </w:r>
      <w:r w:rsidR="00B74243" w:rsidRPr="00F86809">
        <w:rPr>
          <w:rFonts w:eastAsiaTheme="minorEastAsia"/>
          <w:i/>
          <w:sz w:val="24"/>
          <w:szCs w:val="24"/>
        </w:rPr>
        <w:t>ς</w:t>
      </w:r>
      <w:r w:rsidR="009A7326" w:rsidRPr="00F86809">
        <w:rPr>
          <w:rFonts w:eastAsiaTheme="minorEastAsia"/>
          <w:i/>
          <w:sz w:val="24"/>
          <w:szCs w:val="24"/>
        </w:rPr>
        <w:t xml:space="preserve"> ποτέ. Ο Γίγαντας.», «</w:t>
      </w:r>
      <w:r w:rsidR="005469F5" w:rsidRPr="00F86809">
        <w:rPr>
          <w:rFonts w:eastAsiaTheme="minorEastAsia"/>
          <w:i/>
          <w:sz w:val="24"/>
          <w:szCs w:val="24"/>
        </w:rPr>
        <w:t xml:space="preserve">Αγαπημένα μου παιδιά. Σε λίγο καιρό δε θα είμαι πια κοντά σας. Να συνεχίσετε να έρχεστε </w:t>
      </w:r>
      <w:r w:rsidR="00E339B2" w:rsidRPr="00F86809">
        <w:rPr>
          <w:rFonts w:eastAsiaTheme="minorEastAsia"/>
          <w:i/>
          <w:sz w:val="24"/>
          <w:szCs w:val="24"/>
        </w:rPr>
        <w:t>στον κήπο μου και να τον προσέχετε. Με αγάπη, Γίγαντας.»</w:t>
      </w:r>
      <w:r w:rsidR="00584BC7" w:rsidRPr="00F86809">
        <w:rPr>
          <w:rFonts w:eastAsiaTheme="minorEastAsia"/>
          <w:i/>
          <w:sz w:val="24"/>
          <w:szCs w:val="24"/>
        </w:rPr>
        <w:t xml:space="preserve">, «Συγνώμη για την πρώτη φορά που σας είδα…Τώρα ζω ίσως κάπου μακριά σας. Να κρατήσετε για πάντα τον κήπο μου. Με πολλή αγάπη. Γίγαντας» </w:t>
      </w:r>
    </w:p>
    <w:p w:rsidR="00B51E86" w:rsidRPr="00F86809" w:rsidRDefault="00264914" w:rsidP="00B51E86">
      <w:pPr>
        <w:widowControl/>
        <w:autoSpaceDE/>
        <w:autoSpaceDN/>
        <w:spacing w:after="160" w:line="360" w:lineRule="auto"/>
        <w:jc w:val="both"/>
        <w:rPr>
          <w:sz w:val="24"/>
          <w:szCs w:val="24"/>
        </w:rPr>
      </w:pPr>
      <w:r w:rsidRPr="00F86809">
        <w:rPr>
          <w:rFonts w:eastAsiaTheme="minorEastAsia"/>
          <w:b/>
          <w:sz w:val="24"/>
          <w:szCs w:val="24"/>
        </w:rPr>
        <w:t xml:space="preserve">Ζωγραφική- Κολλάζ: </w:t>
      </w:r>
      <w:r w:rsidRPr="00F86809">
        <w:rPr>
          <w:rFonts w:eastAsiaTheme="minorEastAsia"/>
          <w:sz w:val="24"/>
          <w:szCs w:val="24"/>
        </w:rPr>
        <w:t>Η όγδοη παρέμβαση ολοκληρώθηκε με ομαδική ζωγραφική- κολλάζ των παιδιών, στο οποίο έφτιαξαν τον κήπο του Γίγαντα με φύλλα από την αυλή του σχολε</w:t>
      </w:r>
      <w:r w:rsidR="00087D35" w:rsidRPr="00F86809">
        <w:rPr>
          <w:rFonts w:eastAsiaTheme="minorEastAsia"/>
          <w:sz w:val="24"/>
          <w:szCs w:val="24"/>
        </w:rPr>
        <w:t>ίου, εικόνες κα δικές τους ζωγραφιές</w:t>
      </w:r>
      <w:r w:rsidRPr="00F86809">
        <w:rPr>
          <w:rFonts w:eastAsiaTheme="minorEastAsia"/>
          <w:sz w:val="24"/>
          <w:szCs w:val="24"/>
        </w:rPr>
        <w:t xml:space="preserve">. Τέλος, η ζωγραφιά κολλήθηκε στην τάξη τους, για να θυμούνται την ιστορία του Γίγαντα. </w:t>
      </w:r>
    </w:p>
    <w:p w:rsidR="00622CCB" w:rsidRPr="00F86809" w:rsidRDefault="00264914" w:rsidP="00184157">
      <w:pPr>
        <w:widowControl/>
        <w:autoSpaceDE/>
        <w:autoSpaceDN/>
        <w:spacing w:line="360" w:lineRule="auto"/>
        <w:jc w:val="both"/>
        <w:rPr>
          <w:sz w:val="24"/>
          <w:szCs w:val="24"/>
        </w:rPr>
      </w:pPr>
      <w:r w:rsidRPr="00F86809">
        <w:rPr>
          <w:rFonts w:eastAsiaTheme="minorEastAsia"/>
          <w:b/>
          <w:sz w:val="24"/>
          <w:szCs w:val="24"/>
        </w:rPr>
        <w:t>Παρέμβαση 9</w:t>
      </w:r>
      <w:r w:rsidRPr="00F86809">
        <w:rPr>
          <w:rFonts w:eastAsiaTheme="minorEastAsia"/>
          <w:b/>
          <w:sz w:val="24"/>
          <w:szCs w:val="24"/>
          <w:vertAlign w:val="superscript"/>
        </w:rPr>
        <w:t>η</w:t>
      </w:r>
      <w:r w:rsidRPr="00F86809">
        <w:rPr>
          <w:rFonts w:eastAsiaTheme="minorEastAsia"/>
          <w:b/>
          <w:sz w:val="24"/>
          <w:szCs w:val="24"/>
        </w:rPr>
        <w:t xml:space="preserve"> </w:t>
      </w:r>
    </w:p>
    <w:p w:rsidR="00CD05A4" w:rsidRPr="00F86809" w:rsidRDefault="00264914" w:rsidP="00184157">
      <w:pPr>
        <w:widowControl/>
        <w:autoSpaceDE/>
        <w:autoSpaceDN/>
        <w:spacing w:line="360" w:lineRule="auto"/>
        <w:jc w:val="both"/>
        <w:rPr>
          <w:sz w:val="24"/>
          <w:szCs w:val="24"/>
        </w:rPr>
      </w:pPr>
      <w:r w:rsidRPr="00F86809">
        <w:rPr>
          <w:rFonts w:eastAsiaTheme="minorEastAsia"/>
          <w:sz w:val="24"/>
          <w:szCs w:val="24"/>
        </w:rPr>
        <w:t xml:space="preserve">     </w:t>
      </w:r>
      <w:r w:rsidR="005045AD" w:rsidRPr="00F86809">
        <w:rPr>
          <w:rFonts w:eastAsiaTheme="minorEastAsia"/>
          <w:sz w:val="24"/>
          <w:szCs w:val="24"/>
        </w:rPr>
        <w:t xml:space="preserve">Έχοντας ολοκληρώσει την ιστορία του «Σκληρόκαρδου Γίγαντα», η ομάδα προχώρησε </w:t>
      </w:r>
      <w:r w:rsidR="002D1518" w:rsidRPr="00F86809">
        <w:rPr>
          <w:rFonts w:eastAsiaTheme="minorEastAsia"/>
          <w:sz w:val="24"/>
          <w:szCs w:val="24"/>
        </w:rPr>
        <w:t>στο επόμενο παραμύθι</w:t>
      </w:r>
      <w:r w:rsidR="005045AD" w:rsidRPr="00F86809">
        <w:rPr>
          <w:rFonts w:eastAsiaTheme="minorEastAsia"/>
          <w:sz w:val="24"/>
          <w:szCs w:val="24"/>
        </w:rPr>
        <w:t xml:space="preserve"> με τίτλο </w:t>
      </w:r>
      <w:r w:rsidR="005045AD" w:rsidRPr="00F86809">
        <w:rPr>
          <w:rFonts w:eastAsiaTheme="minorEastAsia"/>
          <w:b/>
          <w:sz w:val="24"/>
          <w:szCs w:val="24"/>
        </w:rPr>
        <w:t>«Τα παιδιά του δάσους»</w:t>
      </w:r>
      <w:r w:rsidR="005045AD" w:rsidRPr="00F86809">
        <w:rPr>
          <w:rFonts w:eastAsiaTheme="minorEastAsia"/>
          <w:sz w:val="24"/>
          <w:szCs w:val="24"/>
        </w:rPr>
        <w:t>, του Herfurtner, Rudolf, Γερμανού συγγραφέα.</w:t>
      </w:r>
      <w:r w:rsidR="005F17DA" w:rsidRPr="00F86809">
        <w:rPr>
          <w:rFonts w:eastAsiaTheme="minorEastAsia"/>
          <w:sz w:val="24"/>
          <w:szCs w:val="24"/>
        </w:rPr>
        <w:t xml:space="preserve"> Ένα πιο σύγχρον</w:t>
      </w:r>
      <w:r w:rsidR="00B34BEF" w:rsidRPr="00F86809">
        <w:rPr>
          <w:rFonts w:eastAsiaTheme="minorEastAsia"/>
          <w:sz w:val="24"/>
          <w:szCs w:val="24"/>
        </w:rPr>
        <w:t xml:space="preserve">ο κείμενο, το οποίο γράφτηκε το 1996. </w:t>
      </w:r>
    </w:p>
    <w:p w:rsidR="001343AA" w:rsidRPr="00F86809" w:rsidRDefault="00264914" w:rsidP="001D774B">
      <w:pPr>
        <w:widowControl/>
        <w:autoSpaceDE/>
        <w:autoSpaceDN/>
        <w:spacing w:line="360" w:lineRule="auto"/>
        <w:jc w:val="both"/>
        <w:rPr>
          <w:i/>
          <w:sz w:val="24"/>
          <w:szCs w:val="24"/>
        </w:rPr>
      </w:pPr>
      <w:r w:rsidRPr="00F86809">
        <w:rPr>
          <w:rFonts w:eastAsiaTheme="minorEastAsia"/>
          <w:sz w:val="24"/>
          <w:szCs w:val="24"/>
        </w:rPr>
        <w:t xml:space="preserve">Παρακάτω παρατίθεται η περίληψη από το οπισθόφυλλο του βιβλίου: </w:t>
      </w:r>
      <w:r w:rsidRPr="00F86809">
        <w:rPr>
          <w:rFonts w:eastAsiaTheme="minorEastAsia"/>
          <w:i/>
          <w:sz w:val="24"/>
          <w:szCs w:val="24"/>
        </w:rPr>
        <w:t>« Ένα αγόρι ζούσε κλεισμένο σ’ έναν όμορφο κήπο. Φαινόταν ότι τα είχε όλα όμως του έλειπαν οι φίλοι. Μια μέρα από κάποια τρύπα στη μάντρα βγήκε έξω, στον κόσμο. Περιπλανήθηκε ώσπου έφτασε σ’ ένα δάσος. Εκεί συνάντησε τρία παράξενα παιδιά που μίλαγαν αλλόκοτες γλώσσες…»</w:t>
      </w:r>
    </w:p>
    <w:p w:rsidR="00066E5E" w:rsidRPr="00F86809" w:rsidRDefault="00264914" w:rsidP="00426283">
      <w:pPr>
        <w:widowControl/>
        <w:autoSpaceDE/>
        <w:autoSpaceDN/>
        <w:spacing w:line="360" w:lineRule="auto"/>
        <w:jc w:val="both"/>
        <w:rPr>
          <w:sz w:val="24"/>
          <w:szCs w:val="24"/>
        </w:rPr>
      </w:pPr>
      <w:r w:rsidRPr="00F86809">
        <w:rPr>
          <w:rFonts w:eastAsiaTheme="minorEastAsia"/>
          <w:sz w:val="24"/>
          <w:szCs w:val="24"/>
        </w:rPr>
        <w:t xml:space="preserve">Αναλυτικότερα, </w:t>
      </w:r>
      <w:r w:rsidR="00FB1735" w:rsidRPr="00F86809">
        <w:rPr>
          <w:rFonts w:eastAsiaTheme="minorEastAsia"/>
          <w:sz w:val="24"/>
          <w:szCs w:val="24"/>
        </w:rPr>
        <w:t xml:space="preserve">το κεντρικό ερώτημα προς διερεύνηση </w:t>
      </w:r>
      <w:r w:rsidR="00D15B03" w:rsidRPr="00F86809">
        <w:rPr>
          <w:rFonts w:eastAsiaTheme="minorEastAsia"/>
          <w:sz w:val="24"/>
          <w:szCs w:val="24"/>
        </w:rPr>
        <w:t xml:space="preserve">ήταν </w:t>
      </w:r>
      <w:r w:rsidRPr="00F86809">
        <w:rPr>
          <w:rFonts w:eastAsiaTheme="minorEastAsia"/>
          <w:sz w:val="24"/>
          <w:szCs w:val="24"/>
        </w:rPr>
        <w:t xml:space="preserve">το εξής: </w:t>
      </w:r>
      <w:r w:rsidRPr="00F86809">
        <w:rPr>
          <w:rFonts w:eastAsiaTheme="minorEastAsia"/>
          <w:i/>
          <w:sz w:val="24"/>
          <w:szCs w:val="24"/>
        </w:rPr>
        <w:t>«</w:t>
      </w:r>
      <w:r w:rsidR="004265F4" w:rsidRPr="00F86809">
        <w:rPr>
          <w:rFonts w:eastAsiaTheme="minorEastAsia"/>
          <w:i/>
          <w:sz w:val="24"/>
          <w:szCs w:val="24"/>
        </w:rPr>
        <w:t>Πώς είναι να επιλέγεις έναν καινούργιο κόσμο</w:t>
      </w:r>
      <w:r w:rsidRPr="00F86809">
        <w:rPr>
          <w:rFonts w:eastAsiaTheme="minorEastAsia"/>
          <w:i/>
          <w:sz w:val="24"/>
          <w:szCs w:val="24"/>
        </w:rPr>
        <w:t>;»</w:t>
      </w:r>
      <w:r w:rsidR="001B7744" w:rsidRPr="00F86809">
        <w:rPr>
          <w:rFonts w:eastAsiaTheme="minorEastAsia"/>
          <w:i/>
          <w:sz w:val="24"/>
          <w:szCs w:val="24"/>
        </w:rPr>
        <w:t xml:space="preserve"> </w:t>
      </w:r>
      <w:r w:rsidR="001B7744" w:rsidRPr="00F86809">
        <w:rPr>
          <w:rFonts w:eastAsiaTheme="minorEastAsia"/>
          <w:sz w:val="24"/>
          <w:szCs w:val="24"/>
        </w:rPr>
        <w:t xml:space="preserve">και τα </w:t>
      </w:r>
      <w:proofErr w:type="spellStart"/>
      <w:r w:rsidR="001B7744" w:rsidRPr="00F86809">
        <w:rPr>
          <w:rFonts w:eastAsiaTheme="minorEastAsia"/>
          <w:sz w:val="24"/>
          <w:szCs w:val="24"/>
        </w:rPr>
        <w:t>υποερωτήματα</w:t>
      </w:r>
      <w:proofErr w:type="spellEnd"/>
      <w:r w:rsidR="00380135" w:rsidRPr="00F86809">
        <w:rPr>
          <w:rFonts w:eastAsiaTheme="minorEastAsia"/>
          <w:sz w:val="24"/>
          <w:szCs w:val="24"/>
        </w:rPr>
        <w:t xml:space="preserve"> του σχεδιασμού</w:t>
      </w:r>
      <w:r w:rsidR="001B7744" w:rsidRPr="00F86809">
        <w:rPr>
          <w:rFonts w:eastAsiaTheme="minorEastAsia"/>
          <w:sz w:val="24"/>
          <w:szCs w:val="24"/>
        </w:rPr>
        <w:t xml:space="preserve">: </w:t>
      </w:r>
    </w:p>
    <w:p w:rsidR="00A945DA" w:rsidRPr="00F86809" w:rsidRDefault="00264914" w:rsidP="0022697A">
      <w:pPr>
        <w:widowControl/>
        <w:numPr>
          <w:ilvl w:val="0"/>
          <w:numId w:val="16"/>
        </w:numPr>
        <w:autoSpaceDE/>
        <w:autoSpaceDN/>
        <w:spacing w:line="360" w:lineRule="auto"/>
        <w:contextualSpacing/>
        <w:jc w:val="both"/>
        <w:rPr>
          <w:sz w:val="24"/>
          <w:szCs w:val="24"/>
        </w:rPr>
      </w:pPr>
      <w:r w:rsidRPr="00F86809">
        <w:rPr>
          <w:rFonts w:eastAsiaTheme="minorEastAsia"/>
          <w:sz w:val="24"/>
          <w:szCs w:val="24"/>
        </w:rPr>
        <w:t>«</w:t>
      </w:r>
      <w:r w:rsidR="00C75FFF" w:rsidRPr="00F86809">
        <w:rPr>
          <w:rFonts w:eastAsiaTheme="minorEastAsia"/>
          <w:sz w:val="24"/>
          <w:szCs w:val="24"/>
        </w:rPr>
        <w:t>Με ποια κριτήρια κάνει κάποιος</w:t>
      </w:r>
      <w:r w:rsidR="00AD460B" w:rsidRPr="00F86809">
        <w:rPr>
          <w:rFonts w:eastAsiaTheme="minorEastAsia"/>
          <w:sz w:val="24"/>
          <w:szCs w:val="24"/>
        </w:rPr>
        <w:t>/α</w:t>
      </w:r>
      <w:r w:rsidR="00C75FFF" w:rsidRPr="00F86809">
        <w:rPr>
          <w:rFonts w:eastAsiaTheme="minorEastAsia"/>
          <w:sz w:val="24"/>
          <w:szCs w:val="24"/>
        </w:rPr>
        <w:t xml:space="preserve"> επιλογές;</w:t>
      </w:r>
      <w:r w:rsidRPr="00F86809">
        <w:rPr>
          <w:rFonts w:eastAsiaTheme="minorEastAsia"/>
          <w:sz w:val="24"/>
          <w:szCs w:val="24"/>
        </w:rPr>
        <w:t>»</w:t>
      </w:r>
    </w:p>
    <w:p w:rsidR="00C75FFF" w:rsidRPr="00F86809" w:rsidRDefault="00264914" w:rsidP="0022697A">
      <w:pPr>
        <w:widowControl/>
        <w:numPr>
          <w:ilvl w:val="0"/>
          <w:numId w:val="16"/>
        </w:numPr>
        <w:autoSpaceDE/>
        <w:autoSpaceDN/>
        <w:spacing w:line="360" w:lineRule="auto"/>
        <w:contextualSpacing/>
        <w:jc w:val="both"/>
        <w:rPr>
          <w:sz w:val="24"/>
          <w:szCs w:val="24"/>
        </w:rPr>
      </w:pPr>
      <w:r w:rsidRPr="00F86809">
        <w:rPr>
          <w:rFonts w:eastAsiaTheme="minorEastAsia"/>
          <w:sz w:val="24"/>
          <w:szCs w:val="24"/>
        </w:rPr>
        <w:t>«</w:t>
      </w:r>
      <w:r w:rsidR="00D11125" w:rsidRPr="00F86809">
        <w:rPr>
          <w:rFonts w:eastAsiaTheme="minorEastAsia"/>
          <w:sz w:val="24"/>
          <w:szCs w:val="24"/>
        </w:rPr>
        <w:t>Πώς είναι η διαδρομή της ανακάλυψης;</w:t>
      </w:r>
      <w:r w:rsidRPr="00F86809">
        <w:rPr>
          <w:rFonts w:eastAsiaTheme="minorEastAsia"/>
          <w:sz w:val="24"/>
          <w:szCs w:val="24"/>
        </w:rPr>
        <w:t>»</w:t>
      </w:r>
    </w:p>
    <w:p w:rsidR="00CD05A4" w:rsidRPr="00F86809" w:rsidRDefault="00264914" w:rsidP="0022697A">
      <w:pPr>
        <w:widowControl/>
        <w:numPr>
          <w:ilvl w:val="0"/>
          <w:numId w:val="16"/>
        </w:numPr>
        <w:autoSpaceDE/>
        <w:autoSpaceDN/>
        <w:spacing w:line="360" w:lineRule="auto"/>
        <w:contextualSpacing/>
        <w:jc w:val="both"/>
        <w:rPr>
          <w:sz w:val="24"/>
          <w:szCs w:val="24"/>
        </w:rPr>
      </w:pPr>
      <w:r w:rsidRPr="00F86809">
        <w:rPr>
          <w:rFonts w:eastAsiaTheme="minorEastAsia"/>
          <w:sz w:val="24"/>
          <w:szCs w:val="24"/>
        </w:rPr>
        <w:t>«</w:t>
      </w:r>
      <w:r w:rsidR="00F13B9C" w:rsidRPr="00F86809">
        <w:rPr>
          <w:rFonts w:eastAsiaTheme="minorEastAsia"/>
          <w:sz w:val="24"/>
          <w:szCs w:val="24"/>
        </w:rPr>
        <w:t>Πώς προσαρμόζεται</w:t>
      </w:r>
      <w:r w:rsidR="00AD460B" w:rsidRPr="00F86809">
        <w:rPr>
          <w:rFonts w:eastAsiaTheme="minorEastAsia"/>
          <w:sz w:val="24"/>
          <w:szCs w:val="24"/>
        </w:rPr>
        <w:t xml:space="preserve"> κάποιος σε ένα καινούργιο περιβάλλον;</w:t>
      </w:r>
      <w:r w:rsidRPr="00F86809">
        <w:rPr>
          <w:rFonts w:eastAsiaTheme="minorEastAsia"/>
          <w:sz w:val="24"/>
          <w:szCs w:val="24"/>
        </w:rPr>
        <w:t>»</w:t>
      </w:r>
    </w:p>
    <w:p w:rsidR="00184157" w:rsidRDefault="00264914" w:rsidP="00EE77FD">
      <w:pPr>
        <w:widowControl/>
        <w:numPr>
          <w:ilvl w:val="0"/>
          <w:numId w:val="16"/>
        </w:numPr>
        <w:autoSpaceDE/>
        <w:autoSpaceDN/>
        <w:spacing w:line="360" w:lineRule="auto"/>
        <w:contextualSpacing/>
        <w:jc w:val="both"/>
        <w:rPr>
          <w:sz w:val="24"/>
          <w:szCs w:val="24"/>
        </w:rPr>
      </w:pPr>
      <w:r w:rsidRPr="00F86809">
        <w:rPr>
          <w:rFonts w:eastAsiaTheme="minorEastAsia"/>
          <w:sz w:val="24"/>
          <w:szCs w:val="24"/>
        </w:rPr>
        <w:t>«Πώς αλλάζει κανείς μέσα σε αυτή τη διαδρομή;»</w:t>
      </w:r>
    </w:p>
    <w:p w:rsidR="00622CCB" w:rsidRPr="00184157" w:rsidRDefault="00264914" w:rsidP="00184157">
      <w:pPr>
        <w:widowControl/>
        <w:autoSpaceDE/>
        <w:autoSpaceDN/>
        <w:spacing w:line="360" w:lineRule="auto"/>
        <w:jc w:val="both"/>
        <w:rPr>
          <w:sz w:val="24"/>
          <w:szCs w:val="24"/>
        </w:rPr>
      </w:pPr>
      <w:r w:rsidRPr="00184157">
        <w:rPr>
          <w:rFonts w:eastAsiaTheme="minorEastAsia"/>
          <w:b/>
          <w:sz w:val="24"/>
          <w:szCs w:val="24"/>
        </w:rPr>
        <w:t>Ανάγνωση</w:t>
      </w:r>
      <w:r w:rsidR="006A12DF" w:rsidRPr="00184157">
        <w:rPr>
          <w:rFonts w:eastAsiaTheme="minorEastAsia"/>
          <w:b/>
          <w:sz w:val="24"/>
          <w:szCs w:val="24"/>
        </w:rPr>
        <w:t>:</w:t>
      </w:r>
      <w:r w:rsidR="00E64E93" w:rsidRPr="00184157">
        <w:rPr>
          <w:rFonts w:eastAsiaTheme="minorEastAsia"/>
          <w:sz w:val="24"/>
          <w:szCs w:val="24"/>
        </w:rPr>
        <w:t xml:space="preserve"> Αρχικά</w:t>
      </w:r>
      <w:r w:rsidR="00394991" w:rsidRPr="00184157">
        <w:rPr>
          <w:rFonts w:eastAsiaTheme="minorEastAsia"/>
          <w:sz w:val="24"/>
          <w:szCs w:val="24"/>
        </w:rPr>
        <w:t>, να σημειωθεί, ότι σ</w:t>
      </w:r>
      <w:r w:rsidR="0002309D" w:rsidRPr="00184157">
        <w:rPr>
          <w:rFonts w:eastAsiaTheme="minorEastAsia"/>
          <w:sz w:val="24"/>
          <w:szCs w:val="24"/>
        </w:rPr>
        <w:t>την</w:t>
      </w:r>
      <w:r w:rsidR="00394991" w:rsidRPr="00184157">
        <w:rPr>
          <w:rFonts w:eastAsiaTheme="minorEastAsia"/>
          <w:sz w:val="24"/>
          <w:szCs w:val="24"/>
        </w:rPr>
        <w:t xml:space="preserve"> αίθουσα είχε στηθεί ένας τοίχος από χαρτόκουτα, ο οποίος σε ένα σημείο είχε μία τρύπα, όπως και στην ιστορία μας.</w:t>
      </w:r>
      <w:r w:rsidR="009037BE" w:rsidRPr="00184157">
        <w:rPr>
          <w:rFonts w:eastAsiaTheme="minorEastAsia"/>
          <w:sz w:val="24"/>
          <w:szCs w:val="24"/>
        </w:rPr>
        <w:t xml:space="preserve"> Το σκηνικό αυτό</w:t>
      </w:r>
      <w:r w:rsidR="00BC4A10" w:rsidRPr="00184157">
        <w:rPr>
          <w:rFonts w:eastAsiaTheme="minorEastAsia"/>
          <w:sz w:val="24"/>
          <w:szCs w:val="24"/>
        </w:rPr>
        <w:t xml:space="preserve"> χρησιμοποιήθηκε καθ’ όλη τη διάρκεια του σχεδιασμού.</w:t>
      </w:r>
      <w:r w:rsidR="00E64E93" w:rsidRPr="00184157">
        <w:rPr>
          <w:rFonts w:eastAsiaTheme="minorEastAsia"/>
          <w:sz w:val="24"/>
          <w:szCs w:val="24"/>
        </w:rPr>
        <w:t xml:space="preserve"> Η </w:t>
      </w:r>
      <w:proofErr w:type="spellStart"/>
      <w:r w:rsidR="00E64E93" w:rsidRPr="00184157">
        <w:rPr>
          <w:rFonts w:eastAsiaTheme="minorEastAsia"/>
          <w:sz w:val="24"/>
          <w:szCs w:val="24"/>
        </w:rPr>
        <w:t>εμψυχώτρια</w:t>
      </w:r>
      <w:proofErr w:type="spellEnd"/>
      <w:r w:rsidR="00E64E93" w:rsidRPr="00184157">
        <w:rPr>
          <w:rFonts w:eastAsiaTheme="minorEastAsia"/>
          <w:sz w:val="24"/>
          <w:szCs w:val="24"/>
        </w:rPr>
        <w:t xml:space="preserve"> </w:t>
      </w:r>
      <w:r w:rsidR="00E64E93" w:rsidRPr="00184157">
        <w:rPr>
          <w:rFonts w:eastAsiaTheme="minorEastAsia"/>
          <w:sz w:val="24"/>
          <w:szCs w:val="24"/>
        </w:rPr>
        <w:lastRenderedPageBreak/>
        <w:t>ξεκίνησε με την ανάγνωση των δύο πρώτων σελίδων της ιστορίας. Στη</w:t>
      </w:r>
      <w:r w:rsidR="000D2FF2" w:rsidRPr="00184157">
        <w:rPr>
          <w:rFonts w:eastAsiaTheme="minorEastAsia"/>
          <w:sz w:val="24"/>
          <w:szCs w:val="24"/>
        </w:rPr>
        <w:t>ν</w:t>
      </w:r>
      <w:r w:rsidR="00E64E93" w:rsidRPr="00184157">
        <w:rPr>
          <w:rFonts w:eastAsiaTheme="minorEastAsia"/>
          <w:sz w:val="24"/>
          <w:szCs w:val="24"/>
        </w:rPr>
        <w:t xml:space="preserve"> συνέχεια, </w:t>
      </w:r>
      <w:r w:rsidR="00453056" w:rsidRPr="00184157">
        <w:rPr>
          <w:rFonts w:eastAsiaTheme="minorEastAsia"/>
          <w:sz w:val="24"/>
          <w:szCs w:val="24"/>
        </w:rPr>
        <w:t xml:space="preserve">η ομάδα αναρωτήθηκε σχετικά με τη ζωή του αγοριού και </w:t>
      </w:r>
      <w:r w:rsidR="00662332" w:rsidRPr="00184157">
        <w:rPr>
          <w:rFonts w:eastAsiaTheme="minorEastAsia"/>
          <w:sz w:val="24"/>
          <w:szCs w:val="24"/>
        </w:rPr>
        <w:t xml:space="preserve">τέθηκε ως ερώτηση από την </w:t>
      </w:r>
      <w:proofErr w:type="spellStart"/>
      <w:r w:rsidR="00662332" w:rsidRPr="00184157">
        <w:rPr>
          <w:rFonts w:eastAsiaTheme="minorEastAsia"/>
          <w:sz w:val="24"/>
          <w:szCs w:val="24"/>
        </w:rPr>
        <w:t>εμψυχώτρια</w:t>
      </w:r>
      <w:proofErr w:type="spellEnd"/>
      <w:r w:rsidR="00662332" w:rsidRPr="00184157">
        <w:rPr>
          <w:rFonts w:eastAsiaTheme="minorEastAsia"/>
          <w:sz w:val="24"/>
          <w:szCs w:val="24"/>
        </w:rPr>
        <w:t xml:space="preserve"> τι μπορεί να σημαίνει αυτός ο τοίχος </w:t>
      </w:r>
      <w:r w:rsidR="00453056" w:rsidRPr="00184157">
        <w:rPr>
          <w:rFonts w:eastAsiaTheme="minorEastAsia"/>
          <w:sz w:val="24"/>
          <w:szCs w:val="24"/>
        </w:rPr>
        <w:t>για το αγόρι</w:t>
      </w:r>
      <w:r w:rsidR="000206FC" w:rsidRPr="00184157">
        <w:rPr>
          <w:rFonts w:eastAsiaTheme="minorEastAsia"/>
          <w:sz w:val="24"/>
          <w:szCs w:val="24"/>
        </w:rPr>
        <w:t xml:space="preserve">. Τα παιδιά απάντησαν πως: </w:t>
      </w:r>
      <w:r w:rsidRPr="00184157">
        <w:rPr>
          <w:rFonts w:eastAsiaTheme="minorEastAsia"/>
          <w:i/>
          <w:sz w:val="24"/>
          <w:szCs w:val="24"/>
        </w:rPr>
        <w:t>«</w:t>
      </w:r>
      <w:r w:rsidR="00EE3D65" w:rsidRPr="00184157">
        <w:rPr>
          <w:rFonts w:eastAsiaTheme="minorEastAsia"/>
          <w:i/>
          <w:sz w:val="24"/>
          <w:szCs w:val="24"/>
        </w:rPr>
        <w:t xml:space="preserve">είναι </w:t>
      </w:r>
      <w:r w:rsidRPr="00184157">
        <w:rPr>
          <w:rFonts w:eastAsiaTheme="minorEastAsia"/>
          <w:i/>
          <w:sz w:val="24"/>
          <w:szCs w:val="24"/>
        </w:rPr>
        <w:t>εμπόδιο,</w:t>
      </w:r>
      <w:r w:rsidR="00EE3D65" w:rsidRPr="00184157">
        <w:rPr>
          <w:rFonts w:eastAsiaTheme="minorEastAsia"/>
          <w:i/>
          <w:sz w:val="24"/>
          <w:szCs w:val="24"/>
        </w:rPr>
        <w:t xml:space="preserve"> απαγόρευση, </w:t>
      </w:r>
      <w:r w:rsidRPr="00184157">
        <w:rPr>
          <w:rFonts w:eastAsiaTheme="minorEastAsia"/>
          <w:i/>
          <w:sz w:val="24"/>
          <w:szCs w:val="24"/>
        </w:rPr>
        <w:t xml:space="preserve">δεν του επιτρέπει να γνωρίσει τον κόσμο, να κάνει φίλους, </w:t>
      </w:r>
      <w:r w:rsidR="00EE3D65" w:rsidRPr="00184157">
        <w:rPr>
          <w:rFonts w:eastAsiaTheme="minorEastAsia"/>
          <w:i/>
          <w:sz w:val="24"/>
          <w:szCs w:val="24"/>
        </w:rPr>
        <w:t>του προκαλεί την περιέργεια, τον φοβίζει και τον κάνει να αισθάνεται κλεισμένος και μόνος.»</w:t>
      </w:r>
    </w:p>
    <w:p w:rsidR="00563A3B" w:rsidRPr="00F86809" w:rsidRDefault="00264914" w:rsidP="00EE77FD">
      <w:pPr>
        <w:widowControl/>
        <w:autoSpaceDE/>
        <w:autoSpaceDN/>
        <w:spacing w:line="360" w:lineRule="auto"/>
        <w:jc w:val="both"/>
        <w:rPr>
          <w:b/>
          <w:sz w:val="24"/>
          <w:szCs w:val="24"/>
        </w:rPr>
      </w:pPr>
      <w:r w:rsidRPr="00F86809">
        <w:rPr>
          <w:rFonts w:eastAsiaTheme="minorEastAsia"/>
          <w:b/>
          <w:sz w:val="24"/>
          <w:szCs w:val="24"/>
        </w:rPr>
        <w:t>Αυτοσχεδιασμός:</w:t>
      </w:r>
      <w:r w:rsidR="00FC77E4" w:rsidRPr="00F86809">
        <w:rPr>
          <w:rFonts w:eastAsiaTheme="minorEastAsia"/>
          <w:sz w:val="24"/>
          <w:szCs w:val="24"/>
        </w:rPr>
        <w:t xml:space="preserve"> </w:t>
      </w:r>
      <w:r w:rsidR="00B702C9" w:rsidRPr="00F86809">
        <w:rPr>
          <w:rFonts w:eastAsiaTheme="minorEastAsia"/>
          <w:sz w:val="24"/>
          <w:szCs w:val="24"/>
        </w:rPr>
        <w:t xml:space="preserve">Στην πορεία, </w:t>
      </w:r>
      <w:r w:rsidR="00FC77E4" w:rsidRPr="00F86809">
        <w:rPr>
          <w:rFonts w:eastAsiaTheme="minorEastAsia"/>
          <w:sz w:val="24"/>
          <w:szCs w:val="24"/>
        </w:rPr>
        <w:t xml:space="preserve">παρουσιάστηκε </w:t>
      </w:r>
      <w:r w:rsidR="00B702C9" w:rsidRPr="00F86809">
        <w:rPr>
          <w:rFonts w:eastAsiaTheme="minorEastAsia"/>
          <w:sz w:val="24"/>
          <w:szCs w:val="24"/>
        </w:rPr>
        <w:t>το προσωπικό αντικείμενο του αγοριού, ένα μικρό ποντίκι-</w:t>
      </w:r>
      <w:proofErr w:type="spellStart"/>
      <w:r w:rsidR="00B702C9" w:rsidRPr="00F86809">
        <w:rPr>
          <w:rFonts w:eastAsiaTheme="minorEastAsia"/>
          <w:sz w:val="24"/>
          <w:szCs w:val="24"/>
        </w:rPr>
        <w:t>κουκλάκι</w:t>
      </w:r>
      <w:proofErr w:type="spellEnd"/>
      <w:r w:rsidR="00B702C9" w:rsidRPr="00F86809">
        <w:rPr>
          <w:rFonts w:eastAsiaTheme="minorEastAsia"/>
          <w:sz w:val="24"/>
          <w:szCs w:val="24"/>
        </w:rPr>
        <w:t xml:space="preserve">, που είχε πάντα μαζί του. </w:t>
      </w:r>
      <w:r w:rsidR="00AB77EE" w:rsidRPr="00F86809">
        <w:rPr>
          <w:rFonts w:eastAsiaTheme="minorEastAsia"/>
          <w:sz w:val="24"/>
          <w:szCs w:val="24"/>
        </w:rPr>
        <w:t>Έπειτα, τ</w:t>
      </w:r>
      <w:r w:rsidR="00120B6C" w:rsidRPr="00F86809">
        <w:rPr>
          <w:rFonts w:eastAsiaTheme="minorEastAsia"/>
          <w:sz w:val="24"/>
          <w:szCs w:val="24"/>
        </w:rPr>
        <w:t xml:space="preserve">α παιδιά </w:t>
      </w:r>
      <w:r w:rsidR="004060E3" w:rsidRPr="00F86809">
        <w:rPr>
          <w:rFonts w:eastAsiaTheme="minorEastAsia"/>
          <w:sz w:val="24"/>
          <w:szCs w:val="24"/>
        </w:rPr>
        <w:t xml:space="preserve">κλήθηκαν </w:t>
      </w:r>
      <w:r w:rsidR="00120B6C" w:rsidRPr="00F86809">
        <w:rPr>
          <w:rFonts w:eastAsiaTheme="minorEastAsia"/>
          <w:sz w:val="24"/>
          <w:szCs w:val="24"/>
        </w:rPr>
        <w:t xml:space="preserve">ένα </w:t>
      </w:r>
      <w:proofErr w:type="spellStart"/>
      <w:r w:rsidR="00120B6C" w:rsidRPr="00F86809">
        <w:rPr>
          <w:rFonts w:eastAsiaTheme="minorEastAsia"/>
          <w:sz w:val="24"/>
          <w:szCs w:val="24"/>
        </w:rPr>
        <w:t>ένα</w:t>
      </w:r>
      <w:proofErr w:type="spellEnd"/>
      <w:r w:rsidR="00120B6C" w:rsidRPr="00F86809">
        <w:rPr>
          <w:rFonts w:eastAsiaTheme="minorEastAsia"/>
          <w:sz w:val="24"/>
          <w:szCs w:val="24"/>
        </w:rPr>
        <w:t xml:space="preserve"> </w:t>
      </w:r>
      <w:r w:rsidR="00CE5C21" w:rsidRPr="00F86809">
        <w:rPr>
          <w:rFonts w:eastAsiaTheme="minorEastAsia"/>
          <w:sz w:val="24"/>
          <w:szCs w:val="24"/>
        </w:rPr>
        <w:t xml:space="preserve">να </w:t>
      </w:r>
      <w:r w:rsidR="001A5CFB" w:rsidRPr="00F86809">
        <w:rPr>
          <w:rFonts w:eastAsiaTheme="minorEastAsia"/>
          <w:sz w:val="24"/>
          <w:szCs w:val="24"/>
        </w:rPr>
        <w:t>αυτοσχεδιάσουν</w:t>
      </w:r>
      <w:r w:rsidR="00120B6C" w:rsidRPr="00F86809">
        <w:rPr>
          <w:rFonts w:eastAsiaTheme="minorEastAsia"/>
          <w:sz w:val="24"/>
          <w:szCs w:val="24"/>
        </w:rPr>
        <w:t xml:space="preserve"> χωρίς λόγια τη στιγμή, </w:t>
      </w:r>
      <w:r w:rsidRPr="00F86809">
        <w:rPr>
          <w:rFonts w:eastAsiaTheme="minorEastAsia"/>
          <w:sz w:val="24"/>
          <w:szCs w:val="24"/>
        </w:rPr>
        <w:t>που το παιδί βγαίνει πρώτη φορά από την τρύπα</w:t>
      </w:r>
      <w:r w:rsidR="000B4455" w:rsidRPr="00F86809">
        <w:rPr>
          <w:rFonts w:eastAsiaTheme="minorEastAsia"/>
          <w:sz w:val="24"/>
          <w:szCs w:val="24"/>
        </w:rPr>
        <w:t xml:space="preserve"> στον έξω κόσμο</w:t>
      </w:r>
      <w:r w:rsidRPr="00F86809">
        <w:rPr>
          <w:rFonts w:eastAsiaTheme="minorEastAsia"/>
          <w:sz w:val="24"/>
          <w:szCs w:val="24"/>
        </w:rPr>
        <w:t xml:space="preserve">, λέγοντας μία φράση. </w:t>
      </w:r>
      <w:r w:rsidR="00E3109F" w:rsidRPr="00F86809">
        <w:rPr>
          <w:rFonts w:eastAsiaTheme="minorEastAsia"/>
          <w:sz w:val="24"/>
          <w:szCs w:val="24"/>
        </w:rPr>
        <w:t xml:space="preserve">Σε κάθε αυτοσχεδιασμό χρησιμοποιούσαν το </w:t>
      </w:r>
      <w:proofErr w:type="spellStart"/>
      <w:r w:rsidR="00E3109F" w:rsidRPr="00F86809">
        <w:rPr>
          <w:rFonts w:eastAsiaTheme="minorEastAsia"/>
          <w:sz w:val="24"/>
          <w:szCs w:val="24"/>
        </w:rPr>
        <w:t>κουκλάκι</w:t>
      </w:r>
      <w:proofErr w:type="spellEnd"/>
      <w:r w:rsidR="00E3109F" w:rsidRPr="00F86809">
        <w:rPr>
          <w:rFonts w:eastAsiaTheme="minorEastAsia"/>
          <w:sz w:val="24"/>
          <w:szCs w:val="24"/>
        </w:rPr>
        <w:t xml:space="preserve"> του ήρωα. </w:t>
      </w:r>
      <w:r w:rsidRPr="00F86809">
        <w:rPr>
          <w:rFonts w:eastAsiaTheme="minorEastAsia"/>
          <w:sz w:val="24"/>
          <w:szCs w:val="24"/>
        </w:rPr>
        <w:t xml:space="preserve">Σηκώθηκαν πέντε παιδιά και μεταξύ άλλων είπαν τα εξής: </w:t>
      </w:r>
      <w:r w:rsidRPr="00F86809">
        <w:rPr>
          <w:rFonts w:eastAsiaTheme="minorEastAsia"/>
          <w:i/>
          <w:sz w:val="24"/>
          <w:szCs w:val="24"/>
        </w:rPr>
        <w:t>«</w:t>
      </w:r>
      <w:r w:rsidR="00651962" w:rsidRPr="00F86809">
        <w:rPr>
          <w:rFonts w:eastAsiaTheme="minorEastAsia"/>
          <w:i/>
          <w:sz w:val="24"/>
          <w:szCs w:val="24"/>
        </w:rPr>
        <w:t xml:space="preserve">Πω </w:t>
      </w:r>
      <w:proofErr w:type="spellStart"/>
      <w:r w:rsidR="00651962" w:rsidRPr="00F86809">
        <w:rPr>
          <w:rFonts w:eastAsiaTheme="minorEastAsia"/>
          <w:i/>
          <w:sz w:val="24"/>
          <w:szCs w:val="24"/>
        </w:rPr>
        <w:t>πω</w:t>
      </w:r>
      <w:proofErr w:type="spellEnd"/>
      <w:r w:rsidRPr="00F86809">
        <w:rPr>
          <w:rFonts w:eastAsiaTheme="minorEastAsia"/>
          <w:i/>
          <w:sz w:val="24"/>
          <w:szCs w:val="24"/>
        </w:rPr>
        <w:t xml:space="preserve"> κοίτα πο</w:t>
      </w:r>
      <w:r w:rsidR="00A13875" w:rsidRPr="00F86809">
        <w:rPr>
          <w:rFonts w:eastAsiaTheme="minorEastAsia"/>
          <w:i/>
          <w:sz w:val="24"/>
          <w:szCs w:val="24"/>
        </w:rPr>
        <w:t>ντικάκι, αυτός είναι ο κόσμος!,</w:t>
      </w:r>
      <w:r w:rsidR="007367BE">
        <w:rPr>
          <w:rFonts w:eastAsiaTheme="minorEastAsia"/>
          <w:i/>
          <w:sz w:val="24"/>
          <w:szCs w:val="24"/>
        </w:rPr>
        <w:t xml:space="preserve"> </w:t>
      </w:r>
      <w:r w:rsidRPr="00F86809">
        <w:rPr>
          <w:rFonts w:eastAsiaTheme="minorEastAsia"/>
          <w:i/>
          <w:sz w:val="24"/>
          <w:szCs w:val="24"/>
        </w:rPr>
        <w:t>«</w:t>
      </w:r>
      <w:proofErr w:type="spellStart"/>
      <w:r w:rsidRPr="00F86809">
        <w:rPr>
          <w:rFonts w:eastAsiaTheme="minorEastAsia"/>
          <w:i/>
          <w:sz w:val="24"/>
          <w:szCs w:val="24"/>
        </w:rPr>
        <w:t>Ωωω</w:t>
      </w:r>
      <w:proofErr w:type="spellEnd"/>
      <w:r w:rsidRPr="00F86809">
        <w:rPr>
          <w:rFonts w:eastAsiaTheme="minorEastAsia"/>
          <w:i/>
          <w:sz w:val="24"/>
          <w:szCs w:val="24"/>
        </w:rPr>
        <w:t xml:space="preserve"> όλα μο</w:t>
      </w:r>
      <w:r w:rsidR="003E6133" w:rsidRPr="00F86809">
        <w:rPr>
          <w:rFonts w:eastAsiaTheme="minorEastAsia"/>
          <w:i/>
          <w:sz w:val="24"/>
          <w:szCs w:val="24"/>
        </w:rPr>
        <w:t>ιάζουν υπέροχα και αλλιώς», «Πού</w:t>
      </w:r>
      <w:r w:rsidRPr="00F86809">
        <w:rPr>
          <w:rFonts w:eastAsiaTheme="minorEastAsia"/>
          <w:i/>
          <w:sz w:val="24"/>
          <w:szCs w:val="24"/>
        </w:rPr>
        <w:t xml:space="preserve"> είμαι;», «Φαίνονται όλα τεράστια!»</w:t>
      </w:r>
      <w:r w:rsidR="00D74BA2" w:rsidRPr="00F86809">
        <w:rPr>
          <w:rFonts w:eastAsiaTheme="minorEastAsia"/>
          <w:i/>
          <w:sz w:val="24"/>
          <w:szCs w:val="24"/>
        </w:rPr>
        <w:t>, «Τώρα θα αλλάξει για πάντα η ζωή μου;».</w:t>
      </w:r>
      <w:r w:rsidR="0037356A" w:rsidRPr="00F86809">
        <w:rPr>
          <w:rFonts w:eastAsiaTheme="minorEastAsia"/>
          <w:i/>
          <w:sz w:val="24"/>
          <w:szCs w:val="24"/>
        </w:rPr>
        <w:t xml:space="preserve"> </w:t>
      </w:r>
    </w:p>
    <w:p w:rsidR="00831439" w:rsidRPr="00F86809" w:rsidRDefault="00264914" w:rsidP="00EE77FD">
      <w:pPr>
        <w:widowControl/>
        <w:autoSpaceDE/>
        <w:autoSpaceDN/>
        <w:spacing w:line="360" w:lineRule="auto"/>
        <w:jc w:val="both"/>
        <w:rPr>
          <w:i/>
          <w:sz w:val="24"/>
          <w:szCs w:val="24"/>
        </w:rPr>
      </w:pPr>
      <w:r w:rsidRPr="00F86809">
        <w:rPr>
          <w:rFonts w:eastAsiaTheme="minorEastAsia"/>
          <w:b/>
          <w:sz w:val="24"/>
          <w:szCs w:val="24"/>
        </w:rPr>
        <w:t xml:space="preserve">Σκέψεις από το κοινό: </w:t>
      </w:r>
      <w:r w:rsidRPr="00F86809">
        <w:rPr>
          <w:rFonts w:eastAsiaTheme="minorEastAsia"/>
          <w:sz w:val="24"/>
          <w:szCs w:val="24"/>
        </w:rPr>
        <w:t xml:space="preserve">Ταυτόχρονα, </w:t>
      </w:r>
      <w:r w:rsidR="00E24A44" w:rsidRPr="00F86809">
        <w:rPr>
          <w:rFonts w:eastAsiaTheme="minorEastAsia"/>
          <w:sz w:val="24"/>
          <w:szCs w:val="24"/>
        </w:rPr>
        <w:t xml:space="preserve">με παρότρυνση της </w:t>
      </w:r>
      <w:proofErr w:type="spellStart"/>
      <w:r w:rsidR="00E24A44" w:rsidRPr="00F86809">
        <w:rPr>
          <w:rFonts w:eastAsiaTheme="minorEastAsia"/>
          <w:sz w:val="24"/>
          <w:szCs w:val="24"/>
        </w:rPr>
        <w:t>εμψυχώτριας</w:t>
      </w:r>
      <w:proofErr w:type="spellEnd"/>
      <w:r w:rsidR="00E24A44" w:rsidRPr="00F86809">
        <w:rPr>
          <w:rFonts w:eastAsiaTheme="minorEastAsia"/>
          <w:sz w:val="24"/>
          <w:szCs w:val="24"/>
        </w:rPr>
        <w:t xml:space="preserve"> τα παιδιά από το κοινό έθεταν ερωτήσεις στον ήρωα όπως: </w:t>
      </w:r>
      <w:r w:rsidR="00E24A44" w:rsidRPr="00F86809">
        <w:rPr>
          <w:rFonts w:eastAsiaTheme="minorEastAsia"/>
          <w:i/>
          <w:sz w:val="24"/>
          <w:szCs w:val="24"/>
        </w:rPr>
        <w:t>«</w:t>
      </w:r>
      <w:r w:rsidR="00563A3B" w:rsidRPr="00F86809">
        <w:rPr>
          <w:rFonts w:eastAsiaTheme="minorEastAsia"/>
          <w:i/>
          <w:sz w:val="24"/>
          <w:szCs w:val="24"/>
        </w:rPr>
        <w:t>Γιατί βγήκες από την τρύπα, αφού απαγορευόταν;», «Θα γυρίσεις πίσω ή θα προχωρήσεις;», «Φοβάσαι κάτι;».</w:t>
      </w:r>
    </w:p>
    <w:p w:rsidR="006E7A0F" w:rsidRPr="00F86809" w:rsidRDefault="00264914" w:rsidP="00EE77FD">
      <w:pPr>
        <w:widowControl/>
        <w:autoSpaceDE/>
        <w:autoSpaceDN/>
        <w:spacing w:line="360" w:lineRule="auto"/>
        <w:jc w:val="both"/>
        <w:rPr>
          <w:i/>
          <w:sz w:val="24"/>
          <w:szCs w:val="24"/>
        </w:rPr>
      </w:pPr>
      <w:r w:rsidRPr="00F86809">
        <w:rPr>
          <w:rFonts w:eastAsiaTheme="minorEastAsia"/>
          <w:b/>
          <w:sz w:val="24"/>
          <w:szCs w:val="24"/>
        </w:rPr>
        <w:t>Σχεδιασμός μονοπατιού</w:t>
      </w:r>
      <w:r w:rsidR="00622CCB" w:rsidRPr="00F86809">
        <w:rPr>
          <w:rFonts w:eastAsiaTheme="minorEastAsia"/>
          <w:b/>
          <w:sz w:val="24"/>
          <w:szCs w:val="24"/>
        </w:rPr>
        <w:t xml:space="preserve">: </w:t>
      </w:r>
      <w:r w:rsidR="00DF4418" w:rsidRPr="00F86809">
        <w:rPr>
          <w:rFonts w:eastAsiaTheme="minorEastAsia"/>
          <w:sz w:val="24"/>
          <w:szCs w:val="24"/>
        </w:rPr>
        <w:t>Η τελευταία</w:t>
      </w:r>
      <w:r w:rsidR="00DF4418" w:rsidRPr="00F86809">
        <w:rPr>
          <w:rFonts w:eastAsiaTheme="minorEastAsia"/>
          <w:b/>
          <w:sz w:val="24"/>
          <w:szCs w:val="24"/>
        </w:rPr>
        <w:t xml:space="preserve"> </w:t>
      </w:r>
      <w:r w:rsidR="00DF4418" w:rsidRPr="00F86809">
        <w:rPr>
          <w:rFonts w:eastAsiaTheme="minorEastAsia"/>
          <w:sz w:val="24"/>
          <w:szCs w:val="24"/>
        </w:rPr>
        <w:t xml:space="preserve">δράση ήταν </w:t>
      </w:r>
      <w:r w:rsidR="00AC38DA" w:rsidRPr="00F86809">
        <w:rPr>
          <w:rFonts w:eastAsiaTheme="minorEastAsia"/>
          <w:sz w:val="24"/>
          <w:szCs w:val="24"/>
        </w:rPr>
        <w:t xml:space="preserve">ο σχεδιασμός του μονοπατιού στο δάσος. </w:t>
      </w:r>
      <w:r w:rsidR="00ED67D8" w:rsidRPr="00F86809">
        <w:rPr>
          <w:rFonts w:eastAsiaTheme="minorEastAsia"/>
          <w:sz w:val="24"/>
          <w:szCs w:val="24"/>
        </w:rPr>
        <w:t xml:space="preserve">Το κάθε παιδί ζωγράφισε </w:t>
      </w:r>
      <w:r w:rsidR="00622CCB" w:rsidRPr="00F86809">
        <w:rPr>
          <w:rFonts w:eastAsiaTheme="minorEastAsia"/>
          <w:sz w:val="24"/>
          <w:szCs w:val="24"/>
        </w:rPr>
        <w:t xml:space="preserve">τι </w:t>
      </w:r>
      <w:r w:rsidR="003A1F55" w:rsidRPr="00F86809">
        <w:rPr>
          <w:rFonts w:eastAsiaTheme="minorEastAsia"/>
          <w:sz w:val="24"/>
          <w:szCs w:val="24"/>
        </w:rPr>
        <w:t>μπορεί να συνάντησε το αγόρι</w:t>
      </w:r>
      <w:r w:rsidR="005E6F65" w:rsidRPr="00F86809">
        <w:rPr>
          <w:rFonts w:eastAsiaTheme="minorEastAsia"/>
          <w:sz w:val="24"/>
          <w:szCs w:val="24"/>
        </w:rPr>
        <w:t xml:space="preserve"> σε αυτή τη διαδρομή</w:t>
      </w:r>
      <w:r w:rsidR="00622CCB" w:rsidRPr="00F86809">
        <w:rPr>
          <w:rFonts w:eastAsiaTheme="minorEastAsia"/>
          <w:sz w:val="24"/>
          <w:szCs w:val="24"/>
        </w:rPr>
        <w:t xml:space="preserve">. </w:t>
      </w:r>
      <w:r w:rsidR="00F92032" w:rsidRPr="00F86809">
        <w:rPr>
          <w:rFonts w:eastAsiaTheme="minorEastAsia"/>
          <w:sz w:val="24"/>
          <w:szCs w:val="24"/>
        </w:rPr>
        <w:t>Όλες</w:t>
      </w:r>
      <w:r w:rsidR="005E6F65" w:rsidRPr="00F86809">
        <w:rPr>
          <w:rFonts w:eastAsiaTheme="minorEastAsia"/>
          <w:sz w:val="24"/>
          <w:szCs w:val="24"/>
        </w:rPr>
        <w:t xml:space="preserve"> </w:t>
      </w:r>
      <w:r w:rsidR="001D4BA3" w:rsidRPr="00F86809">
        <w:rPr>
          <w:rFonts w:eastAsiaTheme="minorEastAsia"/>
          <w:sz w:val="24"/>
          <w:szCs w:val="24"/>
        </w:rPr>
        <w:t>οι ζωγραφιές</w:t>
      </w:r>
      <w:r w:rsidR="005E6F65" w:rsidRPr="00F86809">
        <w:rPr>
          <w:rFonts w:eastAsiaTheme="minorEastAsia"/>
          <w:sz w:val="24"/>
          <w:szCs w:val="24"/>
        </w:rPr>
        <w:t xml:space="preserve"> τοποθετήθηκαν σε συγκεκριμένα σημεία του μονοπατιού από τους συμμετέχοντες</w:t>
      </w:r>
      <w:r w:rsidR="002761AB" w:rsidRPr="00F86809">
        <w:rPr>
          <w:rFonts w:eastAsiaTheme="minorEastAsia"/>
          <w:sz w:val="24"/>
          <w:szCs w:val="24"/>
        </w:rPr>
        <w:t xml:space="preserve">. Κάποια από τα </w:t>
      </w:r>
      <w:r w:rsidR="002761AB" w:rsidRPr="000D2F9F">
        <w:rPr>
          <w:rFonts w:eastAsiaTheme="minorEastAsia"/>
          <w:sz w:val="24"/>
          <w:szCs w:val="24"/>
        </w:rPr>
        <w:t>στοιχεία</w:t>
      </w:r>
      <w:r w:rsidR="002761AB" w:rsidRPr="00F86809">
        <w:rPr>
          <w:rFonts w:eastAsiaTheme="minorEastAsia"/>
          <w:sz w:val="24"/>
          <w:szCs w:val="24"/>
        </w:rPr>
        <w:t xml:space="preserve"> ήταν: </w:t>
      </w:r>
      <w:r w:rsidR="002761AB" w:rsidRPr="00F86809">
        <w:rPr>
          <w:rFonts w:eastAsiaTheme="minorEastAsia"/>
          <w:i/>
          <w:sz w:val="24"/>
          <w:szCs w:val="24"/>
        </w:rPr>
        <w:t>μ</w:t>
      </w:r>
      <w:r w:rsidR="001D4BA3" w:rsidRPr="00F86809">
        <w:rPr>
          <w:rFonts w:eastAsiaTheme="minorEastAsia"/>
          <w:i/>
          <w:sz w:val="24"/>
          <w:szCs w:val="24"/>
        </w:rPr>
        <w:t xml:space="preserve">ία </w:t>
      </w:r>
      <w:r w:rsidR="00622CCB" w:rsidRPr="00F86809">
        <w:rPr>
          <w:rFonts w:eastAsiaTheme="minorEastAsia"/>
          <w:i/>
          <w:sz w:val="24"/>
          <w:szCs w:val="24"/>
        </w:rPr>
        <w:t xml:space="preserve">αλεπού, </w:t>
      </w:r>
      <w:r w:rsidR="001D4BA3" w:rsidRPr="00F86809">
        <w:rPr>
          <w:rFonts w:eastAsiaTheme="minorEastAsia"/>
          <w:i/>
          <w:sz w:val="24"/>
          <w:szCs w:val="24"/>
        </w:rPr>
        <w:t>ένας σκαντζόχοιρος, κυπαρίσσια</w:t>
      </w:r>
      <w:r w:rsidR="00622CCB" w:rsidRPr="00F86809">
        <w:rPr>
          <w:rFonts w:eastAsiaTheme="minorEastAsia"/>
          <w:i/>
          <w:sz w:val="24"/>
          <w:szCs w:val="24"/>
        </w:rPr>
        <w:t>, ένα</w:t>
      </w:r>
      <w:r w:rsidR="001D4BA3" w:rsidRPr="00F86809">
        <w:rPr>
          <w:rFonts w:eastAsiaTheme="minorEastAsia"/>
          <w:i/>
          <w:sz w:val="24"/>
          <w:szCs w:val="24"/>
        </w:rPr>
        <w:t>ς</w:t>
      </w:r>
      <w:r w:rsidR="00622CCB" w:rsidRPr="00F86809">
        <w:rPr>
          <w:rFonts w:eastAsiaTheme="minorEastAsia"/>
          <w:i/>
          <w:sz w:val="24"/>
          <w:szCs w:val="24"/>
        </w:rPr>
        <w:t xml:space="preserve"> νάνο</w:t>
      </w:r>
      <w:r w:rsidR="001D4BA3" w:rsidRPr="00F86809">
        <w:rPr>
          <w:rFonts w:eastAsiaTheme="minorEastAsia"/>
          <w:i/>
          <w:sz w:val="24"/>
          <w:szCs w:val="24"/>
        </w:rPr>
        <w:t>ς, μία λίμνη, μία κουκουβάγια, πεσμένα φύλλα.</w:t>
      </w:r>
    </w:p>
    <w:p w:rsidR="00922F70" w:rsidRDefault="00264914" w:rsidP="00AF2BC4">
      <w:pPr>
        <w:widowControl/>
        <w:autoSpaceDE/>
        <w:autoSpaceDN/>
        <w:spacing w:line="360" w:lineRule="auto"/>
        <w:jc w:val="both"/>
        <w:rPr>
          <w:sz w:val="24"/>
          <w:szCs w:val="24"/>
        </w:rPr>
      </w:pPr>
      <w:r w:rsidRPr="00F86809">
        <w:rPr>
          <w:rFonts w:eastAsiaTheme="minorEastAsia"/>
          <w:b/>
          <w:sz w:val="24"/>
          <w:szCs w:val="24"/>
        </w:rPr>
        <w:t>Αναστοχασμός</w:t>
      </w:r>
      <w:r w:rsidR="00426A0E" w:rsidRPr="00F86809">
        <w:rPr>
          <w:rFonts w:eastAsiaTheme="minorEastAsia"/>
          <w:sz w:val="24"/>
          <w:szCs w:val="24"/>
        </w:rPr>
        <w:t xml:space="preserve">: </w:t>
      </w:r>
      <w:r w:rsidR="00032F1F" w:rsidRPr="00F86809">
        <w:rPr>
          <w:rFonts w:eastAsiaTheme="minorEastAsia"/>
          <w:sz w:val="24"/>
          <w:szCs w:val="24"/>
        </w:rPr>
        <w:t>Τέλος, α</w:t>
      </w:r>
      <w:r w:rsidR="0067182E" w:rsidRPr="00F86809">
        <w:rPr>
          <w:rFonts w:eastAsiaTheme="minorEastAsia"/>
          <w:sz w:val="24"/>
          <w:szCs w:val="24"/>
        </w:rPr>
        <w:t xml:space="preserve">κούγοντας μία χαλαρωτική μουσική, </w:t>
      </w:r>
      <w:r w:rsidR="00426A0E" w:rsidRPr="00F86809">
        <w:rPr>
          <w:rFonts w:eastAsiaTheme="minorEastAsia"/>
          <w:sz w:val="24"/>
          <w:szCs w:val="24"/>
        </w:rPr>
        <w:t xml:space="preserve">οι </w:t>
      </w:r>
      <w:r w:rsidRPr="00F86809">
        <w:rPr>
          <w:rFonts w:eastAsiaTheme="minorEastAsia"/>
          <w:sz w:val="24"/>
          <w:szCs w:val="24"/>
        </w:rPr>
        <w:t xml:space="preserve">συμμετέχοντες </w:t>
      </w:r>
      <w:r w:rsidR="00426A0E" w:rsidRPr="00F86809">
        <w:rPr>
          <w:rFonts w:eastAsiaTheme="minorEastAsia"/>
          <w:sz w:val="24"/>
          <w:szCs w:val="24"/>
        </w:rPr>
        <w:t>έκλεισα</w:t>
      </w:r>
      <w:r w:rsidR="0067182E" w:rsidRPr="00F86809">
        <w:rPr>
          <w:rFonts w:eastAsiaTheme="minorEastAsia"/>
          <w:sz w:val="24"/>
          <w:szCs w:val="24"/>
        </w:rPr>
        <w:t xml:space="preserve">ν τα μάτια, </w:t>
      </w:r>
      <w:r w:rsidR="00426A0E" w:rsidRPr="00F86809">
        <w:rPr>
          <w:rFonts w:eastAsiaTheme="minorEastAsia"/>
          <w:sz w:val="24"/>
          <w:szCs w:val="24"/>
        </w:rPr>
        <w:t xml:space="preserve">ξάπλωσαν </w:t>
      </w:r>
      <w:r w:rsidR="0067182E" w:rsidRPr="00F86809">
        <w:rPr>
          <w:rFonts w:eastAsiaTheme="minorEastAsia"/>
          <w:sz w:val="24"/>
          <w:szCs w:val="24"/>
        </w:rPr>
        <w:t xml:space="preserve">και να </w:t>
      </w:r>
      <w:r w:rsidR="00426A0E" w:rsidRPr="00F86809">
        <w:rPr>
          <w:rFonts w:eastAsiaTheme="minorEastAsia"/>
          <w:sz w:val="24"/>
          <w:szCs w:val="24"/>
        </w:rPr>
        <w:t xml:space="preserve">τους ζητήθηκε να σκεφτούν την </w:t>
      </w:r>
      <w:r w:rsidR="00F65C2E" w:rsidRPr="00F86809">
        <w:rPr>
          <w:rFonts w:eastAsiaTheme="minorEastAsia"/>
          <w:sz w:val="24"/>
          <w:szCs w:val="24"/>
        </w:rPr>
        <w:t xml:space="preserve">σημερινή </w:t>
      </w:r>
      <w:r w:rsidR="00426A0E" w:rsidRPr="00F86809">
        <w:rPr>
          <w:rFonts w:eastAsiaTheme="minorEastAsia"/>
          <w:sz w:val="24"/>
          <w:szCs w:val="24"/>
        </w:rPr>
        <w:t xml:space="preserve">ιστορία από την αρχή. </w:t>
      </w:r>
      <w:r w:rsidR="00DA3473" w:rsidRPr="00F86809">
        <w:rPr>
          <w:rFonts w:eastAsiaTheme="minorEastAsia"/>
          <w:sz w:val="24"/>
          <w:szCs w:val="24"/>
        </w:rPr>
        <w:t>Τι συναισθήματα ένιωσαν, τι τους άρεσε και τι όχι, τι ερωτήματα τους γεννήθηκαν.</w:t>
      </w:r>
    </w:p>
    <w:p w:rsidR="00E14FD3" w:rsidRPr="00F86809" w:rsidRDefault="00E14FD3" w:rsidP="00AF2BC4">
      <w:pPr>
        <w:widowControl/>
        <w:autoSpaceDE/>
        <w:autoSpaceDN/>
        <w:spacing w:line="360" w:lineRule="auto"/>
        <w:jc w:val="both"/>
        <w:rPr>
          <w:sz w:val="24"/>
          <w:szCs w:val="24"/>
        </w:rPr>
      </w:pPr>
    </w:p>
    <w:p w:rsidR="009376B7" w:rsidRPr="00F86809" w:rsidRDefault="00264914" w:rsidP="00E14FD3">
      <w:pPr>
        <w:widowControl/>
        <w:autoSpaceDE/>
        <w:autoSpaceDN/>
        <w:spacing w:line="360" w:lineRule="auto"/>
        <w:jc w:val="both"/>
        <w:rPr>
          <w:sz w:val="24"/>
          <w:szCs w:val="24"/>
        </w:rPr>
      </w:pPr>
      <w:r w:rsidRPr="00F86809">
        <w:rPr>
          <w:rFonts w:eastAsiaTheme="minorEastAsia"/>
          <w:b/>
          <w:sz w:val="24"/>
          <w:szCs w:val="24"/>
        </w:rPr>
        <w:t>Παρέμβαση 10</w:t>
      </w:r>
      <w:r w:rsidRPr="00F86809">
        <w:rPr>
          <w:rFonts w:eastAsiaTheme="minorEastAsia"/>
          <w:b/>
          <w:sz w:val="24"/>
          <w:szCs w:val="24"/>
          <w:vertAlign w:val="superscript"/>
        </w:rPr>
        <w:t>η</w:t>
      </w:r>
    </w:p>
    <w:p w:rsidR="00077595" w:rsidRPr="00F86809" w:rsidRDefault="00264914" w:rsidP="00E14FD3">
      <w:pPr>
        <w:widowControl/>
        <w:autoSpaceDE/>
        <w:autoSpaceDN/>
        <w:spacing w:line="360" w:lineRule="auto"/>
        <w:jc w:val="both"/>
        <w:rPr>
          <w:sz w:val="24"/>
          <w:szCs w:val="24"/>
        </w:rPr>
      </w:pPr>
      <w:r w:rsidRPr="00F86809">
        <w:rPr>
          <w:rFonts w:eastAsiaTheme="minorEastAsia"/>
          <w:b/>
          <w:sz w:val="24"/>
          <w:szCs w:val="24"/>
          <w:vertAlign w:val="superscript"/>
        </w:rPr>
        <w:t xml:space="preserve">     </w:t>
      </w:r>
      <w:r w:rsidR="005A6304" w:rsidRPr="00F86809">
        <w:rPr>
          <w:rFonts w:eastAsiaTheme="minorEastAsia"/>
          <w:sz w:val="24"/>
          <w:szCs w:val="24"/>
        </w:rPr>
        <w:t>Η δέκατη παρέμβαση ξεκίνησε από τον κύκλο της ομάδας.</w:t>
      </w:r>
      <w:r w:rsidR="00E67193" w:rsidRPr="00F86809">
        <w:rPr>
          <w:rFonts w:eastAsiaTheme="minorEastAsia"/>
          <w:sz w:val="24"/>
          <w:szCs w:val="24"/>
        </w:rPr>
        <w:t xml:space="preserve"> Η εκπαιδευτικός υπενθύμισε βασικά στοιχεία της ιστορίας από το προηγούμενο μάθημα και ζήτησε από τα παιδιά να </w:t>
      </w:r>
      <w:r w:rsidR="00F47CF9" w:rsidRPr="00F86809">
        <w:rPr>
          <w:rFonts w:eastAsiaTheme="minorEastAsia"/>
          <w:sz w:val="24"/>
          <w:szCs w:val="24"/>
        </w:rPr>
        <w:t xml:space="preserve">αναφέρουν σε ποιο σημείο της </w:t>
      </w:r>
      <w:r w:rsidR="004C60A9" w:rsidRPr="00F86809">
        <w:rPr>
          <w:rFonts w:eastAsiaTheme="minorEastAsia"/>
          <w:sz w:val="24"/>
          <w:szCs w:val="24"/>
        </w:rPr>
        <w:t>ιστορίας βρισκόμαστε.</w:t>
      </w:r>
    </w:p>
    <w:p w:rsidR="009376B7" w:rsidRPr="00F86809" w:rsidRDefault="00264914" w:rsidP="009376B7">
      <w:pPr>
        <w:widowControl/>
        <w:autoSpaceDE/>
        <w:autoSpaceDN/>
        <w:spacing w:line="360" w:lineRule="auto"/>
        <w:jc w:val="both"/>
        <w:rPr>
          <w:sz w:val="24"/>
          <w:szCs w:val="24"/>
        </w:rPr>
      </w:pPr>
      <w:r w:rsidRPr="00F86809">
        <w:rPr>
          <w:rFonts w:eastAsiaTheme="minorEastAsia"/>
          <w:b/>
          <w:sz w:val="24"/>
          <w:szCs w:val="24"/>
        </w:rPr>
        <w:t>Αυτοσχεδιασμός:</w:t>
      </w:r>
      <w:r w:rsidRPr="00F86809">
        <w:rPr>
          <w:rFonts w:eastAsiaTheme="minorEastAsia"/>
          <w:sz w:val="24"/>
          <w:szCs w:val="24"/>
        </w:rPr>
        <w:t xml:space="preserve"> </w:t>
      </w:r>
      <w:r w:rsidR="00920C91" w:rsidRPr="00F86809">
        <w:rPr>
          <w:rFonts w:eastAsiaTheme="minorEastAsia"/>
          <w:sz w:val="24"/>
          <w:szCs w:val="24"/>
        </w:rPr>
        <w:t xml:space="preserve">Η </w:t>
      </w:r>
      <w:proofErr w:type="spellStart"/>
      <w:r w:rsidR="00920C91" w:rsidRPr="00F86809">
        <w:rPr>
          <w:rFonts w:eastAsiaTheme="minorEastAsia"/>
          <w:sz w:val="24"/>
          <w:szCs w:val="24"/>
        </w:rPr>
        <w:t>εμψυχώτρια</w:t>
      </w:r>
      <w:proofErr w:type="spellEnd"/>
      <w:r w:rsidR="00920C91" w:rsidRPr="00F86809">
        <w:rPr>
          <w:rFonts w:eastAsiaTheme="minorEastAsia"/>
          <w:sz w:val="24"/>
          <w:szCs w:val="24"/>
        </w:rPr>
        <w:t xml:space="preserve"> σ</w:t>
      </w:r>
      <w:r w:rsidR="00F4683F" w:rsidRPr="00F86809">
        <w:rPr>
          <w:rFonts w:eastAsiaTheme="minorEastAsia"/>
          <w:sz w:val="24"/>
          <w:szCs w:val="24"/>
        </w:rPr>
        <w:t xml:space="preserve">χημάτισε το μονοπάτι του δάσους με </w:t>
      </w:r>
      <w:proofErr w:type="spellStart"/>
      <w:r w:rsidR="00F4683F" w:rsidRPr="00F86809">
        <w:rPr>
          <w:rFonts w:eastAsiaTheme="minorEastAsia"/>
          <w:sz w:val="24"/>
          <w:szCs w:val="24"/>
        </w:rPr>
        <w:t>χαρτοταινία</w:t>
      </w:r>
      <w:proofErr w:type="spellEnd"/>
      <w:r w:rsidR="00F4683F" w:rsidRPr="00F86809">
        <w:rPr>
          <w:rFonts w:eastAsiaTheme="minorEastAsia"/>
          <w:sz w:val="24"/>
          <w:szCs w:val="24"/>
        </w:rPr>
        <w:t xml:space="preserve"> και τα παιδιά στάθηκαν στις δύο πλευρές.</w:t>
      </w:r>
      <w:r w:rsidR="00920C91" w:rsidRPr="00F86809">
        <w:rPr>
          <w:rFonts w:eastAsiaTheme="minorEastAsia"/>
          <w:sz w:val="24"/>
          <w:szCs w:val="24"/>
        </w:rPr>
        <w:t xml:space="preserve"> Στη</w:t>
      </w:r>
      <w:r w:rsidR="0067038D" w:rsidRPr="00F86809">
        <w:rPr>
          <w:rFonts w:eastAsiaTheme="minorEastAsia"/>
          <w:sz w:val="24"/>
          <w:szCs w:val="24"/>
        </w:rPr>
        <w:t>ν</w:t>
      </w:r>
      <w:r w:rsidR="00920C91" w:rsidRPr="00F86809">
        <w:rPr>
          <w:rFonts w:eastAsiaTheme="minorEastAsia"/>
          <w:sz w:val="24"/>
          <w:szCs w:val="24"/>
        </w:rPr>
        <w:t xml:space="preserve"> συνέχεια, έχοντας μουσι</w:t>
      </w:r>
      <w:r w:rsidR="0067038D" w:rsidRPr="00F86809">
        <w:rPr>
          <w:rFonts w:eastAsiaTheme="minorEastAsia"/>
          <w:sz w:val="24"/>
          <w:szCs w:val="24"/>
        </w:rPr>
        <w:t xml:space="preserve">κή υπόκρουση </w:t>
      </w:r>
      <w:r w:rsidR="00365ED0" w:rsidRPr="00F86809">
        <w:rPr>
          <w:rFonts w:eastAsiaTheme="minorEastAsia"/>
          <w:sz w:val="24"/>
          <w:szCs w:val="24"/>
        </w:rPr>
        <w:t xml:space="preserve">τα παιδιά αυτοσχεδίασαν κινητικά </w:t>
      </w:r>
      <w:r w:rsidR="00D755EA" w:rsidRPr="00F86809">
        <w:rPr>
          <w:rFonts w:eastAsiaTheme="minorEastAsia"/>
          <w:sz w:val="24"/>
          <w:szCs w:val="24"/>
        </w:rPr>
        <w:t>το πως το αγόρι διέσχισε το δάσος κρατώντας στα χέρια του το παιχνίδι του (το ποντικάκι).</w:t>
      </w:r>
      <w:r w:rsidR="00B35FFC" w:rsidRPr="00F86809">
        <w:rPr>
          <w:rFonts w:eastAsiaTheme="minorEastAsia"/>
          <w:sz w:val="24"/>
          <w:szCs w:val="24"/>
        </w:rPr>
        <w:t>Παρουσίασαν τρει</w:t>
      </w:r>
      <w:r w:rsidR="008B3999" w:rsidRPr="00F86809">
        <w:rPr>
          <w:rFonts w:eastAsiaTheme="minorEastAsia"/>
          <w:sz w:val="24"/>
          <w:szCs w:val="24"/>
        </w:rPr>
        <w:t xml:space="preserve">ς μαθήτριες. Το κοινό περιέγραφε </w:t>
      </w:r>
      <w:r w:rsidR="00D70410" w:rsidRPr="00F86809">
        <w:rPr>
          <w:rFonts w:eastAsiaTheme="minorEastAsia"/>
          <w:sz w:val="24"/>
          <w:szCs w:val="24"/>
        </w:rPr>
        <w:lastRenderedPageBreak/>
        <w:t xml:space="preserve">τις σκηνές, σχολίαζε με παρότρυνση της </w:t>
      </w:r>
      <w:r w:rsidR="002013BC" w:rsidRPr="00F86809">
        <w:rPr>
          <w:rFonts w:eastAsiaTheme="minorEastAsia"/>
          <w:sz w:val="24"/>
          <w:szCs w:val="24"/>
        </w:rPr>
        <w:t xml:space="preserve">εκπαιδευτικού το βλέμμα και τη στάση </w:t>
      </w:r>
      <w:r w:rsidR="00A12A77" w:rsidRPr="00F86809">
        <w:rPr>
          <w:rFonts w:eastAsiaTheme="minorEastAsia"/>
          <w:sz w:val="24"/>
          <w:szCs w:val="24"/>
        </w:rPr>
        <w:t>των σωμάτων ε</w:t>
      </w:r>
      <w:r w:rsidR="002E6D0E" w:rsidRPr="00F86809">
        <w:rPr>
          <w:rFonts w:eastAsiaTheme="minorEastAsia"/>
          <w:sz w:val="24"/>
          <w:szCs w:val="24"/>
        </w:rPr>
        <w:t>ν</w:t>
      </w:r>
      <w:r w:rsidR="00A12A77" w:rsidRPr="00F86809">
        <w:rPr>
          <w:rFonts w:eastAsiaTheme="minorEastAsia"/>
          <w:sz w:val="24"/>
          <w:szCs w:val="24"/>
        </w:rPr>
        <w:t>τοπίζοντας</w:t>
      </w:r>
      <w:r w:rsidR="002E6D0E" w:rsidRPr="00F86809">
        <w:rPr>
          <w:rFonts w:eastAsiaTheme="minorEastAsia"/>
          <w:sz w:val="24"/>
          <w:szCs w:val="24"/>
        </w:rPr>
        <w:t xml:space="preserve"> </w:t>
      </w:r>
      <w:r w:rsidR="00A12A77" w:rsidRPr="00F86809">
        <w:rPr>
          <w:rFonts w:eastAsiaTheme="minorEastAsia"/>
          <w:sz w:val="24"/>
          <w:szCs w:val="24"/>
        </w:rPr>
        <w:t xml:space="preserve">κάθε φορά </w:t>
      </w:r>
      <w:r w:rsidR="002E6D0E" w:rsidRPr="00F86809">
        <w:rPr>
          <w:rFonts w:eastAsiaTheme="minorEastAsia"/>
          <w:sz w:val="24"/>
          <w:szCs w:val="24"/>
        </w:rPr>
        <w:t xml:space="preserve">σημεία, που </w:t>
      </w:r>
      <w:r w:rsidR="00A12A77" w:rsidRPr="00F86809">
        <w:rPr>
          <w:rFonts w:eastAsiaTheme="minorEastAsia"/>
          <w:sz w:val="24"/>
          <w:szCs w:val="24"/>
        </w:rPr>
        <w:t>υποδήλωναν</w:t>
      </w:r>
      <w:r w:rsidR="002E6D0E" w:rsidRPr="00F86809">
        <w:rPr>
          <w:rFonts w:eastAsiaTheme="minorEastAsia"/>
          <w:sz w:val="24"/>
          <w:szCs w:val="24"/>
        </w:rPr>
        <w:t xml:space="preserve"> τον φόβο, τις </w:t>
      </w:r>
      <w:r w:rsidR="00A12A77" w:rsidRPr="00F86809">
        <w:rPr>
          <w:rFonts w:eastAsiaTheme="minorEastAsia"/>
          <w:sz w:val="24"/>
          <w:szCs w:val="24"/>
        </w:rPr>
        <w:t>ανησυχίες και τον δισταγμό των ηρώων.</w:t>
      </w:r>
    </w:p>
    <w:p w:rsidR="0097482E" w:rsidRPr="00F86809" w:rsidRDefault="00264914" w:rsidP="009376B7">
      <w:pPr>
        <w:widowControl/>
        <w:autoSpaceDE/>
        <w:autoSpaceDN/>
        <w:spacing w:line="360" w:lineRule="auto"/>
        <w:jc w:val="both"/>
        <w:rPr>
          <w:i/>
          <w:sz w:val="24"/>
          <w:szCs w:val="24"/>
        </w:rPr>
      </w:pPr>
      <w:r w:rsidRPr="00F86809">
        <w:rPr>
          <w:rFonts w:eastAsiaTheme="minorEastAsia"/>
          <w:b/>
          <w:sz w:val="24"/>
          <w:szCs w:val="24"/>
        </w:rPr>
        <w:t xml:space="preserve">Αφήγηση: </w:t>
      </w:r>
      <w:r w:rsidR="007016CF" w:rsidRPr="00F86809">
        <w:rPr>
          <w:rFonts w:eastAsiaTheme="minorEastAsia"/>
          <w:sz w:val="24"/>
          <w:szCs w:val="24"/>
        </w:rPr>
        <w:t>Η παρέμβαση συνεχίστηκε</w:t>
      </w:r>
      <w:r w:rsidR="007016CF" w:rsidRPr="00F86809">
        <w:rPr>
          <w:rFonts w:eastAsiaTheme="minorEastAsia"/>
          <w:b/>
          <w:sz w:val="24"/>
          <w:szCs w:val="24"/>
        </w:rPr>
        <w:t xml:space="preserve"> </w:t>
      </w:r>
      <w:r w:rsidR="00FD7555" w:rsidRPr="00F86809">
        <w:rPr>
          <w:rFonts w:eastAsiaTheme="minorEastAsia"/>
          <w:sz w:val="24"/>
          <w:szCs w:val="24"/>
        </w:rPr>
        <w:t xml:space="preserve">με </w:t>
      </w:r>
      <w:r w:rsidR="00DE6600" w:rsidRPr="00F86809">
        <w:rPr>
          <w:rFonts w:eastAsiaTheme="minorEastAsia"/>
          <w:sz w:val="24"/>
          <w:szCs w:val="24"/>
        </w:rPr>
        <w:t xml:space="preserve">σύντομη </w:t>
      </w:r>
      <w:r w:rsidR="00FD7555" w:rsidRPr="00F86809">
        <w:rPr>
          <w:rFonts w:eastAsiaTheme="minorEastAsia"/>
          <w:sz w:val="24"/>
          <w:szCs w:val="24"/>
        </w:rPr>
        <w:t xml:space="preserve">λογοτεχνική </w:t>
      </w:r>
      <w:r w:rsidR="00FF5011" w:rsidRPr="00F86809">
        <w:rPr>
          <w:rFonts w:eastAsiaTheme="minorEastAsia"/>
          <w:sz w:val="24"/>
          <w:szCs w:val="24"/>
        </w:rPr>
        <w:t xml:space="preserve">αφήγηση: </w:t>
      </w:r>
      <w:r w:rsidR="00FF5011" w:rsidRPr="00F86809">
        <w:rPr>
          <w:rFonts w:eastAsiaTheme="minorEastAsia"/>
          <w:i/>
          <w:sz w:val="24"/>
          <w:szCs w:val="24"/>
        </w:rPr>
        <w:t xml:space="preserve">«Η ιστορία μας λέει πως σε μία λακκούβα με χόρτα τρία παιδιά </w:t>
      </w:r>
      <w:r w:rsidR="00B929AA" w:rsidRPr="00F86809">
        <w:rPr>
          <w:rFonts w:eastAsiaTheme="minorEastAsia"/>
          <w:i/>
          <w:sz w:val="24"/>
          <w:szCs w:val="24"/>
        </w:rPr>
        <w:t>ανακάλυψαν το αγόρι. Τα ρούχα του ήταν σκισμένα κι έτρεμε παρόλο που η νύχτα ήταν ζεστή. Αστραφτερά δάκρυα κυλούσαν στα μάγουλά του κι έπεφταν πάνω στην κούκλα του.»</w:t>
      </w:r>
      <w:r w:rsidRPr="00F86809">
        <w:rPr>
          <w:rFonts w:eastAsiaTheme="minorEastAsia"/>
          <w:i/>
          <w:sz w:val="24"/>
          <w:szCs w:val="24"/>
        </w:rPr>
        <w:t xml:space="preserve"> </w:t>
      </w:r>
    </w:p>
    <w:p w:rsidR="00FF5011" w:rsidRPr="00F86809" w:rsidRDefault="00264914" w:rsidP="009376B7">
      <w:pPr>
        <w:widowControl/>
        <w:autoSpaceDE/>
        <w:autoSpaceDN/>
        <w:spacing w:line="360" w:lineRule="auto"/>
        <w:jc w:val="both"/>
        <w:rPr>
          <w:i/>
          <w:sz w:val="24"/>
          <w:szCs w:val="24"/>
        </w:rPr>
      </w:pPr>
      <w:r w:rsidRPr="00F86809">
        <w:rPr>
          <w:rFonts w:eastAsiaTheme="minorEastAsia"/>
          <w:sz w:val="24"/>
          <w:szCs w:val="24"/>
        </w:rPr>
        <w:t xml:space="preserve">Ακολούθησε ερώτηση της </w:t>
      </w:r>
      <w:proofErr w:type="spellStart"/>
      <w:r w:rsidRPr="00F86809">
        <w:rPr>
          <w:rFonts w:eastAsiaTheme="minorEastAsia"/>
          <w:sz w:val="24"/>
          <w:szCs w:val="24"/>
        </w:rPr>
        <w:t>εμψυχώτριας</w:t>
      </w:r>
      <w:proofErr w:type="spellEnd"/>
      <w:r w:rsidRPr="00F86809">
        <w:rPr>
          <w:rFonts w:eastAsiaTheme="minorEastAsia"/>
          <w:sz w:val="24"/>
          <w:szCs w:val="24"/>
        </w:rPr>
        <w:t xml:space="preserve"> : </w:t>
      </w:r>
      <w:r w:rsidRPr="00F86809">
        <w:rPr>
          <w:rFonts w:eastAsiaTheme="minorEastAsia"/>
          <w:i/>
          <w:sz w:val="24"/>
          <w:szCs w:val="24"/>
        </w:rPr>
        <w:t>«Τι ήχους άραγε άκουγε το αγόρι εκείνη τη νύχτα στο δάσος;»</w:t>
      </w:r>
    </w:p>
    <w:p w:rsidR="0097482E" w:rsidRPr="00F86809" w:rsidRDefault="00264914" w:rsidP="009376B7">
      <w:pPr>
        <w:widowControl/>
        <w:autoSpaceDE/>
        <w:autoSpaceDN/>
        <w:spacing w:line="360" w:lineRule="auto"/>
        <w:jc w:val="both"/>
        <w:rPr>
          <w:sz w:val="24"/>
          <w:szCs w:val="24"/>
        </w:rPr>
      </w:pPr>
      <w:r w:rsidRPr="00F86809">
        <w:rPr>
          <w:rFonts w:eastAsiaTheme="minorEastAsia"/>
          <w:b/>
          <w:sz w:val="24"/>
          <w:szCs w:val="24"/>
        </w:rPr>
        <w:t>Ηχητικό τοπίο</w:t>
      </w:r>
      <w:r w:rsidRPr="00F86809">
        <w:rPr>
          <w:rFonts w:eastAsiaTheme="minorEastAsia"/>
          <w:sz w:val="24"/>
          <w:szCs w:val="24"/>
        </w:rPr>
        <w:t>: Οι συμμετέχοντες δημιούργησαν ομαδικά το ηχητικό τοπίο του δάσους. Ακούγονταν ήχοι ζώων, ο ήχος του ανέμου, το θρόισμα των φύλλων</w:t>
      </w:r>
      <w:r w:rsidR="00455303" w:rsidRPr="00F86809">
        <w:rPr>
          <w:rFonts w:eastAsiaTheme="minorEastAsia"/>
          <w:sz w:val="24"/>
          <w:szCs w:val="24"/>
        </w:rPr>
        <w:t xml:space="preserve">. </w:t>
      </w:r>
    </w:p>
    <w:p w:rsidR="00DA0963" w:rsidRPr="00F86809" w:rsidRDefault="00264914" w:rsidP="009376B7">
      <w:pPr>
        <w:widowControl/>
        <w:autoSpaceDE/>
        <w:autoSpaceDN/>
        <w:spacing w:line="360" w:lineRule="auto"/>
        <w:jc w:val="both"/>
        <w:rPr>
          <w:sz w:val="24"/>
          <w:szCs w:val="24"/>
        </w:rPr>
      </w:pPr>
      <w:r w:rsidRPr="00F86809">
        <w:rPr>
          <w:rFonts w:eastAsiaTheme="minorEastAsia"/>
          <w:b/>
          <w:sz w:val="24"/>
          <w:szCs w:val="24"/>
        </w:rPr>
        <w:t>Παγωμένη</w:t>
      </w:r>
      <w:r w:rsidR="007548E1" w:rsidRPr="00F86809">
        <w:rPr>
          <w:rFonts w:eastAsiaTheme="minorEastAsia"/>
          <w:b/>
          <w:sz w:val="24"/>
          <w:szCs w:val="24"/>
        </w:rPr>
        <w:t xml:space="preserve"> </w:t>
      </w:r>
      <w:r w:rsidR="00EE250F" w:rsidRPr="00F86809">
        <w:rPr>
          <w:rFonts w:eastAsiaTheme="minorEastAsia"/>
          <w:b/>
          <w:sz w:val="24"/>
          <w:szCs w:val="24"/>
        </w:rPr>
        <w:t>εικ</w:t>
      </w:r>
      <w:r w:rsidRPr="00F86809">
        <w:rPr>
          <w:rFonts w:eastAsiaTheme="minorEastAsia"/>
          <w:b/>
          <w:sz w:val="24"/>
          <w:szCs w:val="24"/>
        </w:rPr>
        <w:t>όνα:</w:t>
      </w:r>
      <w:r w:rsidR="00FF5011" w:rsidRPr="00F86809">
        <w:rPr>
          <w:rFonts w:eastAsiaTheme="minorEastAsia"/>
          <w:b/>
          <w:sz w:val="24"/>
          <w:szCs w:val="24"/>
        </w:rPr>
        <w:t xml:space="preserve"> </w:t>
      </w:r>
      <w:r w:rsidR="00921495" w:rsidRPr="00F86809">
        <w:rPr>
          <w:rFonts w:eastAsiaTheme="minorEastAsia"/>
          <w:sz w:val="24"/>
          <w:szCs w:val="24"/>
        </w:rPr>
        <w:t>Έπειτα</w:t>
      </w:r>
      <w:r w:rsidR="00570CA4" w:rsidRPr="00F86809">
        <w:rPr>
          <w:rFonts w:eastAsiaTheme="minorEastAsia"/>
          <w:sz w:val="24"/>
          <w:szCs w:val="24"/>
        </w:rPr>
        <w:t xml:space="preserve">, </w:t>
      </w:r>
      <w:r w:rsidR="00921495" w:rsidRPr="00F86809">
        <w:rPr>
          <w:rFonts w:eastAsiaTheme="minorEastAsia"/>
          <w:sz w:val="24"/>
          <w:szCs w:val="24"/>
        </w:rPr>
        <w:t>τ</w:t>
      </w:r>
      <w:r w:rsidR="00FF5011" w:rsidRPr="00F86809">
        <w:rPr>
          <w:rFonts w:eastAsiaTheme="minorEastAsia"/>
          <w:sz w:val="24"/>
          <w:szCs w:val="24"/>
        </w:rPr>
        <w:t>α παιδιά χωρίστηκαν σε τέσσερεις</w:t>
      </w:r>
      <w:r w:rsidR="004B6F59" w:rsidRPr="00F86809">
        <w:rPr>
          <w:rFonts w:eastAsiaTheme="minorEastAsia"/>
          <w:sz w:val="24"/>
          <w:szCs w:val="24"/>
        </w:rPr>
        <w:t xml:space="preserve"> ομάδες. Προετοίμασαν </w:t>
      </w:r>
      <w:r w:rsidR="0051285F" w:rsidRPr="00F86809">
        <w:rPr>
          <w:rFonts w:eastAsiaTheme="minorEastAsia"/>
          <w:sz w:val="24"/>
          <w:szCs w:val="24"/>
        </w:rPr>
        <w:t>μία παγωμένη εικόνα της συνάντησης του αγοριού με τ</w:t>
      </w:r>
      <w:r w:rsidR="00FF5011" w:rsidRPr="00F86809">
        <w:rPr>
          <w:rFonts w:eastAsiaTheme="minorEastAsia"/>
          <w:sz w:val="24"/>
          <w:szCs w:val="24"/>
        </w:rPr>
        <w:t xml:space="preserve">ρία παράξενα </w:t>
      </w:r>
      <w:r w:rsidR="00B5011E" w:rsidRPr="00F86809">
        <w:rPr>
          <w:rFonts w:eastAsiaTheme="minorEastAsia"/>
          <w:sz w:val="24"/>
          <w:szCs w:val="24"/>
        </w:rPr>
        <w:t>παιδιά</w:t>
      </w:r>
      <w:r w:rsidR="0051285F" w:rsidRPr="00F86809">
        <w:rPr>
          <w:rFonts w:eastAsiaTheme="minorEastAsia"/>
          <w:sz w:val="24"/>
          <w:szCs w:val="24"/>
        </w:rPr>
        <w:t xml:space="preserve"> του δάσους</w:t>
      </w:r>
      <w:r w:rsidR="00DF162C" w:rsidRPr="00F86809">
        <w:rPr>
          <w:rFonts w:eastAsiaTheme="minorEastAsia"/>
          <w:sz w:val="24"/>
          <w:szCs w:val="24"/>
        </w:rPr>
        <w:t xml:space="preserve">, τα οποία </w:t>
      </w:r>
      <w:r w:rsidR="00FF5011" w:rsidRPr="00F86809">
        <w:rPr>
          <w:rFonts w:eastAsiaTheme="minorEastAsia"/>
          <w:sz w:val="24"/>
          <w:szCs w:val="24"/>
        </w:rPr>
        <w:t xml:space="preserve">μιλούν </w:t>
      </w:r>
      <w:r w:rsidR="00D24363" w:rsidRPr="00F86809">
        <w:rPr>
          <w:rFonts w:eastAsiaTheme="minorEastAsia"/>
          <w:sz w:val="24"/>
          <w:szCs w:val="24"/>
        </w:rPr>
        <w:t xml:space="preserve">διαφορετικές γλώσσες. </w:t>
      </w:r>
      <w:r w:rsidR="00DF54C4" w:rsidRPr="00F86809">
        <w:rPr>
          <w:rFonts w:eastAsiaTheme="minorEastAsia"/>
          <w:sz w:val="24"/>
          <w:szCs w:val="24"/>
        </w:rPr>
        <w:t>Το παιδί των πουλιών, το παιδί της τρύπας, το παι</w:t>
      </w:r>
      <w:r w:rsidR="00B420A1" w:rsidRPr="00F86809">
        <w:rPr>
          <w:rFonts w:eastAsiaTheme="minorEastAsia"/>
          <w:sz w:val="24"/>
          <w:szCs w:val="24"/>
        </w:rPr>
        <w:t>δί των νερών. Το κάθε παιδί φορούσε</w:t>
      </w:r>
      <w:r w:rsidR="00DF54C4" w:rsidRPr="00F86809">
        <w:rPr>
          <w:rFonts w:eastAsiaTheme="minorEastAsia"/>
          <w:sz w:val="24"/>
          <w:szCs w:val="24"/>
        </w:rPr>
        <w:t xml:space="preserve"> </w:t>
      </w:r>
      <w:r w:rsidR="007C70BB" w:rsidRPr="00F86809">
        <w:rPr>
          <w:rFonts w:eastAsiaTheme="minorEastAsia"/>
          <w:sz w:val="24"/>
          <w:szCs w:val="24"/>
        </w:rPr>
        <w:t xml:space="preserve">στο κεφάλι </w:t>
      </w:r>
      <w:r w:rsidR="00D57E57" w:rsidRPr="00F86809">
        <w:rPr>
          <w:rFonts w:eastAsiaTheme="minorEastAsia"/>
          <w:sz w:val="24"/>
          <w:szCs w:val="24"/>
        </w:rPr>
        <w:t>ένα αντίστοιχο στεφ</w:t>
      </w:r>
      <w:r w:rsidR="007C70BB" w:rsidRPr="00F86809">
        <w:rPr>
          <w:rFonts w:eastAsiaTheme="minorEastAsia"/>
          <w:sz w:val="24"/>
          <w:szCs w:val="24"/>
        </w:rPr>
        <w:t>άνι, δοσμένο</w:t>
      </w:r>
      <w:r w:rsidR="00D57E57" w:rsidRPr="00F86809">
        <w:rPr>
          <w:rFonts w:eastAsiaTheme="minorEastAsia"/>
          <w:sz w:val="24"/>
          <w:szCs w:val="24"/>
        </w:rPr>
        <w:t xml:space="preserve"> από την </w:t>
      </w:r>
      <w:proofErr w:type="spellStart"/>
      <w:r w:rsidR="00D57E57" w:rsidRPr="00F86809">
        <w:rPr>
          <w:rFonts w:eastAsiaTheme="minorEastAsia"/>
          <w:sz w:val="24"/>
          <w:szCs w:val="24"/>
        </w:rPr>
        <w:t>εμψυχώτρια</w:t>
      </w:r>
      <w:proofErr w:type="spellEnd"/>
      <w:r w:rsidR="00D57E57" w:rsidRPr="00F86809">
        <w:rPr>
          <w:rFonts w:eastAsiaTheme="minorEastAsia"/>
          <w:sz w:val="24"/>
          <w:szCs w:val="24"/>
        </w:rPr>
        <w:t>. Οι συμμετέχοντες δημιούργησαν παγωμένες εικόνες, οι οποίες</w:t>
      </w:r>
      <w:r w:rsidR="000036BC" w:rsidRPr="00F86809">
        <w:rPr>
          <w:rFonts w:eastAsiaTheme="minorEastAsia"/>
          <w:sz w:val="24"/>
          <w:szCs w:val="24"/>
        </w:rPr>
        <w:t xml:space="preserve"> ζωντάνευαν </w:t>
      </w:r>
      <w:r w:rsidR="00277802" w:rsidRPr="00F86809">
        <w:rPr>
          <w:rFonts w:eastAsiaTheme="minorEastAsia"/>
          <w:sz w:val="24"/>
          <w:szCs w:val="24"/>
        </w:rPr>
        <w:t xml:space="preserve">για λίγο, </w:t>
      </w:r>
      <w:r w:rsidR="00B420A1" w:rsidRPr="00F86809">
        <w:rPr>
          <w:rFonts w:eastAsiaTheme="minorEastAsia"/>
          <w:sz w:val="24"/>
          <w:szCs w:val="24"/>
        </w:rPr>
        <w:t xml:space="preserve">χρησιμοποιώντας </w:t>
      </w:r>
      <w:r w:rsidR="00277802" w:rsidRPr="00F86809">
        <w:rPr>
          <w:rFonts w:eastAsiaTheme="minorEastAsia"/>
          <w:sz w:val="24"/>
          <w:szCs w:val="24"/>
        </w:rPr>
        <w:t xml:space="preserve">κάθε φορά </w:t>
      </w:r>
      <w:r w:rsidR="00B828F0" w:rsidRPr="00F86809">
        <w:rPr>
          <w:rFonts w:eastAsiaTheme="minorEastAsia"/>
          <w:sz w:val="24"/>
          <w:szCs w:val="24"/>
        </w:rPr>
        <w:t>παράξενες γ</w:t>
      </w:r>
      <w:r w:rsidR="00BB1E25" w:rsidRPr="00F86809">
        <w:rPr>
          <w:rFonts w:eastAsiaTheme="minorEastAsia"/>
          <w:sz w:val="24"/>
          <w:szCs w:val="24"/>
        </w:rPr>
        <w:t>λώσσες επινοημένες από τους</w:t>
      </w:r>
      <w:r w:rsidR="002E182A" w:rsidRPr="00F86809">
        <w:rPr>
          <w:rFonts w:eastAsiaTheme="minorEastAsia"/>
          <w:sz w:val="24"/>
          <w:szCs w:val="24"/>
        </w:rPr>
        <w:t>/τις</w:t>
      </w:r>
      <w:r w:rsidR="00BB1E25" w:rsidRPr="00F86809">
        <w:rPr>
          <w:rFonts w:eastAsiaTheme="minorEastAsia"/>
          <w:sz w:val="24"/>
          <w:szCs w:val="24"/>
        </w:rPr>
        <w:t xml:space="preserve"> ίδιους/</w:t>
      </w:r>
      <w:r w:rsidR="00320E72" w:rsidRPr="00F86809">
        <w:rPr>
          <w:rFonts w:eastAsiaTheme="minorEastAsia"/>
          <w:sz w:val="24"/>
          <w:szCs w:val="24"/>
        </w:rPr>
        <w:t>ίδιες  τους/τις μαθητές/τριες.</w:t>
      </w:r>
    </w:p>
    <w:p w:rsidR="008037E4" w:rsidRPr="00F86809" w:rsidRDefault="00264914" w:rsidP="009376B7">
      <w:pPr>
        <w:widowControl/>
        <w:autoSpaceDE/>
        <w:autoSpaceDN/>
        <w:spacing w:line="360" w:lineRule="auto"/>
        <w:jc w:val="both"/>
        <w:rPr>
          <w:i/>
          <w:sz w:val="24"/>
          <w:szCs w:val="24"/>
        </w:rPr>
      </w:pPr>
      <w:r w:rsidRPr="00F86809">
        <w:rPr>
          <w:rFonts w:eastAsiaTheme="minorEastAsia"/>
          <w:b/>
          <w:sz w:val="24"/>
          <w:szCs w:val="24"/>
          <w:lang w:val="en-US"/>
        </w:rPr>
        <w:t>A</w:t>
      </w:r>
      <w:proofErr w:type="spellStart"/>
      <w:r w:rsidRPr="00F86809">
        <w:rPr>
          <w:rFonts w:eastAsiaTheme="minorEastAsia"/>
          <w:b/>
          <w:sz w:val="24"/>
          <w:szCs w:val="24"/>
        </w:rPr>
        <w:t>φήγηση</w:t>
      </w:r>
      <w:proofErr w:type="spellEnd"/>
      <w:r w:rsidRPr="00F86809">
        <w:rPr>
          <w:rFonts w:eastAsiaTheme="minorEastAsia"/>
          <w:b/>
          <w:sz w:val="24"/>
          <w:szCs w:val="24"/>
        </w:rPr>
        <w:t xml:space="preserve">: </w:t>
      </w:r>
      <w:r w:rsidRPr="00F86809">
        <w:rPr>
          <w:rFonts w:eastAsiaTheme="minorEastAsia"/>
          <w:i/>
          <w:sz w:val="24"/>
          <w:szCs w:val="24"/>
        </w:rPr>
        <w:t>Η ιστορία λέει πως τα παιδιά αφού μίλησαν μεταξύ τους και έγιναν</w:t>
      </w:r>
      <w:r w:rsidRPr="00F86809">
        <w:rPr>
          <w:rFonts w:eastAsiaTheme="minorEastAsia"/>
          <w:b/>
          <w:i/>
          <w:sz w:val="24"/>
          <w:szCs w:val="24"/>
        </w:rPr>
        <w:t xml:space="preserve"> </w:t>
      </w:r>
      <w:r w:rsidRPr="00F86809">
        <w:rPr>
          <w:rFonts w:eastAsiaTheme="minorEastAsia"/>
          <w:i/>
          <w:sz w:val="24"/>
          <w:szCs w:val="24"/>
        </w:rPr>
        <w:t>φίλοι, περπάτησαν μια μεγάλη διαδρομή, για να φτάσει ξανά το αγόρι στον κήπο του.</w:t>
      </w:r>
      <w:r w:rsidRPr="00F86809">
        <w:rPr>
          <w:rFonts w:eastAsiaTheme="minorEastAsia"/>
          <w:b/>
          <w:i/>
          <w:sz w:val="24"/>
          <w:szCs w:val="24"/>
        </w:rPr>
        <w:t xml:space="preserve"> </w:t>
      </w:r>
      <w:r w:rsidR="000C34F1" w:rsidRPr="00F86809">
        <w:rPr>
          <w:rFonts w:eastAsiaTheme="minorEastAsia"/>
          <w:i/>
          <w:sz w:val="24"/>
          <w:szCs w:val="24"/>
        </w:rPr>
        <w:t xml:space="preserve">Βρήκαν εύκολα τον δρόμο, γιατί δεν υπήρχε ούτε ένα μονοπάτι, που να μην γνώριζαν τα παιδιά του δάσους. </w:t>
      </w:r>
      <w:r w:rsidRPr="00F86809">
        <w:rPr>
          <w:rFonts w:eastAsiaTheme="minorEastAsia"/>
          <w:i/>
          <w:sz w:val="24"/>
          <w:szCs w:val="24"/>
        </w:rPr>
        <w:t>Τελικά έφτασαν μπροστά στην τρύπα του τοίχου…</w:t>
      </w:r>
    </w:p>
    <w:p w:rsidR="009A3B44" w:rsidRPr="00F86809" w:rsidRDefault="00264914" w:rsidP="009376B7">
      <w:pPr>
        <w:widowControl/>
        <w:autoSpaceDE/>
        <w:autoSpaceDN/>
        <w:spacing w:line="360" w:lineRule="auto"/>
        <w:jc w:val="both"/>
        <w:rPr>
          <w:sz w:val="24"/>
          <w:szCs w:val="24"/>
        </w:rPr>
      </w:pPr>
      <w:r w:rsidRPr="00F86809">
        <w:rPr>
          <w:rFonts w:eastAsiaTheme="minorEastAsia"/>
          <w:b/>
          <w:sz w:val="24"/>
          <w:szCs w:val="24"/>
        </w:rPr>
        <w:t>Παγωμένες εικόνες</w:t>
      </w:r>
      <w:r w:rsidR="00B2487C" w:rsidRPr="00F86809">
        <w:rPr>
          <w:rFonts w:eastAsiaTheme="minorEastAsia"/>
          <w:b/>
          <w:sz w:val="24"/>
          <w:szCs w:val="24"/>
        </w:rPr>
        <w:t xml:space="preserve">: </w:t>
      </w:r>
      <w:r w:rsidR="00BE5869" w:rsidRPr="00F86809">
        <w:rPr>
          <w:rFonts w:eastAsiaTheme="minorEastAsia"/>
          <w:sz w:val="24"/>
          <w:szCs w:val="24"/>
        </w:rPr>
        <w:t>Η</w:t>
      </w:r>
      <w:r w:rsidR="007505F5" w:rsidRPr="00F86809">
        <w:rPr>
          <w:rFonts w:eastAsiaTheme="minorEastAsia"/>
          <w:sz w:val="24"/>
          <w:szCs w:val="24"/>
        </w:rPr>
        <w:t xml:space="preserve"> </w:t>
      </w:r>
      <w:r w:rsidR="008B6CD8" w:rsidRPr="00F86809">
        <w:rPr>
          <w:rFonts w:eastAsiaTheme="minorEastAsia"/>
          <w:sz w:val="24"/>
          <w:szCs w:val="24"/>
        </w:rPr>
        <w:t xml:space="preserve">δέκατη παρέμβαση τελείωσε δημιουργώντας σε ομάδες </w:t>
      </w:r>
      <w:r w:rsidR="007505F5" w:rsidRPr="00F86809">
        <w:rPr>
          <w:rFonts w:eastAsiaTheme="minorEastAsia"/>
          <w:sz w:val="24"/>
          <w:szCs w:val="24"/>
        </w:rPr>
        <w:t xml:space="preserve">δύο παγωμένες εικόνες, ως στιγμιότυπα </w:t>
      </w:r>
      <w:r w:rsidR="004B4C8F" w:rsidRPr="00F86809">
        <w:rPr>
          <w:rFonts w:eastAsiaTheme="minorEastAsia"/>
          <w:sz w:val="24"/>
          <w:szCs w:val="24"/>
        </w:rPr>
        <w:t>της διαδρομής των παιδιών.</w:t>
      </w:r>
      <w:r w:rsidR="00270BB5" w:rsidRPr="00F86809">
        <w:rPr>
          <w:rFonts w:eastAsiaTheme="minorEastAsia"/>
          <w:sz w:val="24"/>
          <w:szCs w:val="24"/>
        </w:rPr>
        <w:t xml:space="preserve"> Πώς κρατήθηκαν μεταξύ τους τα παιδιά, πώς κοιτούσαν το ένα το άλλο</w:t>
      </w:r>
      <w:r w:rsidR="002114E4" w:rsidRPr="00F86809">
        <w:rPr>
          <w:rFonts w:eastAsiaTheme="minorEastAsia"/>
          <w:sz w:val="24"/>
          <w:szCs w:val="24"/>
        </w:rPr>
        <w:t xml:space="preserve"> στην αρχή και στο τέλος της διαδρομής;</w:t>
      </w:r>
    </w:p>
    <w:p w:rsidR="00CB203E" w:rsidRPr="00F86809" w:rsidRDefault="00264914" w:rsidP="0013003D">
      <w:pPr>
        <w:widowControl/>
        <w:autoSpaceDE/>
        <w:autoSpaceDN/>
        <w:spacing w:line="360" w:lineRule="auto"/>
        <w:jc w:val="both"/>
        <w:rPr>
          <w:sz w:val="24"/>
          <w:szCs w:val="24"/>
        </w:rPr>
      </w:pPr>
      <w:r w:rsidRPr="00F86809">
        <w:rPr>
          <w:rFonts w:eastAsiaTheme="minorEastAsia"/>
          <w:b/>
          <w:sz w:val="24"/>
          <w:szCs w:val="24"/>
        </w:rPr>
        <w:t xml:space="preserve">Αναστοχασμός: </w:t>
      </w:r>
      <w:r w:rsidRPr="00F86809">
        <w:rPr>
          <w:rFonts w:eastAsiaTheme="minorEastAsia"/>
          <w:sz w:val="24"/>
          <w:szCs w:val="24"/>
        </w:rPr>
        <w:t xml:space="preserve">Σαν </w:t>
      </w:r>
      <w:proofErr w:type="spellStart"/>
      <w:r w:rsidRPr="00F86809">
        <w:rPr>
          <w:rFonts w:eastAsiaTheme="minorEastAsia"/>
          <w:sz w:val="24"/>
          <w:szCs w:val="24"/>
        </w:rPr>
        <w:t>αναστοχαστική</w:t>
      </w:r>
      <w:proofErr w:type="spellEnd"/>
      <w:r w:rsidRPr="00F86809">
        <w:rPr>
          <w:rFonts w:eastAsiaTheme="minorEastAsia"/>
          <w:sz w:val="24"/>
          <w:szCs w:val="24"/>
        </w:rPr>
        <w:t xml:space="preserve"> δράση η ομάδα </w:t>
      </w:r>
      <w:r w:rsidR="001077F1" w:rsidRPr="00F86809">
        <w:rPr>
          <w:rFonts w:eastAsiaTheme="minorEastAsia"/>
          <w:sz w:val="24"/>
          <w:szCs w:val="24"/>
        </w:rPr>
        <w:t>«άφησε» μία λέξη στον κύκλο για το σημερινό μάθημα (</w:t>
      </w:r>
      <w:r w:rsidR="001077F1" w:rsidRPr="00F86809">
        <w:rPr>
          <w:rFonts w:eastAsiaTheme="minorEastAsia"/>
          <w:i/>
          <w:sz w:val="24"/>
          <w:szCs w:val="24"/>
        </w:rPr>
        <w:t>ταξίδι, περιπέτεια, ανακάλυψ</w:t>
      </w:r>
      <w:r w:rsidR="00665D9D">
        <w:rPr>
          <w:rFonts w:eastAsiaTheme="minorEastAsia"/>
          <w:i/>
          <w:sz w:val="24"/>
          <w:szCs w:val="24"/>
        </w:rPr>
        <w:t>η, διαδρομή, μονοπάτια, έκπληξ</w:t>
      </w:r>
      <w:r w:rsidR="00665D9D" w:rsidRPr="00665D9D">
        <w:rPr>
          <w:rFonts w:eastAsiaTheme="minorEastAsia"/>
          <w:i/>
          <w:sz w:val="24"/>
          <w:szCs w:val="24"/>
        </w:rPr>
        <w:t>η</w:t>
      </w:r>
      <w:r w:rsidR="001077F1" w:rsidRPr="00665D9D">
        <w:rPr>
          <w:rFonts w:eastAsiaTheme="minorEastAsia"/>
          <w:sz w:val="24"/>
          <w:szCs w:val="24"/>
        </w:rPr>
        <w:t>)</w:t>
      </w:r>
      <w:r w:rsidR="00665D9D">
        <w:rPr>
          <w:rFonts w:eastAsiaTheme="minorEastAsia"/>
          <w:sz w:val="24"/>
          <w:szCs w:val="24"/>
        </w:rPr>
        <w:t>.</w:t>
      </w:r>
    </w:p>
    <w:p w:rsidR="0013003D" w:rsidRPr="00F86809" w:rsidRDefault="0013003D" w:rsidP="00D32719">
      <w:pPr>
        <w:widowControl/>
        <w:autoSpaceDE/>
        <w:autoSpaceDN/>
        <w:spacing w:line="360" w:lineRule="auto"/>
        <w:jc w:val="both"/>
        <w:rPr>
          <w:sz w:val="24"/>
          <w:szCs w:val="24"/>
        </w:rPr>
      </w:pPr>
    </w:p>
    <w:p w:rsidR="0062486D" w:rsidRPr="00F86809" w:rsidRDefault="0062486D" w:rsidP="00D32719">
      <w:pPr>
        <w:widowControl/>
        <w:autoSpaceDE/>
        <w:autoSpaceDN/>
        <w:spacing w:line="360" w:lineRule="auto"/>
        <w:jc w:val="both"/>
        <w:rPr>
          <w:sz w:val="24"/>
          <w:szCs w:val="24"/>
        </w:rPr>
      </w:pPr>
    </w:p>
    <w:p w:rsidR="00111D29" w:rsidRPr="00F86809" w:rsidRDefault="00111D29" w:rsidP="00D32719">
      <w:pPr>
        <w:widowControl/>
        <w:autoSpaceDE/>
        <w:autoSpaceDN/>
        <w:spacing w:line="360" w:lineRule="auto"/>
        <w:jc w:val="both"/>
        <w:rPr>
          <w:sz w:val="24"/>
          <w:szCs w:val="24"/>
        </w:rPr>
      </w:pPr>
    </w:p>
    <w:p w:rsidR="00A606EA" w:rsidRPr="00F86809" w:rsidRDefault="00264914" w:rsidP="00796394">
      <w:pPr>
        <w:widowControl/>
        <w:autoSpaceDE/>
        <w:autoSpaceDN/>
        <w:spacing w:line="360" w:lineRule="auto"/>
        <w:jc w:val="both"/>
        <w:rPr>
          <w:b/>
          <w:sz w:val="24"/>
          <w:szCs w:val="24"/>
        </w:rPr>
      </w:pPr>
      <w:r w:rsidRPr="00F86809">
        <w:rPr>
          <w:rFonts w:eastAsiaTheme="minorEastAsia"/>
          <w:b/>
          <w:sz w:val="24"/>
          <w:szCs w:val="24"/>
        </w:rPr>
        <w:t>Παρέμβαση 11</w:t>
      </w:r>
      <w:r w:rsidRPr="00F86809">
        <w:rPr>
          <w:rFonts w:eastAsiaTheme="minorEastAsia"/>
          <w:b/>
          <w:sz w:val="24"/>
          <w:szCs w:val="24"/>
          <w:vertAlign w:val="superscript"/>
        </w:rPr>
        <w:t>η</w:t>
      </w:r>
      <w:r w:rsidRPr="00F86809">
        <w:rPr>
          <w:rFonts w:eastAsiaTheme="minorEastAsia"/>
          <w:b/>
          <w:sz w:val="24"/>
          <w:szCs w:val="24"/>
        </w:rPr>
        <w:t xml:space="preserve"> </w:t>
      </w:r>
    </w:p>
    <w:p w:rsidR="00A606EA" w:rsidRPr="00F86809" w:rsidRDefault="00264914" w:rsidP="00796394">
      <w:pPr>
        <w:widowControl/>
        <w:autoSpaceDE/>
        <w:autoSpaceDN/>
        <w:spacing w:line="360" w:lineRule="auto"/>
        <w:jc w:val="both"/>
        <w:rPr>
          <w:sz w:val="24"/>
          <w:szCs w:val="24"/>
        </w:rPr>
      </w:pPr>
      <w:r w:rsidRPr="00F86809">
        <w:rPr>
          <w:rFonts w:eastAsiaTheme="minorEastAsia"/>
          <w:sz w:val="24"/>
          <w:szCs w:val="24"/>
        </w:rPr>
        <w:t xml:space="preserve">     </w:t>
      </w:r>
      <w:r w:rsidR="009170BB" w:rsidRPr="00F86809">
        <w:rPr>
          <w:rFonts w:eastAsiaTheme="minorEastAsia"/>
          <w:sz w:val="24"/>
          <w:szCs w:val="24"/>
        </w:rPr>
        <w:t xml:space="preserve">Η μέρα εκείνη ήταν ηλιόλουστη και η ομάδα είχε την ιδέα να μεταφέρουμε το μάθημα στην αυλή. Έτσι </w:t>
      </w:r>
      <w:r w:rsidR="00ED68C6" w:rsidRPr="00F86809">
        <w:rPr>
          <w:rFonts w:eastAsiaTheme="minorEastAsia"/>
          <w:sz w:val="24"/>
          <w:szCs w:val="24"/>
        </w:rPr>
        <w:t>κι έγινε!</w:t>
      </w:r>
    </w:p>
    <w:p w:rsidR="00ED68C6" w:rsidRPr="00F86809" w:rsidRDefault="00264914" w:rsidP="003F251A">
      <w:pPr>
        <w:widowControl/>
        <w:autoSpaceDE/>
        <w:autoSpaceDN/>
        <w:spacing w:line="360" w:lineRule="auto"/>
        <w:jc w:val="both"/>
        <w:rPr>
          <w:sz w:val="24"/>
          <w:szCs w:val="24"/>
        </w:rPr>
      </w:pPr>
      <w:r w:rsidRPr="00F86809">
        <w:rPr>
          <w:rFonts w:eastAsiaTheme="minorEastAsia"/>
          <w:sz w:val="24"/>
          <w:szCs w:val="24"/>
        </w:rPr>
        <w:lastRenderedPageBreak/>
        <w:t xml:space="preserve">Η ομάδα ξεκίνησε </w:t>
      </w:r>
      <w:r w:rsidR="00263E36" w:rsidRPr="00F86809">
        <w:rPr>
          <w:rFonts w:eastAsiaTheme="minorEastAsia"/>
          <w:sz w:val="24"/>
          <w:szCs w:val="24"/>
        </w:rPr>
        <w:t xml:space="preserve">για αρχή </w:t>
      </w:r>
      <w:r w:rsidRPr="00F86809">
        <w:rPr>
          <w:rFonts w:eastAsiaTheme="minorEastAsia"/>
          <w:sz w:val="24"/>
          <w:szCs w:val="24"/>
        </w:rPr>
        <w:t>να περπατά στον χώρο σε διάφορες ταχύτητες και να παρατηρεί τι υπάρχει γύρω της.</w:t>
      </w:r>
      <w:r w:rsidR="00263E36" w:rsidRPr="00F86809">
        <w:rPr>
          <w:rFonts w:eastAsiaTheme="minorEastAsia"/>
          <w:sz w:val="24"/>
          <w:szCs w:val="24"/>
        </w:rPr>
        <w:t xml:space="preserve"> Στη συνέχεια, περπατούσαν </w:t>
      </w:r>
      <w:r w:rsidR="0010717E" w:rsidRPr="00F86809">
        <w:rPr>
          <w:rFonts w:eastAsiaTheme="minorEastAsia"/>
          <w:sz w:val="24"/>
          <w:szCs w:val="24"/>
        </w:rPr>
        <w:t xml:space="preserve">μεταξύ των ταχυτήτων 1-5. </w:t>
      </w:r>
      <w:r w:rsidR="00742688" w:rsidRPr="00F86809">
        <w:rPr>
          <w:rFonts w:eastAsiaTheme="minorEastAsia"/>
          <w:sz w:val="24"/>
          <w:szCs w:val="24"/>
        </w:rPr>
        <w:t>Έ</w:t>
      </w:r>
      <w:r w:rsidR="00C0452A" w:rsidRPr="00F86809">
        <w:rPr>
          <w:rFonts w:eastAsiaTheme="minorEastAsia"/>
          <w:sz w:val="24"/>
          <w:szCs w:val="24"/>
        </w:rPr>
        <w:t xml:space="preserve">πειτα, παίξαμε το </w:t>
      </w:r>
      <w:r w:rsidR="00742688" w:rsidRPr="00F86809">
        <w:rPr>
          <w:rFonts w:eastAsiaTheme="minorEastAsia"/>
          <w:sz w:val="24"/>
          <w:szCs w:val="24"/>
        </w:rPr>
        <w:t xml:space="preserve">παιχνίδι «Ο Θωμάς λέει». </w:t>
      </w:r>
      <w:r w:rsidR="00C0452A" w:rsidRPr="00F86809">
        <w:rPr>
          <w:rFonts w:eastAsiaTheme="minorEastAsia"/>
          <w:sz w:val="24"/>
          <w:szCs w:val="24"/>
        </w:rPr>
        <w:t xml:space="preserve">Η </w:t>
      </w:r>
      <w:proofErr w:type="spellStart"/>
      <w:r w:rsidR="00C0452A" w:rsidRPr="00F86809">
        <w:rPr>
          <w:rFonts w:eastAsiaTheme="minorEastAsia"/>
          <w:sz w:val="24"/>
          <w:szCs w:val="24"/>
        </w:rPr>
        <w:t>εμψυχώτρια</w:t>
      </w:r>
      <w:proofErr w:type="spellEnd"/>
      <w:r w:rsidR="00C0452A" w:rsidRPr="00F86809">
        <w:rPr>
          <w:rFonts w:eastAsiaTheme="minorEastAsia"/>
          <w:sz w:val="24"/>
          <w:szCs w:val="24"/>
        </w:rPr>
        <w:t xml:space="preserve"> χρησιμοποιώντας κάθε φορά </w:t>
      </w:r>
      <w:r w:rsidR="005D0A78" w:rsidRPr="00F86809">
        <w:rPr>
          <w:rFonts w:eastAsiaTheme="minorEastAsia"/>
          <w:sz w:val="24"/>
          <w:szCs w:val="24"/>
        </w:rPr>
        <w:t xml:space="preserve">στην αρχή </w:t>
      </w:r>
      <w:r w:rsidR="00C0452A" w:rsidRPr="00F86809">
        <w:rPr>
          <w:rFonts w:eastAsiaTheme="minorEastAsia"/>
          <w:sz w:val="24"/>
          <w:szCs w:val="24"/>
        </w:rPr>
        <w:t>τη φράση «Ο Θωμάς λέει» δίνει οδηγίες</w:t>
      </w:r>
      <w:r w:rsidR="005D0A78" w:rsidRPr="00F86809">
        <w:rPr>
          <w:rFonts w:eastAsiaTheme="minorEastAsia"/>
          <w:sz w:val="24"/>
          <w:szCs w:val="24"/>
        </w:rPr>
        <w:t xml:space="preserve">, </w:t>
      </w:r>
      <w:r w:rsidR="00C0452A" w:rsidRPr="00F86809">
        <w:rPr>
          <w:rFonts w:eastAsiaTheme="minorEastAsia"/>
          <w:sz w:val="24"/>
          <w:szCs w:val="24"/>
        </w:rPr>
        <w:t>όπως να σταθείτε στο ένα πόδι, να τραγουδήσετε, να στριφογυρίσετε</w:t>
      </w:r>
      <w:r w:rsidR="005D0A78" w:rsidRPr="00F86809">
        <w:rPr>
          <w:rFonts w:eastAsiaTheme="minorEastAsia"/>
          <w:sz w:val="24"/>
          <w:szCs w:val="24"/>
        </w:rPr>
        <w:t>.</w:t>
      </w:r>
      <w:r w:rsidR="00C0452A" w:rsidRPr="00F86809">
        <w:rPr>
          <w:rFonts w:eastAsiaTheme="minorEastAsia"/>
          <w:sz w:val="24"/>
          <w:szCs w:val="24"/>
        </w:rPr>
        <w:t xml:space="preserve"> Όταν</w:t>
      </w:r>
      <w:r w:rsidR="005D0A78" w:rsidRPr="00F86809">
        <w:rPr>
          <w:rFonts w:eastAsiaTheme="minorEastAsia"/>
          <w:sz w:val="24"/>
          <w:szCs w:val="24"/>
        </w:rPr>
        <w:t xml:space="preserve"> δοθεί μία οδηγία χωρίς να ακουστεί η φράση «Ο Θωμάς λέει», όσοι συμμετέχοντες την ακολούθησαν βγαίνουν εκτός παιχνιδιού. </w:t>
      </w:r>
      <w:r w:rsidR="003F251A" w:rsidRPr="00F86809">
        <w:rPr>
          <w:rFonts w:eastAsiaTheme="minorEastAsia"/>
          <w:sz w:val="24"/>
          <w:szCs w:val="24"/>
        </w:rPr>
        <w:t>Συνεχίζοντας, επιστρέψαμε στην ισ</w:t>
      </w:r>
      <w:r w:rsidR="00462EF9" w:rsidRPr="00F86809">
        <w:rPr>
          <w:rFonts w:eastAsiaTheme="minorEastAsia"/>
          <w:sz w:val="24"/>
          <w:szCs w:val="24"/>
        </w:rPr>
        <w:t>τορία μας</w:t>
      </w:r>
      <w:r w:rsidR="003F251A" w:rsidRPr="00F86809">
        <w:rPr>
          <w:rFonts w:eastAsiaTheme="minorEastAsia"/>
          <w:sz w:val="24"/>
          <w:szCs w:val="24"/>
        </w:rPr>
        <w:t>.</w:t>
      </w:r>
    </w:p>
    <w:p w:rsidR="00D32719" w:rsidRPr="00F86809" w:rsidRDefault="00264914" w:rsidP="00D32719">
      <w:pPr>
        <w:widowControl/>
        <w:autoSpaceDE/>
        <w:autoSpaceDN/>
        <w:spacing w:line="360" w:lineRule="auto"/>
        <w:jc w:val="both"/>
        <w:rPr>
          <w:i/>
          <w:sz w:val="24"/>
          <w:szCs w:val="24"/>
        </w:rPr>
      </w:pPr>
      <w:r w:rsidRPr="00F86809">
        <w:rPr>
          <w:rFonts w:eastAsiaTheme="minorEastAsia"/>
          <w:b/>
          <w:sz w:val="24"/>
          <w:szCs w:val="24"/>
        </w:rPr>
        <w:t xml:space="preserve">Αφήγηση: </w:t>
      </w:r>
      <w:r w:rsidRPr="00F86809">
        <w:rPr>
          <w:rFonts w:eastAsiaTheme="minorEastAsia"/>
          <w:i/>
          <w:sz w:val="24"/>
          <w:szCs w:val="24"/>
          <w:lang w:val="en-US"/>
        </w:rPr>
        <w:t>T</w:t>
      </w:r>
      <w:r w:rsidRPr="00F86809">
        <w:rPr>
          <w:rFonts w:eastAsiaTheme="minorEastAsia"/>
          <w:i/>
          <w:sz w:val="24"/>
          <w:szCs w:val="24"/>
        </w:rPr>
        <w:t>α</w:t>
      </w:r>
      <w:r w:rsidR="003F251A" w:rsidRPr="00F86809">
        <w:rPr>
          <w:rFonts w:eastAsiaTheme="minorEastAsia"/>
          <w:i/>
          <w:sz w:val="24"/>
          <w:szCs w:val="24"/>
        </w:rPr>
        <w:t xml:space="preserve"> παιδιά του δάσους και το αγόρι, αφού έπαιξαν όλη μέρα </w:t>
      </w:r>
      <w:r w:rsidR="00854A51" w:rsidRPr="00F86809">
        <w:rPr>
          <w:rFonts w:eastAsiaTheme="minorEastAsia"/>
          <w:i/>
          <w:sz w:val="24"/>
          <w:szCs w:val="24"/>
        </w:rPr>
        <w:t xml:space="preserve">στον κήπο </w:t>
      </w:r>
      <w:r w:rsidR="003F251A" w:rsidRPr="00F86809">
        <w:rPr>
          <w:rFonts w:eastAsiaTheme="minorEastAsia"/>
          <w:i/>
          <w:sz w:val="24"/>
          <w:szCs w:val="24"/>
        </w:rPr>
        <w:t>γελώντας ήρθε η στιγμή να αποφασίσουν που θα μείνουν. Το αγόρι αποκρίθηκε: «Μπορείτε να μείνετε εδώ μαζί μου για πάντα» και τα παιδιά του δάσους του είπαν πως: «Και εσύ μπορείς να έρθεις μαζί μας στο δάσος για πάντα.»</w:t>
      </w:r>
      <w:r w:rsidR="00616945" w:rsidRPr="00F86809">
        <w:rPr>
          <w:rFonts w:eastAsiaTheme="minorEastAsia"/>
          <w:i/>
          <w:sz w:val="24"/>
          <w:szCs w:val="24"/>
        </w:rPr>
        <w:t>. Έτσι, ήρθε η στιγμή να αποφασίσουν που τελικά θα μείνουν και αν η τρύπα στον τοίχο θα μείνει ανοιχτή ή κλειστή.</w:t>
      </w:r>
    </w:p>
    <w:p w:rsidR="00532494" w:rsidRPr="00F86809" w:rsidRDefault="00264914" w:rsidP="00D32719">
      <w:pPr>
        <w:widowControl/>
        <w:autoSpaceDE/>
        <w:autoSpaceDN/>
        <w:spacing w:line="360" w:lineRule="auto"/>
        <w:jc w:val="both"/>
        <w:rPr>
          <w:i/>
          <w:sz w:val="24"/>
          <w:szCs w:val="24"/>
        </w:rPr>
      </w:pPr>
      <w:r w:rsidRPr="00F86809">
        <w:rPr>
          <w:rFonts w:eastAsiaTheme="minorEastAsia"/>
          <w:b/>
          <w:sz w:val="24"/>
          <w:szCs w:val="24"/>
        </w:rPr>
        <w:t xml:space="preserve">Σύσκεψη ομάδων: </w:t>
      </w:r>
      <w:r w:rsidR="00374E53" w:rsidRPr="00F86809">
        <w:rPr>
          <w:rFonts w:eastAsiaTheme="minorEastAsia"/>
          <w:sz w:val="24"/>
          <w:szCs w:val="24"/>
        </w:rPr>
        <w:t xml:space="preserve">Τα παιδιά χωρίστηκαν σε δύο μεγάλες ομάδες. Η μία ομάδα έπρεπε να καταγράψει το γιατί τα παιδιά της ιστορίας </w:t>
      </w:r>
      <w:r w:rsidR="00B03849" w:rsidRPr="00F86809">
        <w:rPr>
          <w:rFonts w:eastAsiaTheme="minorEastAsia"/>
          <w:sz w:val="24"/>
          <w:szCs w:val="24"/>
        </w:rPr>
        <w:t xml:space="preserve">να επιλέξουν </w:t>
      </w:r>
      <w:r w:rsidR="00374E53" w:rsidRPr="00F86809">
        <w:rPr>
          <w:rFonts w:eastAsiaTheme="minorEastAsia"/>
          <w:sz w:val="24"/>
          <w:szCs w:val="24"/>
        </w:rPr>
        <w:t>τον κήπο (πίσω από τον τοίχο) για σπίτι τους και η άλλη ομάδα γιατί να επιλέξουν το δάσος. Τέλος, η κάθε ομάδα παρουσίασε τις σκέψεις της.</w:t>
      </w:r>
      <w:r w:rsidR="000B328A" w:rsidRPr="00F86809">
        <w:rPr>
          <w:rFonts w:eastAsiaTheme="minorEastAsia"/>
          <w:sz w:val="24"/>
          <w:szCs w:val="24"/>
        </w:rPr>
        <w:t xml:space="preserve"> Ακολούθως παρατίθενται ορισμένες σκέψεις των ομάδων. Η ομάδα του κήπου ανέφερε τα εξής: </w:t>
      </w:r>
      <w:r w:rsidR="000B328A" w:rsidRPr="00F86809">
        <w:rPr>
          <w:rFonts w:eastAsiaTheme="minorEastAsia"/>
          <w:i/>
          <w:sz w:val="24"/>
          <w:szCs w:val="24"/>
        </w:rPr>
        <w:t>«</w:t>
      </w:r>
      <w:r w:rsidR="005C353F" w:rsidRPr="00F86809">
        <w:rPr>
          <w:rFonts w:eastAsiaTheme="minorEastAsia"/>
          <w:i/>
          <w:sz w:val="24"/>
          <w:szCs w:val="24"/>
        </w:rPr>
        <w:t xml:space="preserve">Στο δάσος δε θα βρίσκουν νερό, δεν θα έχουν κρεβάτι, δεν θα πηγαίνουν σχολείο, δεν θα υπάρχουν γιατροί, ο κήπος είναι το καλύτερο μέρος για παιχνίδι, υπάρχουν κι άλλοι άνθρωποι, που μένουν εκεί, στο δάσος δεν θα νιώθουν προστασία, δεν θα υπάρχουν παιχνίδια». </w:t>
      </w:r>
      <w:r w:rsidR="005C353F" w:rsidRPr="00F86809">
        <w:rPr>
          <w:rFonts w:eastAsiaTheme="minorEastAsia"/>
          <w:sz w:val="24"/>
          <w:szCs w:val="24"/>
        </w:rPr>
        <w:t xml:space="preserve">Από την άλλη, η ομάδα του δάσους κατέγραψε τα εξής: </w:t>
      </w:r>
      <w:r w:rsidR="008F308A" w:rsidRPr="00F86809">
        <w:rPr>
          <w:rFonts w:eastAsiaTheme="minorEastAsia"/>
          <w:i/>
          <w:sz w:val="24"/>
          <w:szCs w:val="24"/>
        </w:rPr>
        <w:t>θα ακούν όμορφους ήχους, θα αγαπήσουν τα ζώα, θα ζουν περιπέτειες, θα έχουν καθαρό αέρα, θα υπάρχει ησυχ</w:t>
      </w:r>
      <w:r w:rsidR="000C4F25">
        <w:rPr>
          <w:rFonts w:eastAsiaTheme="minorEastAsia"/>
          <w:i/>
          <w:sz w:val="24"/>
          <w:szCs w:val="24"/>
        </w:rPr>
        <w:t xml:space="preserve">ία και ηρεμία, θα ζουν σε </w:t>
      </w:r>
      <w:proofErr w:type="spellStart"/>
      <w:r w:rsidR="000C4F25">
        <w:rPr>
          <w:rFonts w:eastAsiaTheme="minorEastAsia"/>
          <w:i/>
          <w:sz w:val="24"/>
          <w:szCs w:val="24"/>
        </w:rPr>
        <w:t>δεντρό</w:t>
      </w:r>
      <w:r w:rsidR="008F308A" w:rsidRPr="00F86809">
        <w:rPr>
          <w:rFonts w:eastAsiaTheme="minorEastAsia"/>
          <w:i/>
          <w:sz w:val="24"/>
          <w:szCs w:val="24"/>
        </w:rPr>
        <w:t>σπιτο</w:t>
      </w:r>
      <w:proofErr w:type="spellEnd"/>
      <w:r w:rsidR="008F308A" w:rsidRPr="00F86809">
        <w:rPr>
          <w:rFonts w:eastAsiaTheme="minorEastAsia"/>
          <w:i/>
          <w:sz w:val="24"/>
          <w:szCs w:val="24"/>
        </w:rPr>
        <w:t>, θα γίνουν πιο δυνατά ως παιδιά, θα κοιμούνται κάτω από τα αστέρια».</w:t>
      </w:r>
    </w:p>
    <w:p w:rsidR="005B5935" w:rsidRPr="00F86809" w:rsidRDefault="00264914" w:rsidP="005B5935">
      <w:pPr>
        <w:widowControl/>
        <w:autoSpaceDE/>
        <w:autoSpaceDN/>
        <w:spacing w:line="360" w:lineRule="auto"/>
        <w:jc w:val="both"/>
        <w:rPr>
          <w:sz w:val="24"/>
          <w:szCs w:val="24"/>
        </w:rPr>
      </w:pPr>
      <w:r w:rsidRPr="00F86809">
        <w:rPr>
          <w:rFonts w:eastAsiaTheme="minorEastAsia"/>
          <w:b/>
          <w:sz w:val="24"/>
          <w:szCs w:val="24"/>
        </w:rPr>
        <w:t xml:space="preserve">Διάδρομος συνείδησης: </w:t>
      </w:r>
      <w:r w:rsidR="00982123" w:rsidRPr="00F86809">
        <w:rPr>
          <w:rFonts w:eastAsiaTheme="minorEastAsia"/>
          <w:sz w:val="24"/>
          <w:szCs w:val="24"/>
        </w:rPr>
        <w:t>Αφού, παρουσιάστηκαν τα παραπάνω,</w:t>
      </w:r>
      <w:r w:rsidR="00982123" w:rsidRPr="00F86809">
        <w:rPr>
          <w:rFonts w:eastAsiaTheme="minorEastAsia"/>
          <w:b/>
          <w:sz w:val="24"/>
          <w:szCs w:val="24"/>
        </w:rPr>
        <w:t xml:space="preserve"> </w:t>
      </w:r>
      <w:r w:rsidR="00982123" w:rsidRPr="00F86809">
        <w:rPr>
          <w:rFonts w:eastAsiaTheme="minorEastAsia"/>
          <w:sz w:val="24"/>
          <w:szCs w:val="24"/>
        </w:rPr>
        <w:t>ο</w:t>
      </w:r>
      <w:r w:rsidRPr="00F86809">
        <w:rPr>
          <w:rFonts w:eastAsiaTheme="minorEastAsia"/>
          <w:sz w:val="24"/>
          <w:szCs w:val="24"/>
        </w:rPr>
        <w:t xml:space="preserve">ι συμμετέχοντες </w:t>
      </w:r>
      <w:r w:rsidR="00982123" w:rsidRPr="00F86809">
        <w:rPr>
          <w:rFonts w:eastAsiaTheme="minorEastAsia"/>
          <w:sz w:val="24"/>
          <w:szCs w:val="24"/>
        </w:rPr>
        <w:t>παρέμειναν στις</w:t>
      </w:r>
      <w:r w:rsidRPr="00F86809">
        <w:rPr>
          <w:rFonts w:eastAsiaTheme="minorEastAsia"/>
          <w:sz w:val="24"/>
          <w:szCs w:val="24"/>
        </w:rPr>
        <w:t xml:space="preserve"> δύο ομάδες και στάθηκαν </w:t>
      </w:r>
      <w:r w:rsidR="00405912" w:rsidRPr="00F86809">
        <w:rPr>
          <w:rFonts w:eastAsiaTheme="minorEastAsia"/>
          <w:sz w:val="24"/>
          <w:szCs w:val="24"/>
        </w:rPr>
        <w:t xml:space="preserve">σε ευθείες </w:t>
      </w:r>
      <w:r w:rsidRPr="00F86809">
        <w:rPr>
          <w:rFonts w:eastAsiaTheme="minorEastAsia"/>
          <w:sz w:val="24"/>
          <w:szCs w:val="24"/>
        </w:rPr>
        <w:t xml:space="preserve">η μία απέναντι από την άλλη. Η μία ομάδα υποστήριζε </w:t>
      </w:r>
      <w:r w:rsidR="002F0DA2" w:rsidRPr="00F86809">
        <w:rPr>
          <w:rFonts w:eastAsiaTheme="minorEastAsia"/>
          <w:sz w:val="24"/>
          <w:szCs w:val="24"/>
        </w:rPr>
        <w:t>η τρύπα</w:t>
      </w:r>
      <w:r w:rsidR="00306FE7" w:rsidRPr="00F86809">
        <w:rPr>
          <w:rFonts w:eastAsiaTheme="minorEastAsia"/>
          <w:sz w:val="24"/>
          <w:szCs w:val="24"/>
        </w:rPr>
        <w:t xml:space="preserve"> του τοίχου</w:t>
      </w:r>
      <w:r w:rsidR="002F0DA2" w:rsidRPr="00F86809">
        <w:rPr>
          <w:rFonts w:eastAsiaTheme="minorEastAsia"/>
          <w:sz w:val="24"/>
          <w:szCs w:val="24"/>
        </w:rPr>
        <w:t xml:space="preserve"> να κλείσει και η άλλη να μείνει</w:t>
      </w:r>
      <w:r w:rsidR="00343E4A" w:rsidRPr="00F86809">
        <w:rPr>
          <w:rFonts w:eastAsiaTheme="minorEastAsia"/>
          <w:sz w:val="24"/>
          <w:szCs w:val="24"/>
        </w:rPr>
        <w:t xml:space="preserve"> ανοιχτή</w:t>
      </w:r>
      <w:r w:rsidRPr="00F86809">
        <w:rPr>
          <w:rFonts w:eastAsiaTheme="minorEastAsia"/>
          <w:sz w:val="24"/>
          <w:szCs w:val="24"/>
        </w:rPr>
        <w:t>. Ο/η κάθε/καθεμία μαθητή</w:t>
      </w:r>
      <w:r w:rsidR="00477C98" w:rsidRPr="00F86809">
        <w:rPr>
          <w:rFonts w:eastAsiaTheme="minorEastAsia"/>
          <w:sz w:val="24"/>
          <w:szCs w:val="24"/>
        </w:rPr>
        <w:t>ς</w:t>
      </w:r>
      <w:r w:rsidRPr="00F86809">
        <w:rPr>
          <w:rFonts w:eastAsiaTheme="minorEastAsia"/>
          <w:sz w:val="24"/>
          <w:szCs w:val="24"/>
        </w:rPr>
        <w:t>/τρ</w:t>
      </w:r>
      <w:r w:rsidR="00C01A3A" w:rsidRPr="00F86809">
        <w:rPr>
          <w:rFonts w:eastAsiaTheme="minorEastAsia"/>
          <w:sz w:val="24"/>
          <w:szCs w:val="24"/>
        </w:rPr>
        <w:t>ια σκέφτηκε μία φράση, με την οποία θα υποστήριζε τη μία επιλογή.</w:t>
      </w:r>
      <w:r w:rsidR="00532494" w:rsidRPr="00F86809">
        <w:rPr>
          <w:rFonts w:eastAsiaTheme="minorEastAsia"/>
          <w:sz w:val="24"/>
          <w:szCs w:val="24"/>
        </w:rPr>
        <w:t xml:space="preserve"> Μία μαθήτρια πέρασε τρεις φορές από τον διάδρομο συνείδησης ακούγοντας κάθε φορά τις επαναλαμβανόμενες φράσεις. Η ένταση της φωνής των συμμετεχόντων αυξανόταν </w:t>
      </w:r>
      <w:r w:rsidR="00F2364C" w:rsidRPr="00F86809">
        <w:rPr>
          <w:rFonts w:eastAsiaTheme="minorEastAsia"/>
          <w:sz w:val="24"/>
          <w:szCs w:val="24"/>
        </w:rPr>
        <w:t xml:space="preserve">σε κάθε πέρασμα. Αρχικά, </w:t>
      </w:r>
      <w:r w:rsidR="00E5027F" w:rsidRPr="00F86809">
        <w:rPr>
          <w:rFonts w:eastAsiaTheme="minorEastAsia"/>
          <w:sz w:val="24"/>
          <w:szCs w:val="24"/>
        </w:rPr>
        <w:t>επαναλάμβαναν</w:t>
      </w:r>
      <w:r w:rsidR="0010450D" w:rsidRPr="00F86809">
        <w:rPr>
          <w:rFonts w:eastAsiaTheme="minorEastAsia"/>
          <w:sz w:val="24"/>
          <w:szCs w:val="24"/>
        </w:rPr>
        <w:t xml:space="preserve"> τις φράσεις ψιθυριστά και στ</w:t>
      </w:r>
      <w:r w:rsidR="00DC704D" w:rsidRPr="00F86809">
        <w:rPr>
          <w:rFonts w:eastAsiaTheme="minorEastAsia"/>
          <w:sz w:val="24"/>
          <w:szCs w:val="24"/>
        </w:rPr>
        <w:t xml:space="preserve">ο τέλος με </w:t>
      </w:r>
      <w:r w:rsidR="003E478E" w:rsidRPr="00F86809">
        <w:rPr>
          <w:rFonts w:eastAsiaTheme="minorEastAsia"/>
          <w:sz w:val="24"/>
          <w:szCs w:val="24"/>
        </w:rPr>
        <w:t>δυνατή</w:t>
      </w:r>
      <w:r w:rsidR="0010450D" w:rsidRPr="00F86809">
        <w:rPr>
          <w:rFonts w:eastAsiaTheme="minorEastAsia"/>
          <w:sz w:val="24"/>
          <w:szCs w:val="24"/>
        </w:rPr>
        <w:t xml:space="preserve"> ένταση</w:t>
      </w:r>
      <w:r w:rsidR="003E478E" w:rsidRPr="00F86809">
        <w:rPr>
          <w:rFonts w:eastAsiaTheme="minorEastAsia"/>
          <w:sz w:val="24"/>
          <w:szCs w:val="24"/>
        </w:rPr>
        <w:t xml:space="preserve"> φωνής</w:t>
      </w:r>
      <w:r w:rsidR="00532494" w:rsidRPr="00F86809">
        <w:rPr>
          <w:rFonts w:eastAsiaTheme="minorEastAsia"/>
          <w:sz w:val="24"/>
          <w:szCs w:val="24"/>
        </w:rPr>
        <w:t xml:space="preserve">. </w:t>
      </w:r>
      <w:r w:rsidR="003E478E" w:rsidRPr="00F86809">
        <w:rPr>
          <w:rFonts w:eastAsiaTheme="minorEastAsia"/>
          <w:sz w:val="24"/>
          <w:szCs w:val="24"/>
        </w:rPr>
        <w:t xml:space="preserve">Δημιουργήθηκε μία έντονη ατμόσφαιρα και η ομάδα περίμενε αγωνιωδώς την κατάληξη της ιστορίας. Στο σημείο αυτό να σημειωθεί, πως η μαθήτρια γνώριζε από την </w:t>
      </w:r>
      <w:proofErr w:type="spellStart"/>
      <w:r w:rsidR="003E478E" w:rsidRPr="00F86809">
        <w:rPr>
          <w:rFonts w:eastAsiaTheme="minorEastAsia"/>
          <w:sz w:val="24"/>
          <w:szCs w:val="24"/>
        </w:rPr>
        <w:t>εμψυχώτρια</w:t>
      </w:r>
      <w:proofErr w:type="spellEnd"/>
      <w:r w:rsidR="003E478E" w:rsidRPr="00F86809">
        <w:rPr>
          <w:rFonts w:eastAsiaTheme="minorEastAsia"/>
          <w:sz w:val="24"/>
          <w:szCs w:val="24"/>
        </w:rPr>
        <w:t xml:space="preserve"> το τέλος της ιστορίας.</w:t>
      </w:r>
      <w:r w:rsidR="00B704D4" w:rsidRPr="00F86809">
        <w:rPr>
          <w:rFonts w:eastAsiaTheme="minorEastAsia"/>
          <w:sz w:val="24"/>
          <w:szCs w:val="24"/>
        </w:rPr>
        <w:t xml:space="preserve"> </w:t>
      </w:r>
      <w:r w:rsidR="00435B12" w:rsidRPr="00F86809">
        <w:rPr>
          <w:rFonts w:eastAsiaTheme="minorEastAsia"/>
          <w:sz w:val="24"/>
          <w:szCs w:val="24"/>
        </w:rPr>
        <w:t xml:space="preserve">Στο τελευταίο πέρασμα από </w:t>
      </w:r>
      <w:r w:rsidR="00A71332" w:rsidRPr="00F86809">
        <w:rPr>
          <w:rFonts w:eastAsiaTheme="minorEastAsia"/>
          <w:sz w:val="24"/>
          <w:szCs w:val="24"/>
        </w:rPr>
        <w:t xml:space="preserve">τον διάδρομο </w:t>
      </w:r>
      <w:r w:rsidR="00532494" w:rsidRPr="00F86809">
        <w:rPr>
          <w:rFonts w:eastAsiaTheme="minorEastAsia"/>
          <w:sz w:val="24"/>
          <w:szCs w:val="24"/>
        </w:rPr>
        <w:t>η</w:t>
      </w:r>
      <w:r w:rsidR="00297674" w:rsidRPr="00F86809">
        <w:rPr>
          <w:rFonts w:eastAsiaTheme="minorEastAsia"/>
          <w:sz w:val="24"/>
          <w:szCs w:val="24"/>
        </w:rPr>
        <w:t xml:space="preserve"> μαθήτρια ανακοίνωσε στην ομάδα, </w:t>
      </w:r>
      <w:r w:rsidR="00532494" w:rsidRPr="00F86809">
        <w:rPr>
          <w:rFonts w:eastAsiaTheme="minorEastAsia"/>
          <w:sz w:val="24"/>
          <w:szCs w:val="24"/>
        </w:rPr>
        <w:t>πως η τρύπ</w:t>
      </w:r>
      <w:r w:rsidR="00B704D4" w:rsidRPr="00F86809">
        <w:rPr>
          <w:rFonts w:eastAsiaTheme="minorEastAsia"/>
          <w:sz w:val="24"/>
          <w:szCs w:val="24"/>
        </w:rPr>
        <w:t xml:space="preserve">α του τοίχου θα </w:t>
      </w:r>
      <w:r w:rsidR="00424CA7" w:rsidRPr="00F86809">
        <w:rPr>
          <w:rFonts w:eastAsiaTheme="minorEastAsia"/>
          <w:sz w:val="24"/>
          <w:szCs w:val="24"/>
        </w:rPr>
        <w:t>έμενε</w:t>
      </w:r>
      <w:r w:rsidR="00B704D4" w:rsidRPr="00F86809">
        <w:rPr>
          <w:rFonts w:eastAsiaTheme="minorEastAsia"/>
          <w:sz w:val="24"/>
          <w:szCs w:val="24"/>
        </w:rPr>
        <w:t xml:space="preserve"> </w:t>
      </w:r>
      <w:r w:rsidR="00B704D4" w:rsidRPr="00F86809">
        <w:rPr>
          <w:rFonts w:eastAsiaTheme="minorEastAsia"/>
          <w:sz w:val="24"/>
          <w:szCs w:val="24"/>
        </w:rPr>
        <w:lastRenderedPageBreak/>
        <w:t xml:space="preserve">ανοιχτή για να μπορούν </w:t>
      </w:r>
      <w:r w:rsidR="00D93DE7" w:rsidRPr="00F86809">
        <w:rPr>
          <w:rFonts w:eastAsiaTheme="minorEastAsia"/>
          <w:sz w:val="24"/>
          <w:szCs w:val="24"/>
        </w:rPr>
        <w:t xml:space="preserve">τα παιδιά </w:t>
      </w:r>
      <w:r w:rsidR="00B704D4" w:rsidRPr="00F86809">
        <w:rPr>
          <w:rFonts w:eastAsiaTheme="minorEastAsia"/>
          <w:sz w:val="24"/>
          <w:szCs w:val="24"/>
        </w:rPr>
        <w:t xml:space="preserve">να ζουν ελεύθερα </w:t>
      </w:r>
      <w:r w:rsidR="00D93DE7" w:rsidRPr="00F86809">
        <w:rPr>
          <w:rFonts w:eastAsiaTheme="minorEastAsia"/>
          <w:sz w:val="24"/>
          <w:szCs w:val="24"/>
        </w:rPr>
        <w:t xml:space="preserve">και να συναντιούνται </w:t>
      </w:r>
      <w:r w:rsidR="00B704D4" w:rsidRPr="00F86809">
        <w:rPr>
          <w:rFonts w:eastAsiaTheme="minorEastAsia"/>
          <w:sz w:val="24"/>
          <w:szCs w:val="24"/>
        </w:rPr>
        <w:t xml:space="preserve">χωρίς περιορισμούς. </w:t>
      </w:r>
    </w:p>
    <w:p w:rsidR="00B704D4" w:rsidRPr="00F86809" w:rsidRDefault="00B704D4" w:rsidP="005B5935">
      <w:pPr>
        <w:widowControl/>
        <w:autoSpaceDE/>
        <w:autoSpaceDN/>
        <w:spacing w:line="360" w:lineRule="auto"/>
        <w:jc w:val="both"/>
        <w:rPr>
          <w:sz w:val="24"/>
          <w:szCs w:val="24"/>
        </w:rPr>
      </w:pPr>
    </w:p>
    <w:p w:rsidR="00E66231" w:rsidRPr="00F86809" w:rsidRDefault="00264914" w:rsidP="005B5935">
      <w:pPr>
        <w:widowControl/>
        <w:autoSpaceDE/>
        <w:autoSpaceDN/>
        <w:spacing w:line="360" w:lineRule="auto"/>
        <w:jc w:val="both"/>
        <w:rPr>
          <w:sz w:val="24"/>
          <w:szCs w:val="24"/>
        </w:rPr>
      </w:pPr>
      <w:r w:rsidRPr="00F86809">
        <w:rPr>
          <w:rFonts w:eastAsiaTheme="minorEastAsia"/>
          <w:b/>
          <w:sz w:val="24"/>
          <w:szCs w:val="24"/>
        </w:rPr>
        <w:t xml:space="preserve">Παρέμβαση 12η </w:t>
      </w:r>
    </w:p>
    <w:p w:rsidR="007F520B" w:rsidRPr="00F86809" w:rsidRDefault="00264914" w:rsidP="00E911FD">
      <w:pPr>
        <w:widowControl/>
        <w:autoSpaceDE/>
        <w:autoSpaceDN/>
        <w:spacing w:line="360" w:lineRule="auto"/>
        <w:jc w:val="both"/>
        <w:rPr>
          <w:sz w:val="24"/>
          <w:szCs w:val="24"/>
        </w:rPr>
      </w:pPr>
      <w:r w:rsidRPr="00F86809">
        <w:rPr>
          <w:rFonts w:eastAsiaTheme="minorEastAsia"/>
          <w:b/>
          <w:sz w:val="24"/>
          <w:szCs w:val="24"/>
        </w:rPr>
        <w:t xml:space="preserve">     </w:t>
      </w:r>
      <w:r w:rsidRPr="00F86809">
        <w:rPr>
          <w:rFonts w:eastAsiaTheme="minorEastAsia"/>
          <w:sz w:val="24"/>
          <w:szCs w:val="24"/>
        </w:rPr>
        <w:t xml:space="preserve">Η τελευταία παρέμβαση ήταν η δωδέκατη. Τα παιδιά ενημερώθηκαν από την </w:t>
      </w:r>
      <w:proofErr w:type="spellStart"/>
      <w:r w:rsidR="002918F5" w:rsidRPr="00F86809">
        <w:rPr>
          <w:rFonts w:eastAsiaTheme="minorEastAsia"/>
          <w:sz w:val="24"/>
          <w:szCs w:val="24"/>
        </w:rPr>
        <w:t>εμψυχώτρια</w:t>
      </w:r>
      <w:proofErr w:type="spellEnd"/>
      <w:r w:rsidR="002918F5" w:rsidRPr="00F86809">
        <w:rPr>
          <w:rFonts w:eastAsiaTheme="minorEastAsia"/>
          <w:sz w:val="24"/>
          <w:szCs w:val="24"/>
        </w:rPr>
        <w:t xml:space="preserve">, </w:t>
      </w:r>
      <w:r w:rsidRPr="00F86809">
        <w:rPr>
          <w:rFonts w:eastAsiaTheme="minorEastAsia"/>
          <w:sz w:val="24"/>
          <w:szCs w:val="24"/>
        </w:rPr>
        <w:t>πως θα ήταν το τελευταίο</w:t>
      </w:r>
      <w:r w:rsidR="006C0B33" w:rsidRPr="00F86809">
        <w:rPr>
          <w:rFonts w:eastAsiaTheme="minorEastAsia"/>
          <w:sz w:val="24"/>
          <w:szCs w:val="24"/>
        </w:rPr>
        <w:t xml:space="preserve"> </w:t>
      </w:r>
      <w:r w:rsidRPr="00F86809">
        <w:rPr>
          <w:rFonts w:eastAsiaTheme="minorEastAsia"/>
          <w:sz w:val="24"/>
          <w:szCs w:val="24"/>
        </w:rPr>
        <w:t xml:space="preserve">μάθημα. </w:t>
      </w:r>
      <w:r w:rsidR="00F03297" w:rsidRPr="00F86809">
        <w:rPr>
          <w:rFonts w:eastAsiaTheme="minorEastAsia"/>
          <w:sz w:val="24"/>
          <w:szCs w:val="24"/>
        </w:rPr>
        <w:t>Υ</w:t>
      </w:r>
      <w:r w:rsidR="002A28DE" w:rsidRPr="00F86809">
        <w:rPr>
          <w:rFonts w:eastAsiaTheme="minorEastAsia"/>
          <w:sz w:val="24"/>
          <w:szCs w:val="24"/>
        </w:rPr>
        <w:t xml:space="preserve">πήρξαν συγκινητικές αντιδράσεις, καθώς </w:t>
      </w:r>
      <w:r w:rsidR="00C53C27" w:rsidRPr="00F86809">
        <w:rPr>
          <w:rFonts w:eastAsiaTheme="minorEastAsia"/>
          <w:sz w:val="24"/>
          <w:szCs w:val="24"/>
        </w:rPr>
        <w:t xml:space="preserve">τα παιδιά </w:t>
      </w:r>
      <w:r w:rsidR="00F03297" w:rsidRPr="00F86809">
        <w:rPr>
          <w:rFonts w:eastAsiaTheme="minorEastAsia"/>
          <w:sz w:val="24"/>
          <w:szCs w:val="24"/>
        </w:rPr>
        <w:t xml:space="preserve">ρωτούσαν αν </w:t>
      </w:r>
      <w:r w:rsidR="00C31685" w:rsidRPr="00F86809">
        <w:rPr>
          <w:rFonts w:eastAsiaTheme="minorEastAsia"/>
          <w:sz w:val="24"/>
          <w:szCs w:val="24"/>
        </w:rPr>
        <w:t xml:space="preserve">τα μαθήματα θα συνεχίζονταν </w:t>
      </w:r>
      <w:r w:rsidR="00F03297" w:rsidRPr="00F86809">
        <w:rPr>
          <w:rFonts w:eastAsiaTheme="minorEastAsia"/>
          <w:sz w:val="24"/>
          <w:szCs w:val="24"/>
        </w:rPr>
        <w:t xml:space="preserve">και του χρόνου. </w:t>
      </w:r>
    </w:p>
    <w:p w:rsidR="003322B9" w:rsidRPr="00F86809" w:rsidRDefault="00264914" w:rsidP="00E911FD">
      <w:pPr>
        <w:widowControl/>
        <w:autoSpaceDE/>
        <w:autoSpaceDN/>
        <w:spacing w:line="360" w:lineRule="auto"/>
        <w:jc w:val="both"/>
        <w:rPr>
          <w:sz w:val="24"/>
          <w:szCs w:val="24"/>
        </w:rPr>
      </w:pPr>
      <w:r w:rsidRPr="00F86809">
        <w:rPr>
          <w:rFonts w:eastAsiaTheme="minorEastAsia"/>
          <w:b/>
          <w:sz w:val="24"/>
          <w:szCs w:val="24"/>
        </w:rPr>
        <w:t>Ομαδική ζωγραφική:</w:t>
      </w:r>
      <w:r w:rsidRPr="00F86809">
        <w:rPr>
          <w:rFonts w:eastAsiaTheme="minorEastAsia"/>
          <w:sz w:val="24"/>
          <w:szCs w:val="24"/>
        </w:rPr>
        <w:t xml:space="preserve"> </w:t>
      </w:r>
      <w:r w:rsidR="00B451A0" w:rsidRPr="00F86809">
        <w:rPr>
          <w:rFonts w:eastAsiaTheme="minorEastAsia"/>
          <w:sz w:val="24"/>
          <w:szCs w:val="24"/>
        </w:rPr>
        <w:t xml:space="preserve">Η τελευταία δράση σε σχέση με την ιστορία ήταν ζωγραφική. </w:t>
      </w:r>
      <w:r w:rsidR="00D07287" w:rsidRPr="00F86809">
        <w:rPr>
          <w:rFonts w:eastAsiaTheme="minorEastAsia"/>
          <w:sz w:val="24"/>
          <w:szCs w:val="24"/>
        </w:rPr>
        <w:t>Στο πάτωμα απλώθηκε ένα χαρτί του μέτρου, μαρκαδόροι και μολύβια.</w:t>
      </w:r>
      <w:r w:rsidR="006007DE" w:rsidRPr="00F86809">
        <w:rPr>
          <w:rFonts w:eastAsiaTheme="minorEastAsia"/>
          <w:sz w:val="24"/>
          <w:szCs w:val="24"/>
        </w:rPr>
        <w:t xml:space="preserve"> Τα παιδιά ζωγράφισαν </w:t>
      </w:r>
      <w:r w:rsidR="00A82C9F" w:rsidRPr="00F86809">
        <w:rPr>
          <w:rFonts w:eastAsiaTheme="minorEastAsia"/>
          <w:sz w:val="24"/>
          <w:szCs w:val="24"/>
        </w:rPr>
        <w:t xml:space="preserve">πως φαντάζονταν το αγόρι </w:t>
      </w:r>
      <w:r w:rsidR="003D3ED8" w:rsidRPr="00F86809">
        <w:rPr>
          <w:rFonts w:eastAsiaTheme="minorEastAsia"/>
          <w:sz w:val="24"/>
          <w:szCs w:val="24"/>
        </w:rPr>
        <w:t>μετά από αρκετά χρόνια. Πού θα ζούσε; Θα ήταν με τα παιδιά του δάσους; Τι μπορεί να είχε αλλάξει</w:t>
      </w:r>
      <w:r w:rsidR="00A65CBD" w:rsidRPr="00F86809">
        <w:rPr>
          <w:rFonts w:eastAsiaTheme="minorEastAsia"/>
          <w:sz w:val="24"/>
          <w:szCs w:val="24"/>
        </w:rPr>
        <w:t>;</w:t>
      </w:r>
      <w:r w:rsidR="00011EA0" w:rsidRPr="00F86809">
        <w:rPr>
          <w:rFonts w:eastAsiaTheme="minorEastAsia"/>
          <w:sz w:val="24"/>
          <w:szCs w:val="24"/>
        </w:rPr>
        <w:t xml:space="preserve"> Η ζωγραφιά στο τέλος κολλήθηκε στη πόρτα της τάξης τους </w:t>
      </w:r>
      <w:r w:rsidR="001F6504" w:rsidRPr="00F86809">
        <w:rPr>
          <w:rFonts w:eastAsiaTheme="minorEastAsia"/>
          <w:sz w:val="24"/>
          <w:szCs w:val="24"/>
        </w:rPr>
        <w:t>ως ενθύμιο. Ολοκληρώνοντας, τα παιδιά έπαιξαν κινητικά παιχνί</w:t>
      </w:r>
      <w:r w:rsidR="00587D2A" w:rsidRPr="00F86809">
        <w:rPr>
          <w:rFonts w:eastAsiaTheme="minorEastAsia"/>
          <w:sz w:val="24"/>
          <w:szCs w:val="24"/>
        </w:rPr>
        <w:t>δια στην αυλή</w:t>
      </w:r>
      <w:r w:rsidR="009D3F66" w:rsidRPr="00F86809">
        <w:rPr>
          <w:rFonts w:eastAsiaTheme="minorEastAsia"/>
          <w:sz w:val="24"/>
          <w:szCs w:val="24"/>
        </w:rPr>
        <w:t xml:space="preserve"> του σχολείου</w:t>
      </w:r>
      <w:r w:rsidR="00587D2A" w:rsidRPr="00F86809">
        <w:rPr>
          <w:rFonts w:eastAsiaTheme="minorEastAsia"/>
          <w:sz w:val="24"/>
          <w:szCs w:val="24"/>
        </w:rPr>
        <w:t>, χόρεψαν ελεύθερα και έκανα</w:t>
      </w:r>
      <w:r w:rsidR="00CE5E4C" w:rsidRPr="00F86809">
        <w:rPr>
          <w:rFonts w:eastAsiaTheme="minorEastAsia"/>
          <w:sz w:val="24"/>
          <w:szCs w:val="24"/>
        </w:rPr>
        <w:t xml:space="preserve">ν </w:t>
      </w:r>
      <w:proofErr w:type="spellStart"/>
      <w:r w:rsidR="00CE5E4C" w:rsidRPr="00F86809">
        <w:rPr>
          <w:rFonts w:eastAsiaTheme="minorEastAsia"/>
          <w:sz w:val="24"/>
          <w:szCs w:val="24"/>
        </w:rPr>
        <w:t>πικ-νικ</w:t>
      </w:r>
      <w:proofErr w:type="spellEnd"/>
      <w:r w:rsidR="00CE5E4C" w:rsidRPr="00F86809">
        <w:rPr>
          <w:rFonts w:eastAsiaTheme="minorEastAsia"/>
          <w:sz w:val="24"/>
          <w:szCs w:val="24"/>
        </w:rPr>
        <w:t xml:space="preserve"> με χυμούς και φρούτα!</w:t>
      </w:r>
    </w:p>
    <w:p w:rsidR="002D6500" w:rsidRPr="00F86809" w:rsidRDefault="002D6500" w:rsidP="00E911FD">
      <w:pPr>
        <w:widowControl/>
        <w:autoSpaceDE/>
        <w:autoSpaceDN/>
        <w:spacing w:line="360" w:lineRule="auto"/>
        <w:jc w:val="both"/>
        <w:rPr>
          <w:sz w:val="24"/>
          <w:szCs w:val="24"/>
        </w:rPr>
      </w:pPr>
    </w:p>
    <w:p w:rsidR="002D6500" w:rsidRPr="00F86809" w:rsidRDefault="002D6500" w:rsidP="00E911FD">
      <w:pPr>
        <w:widowControl/>
        <w:autoSpaceDE/>
        <w:autoSpaceDN/>
        <w:spacing w:line="360" w:lineRule="auto"/>
        <w:jc w:val="both"/>
        <w:rPr>
          <w:sz w:val="24"/>
          <w:szCs w:val="24"/>
        </w:rPr>
      </w:pPr>
    </w:p>
    <w:p w:rsidR="002D6500" w:rsidRPr="00F86809" w:rsidRDefault="002D6500" w:rsidP="00E911FD">
      <w:pPr>
        <w:widowControl/>
        <w:autoSpaceDE/>
        <w:autoSpaceDN/>
        <w:spacing w:line="360" w:lineRule="auto"/>
        <w:jc w:val="both"/>
        <w:rPr>
          <w:sz w:val="24"/>
          <w:szCs w:val="24"/>
        </w:rPr>
      </w:pPr>
    </w:p>
    <w:p w:rsidR="009B1B77" w:rsidRPr="00F86809" w:rsidRDefault="009B1B77" w:rsidP="00E911FD">
      <w:pPr>
        <w:widowControl/>
        <w:autoSpaceDE/>
        <w:autoSpaceDN/>
        <w:spacing w:line="360" w:lineRule="auto"/>
        <w:jc w:val="both"/>
        <w:rPr>
          <w:sz w:val="24"/>
          <w:szCs w:val="24"/>
        </w:rPr>
      </w:pPr>
    </w:p>
    <w:p w:rsidR="004B4618" w:rsidRPr="00F86809" w:rsidRDefault="004B4618" w:rsidP="003322B9">
      <w:pPr>
        <w:widowControl/>
        <w:autoSpaceDE/>
        <w:autoSpaceDN/>
        <w:spacing w:line="360" w:lineRule="auto"/>
        <w:jc w:val="both"/>
        <w:rPr>
          <w:sz w:val="24"/>
          <w:szCs w:val="24"/>
        </w:rPr>
      </w:pPr>
    </w:p>
    <w:p w:rsidR="00206CBA" w:rsidRPr="00F86809" w:rsidRDefault="00206CBA" w:rsidP="003322B9">
      <w:pPr>
        <w:widowControl/>
        <w:autoSpaceDE/>
        <w:autoSpaceDN/>
        <w:spacing w:line="360" w:lineRule="auto"/>
        <w:jc w:val="both"/>
        <w:rPr>
          <w:sz w:val="24"/>
          <w:szCs w:val="24"/>
        </w:rPr>
      </w:pPr>
    </w:p>
    <w:p w:rsidR="00BA6404" w:rsidRPr="00F86809" w:rsidRDefault="00BA6404" w:rsidP="003322B9">
      <w:pPr>
        <w:widowControl/>
        <w:autoSpaceDE/>
        <w:autoSpaceDN/>
        <w:spacing w:line="360" w:lineRule="auto"/>
        <w:jc w:val="both"/>
        <w:rPr>
          <w:sz w:val="24"/>
          <w:szCs w:val="24"/>
        </w:rPr>
      </w:pPr>
    </w:p>
    <w:p w:rsidR="00BA6404" w:rsidRPr="00F86809" w:rsidRDefault="00BA6404" w:rsidP="003322B9">
      <w:pPr>
        <w:widowControl/>
        <w:autoSpaceDE/>
        <w:autoSpaceDN/>
        <w:spacing w:line="360" w:lineRule="auto"/>
        <w:jc w:val="both"/>
        <w:rPr>
          <w:sz w:val="24"/>
          <w:szCs w:val="24"/>
        </w:rPr>
      </w:pPr>
    </w:p>
    <w:p w:rsidR="00BA6404" w:rsidRPr="00F86809" w:rsidRDefault="00BA6404" w:rsidP="003322B9">
      <w:pPr>
        <w:widowControl/>
        <w:autoSpaceDE/>
        <w:autoSpaceDN/>
        <w:spacing w:line="360" w:lineRule="auto"/>
        <w:jc w:val="both"/>
        <w:rPr>
          <w:sz w:val="24"/>
          <w:szCs w:val="24"/>
        </w:rPr>
      </w:pPr>
    </w:p>
    <w:p w:rsidR="00BA6404" w:rsidRPr="00F86809" w:rsidRDefault="00BA6404" w:rsidP="003322B9">
      <w:pPr>
        <w:widowControl/>
        <w:autoSpaceDE/>
        <w:autoSpaceDN/>
        <w:spacing w:line="360" w:lineRule="auto"/>
        <w:jc w:val="both"/>
        <w:rPr>
          <w:sz w:val="24"/>
          <w:szCs w:val="24"/>
        </w:rPr>
      </w:pPr>
    </w:p>
    <w:p w:rsidR="00BA6404" w:rsidRPr="00F86809" w:rsidRDefault="00BA6404" w:rsidP="003322B9">
      <w:pPr>
        <w:widowControl/>
        <w:autoSpaceDE/>
        <w:autoSpaceDN/>
        <w:spacing w:line="360" w:lineRule="auto"/>
        <w:jc w:val="both"/>
        <w:rPr>
          <w:sz w:val="24"/>
          <w:szCs w:val="24"/>
        </w:rPr>
      </w:pPr>
    </w:p>
    <w:p w:rsidR="00BA6404" w:rsidRPr="00F86809" w:rsidRDefault="00BA6404" w:rsidP="003322B9">
      <w:pPr>
        <w:widowControl/>
        <w:autoSpaceDE/>
        <w:autoSpaceDN/>
        <w:spacing w:line="360" w:lineRule="auto"/>
        <w:jc w:val="both"/>
        <w:rPr>
          <w:sz w:val="24"/>
          <w:szCs w:val="24"/>
        </w:rPr>
      </w:pPr>
    </w:p>
    <w:p w:rsidR="00BA6404" w:rsidRPr="00F86809" w:rsidRDefault="00BA6404" w:rsidP="003322B9">
      <w:pPr>
        <w:widowControl/>
        <w:autoSpaceDE/>
        <w:autoSpaceDN/>
        <w:spacing w:line="360" w:lineRule="auto"/>
        <w:jc w:val="both"/>
        <w:rPr>
          <w:sz w:val="24"/>
          <w:szCs w:val="24"/>
        </w:rPr>
      </w:pPr>
    </w:p>
    <w:p w:rsidR="00BA6404" w:rsidRPr="00F86809" w:rsidRDefault="00BA6404" w:rsidP="003322B9">
      <w:pPr>
        <w:widowControl/>
        <w:autoSpaceDE/>
        <w:autoSpaceDN/>
        <w:spacing w:line="360" w:lineRule="auto"/>
        <w:jc w:val="both"/>
        <w:rPr>
          <w:sz w:val="24"/>
          <w:szCs w:val="24"/>
        </w:rPr>
      </w:pPr>
    </w:p>
    <w:p w:rsidR="00BA6404" w:rsidRPr="00F86809" w:rsidRDefault="00BA6404" w:rsidP="003322B9">
      <w:pPr>
        <w:widowControl/>
        <w:autoSpaceDE/>
        <w:autoSpaceDN/>
        <w:spacing w:line="360" w:lineRule="auto"/>
        <w:jc w:val="both"/>
        <w:rPr>
          <w:sz w:val="24"/>
          <w:szCs w:val="24"/>
        </w:rPr>
      </w:pPr>
    </w:p>
    <w:p w:rsidR="00554429" w:rsidRDefault="00554429" w:rsidP="003322B9">
      <w:pPr>
        <w:widowControl/>
        <w:autoSpaceDE/>
        <w:autoSpaceDN/>
        <w:spacing w:line="360" w:lineRule="auto"/>
        <w:jc w:val="both"/>
        <w:rPr>
          <w:sz w:val="24"/>
          <w:szCs w:val="24"/>
        </w:rPr>
      </w:pPr>
    </w:p>
    <w:p w:rsidR="00C36441" w:rsidRDefault="00C36441" w:rsidP="003322B9">
      <w:pPr>
        <w:widowControl/>
        <w:autoSpaceDE/>
        <w:autoSpaceDN/>
        <w:spacing w:line="360" w:lineRule="auto"/>
        <w:jc w:val="both"/>
        <w:rPr>
          <w:sz w:val="24"/>
          <w:szCs w:val="24"/>
        </w:rPr>
      </w:pPr>
    </w:p>
    <w:p w:rsidR="00C36441" w:rsidRPr="00F86809" w:rsidRDefault="00C36441" w:rsidP="003322B9">
      <w:pPr>
        <w:widowControl/>
        <w:autoSpaceDE/>
        <w:autoSpaceDN/>
        <w:spacing w:line="360" w:lineRule="auto"/>
        <w:jc w:val="both"/>
        <w:rPr>
          <w:sz w:val="24"/>
          <w:szCs w:val="24"/>
        </w:rPr>
      </w:pPr>
    </w:p>
    <w:p w:rsidR="0068129F" w:rsidRDefault="0068129F" w:rsidP="00E849ED">
      <w:pPr>
        <w:widowControl/>
        <w:autoSpaceDE/>
        <w:autoSpaceDN/>
        <w:spacing w:after="160" w:line="360" w:lineRule="auto"/>
        <w:jc w:val="both"/>
        <w:rPr>
          <w:b/>
          <w:sz w:val="24"/>
          <w:szCs w:val="24"/>
          <w:u w:val="single"/>
        </w:rPr>
      </w:pPr>
    </w:p>
    <w:p w:rsidR="00BE28CE" w:rsidRDefault="00264914" w:rsidP="00BE28CE">
      <w:pPr>
        <w:keepNext/>
        <w:keepLines/>
        <w:widowControl/>
        <w:autoSpaceDE/>
        <w:autoSpaceDN/>
        <w:spacing w:before="120" w:line="252" w:lineRule="auto"/>
        <w:jc w:val="both"/>
        <w:outlineLvl w:val="2"/>
        <w:rPr>
          <w:b/>
          <w:spacing w:val="4"/>
          <w:sz w:val="24"/>
          <w:szCs w:val="24"/>
        </w:rPr>
      </w:pPr>
      <w:bookmarkStart w:id="90" w:name="_Toc135681268"/>
      <w:r w:rsidRPr="00BE28CE">
        <w:rPr>
          <w:rFonts w:eastAsiaTheme="majorEastAsia"/>
          <w:b/>
          <w:spacing w:val="4"/>
          <w:sz w:val="24"/>
          <w:szCs w:val="24"/>
        </w:rPr>
        <w:lastRenderedPageBreak/>
        <w:t>Παράρτημα 4. Έντυπα ενημέρωσης γονέων και κηδεμόνων</w:t>
      </w:r>
      <w:bookmarkEnd w:id="90"/>
      <w:r w:rsidRPr="00BE28CE">
        <w:rPr>
          <w:rFonts w:eastAsiaTheme="majorEastAsia"/>
          <w:b/>
          <w:spacing w:val="4"/>
          <w:sz w:val="24"/>
          <w:szCs w:val="24"/>
        </w:rPr>
        <w:t xml:space="preserve"> </w:t>
      </w:r>
    </w:p>
    <w:p w:rsidR="00BE28CE" w:rsidRPr="00BE28CE" w:rsidRDefault="00BE28CE" w:rsidP="00BE28CE">
      <w:pPr>
        <w:widowControl/>
        <w:autoSpaceDE/>
        <w:autoSpaceDN/>
        <w:spacing w:after="160" w:line="252" w:lineRule="auto"/>
        <w:jc w:val="both"/>
        <w:rPr>
          <w:rFonts w:ascii="Calibri" w:hAnsi="Calibri"/>
        </w:rPr>
      </w:pPr>
    </w:p>
    <w:p w:rsidR="00E87C18" w:rsidRPr="00F86809" w:rsidRDefault="00264914" w:rsidP="00E91E3E">
      <w:pPr>
        <w:widowControl/>
        <w:autoSpaceDE/>
        <w:autoSpaceDN/>
        <w:spacing w:after="160" w:line="360" w:lineRule="auto"/>
        <w:jc w:val="center"/>
        <w:rPr>
          <w:b/>
          <w:sz w:val="24"/>
          <w:szCs w:val="24"/>
          <w:u w:val="single"/>
        </w:rPr>
      </w:pPr>
      <w:r>
        <w:rPr>
          <w:rFonts w:eastAsiaTheme="minorEastAsia"/>
          <w:b/>
          <w:sz w:val="24"/>
          <w:szCs w:val="24"/>
          <w:u w:val="single"/>
        </w:rPr>
        <w:t>Έγγραφο</w:t>
      </w:r>
      <w:r w:rsidR="00752772">
        <w:rPr>
          <w:rFonts w:eastAsiaTheme="minorEastAsia"/>
          <w:b/>
          <w:sz w:val="24"/>
          <w:szCs w:val="24"/>
          <w:u w:val="single"/>
        </w:rPr>
        <w:t xml:space="preserve"> </w:t>
      </w:r>
      <w:r w:rsidRPr="00F86809">
        <w:rPr>
          <w:rFonts w:eastAsiaTheme="minorEastAsia"/>
          <w:b/>
          <w:sz w:val="24"/>
          <w:szCs w:val="24"/>
          <w:u w:val="single"/>
        </w:rPr>
        <w:t>συγκατάθεσης των γονέων και κηδεμόνων για συμμετοχή των παιδιών στην έρευνα</w:t>
      </w:r>
    </w:p>
    <w:p w:rsidR="00E87C18" w:rsidRPr="00F86809" w:rsidRDefault="00E87C18" w:rsidP="00E87C18">
      <w:pPr>
        <w:widowControl/>
        <w:autoSpaceDE/>
        <w:autoSpaceDN/>
        <w:spacing w:after="160" w:line="360" w:lineRule="auto"/>
        <w:jc w:val="both"/>
        <w:rPr>
          <w:b/>
          <w:sz w:val="24"/>
          <w:szCs w:val="24"/>
          <w:u w:val="single"/>
        </w:rPr>
      </w:pPr>
    </w:p>
    <w:p w:rsidR="00E87C18" w:rsidRPr="00F86809" w:rsidRDefault="00264914" w:rsidP="00E87C18">
      <w:pPr>
        <w:widowControl/>
        <w:autoSpaceDE/>
        <w:autoSpaceDN/>
        <w:spacing w:after="160" w:line="360" w:lineRule="auto"/>
        <w:jc w:val="both"/>
        <w:rPr>
          <w:sz w:val="24"/>
          <w:szCs w:val="24"/>
        </w:rPr>
      </w:pPr>
      <w:r w:rsidRPr="00F86809">
        <w:rPr>
          <w:rFonts w:eastAsiaTheme="minorEastAsia"/>
          <w:b/>
          <w:sz w:val="24"/>
          <w:szCs w:val="24"/>
        </w:rPr>
        <w:t>Υπεύθυνος Επόπτης</w:t>
      </w:r>
      <w:r w:rsidRPr="00F86809">
        <w:rPr>
          <w:rFonts w:eastAsiaTheme="minorEastAsia"/>
          <w:sz w:val="24"/>
          <w:szCs w:val="24"/>
        </w:rPr>
        <w:t>: Αντώνης Λενακάκης, , Αναπληρωτής Καθηγητής, Θεατρική Αγωγή, Τμήμα Επιστημών Προσχολικής Αγωγής &amp; Εκπαίδευσης Α.Π.Θ</w:t>
      </w:r>
    </w:p>
    <w:p w:rsidR="00E87C18" w:rsidRPr="00F86809" w:rsidRDefault="00264914" w:rsidP="00E87C18">
      <w:pPr>
        <w:widowControl/>
        <w:autoSpaceDE/>
        <w:autoSpaceDN/>
        <w:spacing w:after="160" w:line="360" w:lineRule="auto"/>
        <w:jc w:val="both"/>
        <w:rPr>
          <w:sz w:val="24"/>
          <w:szCs w:val="24"/>
        </w:rPr>
      </w:pPr>
      <w:r w:rsidRPr="00F86809">
        <w:rPr>
          <w:rFonts w:eastAsiaTheme="minorEastAsia"/>
          <w:b/>
          <w:sz w:val="24"/>
          <w:szCs w:val="24"/>
        </w:rPr>
        <w:t>Ερευνήτρια</w:t>
      </w:r>
      <w:r w:rsidRPr="00F86809">
        <w:rPr>
          <w:rFonts w:eastAsiaTheme="minorEastAsia"/>
          <w:sz w:val="24"/>
          <w:szCs w:val="24"/>
        </w:rPr>
        <w:t>: Αικατερίνη Παπαλέξη, Μεταπτυχιακή φοιτήτρια στο Πρόγραμμα Μεταπτυχιακών Σπουδών «Δραματική Τέχνη και Παραστατικές Τέχνες στην Εκπαίδευση και δια Βίου Μάθηση» του Πανεπιστημίου Πελοποννήσου, email:</w:t>
      </w:r>
      <w:proofErr w:type="spellStart"/>
      <w:r w:rsidRPr="00F86809">
        <w:rPr>
          <w:rFonts w:eastAsiaTheme="minorEastAsia"/>
          <w:sz w:val="24"/>
          <w:szCs w:val="24"/>
          <w:lang w:val="en-US"/>
        </w:rPr>
        <w:t>katerpapalexi</w:t>
      </w:r>
      <w:proofErr w:type="spellEnd"/>
      <w:r w:rsidRPr="00F86809">
        <w:rPr>
          <w:rFonts w:eastAsiaTheme="minorEastAsia"/>
          <w:sz w:val="24"/>
          <w:szCs w:val="24"/>
        </w:rPr>
        <w:t>@</w:t>
      </w:r>
      <w:proofErr w:type="spellStart"/>
      <w:r w:rsidRPr="00F86809">
        <w:rPr>
          <w:rFonts w:eastAsiaTheme="minorEastAsia"/>
          <w:sz w:val="24"/>
          <w:szCs w:val="24"/>
          <w:lang w:val="en-US"/>
        </w:rPr>
        <w:t>hotmail</w:t>
      </w:r>
      <w:proofErr w:type="spellEnd"/>
      <w:r w:rsidRPr="00F86809">
        <w:rPr>
          <w:rFonts w:eastAsiaTheme="minorEastAsia"/>
          <w:sz w:val="24"/>
          <w:szCs w:val="24"/>
        </w:rPr>
        <w:t>.</w:t>
      </w:r>
      <w:r w:rsidRPr="00F86809">
        <w:rPr>
          <w:rFonts w:eastAsiaTheme="minorEastAsia"/>
          <w:sz w:val="24"/>
          <w:szCs w:val="24"/>
          <w:lang w:val="en-US"/>
        </w:rPr>
        <w:t>com</w:t>
      </w:r>
      <w:r w:rsidRPr="00F86809">
        <w:rPr>
          <w:rFonts w:eastAsiaTheme="minorEastAsia"/>
          <w:sz w:val="24"/>
          <w:szCs w:val="24"/>
        </w:rPr>
        <w:t xml:space="preserve">, </w:t>
      </w:r>
      <w:proofErr w:type="spellStart"/>
      <w:r w:rsidRPr="00F86809">
        <w:rPr>
          <w:rFonts w:eastAsiaTheme="minorEastAsia"/>
          <w:sz w:val="24"/>
          <w:szCs w:val="24"/>
        </w:rPr>
        <w:t>τηλ</w:t>
      </w:r>
      <w:proofErr w:type="spellEnd"/>
      <w:r w:rsidRPr="00F86809">
        <w:rPr>
          <w:rFonts w:eastAsiaTheme="minorEastAsia"/>
          <w:sz w:val="24"/>
          <w:szCs w:val="24"/>
        </w:rPr>
        <w:t>.: 6958277815</w:t>
      </w:r>
    </w:p>
    <w:p w:rsidR="00E87C18" w:rsidRPr="00F86809" w:rsidRDefault="00264914" w:rsidP="00E87C18">
      <w:pPr>
        <w:widowControl/>
        <w:autoSpaceDE/>
        <w:autoSpaceDN/>
        <w:spacing w:after="160" w:line="360" w:lineRule="auto"/>
        <w:jc w:val="both"/>
        <w:rPr>
          <w:sz w:val="24"/>
          <w:szCs w:val="24"/>
        </w:rPr>
      </w:pPr>
      <w:r w:rsidRPr="00F86809">
        <w:rPr>
          <w:rFonts w:eastAsiaTheme="minorEastAsia"/>
          <w:sz w:val="24"/>
          <w:szCs w:val="24"/>
        </w:rPr>
        <w:t>Αγαπητέ/ή γονέα/κηδεμόνα,</w:t>
      </w:r>
    </w:p>
    <w:p w:rsidR="00E87C18" w:rsidRPr="00F86809" w:rsidRDefault="00264914" w:rsidP="00E87C18">
      <w:pPr>
        <w:widowControl/>
        <w:autoSpaceDE/>
        <w:autoSpaceDN/>
        <w:spacing w:after="160" w:line="360" w:lineRule="auto"/>
        <w:jc w:val="both"/>
        <w:rPr>
          <w:i/>
          <w:sz w:val="24"/>
          <w:szCs w:val="24"/>
        </w:rPr>
      </w:pPr>
      <w:r>
        <w:rPr>
          <w:rFonts w:eastAsiaTheme="minorEastAsia"/>
          <w:sz w:val="24"/>
          <w:szCs w:val="24"/>
        </w:rPr>
        <w:t>Ο στόχος</w:t>
      </w:r>
      <w:r w:rsidRPr="00F86809">
        <w:rPr>
          <w:rFonts w:eastAsiaTheme="minorEastAsia"/>
          <w:sz w:val="24"/>
          <w:szCs w:val="24"/>
        </w:rPr>
        <w:t xml:space="preserve"> της διπλωματικής μου εργασίας είναι η καλλιέργεια της ενσυναίσθησης των παιδιών μέσα από τη λογοτεχνία και το θέατρο. Πιο συγκεκριμένα, ο τίτλος της έρευνας είναι : "</w:t>
      </w:r>
      <w:r w:rsidRPr="00F86809">
        <w:rPr>
          <w:rFonts w:eastAsiaTheme="minorEastAsia"/>
          <w:i/>
          <w:sz w:val="24"/>
          <w:szCs w:val="24"/>
        </w:rPr>
        <w:t xml:space="preserve">Η καλλιέργεια της ενσυναίσθησης μέσω της δραματικής τέχνης και της λογοτεχνίας. Μία έρευνα δράσης σε παιδιά δημοτικού." </w:t>
      </w:r>
      <w:r w:rsidRPr="00F86809">
        <w:rPr>
          <w:rFonts w:eastAsiaTheme="minorEastAsia"/>
          <w:sz w:val="24"/>
          <w:szCs w:val="24"/>
        </w:rPr>
        <w:t xml:space="preserve">Η έρευνα είναι ποσοτική και ποιοτική, </w:t>
      </w:r>
      <w:r w:rsidR="001D03C5">
        <w:rPr>
          <w:rFonts w:eastAsiaTheme="minorEastAsia"/>
          <w:sz w:val="24"/>
          <w:szCs w:val="24"/>
        </w:rPr>
        <w:t xml:space="preserve">επομένως τα </w:t>
      </w:r>
      <w:r w:rsidRPr="00F86809">
        <w:rPr>
          <w:rFonts w:eastAsiaTheme="minorEastAsia"/>
          <w:sz w:val="24"/>
          <w:szCs w:val="24"/>
        </w:rPr>
        <w:t xml:space="preserve">παιδιά </w:t>
      </w:r>
      <w:r w:rsidR="001D03C5">
        <w:rPr>
          <w:rFonts w:eastAsiaTheme="minorEastAsia"/>
          <w:sz w:val="24"/>
          <w:szCs w:val="24"/>
        </w:rPr>
        <w:t xml:space="preserve">θα απαντήσουν σε ερωτηματολόγια, τα οποία διερευνούν την ενσυναίσθηση τους και </w:t>
      </w:r>
      <w:r w:rsidRPr="00F86809">
        <w:rPr>
          <w:rFonts w:eastAsiaTheme="minorEastAsia"/>
          <w:sz w:val="24"/>
          <w:szCs w:val="24"/>
        </w:rPr>
        <w:t xml:space="preserve">τον τρόπο που αντιδρούν στα συναισθήματα των άλλων. </w:t>
      </w:r>
      <w:r w:rsidR="00730AC4">
        <w:rPr>
          <w:rFonts w:eastAsiaTheme="minorEastAsia"/>
          <w:sz w:val="24"/>
          <w:szCs w:val="24"/>
        </w:rPr>
        <w:t xml:space="preserve">Η συμπλήρωση του ερωτηματολογίου θα διαρκέσει μίση σχολική ώρα. </w:t>
      </w:r>
      <w:r w:rsidRPr="00F86809">
        <w:rPr>
          <w:rFonts w:eastAsiaTheme="minorEastAsia"/>
          <w:sz w:val="24"/>
          <w:szCs w:val="24"/>
        </w:rPr>
        <w:t>Τα προσωπικά δε</w:t>
      </w:r>
      <w:r w:rsidR="002A501D">
        <w:rPr>
          <w:rFonts w:eastAsiaTheme="minorEastAsia"/>
          <w:sz w:val="24"/>
          <w:szCs w:val="24"/>
        </w:rPr>
        <w:t xml:space="preserve">δομένα των παιδιών προστατεύονται και όλα τα στοιχεία </w:t>
      </w:r>
      <w:r w:rsidRPr="00F86809">
        <w:rPr>
          <w:rFonts w:eastAsiaTheme="minorEastAsia"/>
          <w:sz w:val="24"/>
          <w:szCs w:val="24"/>
        </w:rPr>
        <w:t xml:space="preserve">της έρευνας είναι ανώνυμα. </w:t>
      </w:r>
      <w:r w:rsidR="005035D7">
        <w:rPr>
          <w:rFonts w:eastAsiaTheme="minorEastAsia"/>
          <w:sz w:val="24"/>
          <w:szCs w:val="24"/>
        </w:rPr>
        <w:t xml:space="preserve">Τα δεδομένα θα χρησιμοποιηθούν </w:t>
      </w:r>
      <w:r w:rsidRPr="00F86809">
        <w:rPr>
          <w:rFonts w:eastAsiaTheme="minorEastAsia"/>
          <w:sz w:val="24"/>
          <w:szCs w:val="24"/>
        </w:rPr>
        <w:t xml:space="preserve">μόνο για </w:t>
      </w:r>
      <w:r w:rsidR="003D2E1D">
        <w:rPr>
          <w:rFonts w:eastAsiaTheme="minorEastAsia"/>
          <w:sz w:val="24"/>
          <w:szCs w:val="24"/>
        </w:rPr>
        <w:t xml:space="preserve">ερευνητικούς </w:t>
      </w:r>
      <w:r w:rsidRPr="00F86809">
        <w:rPr>
          <w:rFonts w:eastAsiaTheme="minorEastAsia"/>
          <w:sz w:val="24"/>
          <w:szCs w:val="24"/>
        </w:rPr>
        <w:t xml:space="preserve">σκοπούς </w:t>
      </w:r>
      <w:r w:rsidR="003D2E1D">
        <w:rPr>
          <w:rFonts w:eastAsiaTheme="minorEastAsia"/>
          <w:sz w:val="24"/>
          <w:szCs w:val="24"/>
        </w:rPr>
        <w:t xml:space="preserve">και </w:t>
      </w:r>
      <w:r w:rsidRPr="00F86809">
        <w:rPr>
          <w:rFonts w:eastAsiaTheme="minorEastAsia"/>
          <w:sz w:val="24"/>
          <w:szCs w:val="24"/>
        </w:rPr>
        <w:t xml:space="preserve">θα </w:t>
      </w:r>
      <w:r w:rsidR="003D2E1D">
        <w:rPr>
          <w:rFonts w:eastAsiaTheme="minorEastAsia"/>
          <w:sz w:val="24"/>
          <w:szCs w:val="24"/>
        </w:rPr>
        <w:t>τηρηθεί η διασφάλισή τους</w:t>
      </w:r>
      <w:r w:rsidRPr="00F86809">
        <w:rPr>
          <w:rFonts w:eastAsiaTheme="minorEastAsia"/>
          <w:sz w:val="24"/>
          <w:szCs w:val="24"/>
        </w:rPr>
        <w:t xml:space="preserve">. Η </w:t>
      </w:r>
      <w:r w:rsidR="00286750">
        <w:rPr>
          <w:rFonts w:eastAsiaTheme="minorEastAsia"/>
          <w:sz w:val="24"/>
          <w:szCs w:val="24"/>
        </w:rPr>
        <w:t>συγκατάθεσή</w:t>
      </w:r>
      <w:r w:rsidRPr="00F86809">
        <w:rPr>
          <w:rFonts w:eastAsiaTheme="minorEastAsia"/>
          <w:sz w:val="24"/>
          <w:szCs w:val="24"/>
        </w:rPr>
        <w:t xml:space="preserve"> σας στην έρευνα συνεπάγεται ότι </w:t>
      </w:r>
      <w:r w:rsidR="00286750">
        <w:rPr>
          <w:rFonts w:eastAsiaTheme="minorEastAsia"/>
          <w:sz w:val="24"/>
          <w:szCs w:val="24"/>
        </w:rPr>
        <w:t xml:space="preserve">είστε σύμφωνοι/ες </w:t>
      </w:r>
      <w:r w:rsidRPr="00F86809">
        <w:rPr>
          <w:rFonts w:eastAsiaTheme="minorEastAsia"/>
          <w:sz w:val="24"/>
          <w:szCs w:val="24"/>
        </w:rPr>
        <w:t>με την ενδεχόμενη δημοσίευση των αποτελε</w:t>
      </w:r>
      <w:r w:rsidR="00A31B20">
        <w:rPr>
          <w:rFonts w:eastAsiaTheme="minorEastAsia"/>
          <w:sz w:val="24"/>
          <w:szCs w:val="24"/>
        </w:rPr>
        <w:t xml:space="preserve">σμάτων. Οι πληροφορίες θα διατηρηθούν </w:t>
      </w:r>
      <w:r w:rsidRPr="00F86809">
        <w:rPr>
          <w:rFonts w:eastAsiaTheme="minorEastAsia"/>
          <w:sz w:val="24"/>
          <w:szCs w:val="24"/>
        </w:rPr>
        <w:t xml:space="preserve">ανώνυμες και δε θα </w:t>
      </w:r>
      <w:r w:rsidR="00A31B20">
        <w:rPr>
          <w:rFonts w:eastAsiaTheme="minorEastAsia"/>
          <w:sz w:val="24"/>
          <w:szCs w:val="24"/>
        </w:rPr>
        <w:t>υπάρξει δυνατότητα ταυτοποίησης τ</w:t>
      </w:r>
      <w:r w:rsidRPr="00F86809">
        <w:rPr>
          <w:rFonts w:eastAsiaTheme="minorEastAsia"/>
          <w:sz w:val="24"/>
          <w:szCs w:val="24"/>
        </w:rPr>
        <w:t xml:space="preserve">ων συμμετεχόντων. </w:t>
      </w:r>
    </w:p>
    <w:p w:rsidR="00E87C18" w:rsidRPr="00F86809" w:rsidRDefault="00264914" w:rsidP="00E87C18">
      <w:pPr>
        <w:widowControl/>
        <w:autoSpaceDE/>
        <w:autoSpaceDN/>
        <w:spacing w:after="160" w:line="360" w:lineRule="auto"/>
        <w:jc w:val="both"/>
        <w:rPr>
          <w:i/>
          <w:sz w:val="24"/>
          <w:szCs w:val="24"/>
        </w:rPr>
      </w:pPr>
      <w:r w:rsidRPr="00F86809">
        <w:rPr>
          <w:rFonts w:eastAsiaTheme="minorEastAsia"/>
          <w:sz w:val="24"/>
          <w:szCs w:val="24"/>
        </w:rPr>
        <w:t>Ευχαριστούμε για τη συμβολή σας στην πραγμάτωση αυτής της προσπάθειας.</w:t>
      </w:r>
    </w:p>
    <w:p w:rsidR="00E87C18" w:rsidRPr="00F86809" w:rsidRDefault="00264914" w:rsidP="00E87C18">
      <w:pPr>
        <w:widowControl/>
        <w:autoSpaceDE/>
        <w:autoSpaceDN/>
        <w:spacing w:after="160" w:line="360" w:lineRule="auto"/>
        <w:jc w:val="both"/>
        <w:rPr>
          <w:sz w:val="24"/>
          <w:szCs w:val="24"/>
        </w:rPr>
      </w:pPr>
      <w:r w:rsidRPr="00F86809">
        <w:rPr>
          <w:rFonts w:eastAsiaTheme="minorEastAsia"/>
          <w:sz w:val="24"/>
          <w:szCs w:val="24"/>
        </w:rPr>
        <w:t xml:space="preserve">Με εκτίμηση </w:t>
      </w:r>
    </w:p>
    <w:p w:rsidR="00E87C18" w:rsidRPr="00F86809" w:rsidRDefault="00264914" w:rsidP="00E87C18">
      <w:pPr>
        <w:widowControl/>
        <w:autoSpaceDE/>
        <w:autoSpaceDN/>
        <w:spacing w:after="160" w:line="360" w:lineRule="auto"/>
        <w:jc w:val="both"/>
        <w:rPr>
          <w:sz w:val="24"/>
          <w:szCs w:val="24"/>
        </w:rPr>
      </w:pPr>
      <w:r w:rsidRPr="00F86809">
        <w:rPr>
          <w:rFonts w:eastAsiaTheme="minorEastAsia"/>
          <w:sz w:val="24"/>
          <w:szCs w:val="24"/>
        </w:rPr>
        <w:t xml:space="preserve">Κατερίνα Παπαλέξη </w:t>
      </w:r>
    </w:p>
    <w:p w:rsidR="00E91E3E" w:rsidRPr="00F86809" w:rsidRDefault="00E91E3E" w:rsidP="00E87C18">
      <w:pPr>
        <w:widowControl/>
        <w:autoSpaceDE/>
        <w:autoSpaceDN/>
        <w:spacing w:after="160" w:line="360" w:lineRule="auto"/>
        <w:jc w:val="both"/>
        <w:rPr>
          <w:sz w:val="24"/>
          <w:szCs w:val="24"/>
        </w:rPr>
      </w:pPr>
    </w:p>
    <w:p w:rsidR="00BE4A35" w:rsidRDefault="00BE4A35" w:rsidP="00E87C18">
      <w:pPr>
        <w:widowControl/>
        <w:autoSpaceDE/>
        <w:autoSpaceDN/>
        <w:spacing w:after="160" w:line="360" w:lineRule="auto"/>
        <w:jc w:val="both"/>
        <w:rPr>
          <w:sz w:val="24"/>
          <w:szCs w:val="24"/>
        </w:rPr>
      </w:pPr>
    </w:p>
    <w:p w:rsidR="00BE4A35" w:rsidRDefault="00BE4A35" w:rsidP="00E87C18">
      <w:pPr>
        <w:widowControl/>
        <w:autoSpaceDE/>
        <w:autoSpaceDN/>
        <w:spacing w:after="160" w:line="360" w:lineRule="auto"/>
        <w:jc w:val="both"/>
        <w:rPr>
          <w:sz w:val="24"/>
          <w:szCs w:val="24"/>
        </w:rPr>
      </w:pPr>
    </w:p>
    <w:p w:rsidR="00BE4A35" w:rsidRDefault="00BE4A35" w:rsidP="00E87C18">
      <w:pPr>
        <w:widowControl/>
        <w:autoSpaceDE/>
        <w:autoSpaceDN/>
        <w:spacing w:after="160" w:line="360" w:lineRule="auto"/>
        <w:jc w:val="both"/>
        <w:rPr>
          <w:sz w:val="24"/>
          <w:szCs w:val="24"/>
        </w:rPr>
      </w:pPr>
    </w:p>
    <w:p w:rsidR="00E87C18" w:rsidRPr="00F86809" w:rsidRDefault="00264914" w:rsidP="00E87C18">
      <w:pPr>
        <w:widowControl/>
        <w:autoSpaceDE/>
        <w:autoSpaceDN/>
        <w:spacing w:after="160" w:line="360" w:lineRule="auto"/>
        <w:jc w:val="both"/>
        <w:rPr>
          <w:sz w:val="24"/>
          <w:szCs w:val="24"/>
        </w:rPr>
      </w:pPr>
      <w:r w:rsidRPr="00F86809">
        <w:rPr>
          <w:rFonts w:eastAsiaTheme="minorEastAsia"/>
          <w:sz w:val="24"/>
          <w:szCs w:val="24"/>
        </w:rPr>
        <w:t xml:space="preserve">ΥΠΕΥΘΥΝΗ ΔΗΛΩΣΗ ΚΗΔΕΜΟΝΑ </w:t>
      </w:r>
    </w:p>
    <w:p w:rsidR="00E87C18" w:rsidRPr="00F86809" w:rsidRDefault="00264914" w:rsidP="00E87C18">
      <w:pPr>
        <w:widowControl/>
        <w:autoSpaceDE/>
        <w:autoSpaceDN/>
        <w:spacing w:after="160" w:line="360" w:lineRule="auto"/>
        <w:jc w:val="both"/>
        <w:rPr>
          <w:sz w:val="24"/>
          <w:szCs w:val="24"/>
        </w:rPr>
      </w:pPr>
      <w:r w:rsidRPr="00F86809">
        <w:rPr>
          <w:rFonts w:eastAsiaTheme="minorEastAsia"/>
          <w:sz w:val="24"/>
          <w:szCs w:val="24"/>
        </w:rPr>
        <w:t>Ο/η……………………………………………………………,πατέρας/μητέρα/κηδεμόνας του/της μαθητή/τριας………………………………………………………… παρέχω τη συγκατάθεσή μου για την συμπλήρωση του ερωτηματολόγιου στα πλαίσια μεταπτυχιακής έρευνας που θα πραγματοποιηθεί στο 1</w:t>
      </w:r>
      <w:r w:rsidRPr="00F86809">
        <w:rPr>
          <w:rFonts w:eastAsiaTheme="minorEastAsia"/>
          <w:sz w:val="24"/>
          <w:szCs w:val="24"/>
          <w:vertAlign w:val="superscript"/>
        </w:rPr>
        <w:t>ο</w:t>
      </w:r>
      <w:r w:rsidRPr="00F86809">
        <w:rPr>
          <w:rFonts w:eastAsiaTheme="minorEastAsia"/>
          <w:sz w:val="24"/>
          <w:szCs w:val="24"/>
        </w:rPr>
        <w:t xml:space="preserve"> Δημοτικό Σχολείο Υμηττού.</w:t>
      </w:r>
    </w:p>
    <w:p w:rsidR="00E87C18" w:rsidRPr="00F86809" w:rsidRDefault="00264914" w:rsidP="00E87C18">
      <w:pPr>
        <w:widowControl/>
        <w:autoSpaceDE/>
        <w:autoSpaceDN/>
        <w:spacing w:after="160" w:line="360" w:lineRule="auto"/>
        <w:jc w:val="both"/>
        <w:rPr>
          <w:sz w:val="24"/>
          <w:szCs w:val="24"/>
        </w:rPr>
      </w:pPr>
      <w:r w:rsidRPr="00F86809">
        <w:rPr>
          <w:rFonts w:eastAsiaTheme="minorEastAsia"/>
          <w:sz w:val="24"/>
          <w:szCs w:val="24"/>
        </w:rPr>
        <w:t>Ο/Η ΔΗΛ.</w:t>
      </w:r>
    </w:p>
    <w:p w:rsidR="00E87C18" w:rsidRPr="00F86809" w:rsidRDefault="00E87C18" w:rsidP="00E87C18">
      <w:pPr>
        <w:widowControl/>
        <w:autoSpaceDE/>
        <w:autoSpaceDN/>
        <w:spacing w:after="160" w:line="360" w:lineRule="auto"/>
        <w:jc w:val="both"/>
        <w:rPr>
          <w:sz w:val="24"/>
          <w:szCs w:val="24"/>
        </w:rPr>
      </w:pPr>
    </w:p>
    <w:p w:rsidR="00926CBB" w:rsidRPr="00F86809" w:rsidRDefault="00264914" w:rsidP="00E87C18">
      <w:pPr>
        <w:widowControl/>
        <w:autoSpaceDE/>
        <w:autoSpaceDN/>
        <w:spacing w:after="160" w:line="360" w:lineRule="auto"/>
        <w:jc w:val="both"/>
        <w:rPr>
          <w:sz w:val="24"/>
          <w:szCs w:val="24"/>
        </w:rPr>
      </w:pPr>
      <w:r w:rsidRPr="00F86809">
        <w:rPr>
          <w:rFonts w:eastAsiaTheme="minorEastAsia"/>
          <w:sz w:val="24"/>
          <w:szCs w:val="24"/>
        </w:rPr>
        <w:t xml:space="preserve"> (Υπογραφή)</w:t>
      </w:r>
    </w:p>
    <w:p w:rsidR="00A47EA9" w:rsidRPr="00F86809" w:rsidRDefault="00A47EA9" w:rsidP="00E87C18">
      <w:pPr>
        <w:widowControl/>
        <w:autoSpaceDE/>
        <w:autoSpaceDN/>
        <w:spacing w:after="160" w:line="360" w:lineRule="auto"/>
        <w:jc w:val="both"/>
        <w:rPr>
          <w:sz w:val="24"/>
          <w:szCs w:val="24"/>
        </w:rPr>
      </w:pPr>
    </w:p>
    <w:p w:rsidR="00A47EA9" w:rsidRPr="00F86809" w:rsidRDefault="00A47EA9" w:rsidP="00E87C18">
      <w:pPr>
        <w:widowControl/>
        <w:autoSpaceDE/>
        <w:autoSpaceDN/>
        <w:spacing w:after="160" w:line="360" w:lineRule="auto"/>
        <w:jc w:val="both"/>
        <w:rPr>
          <w:sz w:val="24"/>
          <w:szCs w:val="24"/>
        </w:rPr>
      </w:pPr>
    </w:p>
    <w:p w:rsidR="00A47EA9" w:rsidRPr="00F86809" w:rsidRDefault="00A47EA9" w:rsidP="00E87C18">
      <w:pPr>
        <w:widowControl/>
        <w:autoSpaceDE/>
        <w:autoSpaceDN/>
        <w:spacing w:after="160" w:line="360" w:lineRule="auto"/>
        <w:jc w:val="both"/>
        <w:rPr>
          <w:sz w:val="24"/>
          <w:szCs w:val="24"/>
        </w:rPr>
      </w:pPr>
    </w:p>
    <w:p w:rsidR="00A47EA9" w:rsidRPr="00F86809" w:rsidRDefault="00A47EA9" w:rsidP="00E87C18">
      <w:pPr>
        <w:widowControl/>
        <w:autoSpaceDE/>
        <w:autoSpaceDN/>
        <w:spacing w:after="160" w:line="360" w:lineRule="auto"/>
        <w:jc w:val="both"/>
        <w:rPr>
          <w:sz w:val="24"/>
          <w:szCs w:val="24"/>
        </w:rPr>
      </w:pPr>
    </w:p>
    <w:p w:rsidR="00A47EA9" w:rsidRPr="00F86809" w:rsidRDefault="00A47EA9" w:rsidP="00E87C18">
      <w:pPr>
        <w:widowControl/>
        <w:autoSpaceDE/>
        <w:autoSpaceDN/>
        <w:spacing w:after="160" w:line="360" w:lineRule="auto"/>
        <w:jc w:val="both"/>
        <w:rPr>
          <w:sz w:val="24"/>
          <w:szCs w:val="24"/>
        </w:rPr>
      </w:pPr>
    </w:p>
    <w:p w:rsidR="00A47EA9" w:rsidRPr="00F86809" w:rsidRDefault="00A47EA9" w:rsidP="00E87C18">
      <w:pPr>
        <w:widowControl/>
        <w:autoSpaceDE/>
        <w:autoSpaceDN/>
        <w:spacing w:after="160" w:line="360" w:lineRule="auto"/>
        <w:jc w:val="both"/>
        <w:rPr>
          <w:sz w:val="24"/>
          <w:szCs w:val="24"/>
        </w:rPr>
      </w:pPr>
    </w:p>
    <w:p w:rsidR="00A47EA9" w:rsidRPr="00F86809" w:rsidRDefault="00A47EA9" w:rsidP="00E87C18">
      <w:pPr>
        <w:widowControl/>
        <w:autoSpaceDE/>
        <w:autoSpaceDN/>
        <w:spacing w:after="160" w:line="360" w:lineRule="auto"/>
        <w:jc w:val="both"/>
        <w:rPr>
          <w:sz w:val="24"/>
          <w:szCs w:val="24"/>
        </w:rPr>
      </w:pPr>
    </w:p>
    <w:p w:rsidR="00A47EA9" w:rsidRPr="00F86809" w:rsidRDefault="00A47EA9" w:rsidP="00E87C18">
      <w:pPr>
        <w:widowControl/>
        <w:autoSpaceDE/>
        <w:autoSpaceDN/>
        <w:spacing w:after="160" w:line="360" w:lineRule="auto"/>
        <w:jc w:val="both"/>
        <w:rPr>
          <w:sz w:val="24"/>
          <w:szCs w:val="24"/>
        </w:rPr>
      </w:pPr>
    </w:p>
    <w:p w:rsidR="00A47EA9" w:rsidRPr="00F86809" w:rsidRDefault="00A47EA9" w:rsidP="00E87C18">
      <w:pPr>
        <w:widowControl/>
        <w:autoSpaceDE/>
        <w:autoSpaceDN/>
        <w:spacing w:after="160" w:line="360" w:lineRule="auto"/>
        <w:jc w:val="both"/>
        <w:rPr>
          <w:sz w:val="24"/>
          <w:szCs w:val="24"/>
        </w:rPr>
      </w:pPr>
    </w:p>
    <w:p w:rsidR="00A47EA9" w:rsidRPr="00F86809" w:rsidRDefault="00A47EA9" w:rsidP="00E87C18">
      <w:pPr>
        <w:widowControl/>
        <w:autoSpaceDE/>
        <w:autoSpaceDN/>
        <w:spacing w:after="160" w:line="360" w:lineRule="auto"/>
        <w:jc w:val="both"/>
        <w:rPr>
          <w:sz w:val="24"/>
          <w:szCs w:val="24"/>
        </w:rPr>
      </w:pPr>
    </w:p>
    <w:p w:rsidR="00A47EA9" w:rsidRPr="00F86809" w:rsidRDefault="00A47EA9" w:rsidP="00E87C18">
      <w:pPr>
        <w:widowControl/>
        <w:autoSpaceDE/>
        <w:autoSpaceDN/>
        <w:spacing w:after="160" w:line="360" w:lineRule="auto"/>
        <w:jc w:val="both"/>
        <w:rPr>
          <w:sz w:val="24"/>
          <w:szCs w:val="24"/>
        </w:rPr>
      </w:pPr>
    </w:p>
    <w:p w:rsidR="00A47EA9" w:rsidRPr="00F86809" w:rsidRDefault="00A47EA9" w:rsidP="00E87C18">
      <w:pPr>
        <w:widowControl/>
        <w:autoSpaceDE/>
        <w:autoSpaceDN/>
        <w:spacing w:after="160" w:line="360" w:lineRule="auto"/>
        <w:jc w:val="both"/>
        <w:rPr>
          <w:sz w:val="24"/>
          <w:szCs w:val="24"/>
        </w:rPr>
      </w:pPr>
    </w:p>
    <w:p w:rsidR="0034720A" w:rsidRDefault="0034720A" w:rsidP="00E87C18">
      <w:pPr>
        <w:widowControl/>
        <w:autoSpaceDE/>
        <w:autoSpaceDN/>
        <w:spacing w:after="160" w:line="360" w:lineRule="auto"/>
        <w:jc w:val="both"/>
        <w:rPr>
          <w:sz w:val="24"/>
          <w:szCs w:val="24"/>
        </w:rPr>
      </w:pPr>
    </w:p>
    <w:p w:rsidR="009F42BD" w:rsidRPr="00F86809" w:rsidRDefault="009F42BD" w:rsidP="00E87C18">
      <w:pPr>
        <w:widowControl/>
        <w:autoSpaceDE/>
        <w:autoSpaceDN/>
        <w:spacing w:after="160" w:line="360" w:lineRule="auto"/>
        <w:jc w:val="both"/>
        <w:rPr>
          <w:sz w:val="24"/>
          <w:szCs w:val="24"/>
        </w:rPr>
      </w:pPr>
    </w:p>
    <w:p w:rsidR="00E31E28" w:rsidRDefault="00E31E28" w:rsidP="00E87C18">
      <w:pPr>
        <w:widowControl/>
        <w:autoSpaceDE/>
        <w:autoSpaceDN/>
        <w:spacing w:after="160" w:line="360" w:lineRule="auto"/>
        <w:jc w:val="both"/>
        <w:rPr>
          <w:sz w:val="24"/>
          <w:szCs w:val="24"/>
        </w:rPr>
      </w:pPr>
    </w:p>
    <w:p w:rsidR="00833F8C" w:rsidRPr="00F86809" w:rsidRDefault="00833F8C" w:rsidP="00E87C18">
      <w:pPr>
        <w:widowControl/>
        <w:autoSpaceDE/>
        <w:autoSpaceDN/>
        <w:spacing w:after="160" w:line="360" w:lineRule="auto"/>
        <w:jc w:val="both"/>
        <w:rPr>
          <w:sz w:val="24"/>
          <w:szCs w:val="24"/>
        </w:rPr>
      </w:pPr>
    </w:p>
    <w:p w:rsidR="00E91E3E" w:rsidRPr="00F86809" w:rsidRDefault="00264914" w:rsidP="00E91E3E">
      <w:pPr>
        <w:widowControl/>
        <w:autoSpaceDE/>
        <w:autoSpaceDN/>
        <w:spacing w:after="160" w:line="252" w:lineRule="auto"/>
        <w:jc w:val="center"/>
        <w:rPr>
          <w:b/>
          <w:sz w:val="24"/>
          <w:szCs w:val="24"/>
          <w:u w:val="single"/>
        </w:rPr>
      </w:pPr>
      <w:r>
        <w:rPr>
          <w:rFonts w:eastAsiaTheme="minorEastAsia"/>
          <w:b/>
          <w:sz w:val="24"/>
          <w:szCs w:val="24"/>
          <w:u w:val="single"/>
        </w:rPr>
        <w:lastRenderedPageBreak/>
        <w:t xml:space="preserve">Έγγραφο </w:t>
      </w:r>
      <w:r w:rsidRPr="00F86809">
        <w:rPr>
          <w:rFonts w:eastAsiaTheme="minorEastAsia"/>
          <w:b/>
          <w:sz w:val="24"/>
          <w:szCs w:val="24"/>
          <w:u w:val="single"/>
        </w:rPr>
        <w:t>συγκατάθεσης των γονέων και κηδεμόνων για συμμετοχή των παιδιών στην έρευνα</w:t>
      </w:r>
    </w:p>
    <w:p w:rsidR="00E91E3E" w:rsidRPr="00F86809" w:rsidRDefault="00E91E3E" w:rsidP="00E91E3E">
      <w:pPr>
        <w:widowControl/>
        <w:autoSpaceDE/>
        <w:autoSpaceDN/>
        <w:spacing w:after="160" w:line="252" w:lineRule="auto"/>
        <w:jc w:val="center"/>
        <w:rPr>
          <w:b/>
          <w:sz w:val="24"/>
          <w:szCs w:val="24"/>
          <w:u w:val="single"/>
        </w:rPr>
      </w:pPr>
    </w:p>
    <w:p w:rsidR="00E91E3E" w:rsidRPr="00F86809" w:rsidRDefault="00264914" w:rsidP="00E91E3E">
      <w:pPr>
        <w:widowControl/>
        <w:autoSpaceDE/>
        <w:autoSpaceDN/>
        <w:spacing w:after="160" w:line="252" w:lineRule="auto"/>
        <w:jc w:val="both"/>
        <w:rPr>
          <w:sz w:val="24"/>
          <w:szCs w:val="24"/>
        </w:rPr>
      </w:pPr>
      <w:r w:rsidRPr="00F86809">
        <w:rPr>
          <w:rFonts w:eastAsiaTheme="minorEastAsia"/>
          <w:b/>
          <w:sz w:val="24"/>
          <w:szCs w:val="24"/>
        </w:rPr>
        <w:t>Υπεύθυνος Επόπτης</w:t>
      </w:r>
      <w:r w:rsidRPr="00F86809">
        <w:rPr>
          <w:rFonts w:eastAsiaTheme="minorEastAsia"/>
          <w:sz w:val="24"/>
          <w:szCs w:val="24"/>
        </w:rPr>
        <w:t>: Αντώνης Λενακάκης, , Αναπληρωτής Καθηγητής, Θεατρική Αγωγή, Τμήμα Επιστημών Προσχολικής Αγωγής &amp; Εκπαίδευσης Α.Π.Θ</w:t>
      </w:r>
    </w:p>
    <w:p w:rsidR="00E91E3E" w:rsidRPr="00F86809" w:rsidRDefault="00264914" w:rsidP="00E91E3E">
      <w:pPr>
        <w:widowControl/>
        <w:autoSpaceDE/>
        <w:autoSpaceDN/>
        <w:spacing w:after="160" w:line="252" w:lineRule="auto"/>
        <w:jc w:val="both"/>
        <w:rPr>
          <w:sz w:val="24"/>
          <w:szCs w:val="24"/>
        </w:rPr>
      </w:pPr>
      <w:r w:rsidRPr="00F86809">
        <w:rPr>
          <w:rFonts w:eastAsiaTheme="minorEastAsia"/>
          <w:b/>
          <w:sz w:val="24"/>
          <w:szCs w:val="24"/>
        </w:rPr>
        <w:t>Ερευνήτρια</w:t>
      </w:r>
      <w:r w:rsidRPr="00F86809">
        <w:rPr>
          <w:rFonts w:eastAsiaTheme="minorEastAsia"/>
          <w:sz w:val="24"/>
          <w:szCs w:val="24"/>
        </w:rPr>
        <w:t>: Αικατερίνη Παπαλέξη, Μεταπτυχιακή φοιτήτρια στο Πρόγραμμα Μεταπτυχιακών Σπουδών «Δραματική Τέχνη και Παραστατικές Τέχνες στην Εκπαίδευση και δια Βίου Μάθηση» του Πανεπιστημίου Πελοποννήσου, email:</w:t>
      </w:r>
      <w:proofErr w:type="spellStart"/>
      <w:r w:rsidRPr="00F86809">
        <w:rPr>
          <w:rFonts w:eastAsiaTheme="minorEastAsia"/>
          <w:sz w:val="24"/>
          <w:szCs w:val="24"/>
          <w:lang w:val="en-US"/>
        </w:rPr>
        <w:t>katerpapalexi</w:t>
      </w:r>
      <w:proofErr w:type="spellEnd"/>
      <w:r w:rsidRPr="00F86809">
        <w:rPr>
          <w:rFonts w:eastAsiaTheme="minorEastAsia"/>
          <w:sz w:val="24"/>
          <w:szCs w:val="24"/>
        </w:rPr>
        <w:t>@</w:t>
      </w:r>
      <w:proofErr w:type="spellStart"/>
      <w:r w:rsidRPr="00F86809">
        <w:rPr>
          <w:rFonts w:eastAsiaTheme="minorEastAsia"/>
          <w:sz w:val="24"/>
          <w:szCs w:val="24"/>
          <w:lang w:val="en-US"/>
        </w:rPr>
        <w:t>hotmail</w:t>
      </w:r>
      <w:proofErr w:type="spellEnd"/>
      <w:r w:rsidRPr="00F86809">
        <w:rPr>
          <w:rFonts w:eastAsiaTheme="minorEastAsia"/>
          <w:sz w:val="24"/>
          <w:szCs w:val="24"/>
        </w:rPr>
        <w:t>.</w:t>
      </w:r>
      <w:r w:rsidRPr="00F86809">
        <w:rPr>
          <w:rFonts w:eastAsiaTheme="minorEastAsia"/>
          <w:sz w:val="24"/>
          <w:szCs w:val="24"/>
          <w:lang w:val="en-US"/>
        </w:rPr>
        <w:t>com</w:t>
      </w:r>
      <w:r w:rsidRPr="00F86809">
        <w:rPr>
          <w:rFonts w:eastAsiaTheme="minorEastAsia"/>
          <w:sz w:val="24"/>
          <w:szCs w:val="24"/>
        </w:rPr>
        <w:t xml:space="preserve">, </w:t>
      </w:r>
      <w:proofErr w:type="spellStart"/>
      <w:r w:rsidRPr="00F86809">
        <w:rPr>
          <w:rFonts w:eastAsiaTheme="minorEastAsia"/>
          <w:sz w:val="24"/>
          <w:szCs w:val="24"/>
        </w:rPr>
        <w:t>τηλ</w:t>
      </w:r>
      <w:proofErr w:type="spellEnd"/>
      <w:r w:rsidRPr="00F86809">
        <w:rPr>
          <w:rFonts w:eastAsiaTheme="minorEastAsia"/>
          <w:sz w:val="24"/>
          <w:szCs w:val="24"/>
        </w:rPr>
        <w:t>.: 6958277815</w:t>
      </w:r>
    </w:p>
    <w:p w:rsidR="00E91E3E" w:rsidRPr="00F86809" w:rsidRDefault="00E91E3E" w:rsidP="00E91E3E">
      <w:pPr>
        <w:widowControl/>
        <w:autoSpaceDE/>
        <w:autoSpaceDN/>
        <w:spacing w:after="160" w:line="252" w:lineRule="auto"/>
        <w:jc w:val="both"/>
        <w:rPr>
          <w:sz w:val="24"/>
          <w:szCs w:val="24"/>
        </w:rPr>
      </w:pPr>
    </w:p>
    <w:p w:rsidR="00E91E3E" w:rsidRPr="00F86809" w:rsidRDefault="00264914" w:rsidP="00E91E3E">
      <w:pPr>
        <w:widowControl/>
        <w:autoSpaceDE/>
        <w:autoSpaceDN/>
        <w:spacing w:after="160" w:line="360" w:lineRule="auto"/>
        <w:jc w:val="both"/>
        <w:rPr>
          <w:sz w:val="24"/>
          <w:szCs w:val="24"/>
        </w:rPr>
      </w:pPr>
      <w:r w:rsidRPr="00F86809">
        <w:rPr>
          <w:rFonts w:eastAsiaTheme="minorEastAsia"/>
          <w:sz w:val="24"/>
          <w:szCs w:val="24"/>
        </w:rPr>
        <w:t>Αγαπητέ/ή γονέα/κηδεμόνα,</w:t>
      </w:r>
    </w:p>
    <w:p w:rsidR="00833F8C" w:rsidRPr="00833F8C" w:rsidRDefault="00264914" w:rsidP="00833F8C">
      <w:pPr>
        <w:widowControl/>
        <w:autoSpaceDE/>
        <w:autoSpaceDN/>
        <w:spacing w:after="160" w:line="360" w:lineRule="auto"/>
        <w:jc w:val="both"/>
        <w:rPr>
          <w:i/>
          <w:sz w:val="24"/>
          <w:szCs w:val="24"/>
        </w:rPr>
      </w:pPr>
      <w:r>
        <w:rPr>
          <w:rFonts w:eastAsiaTheme="minorEastAsia"/>
          <w:sz w:val="24"/>
          <w:szCs w:val="24"/>
        </w:rPr>
        <w:t>Ο στόχο</w:t>
      </w:r>
      <w:r w:rsidR="00E91E3E" w:rsidRPr="00F86809">
        <w:rPr>
          <w:rFonts w:eastAsiaTheme="minorEastAsia"/>
          <w:sz w:val="24"/>
          <w:szCs w:val="24"/>
        </w:rPr>
        <w:t>ς της διπλωματικής μου εργασίας είναι η καλλιέργεια της ενσυναίσθησης των παιδιών μέσα από τη λογοτεχνία και το θέατρο. Πιο συγκεκριμένα, ο τίτλος της έρευνας είναι : "</w:t>
      </w:r>
      <w:r w:rsidR="00E91E3E" w:rsidRPr="00F86809">
        <w:rPr>
          <w:rFonts w:eastAsiaTheme="minorEastAsia"/>
          <w:i/>
          <w:sz w:val="24"/>
          <w:szCs w:val="24"/>
        </w:rPr>
        <w:t xml:space="preserve">Η καλλιέργεια της ενσυναίσθησης μέσω της δραματικής τέχνης και της λογοτεχνίας. Μία έρευνα δράσης σε παιδιά δημοτικού." </w:t>
      </w:r>
      <w:r w:rsidR="00E91E3E" w:rsidRPr="00F86809">
        <w:rPr>
          <w:rFonts w:eastAsiaTheme="minorEastAsia"/>
          <w:sz w:val="24"/>
          <w:szCs w:val="24"/>
        </w:rPr>
        <w:t>Τα παιδιά στα πλαίσια της έρευνας θα έρθουν σε επαφή με κλασσικά και σύγχρονα έργα λογοτεχνίας, τα οποία θα διερευνηθούν βιωματικά μέσα από</w:t>
      </w:r>
      <w:r w:rsidR="00764AF4">
        <w:rPr>
          <w:rFonts w:eastAsiaTheme="minorEastAsia"/>
          <w:sz w:val="24"/>
          <w:szCs w:val="24"/>
        </w:rPr>
        <w:t xml:space="preserve"> τεχνικές της δραματικής τέχνης</w:t>
      </w:r>
      <w:r w:rsidR="00E91E3E" w:rsidRPr="00F86809">
        <w:rPr>
          <w:rFonts w:eastAsiaTheme="minorEastAsia"/>
          <w:sz w:val="24"/>
          <w:szCs w:val="24"/>
        </w:rPr>
        <w:t xml:space="preserve">. Σε κάθε </w:t>
      </w:r>
      <w:proofErr w:type="spellStart"/>
      <w:r w:rsidR="00E91E3E" w:rsidRPr="00F86809">
        <w:rPr>
          <w:rFonts w:eastAsiaTheme="minorEastAsia"/>
          <w:sz w:val="24"/>
          <w:szCs w:val="24"/>
        </w:rPr>
        <w:t>θεατροπαιδαγωγική</w:t>
      </w:r>
      <w:proofErr w:type="spellEnd"/>
      <w:r w:rsidR="00E91E3E" w:rsidRPr="00F86809">
        <w:rPr>
          <w:rFonts w:eastAsiaTheme="minorEastAsia"/>
          <w:sz w:val="24"/>
          <w:szCs w:val="24"/>
        </w:rPr>
        <w:t xml:space="preserve"> παρέμβαση θα είναι παρούσα και η θεατρολόγος του σχολείου. Η έρευνα είναι ποσοτική και ποιοτική, γεγονός που σημαίνει ότι θα χορ</w:t>
      </w:r>
      <w:r w:rsidR="00764AF4">
        <w:rPr>
          <w:rFonts w:eastAsiaTheme="minorEastAsia"/>
          <w:sz w:val="24"/>
          <w:szCs w:val="24"/>
        </w:rPr>
        <w:t xml:space="preserve">ηγήσω στα παιδιά ερωτηματολόγια, </w:t>
      </w:r>
      <w:r w:rsidR="00E91E3E" w:rsidRPr="00F86809">
        <w:rPr>
          <w:rFonts w:eastAsiaTheme="minorEastAsia"/>
          <w:sz w:val="24"/>
          <w:szCs w:val="24"/>
        </w:rPr>
        <w:t xml:space="preserve">που θα εξετάζουν την ενσυναίσθησή τους, τον τρόπο που αντιδρούν στα συναισθήματα των άλλων. </w:t>
      </w:r>
      <w:r w:rsidR="00764AF4">
        <w:rPr>
          <w:rFonts w:eastAsiaTheme="minorEastAsia"/>
          <w:sz w:val="24"/>
          <w:szCs w:val="24"/>
        </w:rPr>
        <w:t xml:space="preserve">Η συμπλήρωση των ερωτηματολογίων </w:t>
      </w:r>
      <w:r w:rsidR="00E91E3E" w:rsidRPr="00F86809">
        <w:rPr>
          <w:rFonts w:eastAsiaTheme="minorEastAsia"/>
          <w:sz w:val="24"/>
          <w:szCs w:val="24"/>
        </w:rPr>
        <w:t>, το οποίο θα διαρκέσει περίπου μισή  σχολική ώρα. Ο στόχος συγκεκριμένης έρευνας είναι η καλλιέργει</w:t>
      </w:r>
      <w:r w:rsidR="00EA60F4">
        <w:rPr>
          <w:rFonts w:eastAsiaTheme="minorEastAsia"/>
          <w:sz w:val="24"/>
          <w:szCs w:val="24"/>
        </w:rPr>
        <w:t>α της ενσυναίσθησης των παιδιών</w:t>
      </w:r>
      <w:r w:rsidR="00E91E3E" w:rsidRPr="00F86809">
        <w:rPr>
          <w:rFonts w:eastAsiaTheme="minorEastAsia"/>
          <w:sz w:val="24"/>
          <w:szCs w:val="24"/>
        </w:rPr>
        <w:t xml:space="preserve">, η επαφή τους με τη δραματική τέχνη και η εμβάθυνση σε γνωστές κλασσικές ιστορίες και σύγχρονα λογοτεχνικά κείμενα. Τα προσωπικά δεδομένα των παιδιών διατηρούνται και όλα τα δεδομένα της έρευνας είναι ανώνυμα. Τα δεδομένα θα χρησιμοποιηθούν  μόνο για </w:t>
      </w:r>
      <w:r w:rsidR="005A3C2D">
        <w:rPr>
          <w:rFonts w:eastAsiaTheme="minorEastAsia"/>
          <w:sz w:val="24"/>
          <w:szCs w:val="24"/>
        </w:rPr>
        <w:t xml:space="preserve">ερευνητικούς </w:t>
      </w:r>
      <w:r w:rsidR="00E91E3E" w:rsidRPr="00F86809">
        <w:rPr>
          <w:rFonts w:eastAsiaTheme="minorEastAsia"/>
          <w:sz w:val="24"/>
          <w:szCs w:val="24"/>
        </w:rPr>
        <w:t xml:space="preserve">σκοπούς </w:t>
      </w:r>
      <w:r w:rsidR="00EA60F4">
        <w:rPr>
          <w:rFonts w:eastAsiaTheme="minorEastAsia"/>
          <w:sz w:val="24"/>
          <w:szCs w:val="24"/>
        </w:rPr>
        <w:t xml:space="preserve">και θα </w:t>
      </w:r>
      <w:r w:rsidR="005A3C2D">
        <w:rPr>
          <w:rFonts w:eastAsiaTheme="minorEastAsia"/>
          <w:sz w:val="24"/>
          <w:szCs w:val="24"/>
        </w:rPr>
        <w:t>τηρηθεί η διασφάλισή τους</w:t>
      </w:r>
      <w:r w:rsidR="00E91E3E" w:rsidRPr="00F86809">
        <w:rPr>
          <w:rFonts w:eastAsiaTheme="minorEastAsia"/>
          <w:sz w:val="24"/>
          <w:szCs w:val="24"/>
        </w:rPr>
        <w:t xml:space="preserve">. </w:t>
      </w:r>
      <w:r w:rsidRPr="00833F8C">
        <w:rPr>
          <w:rFonts w:eastAsiaTheme="minorEastAsia"/>
          <w:sz w:val="24"/>
          <w:szCs w:val="24"/>
        </w:rPr>
        <w:t xml:space="preserve">Η συγκατάθεσή σας στην έρευνα συνεπάγεται ότι είστε σύμφωνοι/ες με την ενδεχόμενη δημοσίευση των αποτελεσμάτων. Οι πληροφορίες θα διατηρηθούν ανώνυμες και δε θα υπάρξει δυνατότητα ταυτοποίησης των συμμετεχόντων. </w:t>
      </w:r>
    </w:p>
    <w:p w:rsidR="00E91E3E" w:rsidRPr="00F86809" w:rsidRDefault="00264914" w:rsidP="00E91E3E">
      <w:pPr>
        <w:widowControl/>
        <w:autoSpaceDE/>
        <w:autoSpaceDN/>
        <w:spacing w:after="160" w:line="360" w:lineRule="auto"/>
        <w:jc w:val="both"/>
        <w:rPr>
          <w:sz w:val="24"/>
          <w:szCs w:val="24"/>
        </w:rPr>
      </w:pPr>
      <w:r w:rsidRPr="00F86809">
        <w:rPr>
          <w:rFonts w:eastAsiaTheme="minorEastAsia"/>
          <w:sz w:val="24"/>
          <w:szCs w:val="24"/>
        </w:rPr>
        <w:t>Ευχαριστούμε για τη συμβολή σας στην πραγμάτωση αυτής της προσπάθειας.</w:t>
      </w:r>
    </w:p>
    <w:p w:rsidR="00E91E3E" w:rsidRPr="00F86809" w:rsidRDefault="00264914" w:rsidP="00E91E3E">
      <w:pPr>
        <w:widowControl/>
        <w:autoSpaceDE/>
        <w:autoSpaceDN/>
        <w:spacing w:after="160"/>
        <w:jc w:val="both"/>
        <w:rPr>
          <w:sz w:val="24"/>
          <w:szCs w:val="24"/>
        </w:rPr>
      </w:pPr>
      <w:r>
        <w:rPr>
          <w:rFonts w:eastAsiaTheme="minorEastAsia"/>
          <w:sz w:val="24"/>
          <w:szCs w:val="24"/>
        </w:rPr>
        <w:t>Με εκτίμηση, Κατερίνα Παπαλέξη</w:t>
      </w:r>
    </w:p>
    <w:p w:rsidR="001D553C" w:rsidRDefault="001D553C" w:rsidP="00E91E3E">
      <w:pPr>
        <w:widowControl/>
        <w:autoSpaceDE/>
        <w:autoSpaceDN/>
        <w:spacing w:after="160" w:line="360" w:lineRule="auto"/>
        <w:jc w:val="right"/>
        <w:rPr>
          <w:sz w:val="24"/>
          <w:szCs w:val="24"/>
        </w:rPr>
      </w:pPr>
    </w:p>
    <w:p w:rsidR="001D553C" w:rsidRDefault="001D553C" w:rsidP="00E91E3E">
      <w:pPr>
        <w:widowControl/>
        <w:autoSpaceDE/>
        <w:autoSpaceDN/>
        <w:spacing w:after="160" w:line="360" w:lineRule="auto"/>
        <w:jc w:val="right"/>
        <w:rPr>
          <w:sz w:val="24"/>
          <w:szCs w:val="24"/>
        </w:rPr>
      </w:pPr>
    </w:p>
    <w:p w:rsidR="00E91E3E" w:rsidRPr="00F86809" w:rsidRDefault="00264914" w:rsidP="00E91E3E">
      <w:pPr>
        <w:widowControl/>
        <w:autoSpaceDE/>
        <w:autoSpaceDN/>
        <w:spacing w:after="160" w:line="360" w:lineRule="auto"/>
        <w:jc w:val="right"/>
        <w:rPr>
          <w:sz w:val="24"/>
          <w:szCs w:val="24"/>
        </w:rPr>
      </w:pPr>
      <w:r w:rsidRPr="00F86809">
        <w:rPr>
          <w:rFonts w:eastAsiaTheme="minorEastAsia"/>
          <w:sz w:val="24"/>
          <w:szCs w:val="24"/>
        </w:rPr>
        <w:lastRenderedPageBreak/>
        <w:t xml:space="preserve"> </w:t>
      </w:r>
    </w:p>
    <w:p w:rsidR="00E91E3E" w:rsidRPr="00F86809" w:rsidRDefault="00264914" w:rsidP="00E91E3E">
      <w:pPr>
        <w:widowControl/>
        <w:autoSpaceDE/>
        <w:autoSpaceDN/>
        <w:spacing w:after="160" w:line="360" w:lineRule="auto"/>
        <w:jc w:val="both"/>
        <w:rPr>
          <w:sz w:val="24"/>
          <w:szCs w:val="24"/>
        </w:rPr>
      </w:pPr>
      <w:r w:rsidRPr="00F86809">
        <w:rPr>
          <w:rFonts w:eastAsiaTheme="minorEastAsia"/>
          <w:sz w:val="24"/>
          <w:szCs w:val="24"/>
        </w:rPr>
        <w:t xml:space="preserve">ΥΠΕΥΘΥΝΗ ΔΗΛΩΣΗ ΚΗΔΕΜΟΝΑ </w:t>
      </w:r>
    </w:p>
    <w:p w:rsidR="00E91E3E" w:rsidRPr="00F86809" w:rsidRDefault="00264914" w:rsidP="00E91E3E">
      <w:pPr>
        <w:widowControl/>
        <w:autoSpaceDE/>
        <w:autoSpaceDN/>
        <w:spacing w:after="160" w:line="360" w:lineRule="auto"/>
        <w:jc w:val="both"/>
        <w:rPr>
          <w:sz w:val="24"/>
          <w:szCs w:val="24"/>
        </w:rPr>
      </w:pPr>
      <w:r w:rsidRPr="00F86809">
        <w:rPr>
          <w:rFonts w:eastAsiaTheme="minorEastAsia"/>
          <w:sz w:val="24"/>
          <w:szCs w:val="24"/>
        </w:rPr>
        <w:t>Ο/η……………………………………………………………,πατέρας/μητέρα/κηδεμόνας του/της μαθητή/τριας……………………………………………………… παρέχω τη συγκατάθεσή μου για την συμπλήρωση του ερωτηματολόγιου στα πλαίσια μεταπτυχιακής έρευνας που θα πραγματοποιηθεί στο 2</w:t>
      </w:r>
      <w:r w:rsidRPr="00F86809">
        <w:rPr>
          <w:rFonts w:eastAsiaTheme="minorEastAsia"/>
          <w:sz w:val="24"/>
          <w:szCs w:val="24"/>
          <w:vertAlign w:val="superscript"/>
        </w:rPr>
        <w:t>ο</w:t>
      </w:r>
      <w:r w:rsidRPr="00F86809">
        <w:rPr>
          <w:rFonts w:eastAsiaTheme="minorEastAsia"/>
          <w:sz w:val="24"/>
          <w:szCs w:val="24"/>
        </w:rPr>
        <w:t xml:space="preserve"> Δημοτικό Σχολείο Υμηττού.</w:t>
      </w:r>
    </w:p>
    <w:p w:rsidR="00E91E3E" w:rsidRPr="00F86809" w:rsidRDefault="00264914" w:rsidP="00E91E3E">
      <w:pPr>
        <w:widowControl/>
        <w:autoSpaceDE/>
        <w:autoSpaceDN/>
        <w:spacing w:after="160" w:line="360" w:lineRule="auto"/>
        <w:jc w:val="right"/>
        <w:rPr>
          <w:sz w:val="24"/>
          <w:szCs w:val="24"/>
        </w:rPr>
      </w:pPr>
      <w:r w:rsidRPr="00F86809">
        <w:rPr>
          <w:rFonts w:eastAsiaTheme="minorEastAsia"/>
          <w:sz w:val="24"/>
          <w:szCs w:val="24"/>
        </w:rPr>
        <w:t>Ο/Η ΔΗΛ.</w:t>
      </w:r>
    </w:p>
    <w:p w:rsidR="00E91E3E" w:rsidRPr="00F86809" w:rsidRDefault="00E91E3E" w:rsidP="00E91E3E">
      <w:pPr>
        <w:widowControl/>
        <w:autoSpaceDE/>
        <w:autoSpaceDN/>
        <w:spacing w:after="160" w:line="360" w:lineRule="auto"/>
        <w:jc w:val="right"/>
        <w:rPr>
          <w:sz w:val="24"/>
          <w:szCs w:val="24"/>
        </w:rPr>
      </w:pPr>
    </w:p>
    <w:p w:rsidR="00E91E3E" w:rsidRPr="00F86809" w:rsidRDefault="00264914" w:rsidP="00E91E3E">
      <w:pPr>
        <w:widowControl/>
        <w:autoSpaceDE/>
        <w:autoSpaceDN/>
        <w:spacing w:after="160" w:line="360" w:lineRule="auto"/>
        <w:jc w:val="right"/>
        <w:rPr>
          <w:sz w:val="24"/>
          <w:szCs w:val="24"/>
        </w:rPr>
      </w:pPr>
      <w:r w:rsidRPr="00F86809">
        <w:rPr>
          <w:rFonts w:eastAsiaTheme="minorEastAsia"/>
          <w:sz w:val="24"/>
          <w:szCs w:val="24"/>
        </w:rPr>
        <w:t xml:space="preserve">(Υπογραφή) </w:t>
      </w:r>
    </w:p>
    <w:p w:rsidR="00E91E3E" w:rsidRPr="00F86809" w:rsidRDefault="00E91E3E" w:rsidP="00E91E3E">
      <w:pPr>
        <w:widowControl/>
        <w:autoSpaceDE/>
        <w:autoSpaceDN/>
        <w:spacing w:after="160" w:line="360" w:lineRule="auto"/>
        <w:jc w:val="right"/>
        <w:rPr>
          <w:sz w:val="24"/>
          <w:szCs w:val="24"/>
        </w:rPr>
      </w:pPr>
    </w:p>
    <w:p w:rsidR="00E91E3E" w:rsidRPr="00F86809" w:rsidRDefault="00E91E3E" w:rsidP="00E87C18">
      <w:pPr>
        <w:widowControl/>
        <w:autoSpaceDE/>
        <w:autoSpaceDN/>
        <w:spacing w:after="160" w:line="360" w:lineRule="auto"/>
        <w:jc w:val="both"/>
        <w:rPr>
          <w:sz w:val="24"/>
          <w:szCs w:val="24"/>
        </w:rPr>
      </w:pPr>
    </w:p>
    <w:p w:rsidR="004D00B4" w:rsidRPr="00F86809" w:rsidRDefault="004D00B4" w:rsidP="004D00B4">
      <w:pPr>
        <w:widowControl/>
        <w:autoSpaceDE/>
        <w:autoSpaceDN/>
        <w:spacing w:after="160" w:line="360" w:lineRule="auto"/>
        <w:jc w:val="both"/>
        <w:rPr>
          <w:sz w:val="24"/>
          <w:szCs w:val="24"/>
        </w:rPr>
      </w:pPr>
    </w:p>
    <w:p w:rsidR="004D00B4" w:rsidRPr="00F86809" w:rsidRDefault="004D00B4" w:rsidP="00A56745">
      <w:pPr>
        <w:widowControl/>
        <w:autoSpaceDE/>
        <w:autoSpaceDN/>
        <w:spacing w:after="160" w:line="360" w:lineRule="auto"/>
        <w:jc w:val="both"/>
        <w:rPr>
          <w:sz w:val="24"/>
          <w:szCs w:val="24"/>
        </w:rPr>
      </w:pPr>
    </w:p>
    <w:p w:rsidR="0035598F" w:rsidRPr="00F86809" w:rsidRDefault="0035598F" w:rsidP="00A56745">
      <w:pPr>
        <w:widowControl/>
        <w:autoSpaceDE/>
        <w:autoSpaceDN/>
        <w:spacing w:after="160" w:line="360" w:lineRule="auto"/>
        <w:jc w:val="both"/>
        <w:rPr>
          <w:sz w:val="24"/>
          <w:szCs w:val="24"/>
        </w:rPr>
      </w:pPr>
    </w:p>
    <w:p w:rsidR="0035598F" w:rsidRPr="00F86809" w:rsidRDefault="0035598F" w:rsidP="00A56745">
      <w:pPr>
        <w:widowControl/>
        <w:autoSpaceDE/>
        <w:autoSpaceDN/>
        <w:spacing w:after="160" w:line="360" w:lineRule="auto"/>
        <w:jc w:val="both"/>
        <w:rPr>
          <w:sz w:val="24"/>
          <w:szCs w:val="24"/>
        </w:rPr>
      </w:pPr>
    </w:p>
    <w:p w:rsidR="0035598F" w:rsidRPr="00F86809" w:rsidRDefault="0035598F" w:rsidP="00A56745">
      <w:pPr>
        <w:widowControl/>
        <w:autoSpaceDE/>
        <w:autoSpaceDN/>
        <w:spacing w:after="160" w:line="360" w:lineRule="auto"/>
        <w:jc w:val="both"/>
        <w:rPr>
          <w:sz w:val="24"/>
          <w:szCs w:val="24"/>
        </w:rPr>
      </w:pPr>
    </w:p>
    <w:p w:rsidR="0035598F" w:rsidRPr="00F86809" w:rsidRDefault="0035598F" w:rsidP="00A56745">
      <w:pPr>
        <w:widowControl/>
        <w:autoSpaceDE/>
        <w:autoSpaceDN/>
        <w:spacing w:after="160" w:line="360" w:lineRule="auto"/>
        <w:jc w:val="both"/>
        <w:rPr>
          <w:sz w:val="24"/>
          <w:szCs w:val="24"/>
        </w:rPr>
      </w:pPr>
    </w:p>
    <w:p w:rsidR="007776E9" w:rsidRPr="00F86809" w:rsidRDefault="007776E9" w:rsidP="00A56745">
      <w:pPr>
        <w:widowControl/>
        <w:autoSpaceDE/>
        <w:autoSpaceDN/>
        <w:spacing w:after="160" w:line="360" w:lineRule="auto"/>
        <w:jc w:val="both"/>
        <w:rPr>
          <w:sz w:val="24"/>
          <w:szCs w:val="24"/>
        </w:rPr>
      </w:pPr>
    </w:p>
    <w:p w:rsidR="0035598F" w:rsidRPr="0035598F" w:rsidRDefault="0035598F" w:rsidP="00A56745">
      <w:pPr>
        <w:widowControl/>
        <w:autoSpaceDE/>
        <w:autoSpaceDN/>
        <w:spacing w:after="160" w:line="360" w:lineRule="auto"/>
        <w:jc w:val="both"/>
        <w:rPr>
          <w:b/>
          <w:sz w:val="24"/>
          <w:szCs w:val="24"/>
        </w:rPr>
      </w:pPr>
    </w:p>
    <w:sectPr w:rsidR="0035598F" w:rsidRPr="0035598F" w:rsidSect="005C19AE">
      <w:headerReference w:type="even" r:id="rId35"/>
      <w:headerReference w:type="default" r:id="rId36"/>
      <w:footerReference w:type="even" r:id="rId37"/>
      <w:footerReference w:type="default" r:id="rId38"/>
      <w:headerReference w:type="first" r:id="rId39"/>
      <w:footerReference w:type="first" r:id="rId40"/>
      <w:type w:val="continuous"/>
      <w:pgSz w:w="11906" w:h="16838" w:code="9"/>
      <w:pgMar w:top="1418" w:right="1701" w:bottom="1418"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40059" w:rsidRDefault="00B40059">
      <w:r>
        <w:separator/>
      </w:r>
    </w:p>
  </w:endnote>
  <w:endnote w:type="continuationSeparator" w:id="0">
    <w:p w:rsidR="00B40059" w:rsidRDefault="00B400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A1"/>
    <w:family w:val="roman"/>
    <w:pitch w:val="variable"/>
    <w:sig w:usb0="E0002EFF" w:usb1="C000785B" w:usb2="00000009" w:usb3="00000000" w:csb0="000001FF" w:csb1="00000000"/>
  </w:font>
  <w:font w:name="Courier New">
    <w:panose1 w:val="02070309020205020404"/>
    <w:charset w:val="A1"/>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1"/>
    <w:family w:val="swiss"/>
    <w:pitch w:val="variable"/>
    <w:sig w:usb0="E4002EFF" w:usb1="C200247B" w:usb2="00000009" w:usb3="00000000" w:csb0="000001FF" w:csb1="00000000"/>
  </w:font>
  <w:font w:name="Calibri Light">
    <w:panose1 w:val="020F0302020204030204"/>
    <w:charset w:val="A1"/>
    <w:family w:val="swiss"/>
    <w:pitch w:val="variable"/>
    <w:sig w:usb0="E4002EFF" w:usb1="C200247B" w:usb2="00000009" w:usb3="00000000" w:csb0="000001FF" w:csb1="00000000"/>
  </w:font>
  <w:font w:name="Cambria">
    <w:panose1 w:val="02040503050406030204"/>
    <w:charset w:val="A1"/>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5708F" w:rsidRDefault="0085708F">
    <w:pPr>
      <w:pStyle w:val="a3"/>
      <w:spacing w:line="14" w:lineRule="auto"/>
      <w:ind w:left="0"/>
      <w:rPr>
        <w:sz w:val="20"/>
      </w:rPr>
    </w:pPr>
    <w:r>
      <w:rPr>
        <w:noProof/>
        <w:lang w:eastAsia="el-GR"/>
      </w:rPr>
      <mc:AlternateContent>
        <mc:Choice Requires="wps">
          <w:drawing>
            <wp:anchor distT="0" distB="0" distL="114300" distR="114300" simplePos="0" relativeHeight="251658240" behindDoc="1" locked="0" layoutInCell="1" allowOverlap="1">
              <wp:simplePos x="0" y="0"/>
              <wp:positionH relativeFrom="page">
                <wp:posOffset>3707130</wp:posOffset>
              </wp:positionH>
              <wp:positionV relativeFrom="page">
                <wp:posOffset>9917430</wp:posOffset>
              </wp:positionV>
              <wp:extent cx="147320" cy="165735"/>
              <wp:effectExtent l="0" t="0" r="0" b="0"/>
              <wp:wrapNone/>
              <wp:docPr id="175381943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732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5708F" w:rsidRDefault="0085708F" w:rsidP="00DF2C23">
                          <w:pPr>
                            <w:spacing w:line="245" w:lineRule="exact"/>
                            <w:rPr>
                              <w:rFonts w:ascii="Calibri"/>
                            </w:rPr>
                          </w:pPr>
                        </w:p>
                      </w:txbxContent>
                    </wps:txbx>
                    <wps:bodyPr rot="0" vert="horz" wrap="square" lIns="0" tIns="0" rIns="0" bIns="0" anchor="t" anchorCtr="0" upright="1"/>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7" type="#_x0000_t202" style="position:absolute;margin-left:291.9pt;margin-top:780.9pt;width:11.6pt;height:13.0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" filled="f" stroked="f">
              <v:textbox inset="0,0,0,0">
                <w:txbxContent>
                  <w:p w:rsidR="0085708F" w:rsidRDefault="0085708F" w:rsidP="00DF2C23">
                    <w:pPr>
                      <w:spacing w:line="245" w:lineRule="exact"/>
                      <w:rPr>
                        <w:rFonts w:ascii="Calibri"/>
                      </w:rPr>
                    </w:pP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5708F" w:rsidRDefault="0085708F">
    <w:pPr>
      <w:pStyle w:val="a6"/>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5708F" w:rsidRDefault="0085708F">
    <w:pPr>
      <w:pStyle w:val="a6"/>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4139233"/>
      <w:docPartObj>
        <w:docPartGallery w:val="Page Numbers (Bottom of Page)"/>
        <w:docPartUnique/>
      </w:docPartObj>
    </w:sdtPr>
    <w:sdtEndPr/>
    <w:sdtContent>
      <w:p w:rsidR="0085708F" w:rsidRDefault="0085708F">
        <w:pPr>
          <w:pStyle w:val="a6"/>
          <w:jc w:val="center"/>
        </w:pPr>
        <w:r>
          <w:fldChar w:fldCharType="begin"/>
        </w:r>
        <w:r>
          <w:instrText>PAGE   \* MERGEFORMAT</w:instrText>
        </w:r>
        <w:r>
          <w:fldChar w:fldCharType="separate"/>
        </w:r>
        <w:r w:rsidR="00985CB0">
          <w:rPr>
            <w:noProof/>
          </w:rPr>
          <w:t>ii</w:t>
        </w:r>
        <w:r>
          <w:fldChar w:fldCharType="end"/>
        </w:r>
      </w:p>
    </w:sdtContent>
  </w:sdt>
  <w:p w:rsidR="0085708F" w:rsidRDefault="0085708F">
    <w:pPr>
      <w:pStyle w:val="a6"/>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5708F" w:rsidRDefault="0085708F">
    <w:pPr>
      <w:pStyle w:val="a6"/>
      <w:jc w:val="center"/>
      <w:rPr>
        <w:caps/>
        <w:color w:val="4F81BD" w:themeColor="accent1"/>
      </w:rPr>
    </w:pPr>
    <w:r w:rsidRPr="005A0792">
      <w:rPr>
        <w:caps/>
      </w:rPr>
      <w:fldChar w:fldCharType="begin"/>
    </w:r>
    <w:r w:rsidRPr="005A0792">
      <w:rPr>
        <w:caps/>
      </w:rPr>
      <w:instrText>PAGE   \* MERGEFORMAT</w:instrText>
    </w:r>
    <w:r w:rsidRPr="005A0792">
      <w:rPr>
        <w:caps/>
      </w:rPr>
      <w:fldChar w:fldCharType="separate"/>
    </w:r>
    <w:r w:rsidR="00985CB0">
      <w:rPr>
        <w:caps/>
        <w:noProof/>
      </w:rPr>
      <w:t>vii</w:t>
    </w:r>
    <w:r w:rsidRPr="005A0792">
      <w:rPr>
        <w:caps/>
      </w:rPr>
      <w:fldChar w:fldCharType="end"/>
    </w:r>
  </w:p>
  <w:p w:rsidR="0085708F" w:rsidRDefault="0085708F">
    <w:pPr>
      <w:pStyle w:val="a6"/>
    </w:pP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5708F" w:rsidRDefault="0085708F">
    <w:pPr>
      <w:pStyle w:val="a6"/>
    </w:pPr>
  </w:p>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11105293"/>
      <w:docPartObj>
        <w:docPartGallery w:val="Page Numbers (Bottom of Page)"/>
        <w:docPartUnique/>
      </w:docPartObj>
    </w:sdtPr>
    <w:sdtEndPr/>
    <w:sdtContent>
      <w:p w:rsidR="0085708F" w:rsidRDefault="0085708F">
        <w:pPr>
          <w:pStyle w:val="a6"/>
          <w:jc w:val="center"/>
        </w:pPr>
        <w:r>
          <w:fldChar w:fldCharType="begin"/>
        </w:r>
        <w:r>
          <w:instrText>PAGE   \* MERGEFORMAT</w:instrText>
        </w:r>
        <w:r>
          <w:fldChar w:fldCharType="separate"/>
        </w:r>
        <w:r w:rsidR="00985CB0">
          <w:rPr>
            <w:noProof/>
          </w:rPr>
          <w:t>63</w:t>
        </w:r>
        <w:r>
          <w:fldChar w:fldCharType="end"/>
        </w:r>
      </w:p>
    </w:sdtContent>
  </w:sdt>
  <w:p w:rsidR="0085708F" w:rsidRDefault="0085708F">
    <w:pPr>
      <w:pStyle w:val="a6"/>
    </w:pPr>
  </w:p>
</w:ftr>
</file>

<file path=word/footer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36755534"/>
      <w:docPartObj>
        <w:docPartGallery w:val="Page Numbers (Bottom of Page)"/>
        <w:docPartUnique/>
      </w:docPartObj>
    </w:sdtPr>
    <w:sdtEndPr/>
    <w:sdtContent>
      <w:p w:rsidR="0085708F" w:rsidRDefault="0085708F">
        <w:pPr>
          <w:pStyle w:val="a6"/>
          <w:jc w:val="center"/>
        </w:pPr>
        <w:r>
          <w:fldChar w:fldCharType="begin"/>
        </w:r>
        <w:r>
          <w:instrText>PAGE   \* MERGEFORMAT</w:instrText>
        </w:r>
        <w:r>
          <w:fldChar w:fldCharType="separate"/>
        </w:r>
        <w:r w:rsidR="00985CB0">
          <w:rPr>
            <w:noProof/>
          </w:rPr>
          <w:t>1</w:t>
        </w:r>
        <w:r>
          <w:fldChar w:fldCharType="end"/>
        </w:r>
      </w:p>
    </w:sdtContent>
  </w:sdt>
  <w:p w:rsidR="0085708F" w:rsidRDefault="0085708F">
    <w:pPr>
      <w:pStyle w:val="a6"/>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40059" w:rsidRDefault="00B40059">
      <w:r>
        <w:separator/>
      </w:r>
    </w:p>
  </w:footnote>
  <w:footnote w:type="continuationSeparator" w:id="0">
    <w:p w:rsidR="00B40059" w:rsidRDefault="00B40059">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5708F" w:rsidRDefault="0085708F">
    <w:pPr>
      <w:pStyle w:val="a5"/>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5708F" w:rsidRDefault="0085708F">
    <w:pPr>
      <w:pStyle w:val="a5"/>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5708F" w:rsidRDefault="0085708F">
    <w:pPr>
      <w:pStyle w:val="a5"/>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5708F" w:rsidRDefault="0085708F">
    <w:pPr>
      <w:pStyle w:val="a5"/>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5708F" w:rsidRDefault="0085708F">
    <w:pPr>
      <w:pStyle w:val="a5"/>
    </w:pP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5708F" w:rsidRDefault="0085708F">
    <w:pPr>
      <w:pStyle w:val="a5"/>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123C25"/>
    <w:multiLevelType w:val="hybridMultilevel"/>
    <w:tmpl w:val="7B82B012"/>
    <w:lvl w:ilvl="0" w:tplc="DF16E65A">
      <w:start w:val="1"/>
      <w:numFmt w:val="bullet"/>
      <w:lvlText w:val=""/>
      <w:lvlJc w:val="left"/>
      <w:pPr>
        <w:ind w:left="1023" w:hanging="360"/>
      </w:pPr>
      <w:rPr>
        <w:rFonts w:ascii="Symbol" w:hAnsi="Symbol" w:hint="default"/>
      </w:rPr>
    </w:lvl>
    <w:lvl w:ilvl="1" w:tplc="B66AA406" w:tentative="1">
      <w:start w:val="1"/>
      <w:numFmt w:val="bullet"/>
      <w:lvlText w:val="o"/>
      <w:lvlJc w:val="left"/>
      <w:pPr>
        <w:ind w:left="1743" w:hanging="360"/>
      </w:pPr>
      <w:rPr>
        <w:rFonts w:ascii="Courier New" w:hAnsi="Courier New" w:cs="Courier New" w:hint="default"/>
      </w:rPr>
    </w:lvl>
    <w:lvl w:ilvl="2" w:tplc="ED0EE928" w:tentative="1">
      <w:start w:val="1"/>
      <w:numFmt w:val="bullet"/>
      <w:lvlText w:val=""/>
      <w:lvlJc w:val="left"/>
      <w:pPr>
        <w:ind w:left="2463" w:hanging="360"/>
      </w:pPr>
      <w:rPr>
        <w:rFonts w:ascii="Wingdings" w:hAnsi="Wingdings" w:hint="default"/>
      </w:rPr>
    </w:lvl>
    <w:lvl w:ilvl="3" w:tplc="652EF1A6" w:tentative="1">
      <w:start w:val="1"/>
      <w:numFmt w:val="bullet"/>
      <w:lvlText w:val=""/>
      <w:lvlJc w:val="left"/>
      <w:pPr>
        <w:ind w:left="3183" w:hanging="360"/>
      </w:pPr>
      <w:rPr>
        <w:rFonts w:ascii="Symbol" w:hAnsi="Symbol" w:hint="default"/>
      </w:rPr>
    </w:lvl>
    <w:lvl w:ilvl="4" w:tplc="05E2F0E0" w:tentative="1">
      <w:start w:val="1"/>
      <w:numFmt w:val="bullet"/>
      <w:lvlText w:val="o"/>
      <w:lvlJc w:val="left"/>
      <w:pPr>
        <w:ind w:left="3903" w:hanging="360"/>
      </w:pPr>
      <w:rPr>
        <w:rFonts w:ascii="Courier New" w:hAnsi="Courier New" w:cs="Courier New" w:hint="default"/>
      </w:rPr>
    </w:lvl>
    <w:lvl w:ilvl="5" w:tplc="6EB6AF18" w:tentative="1">
      <w:start w:val="1"/>
      <w:numFmt w:val="bullet"/>
      <w:lvlText w:val=""/>
      <w:lvlJc w:val="left"/>
      <w:pPr>
        <w:ind w:left="4623" w:hanging="360"/>
      </w:pPr>
      <w:rPr>
        <w:rFonts w:ascii="Wingdings" w:hAnsi="Wingdings" w:hint="default"/>
      </w:rPr>
    </w:lvl>
    <w:lvl w:ilvl="6" w:tplc="C6EE2578" w:tentative="1">
      <w:start w:val="1"/>
      <w:numFmt w:val="bullet"/>
      <w:lvlText w:val=""/>
      <w:lvlJc w:val="left"/>
      <w:pPr>
        <w:ind w:left="5343" w:hanging="360"/>
      </w:pPr>
      <w:rPr>
        <w:rFonts w:ascii="Symbol" w:hAnsi="Symbol" w:hint="default"/>
      </w:rPr>
    </w:lvl>
    <w:lvl w:ilvl="7" w:tplc="B226CEC2" w:tentative="1">
      <w:start w:val="1"/>
      <w:numFmt w:val="bullet"/>
      <w:lvlText w:val="o"/>
      <w:lvlJc w:val="left"/>
      <w:pPr>
        <w:ind w:left="6063" w:hanging="360"/>
      </w:pPr>
      <w:rPr>
        <w:rFonts w:ascii="Courier New" w:hAnsi="Courier New" w:cs="Courier New" w:hint="default"/>
      </w:rPr>
    </w:lvl>
    <w:lvl w:ilvl="8" w:tplc="86281C92" w:tentative="1">
      <w:start w:val="1"/>
      <w:numFmt w:val="bullet"/>
      <w:lvlText w:val=""/>
      <w:lvlJc w:val="left"/>
      <w:pPr>
        <w:ind w:left="6783" w:hanging="360"/>
      </w:pPr>
      <w:rPr>
        <w:rFonts w:ascii="Wingdings" w:hAnsi="Wingdings" w:hint="default"/>
      </w:rPr>
    </w:lvl>
  </w:abstractNum>
  <w:abstractNum w:abstractNumId="1" w15:restartNumberingAfterBreak="0">
    <w:nsid w:val="1053617C"/>
    <w:multiLevelType w:val="multilevel"/>
    <w:tmpl w:val="1AC8E49A"/>
    <w:lvl w:ilvl="0">
      <w:start w:val="3"/>
      <w:numFmt w:val="decimal"/>
      <w:lvlText w:val="%1"/>
      <w:lvlJc w:val="left"/>
      <w:pPr>
        <w:ind w:left="1038" w:hanging="497"/>
        <w:jc w:val="left"/>
      </w:pPr>
      <w:rPr>
        <w:rFonts w:hint="default"/>
        <w:lang w:val="el-GR" w:eastAsia="en-US" w:bidi="ar-SA"/>
      </w:rPr>
    </w:lvl>
    <w:lvl w:ilvl="1">
      <w:start w:val="1"/>
      <w:numFmt w:val="decimal"/>
      <w:lvlText w:val="%1.%2"/>
      <w:lvlJc w:val="left"/>
      <w:pPr>
        <w:ind w:left="1038" w:hanging="497"/>
        <w:jc w:val="left"/>
      </w:pPr>
      <w:rPr>
        <w:rFonts w:hint="default"/>
        <w:lang w:val="el-GR" w:eastAsia="en-US" w:bidi="ar-SA"/>
      </w:rPr>
    </w:lvl>
    <w:lvl w:ilvl="2">
      <w:start w:val="7"/>
      <w:numFmt w:val="decimal"/>
      <w:lvlText w:val="%1.%2.%3"/>
      <w:lvlJc w:val="left"/>
      <w:pPr>
        <w:ind w:left="1038" w:hanging="497"/>
        <w:jc w:val="left"/>
      </w:pPr>
      <w:rPr>
        <w:rFonts w:ascii="Times New Roman" w:eastAsia="Times New Roman" w:hAnsi="Times New Roman" w:cs="Times New Roman" w:hint="default"/>
        <w:w w:val="100"/>
        <w:sz w:val="22"/>
        <w:szCs w:val="22"/>
        <w:lang w:val="el-GR" w:eastAsia="en-US" w:bidi="ar-SA"/>
      </w:rPr>
    </w:lvl>
    <w:lvl w:ilvl="3">
      <w:numFmt w:val="bullet"/>
      <w:lvlText w:val="•"/>
      <w:lvlJc w:val="left"/>
      <w:pPr>
        <w:ind w:left="3345" w:hanging="497"/>
      </w:pPr>
      <w:rPr>
        <w:rFonts w:hint="default"/>
        <w:lang w:val="el-GR" w:eastAsia="en-US" w:bidi="ar-SA"/>
      </w:rPr>
    </w:lvl>
    <w:lvl w:ilvl="4">
      <w:numFmt w:val="bullet"/>
      <w:lvlText w:val="•"/>
      <w:lvlJc w:val="left"/>
      <w:pPr>
        <w:ind w:left="4114" w:hanging="497"/>
      </w:pPr>
      <w:rPr>
        <w:rFonts w:hint="default"/>
        <w:lang w:val="el-GR" w:eastAsia="en-US" w:bidi="ar-SA"/>
      </w:rPr>
    </w:lvl>
    <w:lvl w:ilvl="5">
      <w:numFmt w:val="bullet"/>
      <w:lvlText w:val="•"/>
      <w:lvlJc w:val="left"/>
      <w:pPr>
        <w:ind w:left="4883" w:hanging="497"/>
      </w:pPr>
      <w:rPr>
        <w:rFonts w:hint="default"/>
        <w:lang w:val="el-GR" w:eastAsia="en-US" w:bidi="ar-SA"/>
      </w:rPr>
    </w:lvl>
    <w:lvl w:ilvl="6">
      <w:numFmt w:val="bullet"/>
      <w:lvlText w:val="•"/>
      <w:lvlJc w:val="left"/>
      <w:pPr>
        <w:ind w:left="5651" w:hanging="497"/>
      </w:pPr>
      <w:rPr>
        <w:rFonts w:hint="default"/>
        <w:lang w:val="el-GR" w:eastAsia="en-US" w:bidi="ar-SA"/>
      </w:rPr>
    </w:lvl>
    <w:lvl w:ilvl="7">
      <w:numFmt w:val="bullet"/>
      <w:lvlText w:val="•"/>
      <w:lvlJc w:val="left"/>
      <w:pPr>
        <w:ind w:left="6420" w:hanging="497"/>
      </w:pPr>
      <w:rPr>
        <w:rFonts w:hint="default"/>
        <w:lang w:val="el-GR" w:eastAsia="en-US" w:bidi="ar-SA"/>
      </w:rPr>
    </w:lvl>
    <w:lvl w:ilvl="8">
      <w:numFmt w:val="bullet"/>
      <w:lvlText w:val="•"/>
      <w:lvlJc w:val="left"/>
      <w:pPr>
        <w:ind w:left="7189" w:hanging="497"/>
      </w:pPr>
      <w:rPr>
        <w:rFonts w:hint="default"/>
        <w:lang w:val="el-GR" w:eastAsia="en-US" w:bidi="ar-SA"/>
      </w:rPr>
    </w:lvl>
  </w:abstractNum>
  <w:abstractNum w:abstractNumId="2" w15:restartNumberingAfterBreak="0">
    <w:nsid w:val="12F44495"/>
    <w:multiLevelType w:val="hybridMultilevel"/>
    <w:tmpl w:val="984C3D24"/>
    <w:lvl w:ilvl="0" w:tplc="34261F2A">
      <w:start w:val="1"/>
      <w:numFmt w:val="bullet"/>
      <w:lvlText w:val=""/>
      <w:lvlJc w:val="left"/>
      <w:pPr>
        <w:ind w:left="1023" w:hanging="360"/>
      </w:pPr>
      <w:rPr>
        <w:rFonts w:ascii="Symbol" w:hAnsi="Symbol" w:hint="default"/>
      </w:rPr>
    </w:lvl>
    <w:lvl w:ilvl="1" w:tplc="D2ACA53A" w:tentative="1">
      <w:start w:val="1"/>
      <w:numFmt w:val="bullet"/>
      <w:lvlText w:val="o"/>
      <w:lvlJc w:val="left"/>
      <w:pPr>
        <w:ind w:left="1743" w:hanging="360"/>
      </w:pPr>
      <w:rPr>
        <w:rFonts w:ascii="Courier New" w:hAnsi="Courier New" w:cs="Courier New" w:hint="default"/>
      </w:rPr>
    </w:lvl>
    <w:lvl w:ilvl="2" w:tplc="48347680" w:tentative="1">
      <w:start w:val="1"/>
      <w:numFmt w:val="bullet"/>
      <w:lvlText w:val=""/>
      <w:lvlJc w:val="left"/>
      <w:pPr>
        <w:ind w:left="2463" w:hanging="360"/>
      </w:pPr>
      <w:rPr>
        <w:rFonts w:ascii="Wingdings" w:hAnsi="Wingdings" w:hint="default"/>
      </w:rPr>
    </w:lvl>
    <w:lvl w:ilvl="3" w:tplc="838875AC" w:tentative="1">
      <w:start w:val="1"/>
      <w:numFmt w:val="bullet"/>
      <w:lvlText w:val=""/>
      <w:lvlJc w:val="left"/>
      <w:pPr>
        <w:ind w:left="3183" w:hanging="360"/>
      </w:pPr>
      <w:rPr>
        <w:rFonts w:ascii="Symbol" w:hAnsi="Symbol" w:hint="default"/>
      </w:rPr>
    </w:lvl>
    <w:lvl w:ilvl="4" w:tplc="B84257DA" w:tentative="1">
      <w:start w:val="1"/>
      <w:numFmt w:val="bullet"/>
      <w:lvlText w:val="o"/>
      <w:lvlJc w:val="left"/>
      <w:pPr>
        <w:ind w:left="3903" w:hanging="360"/>
      </w:pPr>
      <w:rPr>
        <w:rFonts w:ascii="Courier New" w:hAnsi="Courier New" w:cs="Courier New" w:hint="default"/>
      </w:rPr>
    </w:lvl>
    <w:lvl w:ilvl="5" w:tplc="9708AB38" w:tentative="1">
      <w:start w:val="1"/>
      <w:numFmt w:val="bullet"/>
      <w:lvlText w:val=""/>
      <w:lvlJc w:val="left"/>
      <w:pPr>
        <w:ind w:left="4623" w:hanging="360"/>
      </w:pPr>
      <w:rPr>
        <w:rFonts w:ascii="Wingdings" w:hAnsi="Wingdings" w:hint="default"/>
      </w:rPr>
    </w:lvl>
    <w:lvl w:ilvl="6" w:tplc="012E9E2A" w:tentative="1">
      <w:start w:val="1"/>
      <w:numFmt w:val="bullet"/>
      <w:lvlText w:val=""/>
      <w:lvlJc w:val="left"/>
      <w:pPr>
        <w:ind w:left="5343" w:hanging="360"/>
      </w:pPr>
      <w:rPr>
        <w:rFonts w:ascii="Symbol" w:hAnsi="Symbol" w:hint="default"/>
      </w:rPr>
    </w:lvl>
    <w:lvl w:ilvl="7" w:tplc="539CEEFE" w:tentative="1">
      <w:start w:val="1"/>
      <w:numFmt w:val="bullet"/>
      <w:lvlText w:val="o"/>
      <w:lvlJc w:val="left"/>
      <w:pPr>
        <w:ind w:left="6063" w:hanging="360"/>
      </w:pPr>
      <w:rPr>
        <w:rFonts w:ascii="Courier New" w:hAnsi="Courier New" w:cs="Courier New" w:hint="default"/>
      </w:rPr>
    </w:lvl>
    <w:lvl w:ilvl="8" w:tplc="3BAA69F4" w:tentative="1">
      <w:start w:val="1"/>
      <w:numFmt w:val="bullet"/>
      <w:lvlText w:val=""/>
      <w:lvlJc w:val="left"/>
      <w:pPr>
        <w:ind w:left="6783" w:hanging="360"/>
      </w:pPr>
      <w:rPr>
        <w:rFonts w:ascii="Wingdings" w:hAnsi="Wingdings" w:hint="default"/>
      </w:rPr>
    </w:lvl>
  </w:abstractNum>
  <w:abstractNum w:abstractNumId="3" w15:restartNumberingAfterBreak="0">
    <w:nsid w:val="13C04EAE"/>
    <w:multiLevelType w:val="multilevel"/>
    <w:tmpl w:val="610EBADA"/>
    <w:lvl w:ilvl="0">
      <w:start w:val="1"/>
      <w:numFmt w:val="decimal"/>
      <w:lvlText w:val="%1"/>
      <w:lvlJc w:val="left"/>
      <w:pPr>
        <w:ind w:left="372" w:hanging="372"/>
      </w:pPr>
      <w:rPr>
        <w:rFonts w:hint="default"/>
      </w:rPr>
    </w:lvl>
    <w:lvl w:ilvl="1">
      <w:start w:val="1"/>
      <w:numFmt w:val="decimal"/>
      <w:lvlText w:val="%1.%2"/>
      <w:lvlJc w:val="left"/>
      <w:pPr>
        <w:ind w:left="372" w:hanging="372"/>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 w15:restartNumberingAfterBreak="0">
    <w:nsid w:val="14AD5C60"/>
    <w:multiLevelType w:val="hybridMultilevel"/>
    <w:tmpl w:val="9E362CAE"/>
    <w:lvl w:ilvl="0" w:tplc="1346DE30">
      <w:start w:val="1"/>
      <w:numFmt w:val="decimal"/>
      <w:lvlText w:val="%1."/>
      <w:lvlJc w:val="left"/>
      <w:pPr>
        <w:ind w:left="360" w:hanging="360"/>
      </w:pPr>
      <w:rPr>
        <w:rFonts w:hint="default"/>
      </w:rPr>
    </w:lvl>
    <w:lvl w:ilvl="1" w:tplc="802487C2" w:tentative="1">
      <w:start w:val="1"/>
      <w:numFmt w:val="lowerLetter"/>
      <w:lvlText w:val="%2."/>
      <w:lvlJc w:val="left"/>
      <w:pPr>
        <w:ind w:left="1440" w:hanging="360"/>
      </w:pPr>
    </w:lvl>
    <w:lvl w:ilvl="2" w:tplc="87065336" w:tentative="1">
      <w:start w:val="1"/>
      <w:numFmt w:val="lowerRoman"/>
      <w:lvlText w:val="%3."/>
      <w:lvlJc w:val="right"/>
      <w:pPr>
        <w:ind w:left="2160" w:hanging="180"/>
      </w:pPr>
    </w:lvl>
    <w:lvl w:ilvl="3" w:tplc="A07AF352" w:tentative="1">
      <w:start w:val="1"/>
      <w:numFmt w:val="decimal"/>
      <w:lvlText w:val="%4."/>
      <w:lvlJc w:val="left"/>
      <w:pPr>
        <w:ind w:left="2880" w:hanging="360"/>
      </w:pPr>
    </w:lvl>
    <w:lvl w:ilvl="4" w:tplc="4F4ECB88" w:tentative="1">
      <w:start w:val="1"/>
      <w:numFmt w:val="lowerLetter"/>
      <w:lvlText w:val="%5."/>
      <w:lvlJc w:val="left"/>
      <w:pPr>
        <w:ind w:left="3600" w:hanging="360"/>
      </w:pPr>
    </w:lvl>
    <w:lvl w:ilvl="5" w:tplc="A3C8A28E" w:tentative="1">
      <w:start w:val="1"/>
      <w:numFmt w:val="lowerRoman"/>
      <w:lvlText w:val="%6."/>
      <w:lvlJc w:val="right"/>
      <w:pPr>
        <w:ind w:left="4320" w:hanging="180"/>
      </w:pPr>
    </w:lvl>
    <w:lvl w:ilvl="6" w:tplc="A846FD12" w:tentative="1">
      <w:start w:val="1"/>
      <w:numFmt w:val="decimal"/>
      <w:lvlText w:val="%7."/>
      <w:lvlJc w:val="left"/>
      <w:pPr>
        <w:ind w:left="5040" w:hanging="360"/>
      </w:pPr>
    </w:lvl>
    <w:lvl w:ilvl="7" w:tplc="613C97DC" w:tentative="1">
      <w:start w:val="1"/>
      <w:numFmt w:val="lowerLetter"/>
      <w:lvlText w:val="%8."/>
      <w:lvlJc w:val="left"/>
      <w:pPr>
        <w:ind w:left="5760" w:hanging="360"/>
      </w:pPr>
    </w:lvl>
    <w:lvl w:ilvl="8" w:tplc="5AF4D72E" w:tentative="1">
      <w:start w:val="1"/>
      <w:numFmt w:val="lowerRoman"/>
      <w:lvlText w:val="%9."/>
      <w:lvlJc w:val="right"/>
      <w:pPr>
        <w:ind w:left="6480" w:hanging="180"/>
      </w:pPr>
    </w:lvl>
  </w:abstractNum>
  <w:abstractNum w:abstractNumId="5" w15:restartNumberingAfterBreak="0">
    <w:nsid w:val="1E2660BC"/>
    <w:multiLevelType w:val="multilevel"/>
    <w:tmpl w:val="A35CAAFE"/>
    <w:lvl w:ilvl="0">
      <w:start w:val="1"/>
      <w:numFmt w:val="decimal"/>
      <w:lvlText w:val="%1"/>
      <w:lvlJc w:val="left"/>
      <w:pPr>
        <w:ind w:left="818" w:hanging="277"/>
        <w:jc w:val="left"/>
      </w:pPr>
      <w:rPr>
        <w:rFonts w:hint="default"/>
        <w:lang w:val="el-GR" w:eastAsia="en-US" w:bidi="ar-SA"/>
      </w:rPr>
    </w:lvl>
    <w:lvl w:ilvl="1">
      <w:start w:val="1"/>
      <w:numFmt w:val="decimal"/>
      <w:lvlText w:val="%1.%2"/>
      <w:lvlJc w:val="left"/>
      <w:pPr>
        <w:ind w:left="818" w:hanging="277"/>
        <w:jc w:val="left"/>
      </w:pPr>
      <w:rPr>
        <w:rFonts w:ascii="Times New Roman" w:eastAsia="Times New Roman" w:hAnsi="Times New Roman" w:cs="Times New Roman" w:hint="default"/>
        <w:w w:val="100"/>
        <w:sz w:val="20"/>
        <w:szCs w:val="20"/>
        <w:lang w:val="el-GR" w:eastAsia="en-US" w:bidi="ar-SA"/>
      </w:rPr>
    </w:lvl>
    <w:lvl w:ilvl="2">
      <w:start w:val="1"/>
      <w:numFmt w:val="decimal"/>
      <w:lvlText w:val="%1.%2.%3"/>
      <w:lvlJc w:val="left"/>
      <w:pPr>
        <w:ind w:left="1038" w:hanging="497"/>
        <w:jc w:val="left"/>
      </w:pPr>
      <w:rPr>
        <w:rFonts w:ascii="Times New Roman" w:eastAsia="Times New Roman" w:hAnsi="Times New Roman" w:cs="Times New Roman" w:hint="default"/>
        <w:w w:val="100"/>
        <w:sz w:val="22"/>
        <w:szCs w:val="22"/>
        <w:lang w:val="el-GR" w:eastAsia="en-US" w:bidi="ar-SA"/>
      </w:rPr>
    </w:lvl>
    <w:lvl w:ilvl="3">
      <w:numFmt w:val="bullet"/>
      <w:lvlText w:val="•"/>
      <w:lvlJc w:val="left"/>
      <w:pPr>
        <w:ind w:left="2748" w:hanging="497"/>
      </w:pPr>
      <w:rPr>
        <w:rFonts w:hint="default"/>
        <w:lang w:val="el-GR" w:eastAsia="en-US" w:bidi="ar-SA"/>
      </w:rPr>
    </w:lvl>
    <w:lvl w:ilvl="4">
      <w:numFmt w:val="bullet"/>
      <w:lvlText w:val="•"/>
      <w:lvlJc w:val="left"/>
      <w:pPr>
        <w:ind w:left="3602" w:hanging="497"/>
      </w:pPr>
      <w:rPr>
        <w:rFonts w:hint="default"/>
        <w:lang w:val="el-GR" w:eastAsia="en-US" w:bidi="ar-SA"/>
      </w:rPr>
    </w:lvl>
    <w:lvl w:ilvl="5">
      <w:numFmt w:val="bullet"/>
      <w:lvlText w:val="•"/>
      <w:lvlJc w:val="left"/>
      <w:pPr>
        <w:ind w:left="4456" w:hanging="497"/>
      </w:pPr>
      <w:rPr>
        <w:rFonts w:hint="default"/>
        <w:lang w:val="el-GR" w:eastAsia="en-US" w:bidi="ar-SA"/>
      </w:rPr>
    </w:lvl>
    <w:lvl w:ilvl="6">
      <w:numFmt w:val="bullet"/>
      <w:lvlText w:val="•"/>
      <w:lvlJc w:val="left"/>
      <w:pPr>
        <w:ind w:left="5310" w:hanging="497"/>
      </w:pPr>
      <w:rPr>
        <w:rFonts w:hint="default"/>
        <w:lang w:val="el-GR" w:eastAsia="en-US" w:bidi="ar-SA"/>
      </w:rPr>
    </w:lvl>
    <w:lvl w:ilvl="7">
      <w:numFmt w:val="bullet"/>
      <w:lvlText w:val="•"/>
      <w:lvlJc w:val="left"/>
      <w:pPr>
        <w:ind w:left="6164" w:hanging="497"/>
      </w:pPr>
      <w:rPr>
        <w:rFonts w:hint="default"/>
        <w:lang w:val="el-GR" w:eastAsia="en-US" w:bidi="ar-SA"/>
      </w:rPr>
    </w:lvl>
    <w:lvl w:ilvl="8">
      <w:numFmt w:val="bullet"/>
      <w:lvlText w:val="•"/>
      <w:lvlJc w:val="left"/>
      <w:pPr>
        <w:ind w:left="7018" w:hanging="497"/>
      </w:pPr>
      <w:rPr>
        <w:rFonts w:hint="default"/>
        <w:lang w:val="el-GR" w:eastAsia="en-US" w:bidi="ar-SA"/>
      </w:rPr>
    </w:lvl>
  </w:abstractNum>
  <w:abstractNum w:abstractNumId="6" w15:restartNumberingAfterBreak="0">
    <w:nsid w:val="2F3417AD"/>
    <w:multiLevelType w:val="hybridMultilevel"/>
    <w:tmpl w:val="F18C06A6"/>
    <w:lvl w:ilvl="0" w:tplc="92EAA770">
      <w:start w:val="1"/>
      <w:numFmt w:val="bullet"/>
      <w:lvlText w:val=""/>
      <w:lvlJc w:val="left"/>
      <w:pPr>
        <w:ind w:left="720" w:hanging="360"/>
      </w:pPr>
      <w:rPr>
        <w:rFonts w:ascii="Symbol" w:hAnsi="Symbol" w:hint="default"/>
      </w:rPr>
    </w:lvl>
    <w:lvl w:ilvl="1" w:tplc="E89667FA" w:tentative="1">
      <w:start w:val="1"/>
      <w:numFmt w:val="bullet"/>
      <w:lvlText w:val="o"/>
      <w:lvlJc w:val="left"/>
      <w:pPr>
        <w:ind w:left="1440" w:hanging="360"/>
      </w:pPr>
      <w:rPr>
        <w:rFonts w:ascii="Courier New" w:hAnsi="Courier New" w:cs="Courier New" w:hint="default"/>
      </w:rPr>
    </w:lvl>
    <w:lvl w:ilvl="2" w:tplc="4C3ADD04" w:tentative="1">
      <w:start w:val="1"/>
      <w:numFmt w:val="bullet"/>
      <w:lvlText w:val=""/>
      <w:lvlJc w:val="left"/>
      <w:pPr>
        <w:ind w:left="2160" w:hanging="360"/>
      </w:pPr>
      <w:rPr>
        <w:rFonts w:ascii="Wingdings" w:hAnsi="Wingdings" w:hint="default"/>
      </w:rPr>
    </w:lvl>
    <w:lvl w:ilvl="3" w:tplc="A2E0E8D2" w:tentative="1">
      <w:start w:val="1"/>
      <w:numFmt w:val="bullet"/>
      <w:lvlText w:val=""/>
      <w:lvlJc w:val="left"/>
      <w:pPr>
        <w:ind w:left="2880" w:hanging="360"/>
      </w:pPr>
      <w:rPr>
        <w:rFonts w:ascii="Symbol" w:hAnsi="Symbol" w:hint="default"/>
      </w:rPr>
    </w:lvl>
    <w:lvl w:ilvl="4" w:tplc="7D7EBD0C" w:tentative="1">
      <w:start w:val="1"/>
      <w:numFmt w:val="bullet"/>
      <w:lvlText w:val="o"/>
      <w:lvlJc w:val="left"/>
      <w:pPr>
        <w:ind w:left="3600" w:hanging="360"/>
      </w:pPr>
      <w:rPr>
        <w:rFonts w:ascii="Courier New" w:hAnsi="Courier New" w:cs="Courier New" w:hint="default"/>
      </w:rPr>
    </w:lvl>
    <w:lvl w:ilvl="5" w:tplc="0B3080E4" w:tentative="1">
      <w:start w:val="1"/>
      <w:numFmt w:val="bullet"/>
      <w:lvlText w:val=""/>
      <w:lvlJc w:val="left"/>
      <w:pPr>
        <w:ind w:left="4320" w:hanging="360"/>
      </w:pPr>
      <w:rPr>
        <w:rFonts w:ascii="Wingdings" w:hAnsi="Wingdings" w:hint="default"/>
      </w:rPr>
    </w:lvl>
    <w:lvl w:ilvl="6" w:tplc="092AD3D2" w:tentative="1">
      <w:start w:val="1"/>
      <w:numFmt w:val="bullet"/>
      <w:lvlText w:val=""/>
      <w:lvlJc w:val="left"/>
      <w:pPr>
        <w:ind w:left="5040" w:hanging="360"/>
      </w:pPr>
      <w:rPr>
        <w:rFonts w:ascii="Symbol" w:hAnsi="Symbol" w:hint="default"/>
      </w:rPr>
    </w:lvl>
    <w:lvl w:ilvl="7" w:tplc="B9D006F6" w:tentative="1">
      <w:start w:val="1"/>
      <w:numFmt w:val="bullet"/>
      <w:lvlText w:val="o"/>
      <w:lvlJc w:val="left"/>
      <w:pPr>
        <w:ind w:left="5760" w:hanging="360"/>
      </w:pPr>
      <w:rPr>
        <w:rFonts w:ascii="Courier New" w:hAnsi="Courier New" w:cs="Courier New" w:hint="default"/>
      </w:rPr>
    </w:lvl>
    <w:lvl w:ilvl="8" w:tplc="7C60D18C" w:tentative="1">
      <w:start w:val="1"/>
      <w:numFmt w:val="bullet"/>
      <w:lvlText w:val=""/>
      <w:lvlJc w:val="left"/>
      <w:pPr>
        <w:ind w:left="6480" w:hanging="360"/>
      </w:pPr>
      <w:rPr>
        <w:rFonts w:ascii="Wingdings" w:hAnsi="Wingdings" w:hint="default"/>
      </w:rPr>
    </w:lvl>
  </w:abstractNum>
  <w:abstractNum w:abstractNumId="7" w15:restartNumberingAfterBreak="0">
    <w:nsid w:val="30003BD7"/>
    <w:multiLevelType w:val="multilevel"/>
    <w:tmpl w:val="D91C8BCE"/>
    <w:lvl w:ilvl="0">
      <w:start w:val="3"/>
      <w:numFmt w:val="decimal"/>
      <w:lvlText w:val="%1"/>
      <w:lvlJc w:val="left"/>
      <w:pPr>
        <w:ind w:left="872" w:hanging="332"/>
        <w:jc w:val="left"/>
      </w:pPr>
      <w:rPr>
        <w:rFonts w:hint="default"/>
        <w:lang w:val="el-GR" w:eastAsia="en-US" w:bidi="ar-SA"/>
      </w:rPr>
    </w:lvl>
    <w:lvl w:ilvl="1">
      <w:start w:val="1"/>
      <w:numFmt w:val="decimal"/>
      <w:lvlText w:val="%1.%2"/>
      <w:lvlJc w:val="left"/>
      <w:pPr>
        <w:ind w:left="872" w:hanging="332"/>
        <w:jc w:val="left"/>
      </w:pPr>
      <w:rPr>
        <w:rFonts w:ascii="Times New Roman" w:eastAsia="Times New Roman" w:hAnsi="Times New Roman" w:cs="Times New Roman" w:hint="default"/>
        <w:w w:val="100"/>
        <w:sz w:val="22"/>
        <w:szCs w:val="22"/>
        <w:lang w:val="el-GR" w:eastAsia="en-US" w:bidi="ar-SA"/>
      </w:rPr>
    </w:lvl>
    <w:lvl w:ilvl="2">
      <w:numFmt w:val="bullet"/>
      <w:lvlText w:val="•"/>
      <w:lvlJc w:val="left"/>
      <w:pPr>
        <w:ind w:left="2449" w:hanging="332"/>
      </w:pPr>
      <w:rPr>
        <w:rFonts w:hint="default"/>
        <w:lang w:val="el-GR" w:eastAsia="en-US" w:bidi="ar-SA"/>
      </w:rPr>
    </w:lvl>
    <w:lvl w:ilvl="3">
      <w:numFmt w:val="bullet"/>
      <w:lvlText w:val="•"/>
      <w:lvlJc w:val="left"/>
      <w:pPr>
        <w:ind w:left="3233" w:hanging="332"/>
      </w:pPr>
      <w:rPr>
        <w:rFonts w:hint="default"/>
        <w:lang w:val="el-GR" w:eastAsia="en-US" w:bidi="ar-SA"/>
      </w:rPr>
    </w:lvl>
    <w:lvl w:ilvl="4">
      <w:numFmt w:val="bullet"/>
      <w:lvlText w:val="•"/>
      <w:lvlJc w:val="left"/>
      <w:pPr>
        <w:ind w:left="4018" w:hanging="332"/>
      </w:pPr>
      <w:rPr>
        <w:rFonts w:hint="default"/>
        <w:lang w:val="el-GR" w:eastAsia="en-US" w:bidi="ar-SA"/>
      </w:rPr>
    </w:lvl>
    <w:lvl w:ilvl="5">
      <w:numFmt w:val="bullet"/>
      <w:lvlText w:val="•"/>
      <w:lvlJc w:val="left"/>
      <w:pPr>
        <w:ind w:left="4803" w:hanging="332"/>
      </w:pPr>
      <w:rPr>
        <w:rFonts w:hint="default"/>
        <w:lang w:val="el-GR" w:eastAsia="en-US" w:bidi="ar-SA"/>
      </w:rPr>
    </w:lvl>
    <w:lvl w:ilvl="6">
      <w:numFmt w:val="bullet"/>
      <w:lvlText w:val="•"/>
      <w:lvlJc w:val="left"/>
      <w:pPr>
        <w:ind w:left="5587" w:hanging="332"/>
      </w:pPr>
      <w:rPr>
        <w:rFonts w:hint="default"/>
        <w:lang w:val="el-GR" w:eastAsia="en-US" w:bidi="ar-SA"/>
      </w:rPr>
    </w:lvl>
    <w:lvl w:ilvl="7">
      <w:numFmt w:val="bullet"/>
      <w:lvlText w:val="•"/>
      <w:lvlJc w:val="left"/>
      <w:pPr>
        <w:ind w:left="6372" w:hanging="332"/>
      </w:pPr>
      <w:rPr>
        <w:rFonts w:hint="default"/>
        <w:lang w:val="el-GR" w:eastAsia="en-US" w:bidi="ar-SA"/>
      </w:rPr>
    </w:lvl>
    <w:lvl w:ilvl="8">
      <w:numFmt w:val="bullet"/>
      <w:lvlText w:val="•"/>
      <w:lvlJc w:val="left"/>
      <w:pPr>
        <w:ind w:left="7157" w:hanging="332"/>
      </w:pPr>
      <w:rPr>
        <w:rFonts w:hint="default"/>
        <w:lang w:val="el-GR" w:eastAsia="en-US" w:bidi="ar-SA"/>
      </w:rPr>
    </w:lvl>
  </w:abstractNum>
  <w:abstractNum w:abstractNumId="8" w15:restartNumberingAfterBreak="0">
    <w:nsid w:val="37A61C45"/>
    <w:multiLevelType w:val="multilevel"/>
    <w:tmpl w:val="80B660DA"/>
    <w:lvl w:ilvl="0">
      <w:start w:val="4"/>
      <w:numFmt w:val="decimal"/>
      <w:lvlText w:val="%1."/>
      <w:lvlJc w:val="left"/>
      <w:pPr>
        <w:ind w:left="762" w:hanging="221"/>
        <w:jc w:val="left"/>
      </w:pPr>
      <w:rPr>
        <w:rFonts w:ascii="Times New Roman" w:eastAsia="Times New Roman" w:hAnsi="Times New Roman" w:cs="Times New Roman" w:hint="default"/>
        <w:w w:val="100"/>
        <w:sz w:val="22"/>
        <w:szCs w:val="22"/>
        <w:lang w:val="el-GR" w:eastAsia="en-US" w:bidi="ar-SA"/>
      </w:rPr>
    </w:lvl>
    <w:lvl w:ilvl="1">
      <w:start w:val="1"/>
      <w:numFmt w:val="decimal"/>
      <w:lvlText w:val="%1.%2"/>
      <w:lvlJc w:val="left"/>
      <w:pPr>
        <w:ind w:left="872" w:hanging="332"/>
        <w:jc w:val="left"/>
      </w:pPr>
      <w:rPr>
        <w:rFonts w:ascii="Times New Roman" w:eastAsia="Times New Roman" w:hAnsi="Times New Roman" w:cs="Times New Roman" w:hint="default"/>
        <w:w w:val="100"/>
        <w:sz w:val="22"/>
        <w:szCs w:val="22"/>
        <w:lang w:val="el-GR" w:eastAsia="en-US" w:bidi="ar-SA"/>
      </w:rPr>
    </w:lvl>
    <w:lvl w:ilvl="2">
      <w:numFmt w:val="bullet"/>
      <w:lvlText w:val="•"/>
      <w:lvlJc w:val="left"/>
      <w:pPr>
        <w:ind w:left="1751" w:hanging="332"/>
      </w:pPr>
      <w:rPr>
        <w:rFonts w:hint="default"/>
        <w:lang w:val="el-GR" w:eastAsia="en-US" w:bidi="ar-SA"/>
      </w:rPr>
    </w:lvl>
    <w:lvl w:ilvl="3">
      <w:numFmt w:val="bullet"/>
      <w:lvlText w:val="•"/>
      <w:lvlJc w:val="left"/>
      <w:pPr>
        <w:ind w:left="2623" w:hanging="332"/>
      </w:pPr>
      <w:rPr>
        <w:rFonts w:hint="default"/>
        <w:lang w:val="el-GR" w:eastAsia="en-US" w:bidi="ar-SA"/>
      </w:rPr>
    </w:lvl>
    <w:lvl w:ilvl="4">
      <w:numFmt w:val="bullet"/>
      <w:lvlText w:val="•"/>
      <w:lvlJc w:val="left"/>
      <w:pPr>
        <w:ind w:left="3495" w:hanging="332"/>
      </w:pPr>
      <w:rPr>
        <w:rFonts w:hint="default"/>
        <w:lang w:val="el-GR" w:eastAsia="en-US" w:bidi="ar-SA"/>
      </w:rPr>
    </w:lvl>
    <w:lvl w:ilvl="5">
      <w:numFmt w:val="bullet"/>
      <w:lvlText w:val="•"/>
      <w:lvlJc w:val="left"/>
      <w:pPr>
        <w:ind w:left="4367" w:hanging="332"/>
      </w:pPr>
      <w:rPr>
        <w:rFonts w:hint="default"/>
        <w:lang w:val="el-GR" w:eastAsia="en-US" w:bidi="ar-SA"/>
      </w:rPr>
    </w:lvl>
    <w:lvl w:ilvl="6">
      <w:numFmt w:val="bullet"/>
      <w:lvlText w:val="•"/>
      <w:lvlJc w:val="left"/>
      <w:pPr>
        <w:ind w:left="5239" w:hanging="332"/>
      </w:pPr>
      <w:rPr>
        <w:rFonts w:hint="default"/>
        <w:lang w:val="el-GR" w:eastAsia="en-US" w:bidi="ar-SA"/>
      </w:rPr>
    </w:lvl>
    <w:lvl w:ilvl="7">
      <w:numFmt w:val="bullet"/>
      <w:lvlText w:val="•"/>
      <w:lvlJc w:val="left"/>
      <w:pPr>
        <w:ind w:left="6110" w:hanging="332"/>
      </w:pPr>
      <w:rPr>
        <w:rFonts w:hint="default"/>
        <w:lang w:val="el-GR" w:eastAsia="en-US" w:bidi="ar-SA"/>
      </w:rPr>
    </w:lvl>
    <w:lvl w:ilvl="8">
      <w:numFmt w:val="bullet"/>
      <w:lvlText w:val="•"/>
      <w:lvlJc w:val="left"/>
      <w:pPr>
        <w:ind w:left="6982" w:hanging="332"/>
      </w:pPr>
      <w:rPr>
        <w:rFonts w:hint="default"/>
        <w:lang w:val="el-GR" w:eastAsia="en-US" w:bidi="ar-SA"/>
      </w:rPr>
    </w:lvl>
  </w:abstractNum>
  <w:abstractNum w:abstractNumId="9" w15:restartNumberingAfterBreak="0">
    <w:nsid w:val="38611F74"/>
    <w:multiLevelType w:val="hybridMultilevel"/>
    <w:tmpl w:val="A62EA0A2"/>
    <w:lvl w:ilvl="0" w:tplc="A82A042A">
      <w:start w:val="1"/>
      <w:numFmt w:val="bullet"/>
      <w:lvlText w:val=""/>
      <w:lvlJc w:val="left"/>
      <w:pPr>
        <w:ind w:left="780" w:hanging="360"/>
      </w:pPr>
      <w:rPr>
        <w:rFonts w:ascii="Symbol" w:hAnsi="Symbol" w:hint="default"/>
      </w:rPr>
    </w:lvl>
    <w:lvl w:ilvl="1" w:tplc="131C5AA4" w:tentative="1">
      <w:start w:val="1"/>
      <w:numFmt w:val="bullet"/>
      <w:lvlText w:val="o"/>
      <w:lvlJc w:val="left"/>
      <w:pPr>
        <w:ind w:left="1500" w:hanging="360"/>
      </w:pPr>
      <w:rPr>
        <w:rFonts w:ascii="Courier New" w:hAnsi="Courier New" w:cs="Courier New" w:hint="default"/>
      </w:rPr>
    </w:lvl>
    <w:lvl w:ilvl="2" w:tplc="C9B00E16" w:tentative="1">
      <w:start w:val="1"/>
      <w:numFmt w:val="bullet"/>
      <w:lvlText w:val=""/>
      <w:lvlJc w:val="left"/>
      <w:pPr>
        <w:ind w:left="2220" w:hanging="360"/>
      </w:pPr>
      <w:rPr>
        <w:rFonts w:ascii="Wingdings" w:hAnsi="Wingdings" w:hint="default"/>
      </w:rPr>
    </w:lvl>
    <w:lvl w:ilvl="3" w:tplc="A986F4E6" w:tentative="1">
      <w:start w:val="1"/>
      <w:numFmt w:val="bullet"/>
      <w:lvlText w:val=""/>
      <w:lvlJc w:val="left"/>
      <w:pPr>
        <w:ind w:left="2940" w:hanging="360"/>
      </w:pPr>
      <w:rPr>
        <w:rFonts w:ascii="Symbol" w:hAnsi="Symbol" w:hint="default"/>
      </w:rPr>
    </w:lvl>
    <w:lvl w:ilvl="4" w:tplc="C3C28C2A" w:tentative="1">
      <w:start w:val="1"/>
      <w:numFmt w:val="bullet"/>
      <w:lvlText w:val="o"/>
      <w:lvlJc w:val="left"/>
      <w:pPr>
        <w:ind w:left="3660" w:hanging="360"/>
      </w:pPr>
      <w:rPr>
        <w:rFonts w:ascii="Courier New" w:hAnsi="Courier New" w:cs="Courier New" w:hint="default"/>
      </w:rPr>
    </w:lvl>
    <w:lvl w:ilvl="5" w:tplc="A1223CF0" w:tentative="1">
      <w:start w:val="1"/>
      <w:numFmt w:val="bullet"/>
      <w:lvlText w:val=""/>
      <w:lvlJc w:val="left"/>
      <w:pPr>
        <w:ind w:left="4380" w:hanging="360"/>
      </w:pPr>
      <w:rPr>
        <w:rFonts w:ascii="Wingdings" w:hAnsi="Wingdings" w:hint="default"/>
      </w:rPr>
    </w:lvl>
    <w:lvl w:ilvl="6" w:tplc="2D1E2BD6" w:tentative="1">
      <w:start w:val="1"/>
      <w:numFmt w:val="bullet"/>
      <w:lvlText w:val=""/>
      <w:lvlJc w:val="left"/>
      <w:pPr>
        <w:ind w:left="5100" w:hanging="360"/>
      </w:pPr>
      <w:rPr>
        <w:rFonts w:ascii="Symbol" w:hAnsi="Symbol" w:hint="default"/>
      </w:rPr>
    </w:lvl>
    <w:lvl w:ilvl="7" w:tplc="3872D94A" w:tentative="1">
      <w:start w:val="1"/>
      <w:numFmt w:val="bullet"/>
      <w:lvlText w:val="o"/>
      <w:lvlJc w:val="left"/>
      <w:pPr>
        <w:ind w:left="5820" w:hanging="360"/>
      </w:pPr>
      <w:rPr>
        <w:rFonts w:ascii="Courier New" w:hAnsi="Courier New" w:cs="Courier New" w:hint="default"/>
      </w:rPr>
    </w:lvl>
    <w:lvl w:ilvl="8" w:tplc="95987D2A" w:tentative="1">
      <w:start w:val="1"/>
      <w:numFmt w:val="bullet"/>
      <w:lvlText w:val=""/>
      <w:lvlJc w:val="left"/>
      <w:pPr>
        <w:ind w:left="6540" w:hanging="360"/>
      </w:pPr>
      <w:rPr>
        <w:rFonts w:ascii="Wingdings" w:hAnsi="Wingdings" w:hint="default"/>
      </w:rPr>
    </w:lvl>
  </w:abstractNum>
  <w:abstractNum w:abstractNumId="10" w15:restartNumberingAfterBreak="0">
    <w:nsid w:val="44860F67"/>
    <w:multiLevelType w:val="hybridMultilevel"/>
    <w:tmpl w:val="21DEB016"/>
    <w:lvl w:ilvl="0" w:tplc="F01CF2F0">
      <w:start w:val="1"/>
      <w:numFmt w:val="bullet"/>
      <w:lvlText w:val=""/>
      <w:lvlJc w:val="left"/>
      <w:pPr>
        <w:ind w:left="720" w:hanging="360"/>
      </w:pPr>
      <w:rPr>
        <w:rFonts w:ascii="Symbol" w:hAnsi="Symbol" w:hint="default"/>
      </w:rPr>
    </w:lvl>
    <w:lvl w:ilvl="1" w:tplc="A9328510" w:tentative="1">
      <w:start w:val="1"/>
      <w:numFmt w:val="bullet"/>
      <w:lvlText w:val="o"/>
      <w:lvlJc w:val="left"/>
      <w:pPr>
        <w:ind w:left="1440" w:hanging="360"/>
      </w:pPr>
      <w:rPr>
        <w:rFonts w:ascii="Courier New" w:hAnsi="Courier New" w:cs="Courier New" w:hint="default"/>
      </w:rPr>
    </w:lvl>
    <w:lvl w:ilvl="2" w:tplc="4CC8EB32" w:tentative="1">
      <w:start w:val="1"/>
      <w:numFmt w:val="bullet"/>
      <w:lvlText w:val=""/>
      <w:lvlJc w:val="left"/>
      <w:pPr>
        <w:ind w:left="2160" w:hanging="360"/>
      </w:pPr>
      <w:rPr>
        <w:rFonts w:ascii="Wingdings" w:hAnsi="Wingdings" w:hint="default"/>
      </w:rPr>
    </w:lvl>
    <w:lvl w:ilvl="3" w:tplc="65525238" w:tentative="1">
      <w:start w:val="1"/>
      <w:numFmt w:val="bullet"/>
      <w:lvlText w:val=""/>
      <w:lvlJc w:val="left"/>
      <w:pPr>
        <w:ind w:left="2880" w:hanging="360"/>
      </w:pPr>
      <w:rPr>
        <w:rFonts w:ascii="Symbol" w:hAnsi="Symbol" w:hint="default"/>
      </w:rPr>
    </w:lvl>
    <w:lvl w:ilvl="4" w:tplc="800CED8A" w:tentative="1">
      <w:start w:val="1"/>
      <w:numFmt w:val="bullet"/>
      <w:lvlText w:val="o"/>
      <w:lvlJc w:val="left"/>
      <w:pPr>
        <w:ind w:left="3600" w:hanging="360"/>
      </w:pPr>
      <w:rPr>
        <w:rFonts w:ascii="Courier New" w:hAnsi="Courier New" w:cs="Courier New" w:hint="default"/>
      </w:rPr>
    </w:lvl>
    <w:lvl w:ilvl="5" w:tplc="67AEFF38" w:tentative="1">
      <w:start w:val="1"/>
      <w:numFmt w:val="bullet"/>
      <w:lvlText w:val=""/>
      <w:lvlJc w:val="left"/>
      <w:pPr>
        <w:ind w:left="4320" w:hanging="360"/>
      </w:pPr>
      <w:rPr>
        <w:rFonts w:ascii="Wingdings" w:hAnsi="Wingdings" w:hint="default"/>
      </w:rPr>
    </w:lvl>
    <w:lvl w:ilvl="6" w:tplc="931AC334" w:tentative="1">
      <w:start w:val="1"/>
      <w:numFmt w:val="bullet"/>
      <w:lvlText w:val=""/>
      <w:lvlJc w:val="left"/>
      <w:pPr>
        <w:ind w:left="5040" w:hanging="360"/>
      </w:pPr>
      <w:rPr>
        <w:rFonts w:ascii="Symbol" w:hAnsi="Symbol" w:hint="default"/>
      </w:rPr>
    </w:lvl>
    <w:lvl w:ilvl="7" w:tplc="228012F2" w:tentative="1">
      <w:start w:val="1"/>
      <w:numFmt w:val="bullet"/>
      <w:lvlText w:val="o"/>
      <w:lvlJc w:val="left"/>
      <w:pPr>
        <w:ind w:left="5760" w:hanging="360"/>
      </w:pPr>
      <w:rPr>
        <w:rFonts w:ascii="Courier New" w:hAnsi="Courier New" w:cs="Courier New" w:hint="default"/>
      </w:rPr>
    </w:lvl>
    <w:lvl w:ilvl="8" w:tplc="52808EA2" w:tentative="1">
      <w:start w:val="1"/>
      <w:numFmt w:val="bullet"/>
      <w:lvlText w:val=""/>
      <w:lvlJc w:val="left"/>
      <w:pPr>
        <w:ind w:left="6480" w:hanging="360"/>
      </w:pPr>
      <w:rPr>
        <w:rFonts w:ascii="Wingdings" w:hAnsi="Wingdings" w:hint="default"/>
      </w:rPr>
    </w:lvl>
  </w:abstractNum>
  <w:abstractNum w:abstractNumId="11" w15:restartNumberingAfterBreak="0">
    <w:nsid w:val="4D2D03BB"/>
    <w:multiLevelType w:val="hybridMultilevel"/>
    <w:tmpl w:val="91423B9E"/>
    <w:lvl w:ilvl="0" w:tplc="8A3491E4">
      <w:start w:val="1"/>
      <w:numFmt w:val="bullet"/>
      <w:lvlText w:val=""/>
      <w:lvlJc w:val="left"/>
      <w:pPr>
        <w:ind w:left="780" w:hanging="360"/>
      </w:pPr>
      <w:rPr>
        <w:rFonts w:ascii="Symbol" w:hAnsi="Symbol" w:hint="default"/>
      </w:rPr>
    </w:lvl>
    <w:lvl w:ilvl="1" w:tplc="5D4EDB72" w:tentative="1">
      <w:start w:val="1"/>
      <w:numFmt w:val="bullet"/>
      <w:lvlText w:val="o"/>
      <w:lvlJc w:val="left"/>
      <w:pPr>
        <w:ind w:left="1500" w:hanging="360"/>
      </w:pPr>
      <w:rPr>
        <w:rFonts w:ascii="Courier New" w:hAnsi="Courier New" w:cs="Courier New" w:hint="default"/>
      </w:rPr>
    </w:lvl>
    <w:lvl w:ilvl="2" w:tplc="44CCB12A" w:tentative="1">
      <w:start w:val="1"/>
      <w:numFmt w:val="bullet"/>
      <w:lvlText w:val=""/>
      <w:lvlJc w:val="left"/>
      <w:pPr>
        <w:ind w:left="2220" w:hanging="360"/>
      </w:pPr>
      <w:rPr>
        <w:rFonts w:ascii="Wingdings" w:hAnsi="Wingdings" w:hint="default"/>
      </w:rPr>
    </w:lvl>
    <w:lvl w:ilvl="3" w:tplc="49A22BA6" w:tentative="1">
      <w:start w:val="1"/>
      <w:numFmt w:val="bullet"/>
      <w:lvlText w:val=""/>
      <w:lvlJc w:val="left"/>
      <w:pPr>
        <w:ind w:left="2940" w:hanging="360"/>
      </w:pPr>
      <w:rPr>
        <w:rFonts w:ascii="Symbol" w:hAnsi="Symbol" w:hint="default"/>
      </w:rPr>
    </w:lvl>
    <w:lvl w:ilvl="4" w:tplc="CDEED9FC" w:tentative="1">
      <w:start w:val="1"/>
      <w:numFmt w:val="bullet"/>
      <w:lvlText w:val="o"/>
      <w:lvlJc w:val="left"/>
      <w:pPr>
        <w:ind w:left="3660" w:hanging="360"/>
      </w:pPr>
      <w:rPr>
        <w:rFonts w:ascii="Courier New" w:hAnsi="Courier New" w:cs="Courier New" w:hint="default"/>
      </w:rPr>
    </w:lvl>
    <w:lvl w:ilvl="5" w:tplc="510810FC" w:tentative="1">
      <w:start w:val="1"/>
      <w:numFmt w:val="bullet"/>
      <w:lvlText w:val=""/>
      <w:lvlJc w:val="left"/>
      <w:pPr>
        <w:ind w:left="4380" w:hanging="360"/>
      </w:pPr>
      <w:rPr>
        <w:rFonts w:ascii="Wingdings" w:hAnsi="Wingdings" w:hint="default"/>
      </w:rPr>
    </w:lvl>
    <w:lvl w:ilvl="6" w:tplc="052CB120" w:tentative="1">
      <w:start w:val="1"/>
      <w:numFmt w:val="bullet"/>
      <w:lvlText w:val=""/>
      <w:lvlJc w:val="left"/>
      <w:pPr>
        <w:ind w:left="5100" w:hanging="360"/>
      </w:pPr>
      <w:rPr>
        <w:rFonts w:ascii="Symbol" w:hAnsi="Symbol" w:hint="default"/>
      </w:rPr>
    </w:lvl>
    <w:lvl w:ilvl="7" w:tplc="996C3C42" w:tentative="1">
      <w:start w:val="1"/>
      <w:numFmt w:val="bullet"/>
      <w:lvlText w:val="o"/>
      <w:lvlJc w:val="left"/>
      <w:pPr>
        <w:ind w:left="5820" w:hanging="360"/>
      </w:pPr>
      <w:rPr>
        <w:rFonts w:ascii="Courier New" w:hAnsi="Courier New" w:cs="Courier New" w:hint="default"/>
      </w:rPr>
    </w:lvl>
    <w:lvl w:ilvl="8" w:tplc="278EE750" w:tentative="1">
      <w:start w:val="1"/>
      <w:numFmt w:val="bullet"/>
      <w:lvlText w:val=""/>
      <w:lvlJc w:val="left"/>
      <w:pPr>
        <w:ind w:left="6540" w:hanging="360"/>
      </w:pPr>
      <w:rPr>
        <w:rFonts w:ascii="Wingdings" w:hAnsi="Wingdings" w:hint="default"/>
      </w:rPr>
    </w:lvl>
  </w:abstractNum>
  <w:abstractNum w:abstractNumId="12" w15:restartNumberingAfterBreak="0">
    <w:nsid w:val="5C4D4D4D"/>
    <w:multiLevelType w:val="multilevel"/>
    <w:tmpl w:val="8F6A641E"/>
    <w:lvl w:ilvl="0">
      <w:start w:val="2"/>
      <w:numFmt w:val="decimal"/>
      <w:lvlText w:val="%1"/>
      <w:lvlJc w:val="left"/>
      <w:pPr>
        <w:ind w:left="872" w:hanging="332"/>
        <w:jc w:val="left"/>
      </w:pPr>
      <w:rPr>
        <w:rFonts w:hint="default"/>
        <w:lang w:val="el-GR" w:eastAsia="en-US" w:bidi="ar-SA"/>
      </w:rPr>
    </w:lvl>
    <w:lvl w:ilvl="1">
      <w:start w:val="1"/>
      <w:numFmt w:val="decimal"/>
      <w:lvlText w:val="%1.%2"/>
      <w:lvlJc w:val="left"/>
      <w:pPr>
        <w:ind w:left="872" w:hanging="332"/>
        <w:jc w:val="left"/>
      </w:pPr>
      <w:rPr>
        <w:rFonts w:ascii="Times New Roman" w:eastAsia="Times New Roman" w:hAnsi="Times New Roman" w:cs="Times New Roman" w:hint="default"/>
        <w:w w:val="100"/>
        <w:sz w:val="22"/>
        <w:szCs w:val="22"/>
        <w:lang w:val="el-GR" w:eastAsia="en-US" w:bidi="ar-SA"/>
      </w:rPr>
    </w:lvl>
    <w:lvl w:ilvl="2">
      <w:start w:val="1"/>
      <w:numFmt w:val="decimal"/>
      <w:lvlText w:val="%1.%2.%3"/>
      <w:lvlJc w:val="left"/>
      <w:pPr>
        <w:ind w:left="1038" w:hanging="497"/>
        <w:jc w:val="left"/>
      </w:pPr>
      <w:rPr>
        <w:rFonts w:ascii="Times New Roman" w:eastAsia="Times New Roman" w:hAnsi="Times New Roman" w:cs="Times New Roman" w:hint="default"/>
        <w:w w:val="100"/>
        <w:sz w:val="22"/>
        <w:szCs w:val="22"/>
        <w:lang w:val="el-GR" w:eastAsia="en-US" w:bidi="ar-SA"/>
      </w:rPr>
    </w:lvl>
    <w:lvl w:ilvl="3">
      <w:numFmt w:val="bullet"/>
      <w:lvlText w:val="•"/>
      <w:lvlJc w:val="left"/>
      <w:pPr>
        <w:ind w:left="2748" w:hanging="497"/>
      </w:pPr>
      <w:rPr>
        <w:rFonts w:hint="default"/>
        <w:lang w:val="el-GR" w:eastAsia="en-US" w:bidi="ar-SA"/>
      </w:rPr>
    </w:lvl>
    <w:lvl w:ilvl="4">
      <w:numFmt w:val="bullet"/>
      <w:lvlText w:val="•"/>
      <w:lvlJc w:val="left"/>
      <w:pPr>
        <w:ind w:left="3602" w:hanging="497"/>
      </w:pPr>
      <w:rPr>
        <w:rFonts w:hint="default"/>
        <w:lang w:val="el-GR" w:eastAsia="en-US" w:bidi="ar-SA"/>
      </w:rPr>
    </w:lvl>
    <w:lvl w:ilvl="5">
      <w:numFmt w:val="bullet"/>
      <w:lvlText w:val="•"/>
      <w:lvlJc w:val="left"/>
      <w:pPr>
        <w:ind w:left="4456" w:hanging="497"/>
      </w:pPr>
      <w:rPr>
        <w:rFonts w:hint="default"/>
        <w:lang w:val="el-GR" w:eastAsia="en-US" w:bidi="ar-SA"/>
      </w:rPr>
    </w:lvl>
    <w:lvl w:ilvl="6">
      <w:numFmt w:val="bullet"/>
      <w:lvlText w:val="•"/>
      <w:lvlJc w:val="left"/>
      <w:pPr>
        <w:ind w:left="5310" w:hanging="497"/>
      </w:pPr>
      <w:rPr>
        <w:rFonts w:hint="default"/>
        <w:lang w:val="el-GR" w:eastAsia="en-US" w:bidi="ar-SA"/>
      </w:rPr>
    </w:lvl>
    <w:lvl w:ilvl="7">
      <w:numFmt w:val="bullet"/>
      <w:lvlText w:val="•"/>
      <w:lvlJc w:val="left"/>
      <w:pPr>
        <w:ind w:left="6164" w:hanging="497"/>
      </w:pPr>
      <w:rPr>
        <w:rFonts w:hint="default"/>
        <w:lang w:val="el-GR" w:eastAsia="en-US" w:bidi="ar-SA"/>
      </w:rPr>
    </w:lvl>
    <w:lvl w:ilvl="8">
      <w:numFmt w:val="bullet"/>
      <w:lvlText w:val="•"/>
      <w:lvlJc w:val="left"/>
      <w:pPr>
        <w:ind w:left="7018" w:hanging="497"/>
      </w:pPr>
      <w:rPr>
        <w:rFonts w:hint="default"/>
        <w:lang w:val="el-GR" w:eastAsia="en-US" w:bidi="ar-SA"/>
      </w:rPr>
    </w:lvl>
  </w:abstractNum>
  <w:abstractNum w:abstractNumId="13" w15:restartNumberingAfterBreak="0">
    <w:nsid w:val="60F432F8"/>
    <w:multiLevelType w:val="multilevel"/>
    <w:tmpl w:val="4170B884"/>
    <w:lvl w:ilvl="0">
      <w:start w:val="3"/>
      <w:numFmt w:val="decimal"/>
      <w:lvlText w:val="%1"/>
      <w:lvlJc w:val="left"/>
      <w:pPr>
        <w:ind w:left="1093" w:hanging="552"/>
        <w:jc w:val="left"/>
      </w:pPr>
      <w:rPr>
        <w:rFonts w:hint="default"/>
        <w:lang w:val="el-GR" w:eastAsia="en-US" w:bidi="ar-SA"/>
      </w:rPr>
    </w:lvl>
    <w:lvl w:ilvl="1">
      <w:start w:val="1"/>
      <w:numFmt w:val="decimal"/>
      <w:lvlText w:val="%1.%2"/>
      <w:lvlJc w:val="left"/>
      <w:pPr>
        <w:ind w:left="1093" w:hanging="552"/>
        <w:jc w:val="left"/>
      </w:pPr>
      <w:rPr>
        <w:rFonts w:hint="default"/>
        <w:lang w:val="el-GR" w:eastAsia="en-US" w:bidi="ar-SA"/>
      </w:rPr>
    </w:lvl>
    <w:lvl w:ilvl="2">
      <w:start w:val="2"/>
      <w:numFmt w:val="decimal"/>
      <w:lvlText w:val="%1.%2.%3"/>
      <w:lvlJc w:val="left"/>
      <w:pPr>
        <w:ind w:left="1093" w:hanging="552"/>
        <w:jc w:val="left"/>
      </w:pPr>
      <w:rPr>
        <w:rFonts w:ascii="Times New Roman" w:eastAsia="Times New Roman" w:hAnsi="Times New Roman" w:cs="Times New Roman" w:hint="default"/>
        <w:w w:val="100"/>
        <w:sz w:val="22"/>
        <w:szCs w:val="22"/>
        <w:lang w:val="el-GR" w:eastAsia="en-US" w:bidi="ar-SA"/>
      </w:rPr>
    </w:lvl>
    <w:lvl w:ilvl="3">
      <w:numFmt w:val="bullet"/>
      <w:lvlText w:val="•"/>
      <w:lvlJc w:val="left"/>
      <w:pPr>
        <w:ind w:left="3387" w:hanging="552"/>
      </w:pPr>
      <w:rPr>
        <w:rFonts w:hint="default"/>
        <w:lang w:val="el-GR" w:eastAsia="en-US" w:bidi="ar-SA"/>
      </w:rPr>
    </w:lvl>
    <w:lvl w:ilvl="4">
      <w:numFmt w:val="bullet"/>
      <w:lvlText w:val="•"/>
      <w:lvlJc w:val="left"/>
      <w:pPr>
        <w:ind w:left="4150" w:hanging="552"/>
      </w:pPr>
      <w:rPr>
        <w:rFonts w:hint="default"/>
        <w:lang w:val="el-GR" w:eastAsia="en-US" w:bidi="ar-SA"/>
      </w:rPr>
    </w:lvl>
    <w:lvl w:ilvl="5">
      <w:numFmt w:val="bullet"/>
      <w:lvlText w:val="•"/>
      <w:lvlJc w:val="left"/>
      <w:pPr>
        <w:ind w:left="4913" w:hanging="552"/>
      </w:pPr>
      <w:rPr>
        <w:rFonts w:hint="default"/>
        <w:lang w:val="el-GR" w:eastAsia="en-US" w:bidi="ar-SA"/>
      </w:rPr>
    </w:lvl>
    <w:lvl w:ilvl="6">
      <w:numFmt w:val="bullet"/>
      <w:lvlText w:val="•"/>
      <w:lvlJc w:val="left"/>
      <w:pPr>
        <w:ind w:left="5675" w:hanging="552"/>
      </w:pPr>
      <w:rPr>
        <w:rFonts w:hint="default"/>
        <w:lang w:val="el-GR" w:eastAsia="en-US" w:bidi="ar-SA"/>
      </w:rPr>
    </w:lvl>
    <w:lvl w:ilvl="7">
      <w:numFmt w:val="bullet"/>
      <w:lvlText w:val="•"/>
      <w:lvlJc w:val="left"/>
      <w:pPr>
        <w:ind w:left="6438" w:hanging="552"/>
      </w:pPr>
      <w:rPr>
        <w:rFonts w:hint="default"/>
        <w:lang w:val="el-GR" w:eastAsia="en-US" w:bidi="ar-SA"/>
      </w:rPr>
    </w:lvl>
    <w:lvl w:ilvl="8">
      <w:numFmt w:val="bullet"/>
      <w:lvlText w:val="•"/>
      <w:lvlJc w:val="left"/>
      <w:pPr>
        <w:ind w:left="7201" w:hanging="552"/>
      </w:pPr>
      <w:rPr>
        <w:rFonts w:hint="default"/>
        <w:lang w:val="el-GR" w:eastAsia="en-US" w:bidi="ar-SA"/>
      </w:rPr>
    </w:lvl>
  </w:abstractNum>
  <w:abstractNum w:abstractNumId="14" w15:restartNumberingAfterBreak="0">
    <w:nsid w:val="72E32D0E"/>
    <w:multiLevelType w:val="hybridMultilevel"/>
    <w:tmpl w:val="183ABC74"/>
    <w:lvl w:ilvl="0" w:tplc="AB2C23E4">
      <w:start w:val="1"/>
      <w:numFmt w:val="bullet"/>
      <w:lvlText w:val=""/>
      <w:lvlJc w:val="left"/>
      <w:pPr>
        <w:ind w:left="1023" w:hanging="360"/>
      </w:pPr>
      <w:rPr>
        <w:rFonts w:ascii="Symbol" w:hAnsi="Symbol" w:hint="default"/>
      </w:rPr>
    </w:lvl>
    <w:lvl w:ilvl="1" w:tplc="6C3C950A" w:tentative="1">
      <w:start w:val="1"/>
      <w:numFmt w:val="bullet"/>
      <w:lvlText w:val="o"/>
      <w:lvlJc w:val="left"/>
      <w:pPr>
        <w:ind w:left="1743" w:hanging="360"/>
      </w:pPr>
      <w:rPr>
        <w:rFonts w:ascii="Courier New" w:hAnsi="Courier New" w:cs="Courier New" w:hint="default"/>
      </w:rPr>
    </w:lvl>
    <w:lvl w:ilvl="2" w:tplc="3B60223A" w:tentative="1">
      <w:start w:val="1"/>
      <w:numFmt w:val="bullet"/>
      <w:lvlText w:val=""/>
      <w:lvlJc w:val="left"/>
      <w:pPr>
        <w:ind w:left="2463" w:hanging="360"/>
      </w:pPr>
      <w:rPr>
        <w:rFonts w:ascii="Wingdings" w:hAnsi="Wingdings" w:hint="default"/>
      </w:rPr>
    </w:lvl>
    <w:lvl w:ilvl="3" w:tplc="54664CE2" w:tentative="1">
      <w:start w:val="1"/>
      <w:numFmt w:val="bullet"/>
      <w:lvlText w:val=""/>
      <w:lvlJc w:val="left"/>
      <w:pPr>
        <w:ind w:left="3183" w:hanging="360"/>
      </w:pPr>
      <w:rPr>
        <w:rFonts w:ascii="Symbol" w:hAnsi="Symbol" w:hint="default"/>
      </w:rPr>
    </w:lvl>
    <w:lvl w:ilvl="4" w:tplc="D8D87494" w:tentative="1">
      <w:start w:val="1"/>
      <w:numFmt w:val="bullet"/>
      <w:lvlText w:val="o"/>
      <w:lvlJc w:val="left"/>
      <w:pPr>
        <w:ind w:left="3903" w:hanging="360"/>
      </w:pPr>
      <w:rPr>
        <w:rFonts w:ascii="Courier New" w:hAnsi="Courier New" w:cs="Courier New" w:hint="default"/>
      </w:rPr>
    </w:lvl>
    <w:lvl w:ilvl="5" w:tplc="B962637E" w:tentative="1">
      <w:start w:val="1"/>
      <w:numFmt w:val="bullet"/>
      <w:lvlText w:val=""/>
      <w:lvlJc w:val="left"/>
      <w:pPr>
        <w:ind w:left="4623" w:hanging="360"/>
      </w:pPr>
      <w:rPr>
        <w:rFonts w:ascii="Wingdings" w:hAnsi="Wingdings" w:hint="default"/>
      </w:rPr>
    </w:lvl>
    <w:lvl w:ilvl="6" w:tplc="6492A1BC" w:tentative="1">
      <w:start w:val="1"/>
      <w:numFmt w:val="bullet"/>
      <w:lvlText w:val=""/>
      <w:lvlJc w:val="left"/>
      <w:pPr>
        <w:ind w:left="5343" w:hanging="360"/>
      </w:pPr>
      <w:rPr>
        <w:rFonts w:ascii="Symbol" w:hAnsi="Symbol" w:hint="default"/>
      </w:rPr>
    </w:lvl>
    <w:lvl w:ilvl="7" w:tplc="3AD800BE" w:tentative="1">
      <w:start w:val="1"/>
      <w:numFmt w:val="bullet"/>
      <w:lvlText w:val="o"/>
      <w:lvlJc w:val="left"/>
      <w:pPr>
        <w:ind w:left="6063" w:hanging="360"/>
      </w:pPr>
      <w:rPr>
        <w:rFonts w:ascii="Courier New" w:hAnsi="Courier New" w:cs="Courier New" w:hint="default"/>
      </w:rPr>
    </w:lvl>
    <w:lvl w:ilvl="8" w:tplc="ED3238F0" w:tentative="1">
      <w:start w:val="1"/>
      <w:numFmt w:val="bullet"/>
      <w:lvlText w:val=""/>
      <w:lvlJc w:val="left"/>
      <w:pPr>
        <w:ind w:left="6783" w:hanging="360"/>
      </w:pPr>
      <w:rPr>
        <w:rFonts w:ascii="Wingdings" w:hAnsi="Wingdings" w:hint="default"/>
      </w:rPr>
    </w:lvl>
  </w:abstractNum>
  <w:abstractNum w:abstractNumId="15" w15:restartNumberingAfterBreak="0">
    <w:nsid w:val="731718C2"/>
    <w:multiLevelType w:val="hybridMultilevel"/>
    <w:tmpl w:val="F22E82BE"/>
    <w:lvl w:ilvl="0" w:tplc="C7580086">
      <w:start w:val="1"/>
      <w:numFmt w:val="bullet"/>
      <w:lvlText w:val=""/>
      <w:lvlJc w:val="left"/>
      <w:pPr>
        <w:ind w:left="720" w:hanging="360"/>
      </w:pPr>
      <w:rPr>
        <w:rFonts w:ascii="Symbol" w:hAnsi="Symbol" w:hint="default"/>
      </w:rPr>
    </w:lvl>
    <w:lvl w:ilvl="1" w:tplc="62109340" w:tentative="1">
      <w:start w:val="1"/>
      <w:numFmt w:val="bullet"/>
      <w:lvlText w:val="o"/>
      <w:lvlJc w:val="left"/>
      <w:pPr>
        <w:ind w:left="1440" w:hanging="360"/>
      </w:pPr>
      <w:rPr>
        <w:rFonts w:ascii="Courier New" w:hAnsi="Courier New" w:cs="Courier New" w:hint="default"/>
      </w:rPr>
    </w:lvl>
    <w:lvl w:ilvl="2" w:tplc="8E446A88" w:tentative="1">
      <w:start w:val="1"/>
      <w:numFmt w:val="bullet"/>
      <w:lvlText w:val=""/>
      <w:lvlJc w:val="left"/>
      <w:pPr>
        <w:ind w:left="2160" w:hanging="360"/>
      </w:pPr>
      <w:rPr>
        <w:rFonts w:ascii="Wingdings" w:hAnsi="Wingdings" w:hint="default"/>
      </w:rPr>
    </w:lvl>
    <w:lvl w:ilvl="3" w:tplc="42E260E4" w:tentative="1">
      <w:start w:val="1"/>
      <w:numFmt w:val="bullet"/>
      <w:lvlText w:val=""/>
      <w:lvlJc w:val="left"/>
      <w:pPr>
        <w:ind w:left="2880" w:hanging="360"/>
      </w:pPr>
      <w:rPr>
        <w:rFonts w:ascii="Symbol" w:hAnsi="Symbol" w:hint="default"/>
      </w:rPr>
    </w:lvl>
    <w:lvl w:ilvl="4" w:tplc="67CA1100" w:tentative="1">
      <w:start w:val="1"/>
      <w:numFmt w:val="bullet"/>
      <w:lvlText w:val="o"/>
      <w:lvlJc w:val="left"/>
      <w:pPr>
        <w:ind w:left="3600" w:hanging="360"/>
      </w:pPr>
      <w:rPr>
        <w:rFonts w:ascii="Courier New" w:hAnsi="Courier New" w:cs="Courier New" w:hint="default"/>
      </w:rPr>
    </w:lvl>
    <w:lvl w:ilvl="5" w:tplc="AA7E57B6" w:tentative="1">
      <w:start w:val="1"/>
      <w:numFmt w:val="bullet"/>
      <w:lvlText w:val=""/>
      <w:lvlJc w:val="left"/>
      <w:pPr>
        <w:ind w:left="4320" w:hanging="360"/>
      </w:pPr>
      <w:rPr>
        <w:rFonts w:ascii="Wingdings" w:hAnsi="Wingdings" w:hint="default"/>
      </w:rPr>
    </w:lvl>
    <w:lvl w:ilvl="6" w:tplc="51AA6516" w:tentative="1">
      <w:start w:val="1"/>
      <w:numFmt w:val="bullet"/>
      <w:lvlText w:val=""/>
      <w:lvlJc w:val="left"/>
      <w:pPr>
        <w:ind w:left="5040" w:hanging="360"/>
      </w:pPr>
      <w:rPr>
        <w:rFonts w:ascii="Symbol" w:hAnsi="Symbol" w:hint="default"/>
      </w:rPr>
    </w:lvl>
    <w:lvl w:ilvl="7" w:tplc="68305CEE" w:tentative="1">
      <w:start w:val="1"/>
      <w:numFmt w:val="bullet"/>
      <w:lvlText w:val="o"/>
      <w:lvlJc w:val="left"/>
      <w:pPr>
        <w:ind w:left="5760" w:hanging="360"/>
      </w:pPr>
      <w:rPr>
        <w:rFonts w:ascii="Courier New" w:hAnsi="Courier New" w:cs="Courier New" w:hint="default"/>
      </w:rPr>
    </w:lvl>
    <w:lvl w:ilvl="8" w:tplc="B452304C" w:tentative="1">
      <w:start w:val="1"/>
      <w:numFmt w:val="bullet"/>
      <w:lvlText w:val=""/>
      <w:lvlJc w:val="left"/>
      <w:pPr>
        <w:ind w:left="6480" w:hanging="360"/>
      </w:pPr>
      <w:rPr>
        <w:rFonts w:ascii="Wingdings" w:hAnsi="Wingdings" w:hint="default"/>
      </w:rPr>
    </w:lvl>
  </w:abstractNum>
  <w:num w:numId="1">
    <w:abstractNumId w:val="8"/>
  </w:num>
  <w:num w:numId="2">
    <w:abstractNumId w:val="1"/>
  </w:num>
  <w:num w:numId="3">
    <w:abstractNumId w:val="13"/>
  </w:num>
  <w:num w:numId="4">
    <w:abstractNumId w:val="7"/>
  </w:num>
  <w:num w:numId="5">
    <w:abstractNumId w:val="12"/>
  </w:num>
  <w:num w:numId="6">
    <w:abstractNumId w:val="5"/>
  </w:num>
  <w:num w:numId="7">
    <w:abstractNumId w:val="3"/>
  </w:num>
  <w:num w:numId="8">
    <w:abstractNumId w:val="6"/>
  </w:num>
  <w:num w:numId="9">
    <w:abstractNumId w:val="10"/>
  </w:num>
  <w:num w:numId="10">
    <w:abstractNumId w:val="2"/>
  </w:num>
  <w:num w:numId="11">
    <w:abstractNumId w:val="14"/>
  </w:num>
  <w:num w:numId="12">
    <w:abstractNumId w:val="0"/>
  </w:num>
  <w:num w:numId="13">
    <w:abstractNumId w:val="4"/>
  </w:num>
  <w:num w:numId="14">
    <w:abstractNumId w:val="9"/>
  </w:num>
  <w:num w:numId="15">
    <w:abstractNumId w:val="11"/>
  </w:num>
  <w:num w:numId="1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27A7"/>
    <w:rsid w:val="00000D47"/>
    <w:rsid w:val="00000E68"/>
    <w:rsid w:val="00001908"/>
    <w:rsid w:val="00002114"/>
    <w:rsid w:val="000026F4"/>
    <w:rsid w:val="000029F9"/>
    <w:rsid w:val="00002D16"/>
    <w:rsid w:val="000035B1"/>
    <w:rsid w:val="000036BC"/>
    <w:rsid w:val="000044AC"/>
    <w:rsid w:val="0000450F"/>
    <w:rsid w:val="000045CB"/>
    <w:rsid w:val="000047F8"/>
    <w:rsid w:val="0000493E"/>
    <w:rsid w:val="00004C0C"/>
    <w:rsid w:val="00005858"/>
    <w:rsid w:val="00006BB5"/>
    <w:rsid w:val="00006D58"/>
    <w:rsid w:val="00007562"/>
    <w:rsid w:val="0000794B"/>
    <w:rsid w:val="00007CB5"/>
    <w:rsid w:val="0001122F"/>
    <w:rsid w:val="00011260"/>
    <w:rsid w:val="0001144E"/>
    <w:rsid w:val="000114FD"/>
    <w:rsid w:val="000119F0"/>
    <w:rsid w:val="00011EA0"/>
    <w:rsid w:val="00012530"/>
    <w:rsid w:val="00012CE9"/>
    <w:rsid w:val="000147F4"/>
    <w:rsid w:val="000155EB"/>
    <w:rsid w:val="00016C15"/>
    <w:rsid w:val="00017A50"/>
    <w:rsid w:val="000206FC"/>
    <w:rsid w:val="00020D0F"/>
    <w:rsid w:val="000221BB"/>
    <w:rsid w:val="00022772"/>
    <w:rsid w:val="0002309D"/>
    <w:rsid w:val="00024A8C"/>
    <w:rsid w:val="00024ACB"/>
    <w:rsid w:val="00026818"/>
    <w:rsid w:val="00026CD9"/>
    <w:rsid w:val="00026D3D"/>
    <w:rsid w:val="00027ABF"/>
    <w:rsid w:val="000301F9"/>
    <w:rsid w:val="00030CEF"/>
    <w:rsid w:val="00030DCD"/>
    <w:rsid w:val="0003106B"/>
    <w:rsid w:val="000314BC"/>
    <w:rsid w:val="00031F35"/>
    <w:rsid w:val="00032277"/>
    <w:rsid w:val="0003278A"/>
    <w:rsid w:val="00032F1F"/>
    <w:rsid w:val="00034C10"/>
    <w:rsid w:val="00036AAB"/>
    <w:rsid w:val="0003797F"/>
    <w:rsid w:val="00040500"/>
    <w:rsid w:val="0004220B"/>
    <w:rsid w:val="000426FA"/>
    <w:rsid w:val="00042DB1"/>
    <w:rsid w:val="00043500"/>
    <w:rsid w:val="00045072"/>
    <w:rsid w:val="00045344"/>
    <w:rsid w:val="0004562D"/>
    <w:rsid w:val="00045933"/>
    <w:rsid w:val="00045C85"/>
    <w:rsid w:val="000461DD"/>
    <w:rsid w:val="00046B4C"/>
    <w:rsid w:val="0004763E"/>
    <w:rsid w:val="00047C5A"/>
    <w:rsid w:val="00050DB7"/>
    <w:rsid w:val="00051082"/>
    <w:rsid w:val="000513CE"/>
    <w:rsid w:val="00051D36"/>
    <w:rsid w:val="00052342"/>
    <w:rsid w:val="00053844"/>
    <w:rsid w:val="00053BF4"/>
    <w:rsid w:val="000541D1"/>
    <w:rsid w:val="00054B6C"/>
    <w:rsid w:val="00054E11"/>
    <w:rsid w:val="000551CC"/>
    <w:rsid w:val="000551DF"/>
    <w:rsid w:val="00055B6E"/>
    <w:rsid w:val="00056677"/>
    <w:rsid w:val="00056877"/>
    <w:rsid w:val="00056D0D"/>
    <w:rsid w:val="00057AEB"/>
    <w:rsid w:val="00057F68"/>
    <w:rsid w:val="00060002"/>
    <w:rsid w:val="00060211"/>
    <w:rsid w:val="0006089C"/>
    <w:rsid w:val="000621CD"/>
    <w:rsid w:val="0006228B"/>
    <w:rsid w:val="00063E85"/>
    <w:rsid w:val="00064504"/>
    <w:rsid w:val="00064B46"/>
    <w:rsid w:val="00064CFD"/>
    <w:rsid w:val="00065361"/>
    <w:rsid w:val="000660E5"/>
    <w:rsid w:val="000668C1"/>
    <w:rsid w:val="00066E2A"/>
    <w:rsid w:val="00066E5E"/>
    <w:rsid w:val="00067402"/>
    <w:rsid w:val="000713CB"/>
    <w:rsid w:val="00071920"/>
    <w:rsid w:val="00071DE8"/>
    <w:rsid w:val="00072258"/>
    <w:rsid w:val="00072ACB"/>
    <w:rsid w:val="000735B3"/>
    <w:rsid w:val="00073959"/>
    <w:rsid w:val="00073E85"/>
    <w:rsid w:val="00074602"/>
    <w:rsid w:val="00075199"/>
    <w:rsid w:val="0007681D"/>
    <w:rsid w:val="00077595"/>
    <w:rsid w:val="00077D58"/>
    <w:rsid w:val="000805D8"/>
    <w:rsid w:val="000806D2"/>
    <w:rsid w:val="00080704"/>
    <w:rsid w:val="0008150F"/>
    <w:rsid w:val="00081D22"/>
    <w:rsid w:val="00082253"/>
    <w:rsid w:val="0008239D"/>
    <w:rsid w:val="0008376F"/>
    <w:rsid w:val="000837FD"/>
    <w:rsid w:val="00083F2B"/>
    <w:rsid w:val="000841CA"/>
    <w:rsid w:val="00084905"/>
    <w:rsid w:val="00085329"/>
    <w:rsid w:val="0008628D"/>
    <w:rsid w:val="00086AF7"/>
    <w:rsid w:val="00087B1B"/>
    <w:rsid w:val="00087D35"/>
    <w:rsid w:val="00087ED4"/>
    <w:rsid w:val="00090BD3"/>
    <w:rsid w:val="00090F01"/>
    <w:rsid w:val="00091D66"/>
    <w:rsid w:val="000924A0"/>
    <w:rsid w:val="00092F69"/>
    <w:rsid w:val="000933D2"/>
    <w:rsid w:val="00093A85"/>
    <w:rsid w:val="00093D18"/>
    <w:rsid w:val="000950BA"/>
    <w:rsid w:val="0009553D"/>
    <w:rsid w:val="000956D9"/>
    <w:rsid w:val="00095816"/>
    <w:rsid w:val="00095C0A"/>
    <w:rsid w:val="00095C10"/>
    <w:rsid w:val="00095CD8"/>
    <w:rsid w:val="00095E6D"/>
    <w:rsid w:val="00095E8E"/>
    <w:rsid w:val="00096CF3"/>
    <w:rsid w:val="000975AB"/>
    <w:rsid w:val="000A01B6"/>
    <w:rsid w:val="000A0E31"/>
    <w:rsid w:val="000A11EF"/>
    <w:rsid w:val="000A169D"/>
    <w:rsid w:val="000A1F6D"/>
    <w:rsid w:val="000A6E6F"/>
    <w:rsid w:val="000A6E8A"/>
    <w:rsid w:val="000A794D"/>
    <w:rsid w:val="000B0927"/>
    <w:rsid w:val="000B3002"/>
    <w:rsid w:val="000B328A"/>
    <w:rsid w:val="000B4455"/>
    <w:rsid w:val="000B4AC4"/>
    <w:rsid w:val="000B4DEF"/>
    <w:rsid w:val="000B5B9E"/>
    <w:rsid w:val="000B6350"/>
    <w:rsid w:val="000B7A21"/>
    <w:rsid w:val="000B7F40"/>
    <w:rsid w:val="000C11A3"/>
    <w:rsid w:val="000C241C"/>
    <w:rsid w:val="000C25E6"/>
    <w:rsid w:val="000C2823"/>
    <w:rsid w:val="000C34F1"/>
    <w:rsid w:val="000C377E"/>
    <w:rsid w:val="000C4F25"/>
    <w:rsid w:val="000C52B7"/>
    <w:rsid w:val="000C58CD"/>
    <w:rsid w:val="000C6216"/>
    <w:rsid w:val="000C6797"/>
    <w:rsid w:val="000C7DDC"/>
    <w:rsid w:val="000D07F7"/>
    <w:rsid w:val="000D0CBF"/>
    <w:rsid w:val="000D100E"/>
    <w:rsid w:val="000D25B8"/>
    <w:rsid w:val="000D261C"/>
    <w:rsid w:val="000D2F9F"/>
    <w:rsid w:val="000D2FF2"/>
    <w:rsid w:val="000D34D3"/>
    <w:rsid w:val="000D3F97"/>
    <w:rsid w:val="000D3FB5"/>
    <w:rsid w:val="000D40D4"/>
    <w:rsid w:val="000D420E"/>
    <w:rsid w:val="000D4CA9"/>
    <w:rsid w:val="000D51C0"/>
    <w:rsid w:val="000D5F60"/>
    <w:rsid w:val="000D7EF6"/>
    <w:rsid w:val="000E0B9D"/>
    <w:rsid w:val="000E1965"/>
    <w:rsid w:val="000E1C3E"/>
    <w:rsid w:val="000E1E6E"/>
    <w:rsid w:val="000E2658"/>
    <w:rsid w:val="000E2B5F"/>
    <w:rsid w:val="000E2FAE"/>
    <w:rsid w:val="000E3B58"/>
    <w:rsid w:val="000E4108"/>
    <w:rsid w:val="000E537E"/>
    <w:rsid w:val="000E5AC9"/>
    <w:rsid w:val="000E68AE"/>
    <w:rsid w:val="000E7650"/>
    <w:rsid w:val="000F04A6"/>
    <w:rsid w:val="000F1642"/>
    <w:rsid w:val="000F1B0A"/>
    <w:rsid w:val="000F1EB4"/>
    <w:rsid w:val="000F2B01"/>
    <w:rsid w:val="000F2C19"/>
    <w:rsid w:val="000F35FA"/>
    <w:rsid w:val="000F3B30"/>
    <w:rsid w:val="000F4A4C"/>
    <w:rsid w:val="000F4B5F"/>
    <w:rsid w:val="000F681E"/>
    <w:rsid w:val="00100697"/>
    <w:rsid w:val="00100B74"/>
    <w:rsid w:val="00101429"/>
    <w:rsid w:val="00102425"/>
    <w:rsid w:val="00102591"/>
    <w:rsid w:val="00102D1D"/>
    <w:rsid w:val="00103FFD"/>
    <w:rsid w:val="0010450D"/>
    <w:rsid w:val="00104CDC"/>
    <w:rsid w:val="00105C26"/>
    <w:rsid w:val="001063B4"/>
    <w:rsid w:val="0010664E"/>
    <w:rsid w:val="0010717E"/>
    <w:rsid w:val="001077F1"/>
    <w:rsid w:val="00110BD0"/>
    <w:rsid w:val="001113AD"/>
    <w:rsid w:val="00111D29"/>
    <w:rsid w:val="00112013"/>
    <w:rsid w:val="0011238A"/>
    <w:rsid w:val="00113675"/>
    <w:rsid w:val="00114E2B"/>
    <w:rsid w:val="00115288"/>
    <w:rsid w:val="00116D17"/>
    <w:rsid w:val="00117AC1"/>
    <w:rsid w:val="00120B6C"/>
    <w:rsid w:val="00120EF5"/>
    <w:rsid w:val="001227C3"/>
    <w:rsid w:val="00122897"/>
    <w:rsid w:val="001235E7"/>
    <w:rsid w:val="00124B6E"/>
    <w:rsid w:val="00124E5B"/>
    <w:rsid w:val="00126673"/>
    <w:rsid w:val="00126DF1"/>
    <w:rsid w:val="00126EEC"/>
    <w:rsid w:val="001270BB"/>
    <w:rsid w:val="001270E8"/>
    <w:rsid w:val="001278DE"/>
    <w:rsid w:val="00127CC0"/>
    <w:rsid w:val="0013003D"/>
    <w:rsid w:val="0013028F"/>
    <w:rsid w:val="001305D0"/>
    <w:rsid w:val="00130DA9"/>
    <w:rsid w:val="0013209C"/>
    <w:rsid w:val="0013379C"/>
    <w:rsid w:val="00134006"/>
    <w:rsid w:val="001343AA"/>
    <w:rsid w:val="00134549"/>
    <w:rsid w:val="00137E8C"/>
    <w:rsid w:val="0014020C"/>
    <w:rsid w:val="0014371A"/>
    <w:rsid w:val="00143F18"/>
    <w:rsid w:val="00144BD8"/>
    <w:rsid w:val="001467BA"/>
    <w:rsid w:val="001467E7"/>
    <w:rsid w:val="00147D75"/>
    <w:rsid w:val="001500F7"/>
    <w:rsid w:val="00150E26"/>
    <w:rsid w:val="001518E6"/>
    <w:rsid w:val="00151C70"/>
    <w:rsid w:val="00151E95"/>
    <w:rsid w:val="00153F78"/>
    <w:rsid w:val="0015444D"/>
    <w:rsid w:val="00154B86"/>
    <w:rsid w:val="00155E5C"/>
    <w:rsid w:val="00156398"/>
    <w:rsid w:val="00162E34"/>
    <w:rsid w:val="001637F6"/>
    <w:rsid w:val="00163932"/>
    <w:rsid w:val="00163D72"/>
    <w:rsid w:val="0016490D"/>
    <w:rsid w:val="00165FA0"/>
    <w:rsid w:val="00166322"/>
    <w:rsid w:val="00166EEE"/>
    <w:rsid w:val="001707F2"/>
    <w:rsid w:val="00170AF9"/>
    <w:rsid w:val="00171674"/>
    <w:rsid w:val="001719FD"/>
    <w:rsid w:val="001722F6"/>
    <w:rsid w:val="00172F32"/>
    <w:rsid w:val="00173146"/>
    <w:rsid w:val="00173C2F"/>
    <w:rsid w:val="00174243"/>
    <w:rsid w:val="0017436D"/>
    <w:rsid w:val="00174398"/>
    <w:rsid w:val="00174997"/>
    <w:rsid w:val="00174CE8"/>
    <w:rsid w:val="001772DA"/>
    <w:rsid w:val="00177A98"/>
    <w:rsid w:val="00180294"/>
    <w:rsid w:val="00182A9B"/>
    <w:rsid w:val="00182F3B"/>
    <w:rsid w:val="00184157"/>
    <w:rsid w:val="001842B3"/>
    <w:rsid w:val="00184B54"/>
    <w:rsid w:val="001856E6"/>
    <w:rsid w:val="0018617B"/>
    <w:rsid w:val="001869C4"/>
    <w:rsid w:val="00186D81"/>
    <w:rsid w:val="00186F5A"/>
    <w:rsid w:val="001870F8"/>
    <w:rsid w:val="0018731B"/>
    <w:rsid w:val="0018742D"/>
    <w:rsid w:val="00187D45"/>
    <w:rsid w:val="0019089E"/>
    <w:rsid w:val="0019101B"/>
    <w:rsid w:val="001917E6"/>
    <w:rsid w:val="00191A7C"/>
    <w:rsid w:val="00192696"/>
    <w:rsid w:val="00193675"/>
    <w:rsid w:val="00196619"/>
    <w:rsid w:val="00196B24"/>
    <w:rsid w:val="001978A8"/>
    <w:rsid w:val="00197CC4"/>
    <w:rsid w:val="001A0EA0"/>
    <w:rsid w:val="001A10F7"/>
    <w:rsid w:val="001A155D"/>
    <w:rsid w:val="001A17F8"/>
    <w:rsid w:val="001A1933"/>
    <w:rsid w:val="001A2D2F"/>
    <w:rsid w:val="001A5CFB"/>
    <w:rsid w:val="001A5EF0"/>
    <w:rsid w:val="001A6B9A"/>
    <w:rsid w:val="001A7AEF"/>
    <w:rsid w:val="001B1AA5"/>
    <w:rsid w:val="001B2253"/>
    <w:rsid w:val="001B3081"/>
    <w:rsid w:val="001B4633"/>
    <w:rsid w:val="001B5026"/>
    <w:rsid w:val="001B5CCF"/>
    <w:rsid w:val="001B7744"/>
    <w:rsid w:val="001B7997"/>
    <w:rsid w:val="001C03E6"/>
    <w:rsid w:val="001C05F3"/>
    <w:rsid w:val="001C100B"/>
    <w:rsid w:val="001C177D"/>
    <w:rsid w:val="001C1B4F"/>
    <w:rsid w:val="001C1D3D"/>
    <w:rsid w:val="001C20E4"/>
    <w:rsid w:val="001C222F"/>
    <w:rsid w:val="001C23AE"/>
    <w:rsid w:val="001C44AC"/>
    <w:rsid w:val="001C51D6"/>
    <w:rsid w:val="001C63E9"/>
    <w:rsid w:val="001C6F3A"/>
    <w:rsid w:val="001C7DE5"/>
    <w:rsid w:val="001D03C5"/>
    <w:rsid w:val="001D0A66"/>
    <w:rsid w:val="001D1337"/>
    <w:rsid w:val="001D1A4C"/>
    <w:rsid w:val="001D2543"/>
    <w:rsid w:val="001D2599"/>
    <w:rsid w:val="001D2C8C"/>
    <w:rsid w:val="001D4BA3"/>
    <w:rsid w:val="001D553C"/>
    <w:rsid w:val="001D6319"/>
    <w:rsid w:val="001D63E4"/>
    <w:rsid w:val="001D6ACF"/>
    <w:rsid w:val="001D6C2B"/>
    <w:rsid w:val="001D736D"/>
    <w:rsid w:val="001D774B"/>
    <w:rsid w:val="001D7DF4"/>
    <w:rsid w:val="001E0BB7"/>
    <w:rsid w:val="001E1D29"/>
    <w:rsid w:val="001E2072"/>
    <w:rsid w:val="001E31B5"/>
    <w:rsid w:val="001E42F9"/>
    <w:rsid w:val="001E5365"/>
    <w:rsid w:val="001E5753"/>
    <w:rsid w:val="001E5B9F"/>
    <w:rsid w:val="001E5D91"/>
    <w:rsid w:val="001E6519"/>
    <w:rsid w:val="001E691C"/>
    <w:rsid w:val="001E6A41"/>
    <w:rsid w:val="001E7D79"/>
    <w:rsid w:val="001F1E53"/>
    <w:rsid w:val="001F1E73"/>
    <w:rsid w:val="001F2519"/>
    <w:rsid w:val="001F280E"/>
    <w:rsid w:val="001F2E7B"/>
    <w:rsid w:val="001F5025"/>
    <w:rsid w:val="001F5213"/>
    <w:rsid w:val="001F6504"/>
    <w:rsid w:val="001F67C4"/>
    <w:rsid w:val="001F6ECA"/>
    <w:rsid w:val="001F7B0D"/>
    <w:rsid w:val="002013BC"/>
    <w:rsid w:val="0020182C"/>
    <w:rsid w:val="00201A63"/>
    <w:rsid w:val="00201ADD"/>
    <w:rsid w:val="0020367A"/>
    <w:rsid w:val="00203CC8"/>
    <w:rsid w:val="00204903"/>
    <w:rsid w:val="00205F1D"/>
    <w:rsid w:val="00206024"/>
    <w:rsid w:val="00206CBA"/>
    <w:rsid w:val="00207E76"/>
    <w:rsid w:val="00210CBA"/>
    <w:rsid w:val="002114E4"/>
    <w:rsid w:val="00211FAF"/>
    <w:rsid w:val="00213360"/>
    <w:rsid w:val="00213DC1"/>
    <w:rsid w:val="00214C80"/>
    <w:rsid w:val="002155E5"/>
    <w:rsid w:val="00215C53"/>
    <w:rsid w:val="00215EFA"/>
    <w:rsid w:val="002165CF"/>
    <w:rsid w:val="0022343D"/>
    <w:rsid w:val="00223BEE"/>
    <w:rsid w:val="00224D9F"/>
    <w:rsid w:val="00225BA2"/>
    <w:rsid w:val="0022697A"/>
    <w:rsid w:val="00226D7D"/>
    <w:rsid w:val="00226FC1"/>
    <w:rsid w:val="002279DB"/>
    <w:rsid w:val="002301D7"/>
    <w:rsid w:val="00230222"/>
    <w:rsid w:val="00230B8C"/>
    <w:rsid w:val="002313C6"/>
    <w:rsid w:val="00231FAD"/>
    <w:rsid w:val="00231FC4"/>
    <w:rsid w:val="00232719"/>
    <w:rsid w:val="00232A1F"/>
    <w:rsid w:val="00233414"/>
    <w:rsid w:val="0023419F"/>
    <w:rsid w:val="00234AB8"/>
    <w:rsid w:val="00234D32"/>
    <w:rsid w:val="002361EB"/>
    <w:rsid w:val="002379BA"/>
    <w:rsid w:val="0024038E"/>
    <w:rsid w:val="00240BE3"/>
    <w:rsid w:val="002413EB"/>
    <w:rsid w:val="00241B7F"/>
    <w:rsid w:val="00241D5A"/>
    <w:rsid w:val="00241FE9"/>
    <w:rsid w:val="00243232"/>
    <w:rsid w:val="0024625A"/>
    <w:rsid w:val="002467DF"/>
    <w:rsid w:val="00246ECC"/>
    <w:rsid w:val="00250060"/>
    <w:rsid w:val="00250181"/>
    <w:rsid w:val="002502B5"/>
    <w:rsid w:val="00250621"/>
    <w:rsid w:val="00250B70"/>
    <w:rsid w:val="002510BF"/>
    <w:rsid w:val="00251152"/>
    <w:rsid w:val="00251BE2"/>
    <w:rsid w:val="0025257D"/>
    <w:rsid w:val="00253F0F"/>
    <w:rsid w:val="0025448A"/>
    <w:rsid w:val="00254D5D"/>
    <w:rsid w:val="00255664"/>
    <w:rsid w:val="00255B90"/>
    <w:rsid w:val="00256134"/>
    <w:rsid w:val="002566A7"/>
    <w:rsid w:val="00257324"/>
    <w:rsid w:val="002617AE"/>
    <w:rsid w:val="002626E5"/>
    <w:rsid w:val="00262FF7"/>
    <w:rsid w:val="00263E36"/>
    <w:rsid w:val="00264196"/>
    <w:rsid w:val="00264914"/>
    <w:rsid w:val="00265529"/>
    <w:rsid w:val="00265B70"/>
    <w:rsid w:val="00265E02"/>
    <w:rsid w:val="002674A5"/>
    <w:rsid w:val="0026756F"/>
    <w:rsid w:val="00267FF1"/>
    <w:rsid w:val="00270BB5"/>
    <w:rsid w:val="0027172E"/>
    <w:rsid w:val="0027217B"/>
    <w:rsid w:val="00272E9C"/>
    <w:rsid w:val="002734FE"/>
    <w:rsid w:val="00273912"/>
    <w:rsid w:val="00273DAC"/>
    <w:rsid w:val="002742C5"/>
    <w:rsid w:val="002748BB"/>
    <w:rsid w:val="0027492B"/>
    <w:rsid w:val="002761AB"/>
    <w:rsid w:val="002774F5"/>
    <w:rsid w:val="00277802"/>
    <w:rsid w:val="00277808"/>
    <w:rsid w:val="00277931"/>
    <w:rsid w:val="00280497"/>
    <w:rsid w:val="002821F3"/>
    <w:rsid w:val="00283255"/>
    <w:rsid w:val="00283346"/>
    <w:rsid w:val="00283924"/>
    <w:rsid w:val="00285FF0"/>
    <w:rsid w:val="00286750"/>
    <w:rsid w:val="00286AE0"/>
    <w:rsid w:val="00287057"/>
    <w:rsid w:val="0028784C"/>
    <w:rsid w:val="002879DE"/>
    <w:rsid w:val="00287A46"/>
    <w:rsid w:val="00291444"/>
    <w:rsid w:val="002918F5"/>
    <w:rsid w:val="0029205E"/>
    <w:rsid w:val="0029280A"/>
    <w:rsid w:val="00293590"/>
    <w:rsid w:val="00293ABD"/>
    <w:rsid w:val="00293F64"/>
    <w:rsid w:val="00295C56"/>
    <w:rsid w:val="00296D7A"/>
    <w:rsid w:val="00297407"/>
    <w:rsid w:val="00297674"/>
    <w:rsid w:val="00297F68"/>
    <w:rsid w:val="002A025F"/>
    <w:rsid w:val="002A28DE"/>
    <w:rsid w:val="002A45DB"/>
    <w:rsid w:val="002A48E8"/>
    <w:rsid w:val="002A4BD1"/>
    <w:rsid w:val="002A501D"/>
    <w:rsid w:val="002A54CC"/>
    <w:rsid w:val="002A5961"/>
    <w:rsid w:val="002A5DF8"/>
    <w:rsid w:val="002A619D"/>
    <w:rsid w:val="002A6E72"/>
    <w:rsid w:val="002A7507"/>
    <w:rsid w:val="002A7592"/>
    <w:rsid w:val="002A7AA3"/>
    <w:rsid w:val="002B0379"/>
    <w:rsid w:val="002B05C7"/>
    <w:rsid w:val="002B09D5"/>
    <w:rsid w:val="002B0FF2"/>
    <w:rsid w:val="002B2586"/>
    <w:rsid w:val="002B2AF6"/>
    <w:rsid w:val="002B315A"/>
    <w:rsid w:val="002B3BE7"/>
    <w:rsid w:val="002B3C72"/>
    <w:rsid w:val="002B3DAC"/>
    <w:rsid w:val="002B4035"/>
    <w:rsid w:val="002B428F"/>
    <w:rsid w:val="002B4C36"/>
    <w:rsid w:val="002B5EE8"/>
    <w:rsid w:val="002B5FB3"/>
    <w:rsid w:val="002B60A9"/>
    <w:rsid w:val="002B7652"/>
    <w:rsid w:val="002B7F80"/>
    <w:rsid w:val="002C064F"/>
    <w:rsid w:val="002C0DFA"/>
    <w:rsid w:val="002C0E34"/>
    <w:rsid w:val="002C14EE"/>
    <w:rsid w:val="002C14FD"/>
    <w:rsid w:val="002C166A"/>
    <w:rsid w:val="002C23D7"/>
    <w:rsid w:val="002C2F0F"/>
    <w:rsid w:val="002C3611"/>
    <w:rsid w:val="002C3E05"/>
    <w:rsid w:val="002C59BE"/>
    <w:rsid w:val="002C59D7"/>
    <w:rsid w:val="002C78B1"/>
    <w:rsid w:val="002C7F81"/>
    <w:rsid w:val="002D1518"/>
    <w:rsid w:val="002D1E6D"/>
    <w:rsid w:val="002D1F7D"/>
    <w:rsid w:val="002D20AE"/>
    <w:rsid w:val="002D362D"/>
    <w:rsid w:val="002D36FF"/>
    <w:rsid w:val="002D38DF"/>
    <w:rsid w:val="002D3AC0"/>
    <w:rsid w:val="002D457C"/>
    <w:rsid w:val="002D54CF"/>
    <w:rsid w:val="002D5F72"/>
    <w:rsid w:val="002D6500"/>
    <w:rsid w:val="002D7F80"/>
    <w:rsid w:val="002E04B6"/>
    <w:rsid w:val="002E04DA"/>
    <w:rsid w:val="002E12FD"/>
    <w:rsid w:val="002E182A"/>
    <w:rsid w:val="002E18A1"/>
    <w:rsid w:val="002E226B"/>
    <w:rsid w:val="002E301B"/>
    <w:rsid w:val="002E3D56"/>
    <w:rsid w:val="002E4B1E"/>
    <w:rsid w:val="002E5379"/>
    <w:rsid w:val="002E6B1A"/>
    <w:rsid w:val="002E6D0E"/>
    <w:rsid w:val="002E792C"/>
    <w:rsid w:val="002F0DA2"/>
    <w:rsid w:val="002F1898"/>
    <w:rsid w:val="002F1BC9"/>
    <w:rsid w:val="002F5617"/>
    <w:rsid w:val="002F669B"/>
    <w:rsid w:val="002F6778"/>
    <w:rsid w:val="002F7633"/>
    <w:rsid w:val="003003BA"/>
    <w:rsid w:val="00300CCC"/>
    <w:rsid w:val="003019C2"/>
    <w:rsid w:val="00301E4C"/>
    <w:rsid w:val="003024CD"/>
    <w:rsid w:val="003034DE"/>
    <w:rsid w:val="0030499A"/>
    <w:rsid w:val="00304F97"/>
    <w:rsid w:val="00305CFA"/>
    <w:rsid w:val="003067E7"/>
    <w:rsid w:val="00306E4D"/>
    <w:rsid w:val="00306EE4"/>
    <w:rsid w:val="00306FE7"/>
    <w:rsid w:val="0030796A"/>
    <w:rsid w:val="003103E8"/>
    <w:rsid w:val="0031054E"/>
    <w:rsid w:val="003105C0"/>
    <w:rsid w:val="00310E3A"/>
    <w:rsid w:val="0031198C"/>
    <w:rsid w:val="00311EAA"/>
    <w:rsid w:val="00311F74"/>
    <w:rsid w:val="003125F3"/>
    <w:rsid w:val="00313AFB"/>
    <w:rsid w:val="00313BF7"/>
    <w:rsid w:val="003142F1"/>
    <w:rsid w:val="00314696"/>
    <w:rsid w:val="00314B08"/>
    <w:rsid w:val="00317B97"/>
    <w:rsid w:val="003203BE"/>
    <w:rsid w:val="00320407"/>
    <w:rsid w:val="00320439"/>
    <w:rsid w:val="00320729"/>
    <w:rsid w:val="00320E72"/>
    <w:rsid w:val="0032182F"/>
    <w:rsid w:val="0032277D"/>
    <w:rsid w:val="0032446B"/>
    <w:rsid w:val="00326921"/>
    <w:rsid w:val="00326B06"/>
    <w:rsid w:val="003273C3"/>
    <w:rsid w:val="0032762D"/>
    <w:rsid w:val="003276CB"/>
    <w:rsid w:val="00327E36"/>
    <w:rsid w:val="00327EEE"/>
    <w:rsid w:val="003304EC"/>
    <w:rsid w:val="00330B68"/>
    <w:rsid w:val="00330E57"/>
    <w:rsid w:val="0033184D"/>
    <w:rsid w:val="00331A26"/>
    <w:rsid w:val="00331DB8"/>
    <w:rsid w:val="003322B9"/>
    <w:rsid w:val="00335F73"/>
    <w:rsid w:val="0033666C"/>
    <w:rsid w:val="0033740A"/>
    <w:rsid w:val="00340E8D"/>
    <w:rsid w:val="00341164"/>
    <w:rsid w:val="003417A8"/>
    <w:rsid w:val="00341961"/>
    <w:rsid w:val="00342B79"/>
    <w:rsid w:val="0034344E"/>
    <w:rsid w:val="00343C41"/>
    <w:rsid w:val="00343E4A"/>
    <w:rsid w:val="00344704"/>
    <w:rsid w:val="00344B8F"/>
    <w:rsid w:val="00344DB6"/>
    <w:rsid w:val="003451E6"/>
    <w:rsid w:val="003463DD"/>
    <w:rsid w:val="003467CD"/>
    <w:rsid w:val="0034720A"/>
    <w:rsid w:val="0034770B"/>
    <w:rsid w:val="00351592"/>
    <w:rsid w:val="00351DC6"/>
    <w:rsid w:val="00351F1D"/>
    <w:rsid w:val="00352325"/>
    <w:rsid w:val="003525E8"/>
    <w:rsid w:val="00352936"/>
    <w:rsid w:val="00353BFD"/>
    <w:rsid w:val="003540EB"/>
    <w:rsid w:val="00354391"/>
    <w:rsid w:val="003546AA"/>
    <w:rsid w:val="00354985"/>
    <w:rsid w:val="00354A6F"/>
    <w:rsid w:val="0035507F"/>
    <w:rsid w:val="0035510D"/>
    <w:rsid w:val="0035598F"/>
    <w:rsid w:val="00356003"/>
    <w:rsid w:val="00357579"/>
    <w:rsid w:val="00361A5B"/>
    <w:rsid w:val="003629DF"/>
    <w:rsid w:val="00363403"/>
    <w:rsid w:val="00363C35"/>
    <w:rsid w:val="00363CE3"/>
    <w:rsid w:val="00364411"/>
    <w:rsid w:val="00365C8E"/>
    <w:rsid w:val="00365ED0"/>
    <w:rsid w:val="003668B6"/>
    <w:rsid w:val="0036769F"/>
    <w:rsid w:val="00367B9F"/>
    <w:rsid w:val="003711D1"/>
    <w:rsid w:val="003723A7"/>
    <w:rsid w:val="0037255A"/>
    <w:rsid w:val="003727DF"/>
    <w:rsid w:val="0037356A"/>
    <w:rsid w:val="00374E53"/>
    <w:rsid w:val="00375AC0"/>
    <w:rsid w:val="00376BF8"/>
    <w:rsid w:val="00380135"/>
    <w:rsid w:val="00380658"/>
    <w:rsid w:val="00380C76"/>
    <w:rsid w:val="00381C96"/>
    <w:rsid w:val="00384527"/>
    <w:rsid w:val="00384A30"/>
    <w:rsid w:val="0038608F"/>
    <w:rsid w:val="003863C2"/>
    <w:rsid w:val="00386602"/>
    <w:rsid w:val="00386DC2"/>
    <w:rsid w:val="003873EC"/>
    <w:rsid w:val="003879E6"/>
    <w:rsid w:val="00387B0C"/>
    <w:rsid w:val="003901A2"/>
    <w:rsid w:val="00390375"/>
    <w:rsid w:val="0039085B"/>
    <w:rsid w:val="0039088B"/>
    <w:rsid w:val="00390925"/>
    <w:rsid w:val="0039133F"/>
    <w:rsid w:val="00391A37"/>
    <w:rsid w:val="00392FB4"/>
    <w:rsid w:val="0039359E"/>
    <w:rsid w:val="0039369A"/>
    <w:rsid w:val="00393C01"/>
    <w:rsid w:val="00393C97"/>
    <w:rsid w:val="00394954"/>
    <w:rsid w:val="00394991"/>
    <w:rsid w:val="00396187"/>
    <w:rsid w:val="003961AA"/>
    <w:rsid w:val="00397072"/>
    <w:rsid w:val="003979FF"/>
    <w:rsid w:val="003A018B"/>
    <w:rsid w:val="003A1B37"/>
    <w:rsid w:val="003A1F55"/>
    <w:rsid w:val="003A2B4C"/>
    <w:rsid w:val="003A30FA"/>
    <w:rsid w:val="003A3843"/>
    <w:rsid w:val="003A3D14"/>
    <w:rsid w:val="003A417C"/>
    <w:rsid w:val="003A42CC"/>
    <w:rsid w:val="003A48E4"/>
    <w:rsid w:val="003A4E60"/>
    <w:rsid w:val="003A5881"/>
    <w:rsid w:val="003A6633"/>
    <w:rsid w:val="003A6DB4"/>
    <w:rsid w:val="003A6EEA"/>
    <w:rsid w:val="003A7C81"/>
    <w:rsid w:val="003B06A1"/>
    <w:rsid w:val="003B10D0"/>
    <w:rsid w:val="003B137C"/>
    <w:rsid w:val="003B1D73"/>
    <w:rsid w:val="003B1DE3"/>
    <w:rsid w:val="003B209D"/>
    <w:rsid w:val="003B4489"/>
    <w:rsid w:val="003B53C4"/>
    <w:rsid w:val="003B62EE"/>
    <w:rsid w:val="003B6A24"/>
    <w:rsid w:val="003B754E"/>
    <w:rsid w:val="003C0A0D"/>
    <w:rsid w:val="003C0C20"/>
    <w:rsid w:val="003C1EE8"/>
    <w:rsid w:val="003C221F"/>
    <w:rsid w:val="003C3462"/>
    <w:rsid w:val="003C380A"/>
    <w:rsid w:val="003C419C"/>
    <w:rsid w:val="003C5327"/>
    <w:rsid w:val="003D04F6"/>
    <w:rsid w:val="003D18F8"/>
    <w:rsid w:val="003D204C"/>
    <w:rsid w:val="003D2E1D"/>
    <w:rsid w:val="003D39B6"/>
    <w:rsid w:val="003D3ED8"/>
    <w:rsid w:val="003D401D"/>
    <w:rsid w:val="003D41FE"/>
    <w:rsid w:val="003D4A6E"/>
    <w:rsid w:val="003D53DF"/>
    <w:rsid w:val="003D56AD"/>
    <w:rsid w:val="003D5E96"/>
    <w:rsid w:val="003D62C9"/>
    <w:rsid w:val="003E1266"/>
    <w:rsid w:val="003E171D"/>
    <w:rsid w:val="003E2B94"/>
    <w:rsid w:val="003E3F05"/>
    <w:rsid w:val="003E436A"/>
    <w:rsid w:val="003E478E"/>
    <w:rsid w:val="003E51BE"/>
    <w:rsid w:val="003E5FAC"/>
    <w:rsid w:val="003E6133"/>
    <w:rsid w:val="003E6CAC"/>
    <w:rsid w:val="003F097B"/>
    <w:rsid w:val="003F133E"/>
    <w:rsid w:val="003F1C74"/>
    <w:rsid w:val="003F1DDC"/>
    <w:rsid w:val="003F1F45"/>
    <w:rsid w:val="003F1F46"/>
    <w:rsid w:val="003F251A"/>
    <w:rsid w:val="003F2C38"/>
    <w:rsid w:val="003F4BA9"/>
    <w:rsid w:val="003F65A6"/>
    <w:rsid w:val="003F680B"/>
    <w:rsid w:val="00402097"/>
    <w:rsid w:val="00403C0F"/>
    <w:rsid w:val="00403FB9"/>
    <w:rsid w:val="00404090"/>
    <w:rsid w:val="0040443F"/>
    <w:rsid w:val="00405156"/>
    <w:rsid w:val="004051E9"/>
    <w:rsid w:val="0040568D"/>
    <w:rsid w:val="00405912"/>
    <w:rsid w:val="004060E3"/>
    <w:rsid w:val="00407E7F"/>
    <w:rsid w:val="00407EF2"/>
    <w:rsid w:val="00412A0D"/>
    <w:rsid w:val="00412CFE"/>
    <w:rsid w:val="00414710"/>
    <w:rsid w:val="00414737"/>
    <w:rsid w:val="00415028"/>
    <w:rsid w:val="0041571A"/>
    <w:rsid w:val="00415D1A"/>
    <w:rsid w:val="004168D4"/>
    <w:rsid w:val="00416909"/>
    <w:rsid w:val="0041744A"/>
    <w:rsid w:val="0041761C"/>
    <w:rsid w:val="004217A3"/>
    <w:rsid w:val="00422D9F"/>
    <w:rsid w:val="00423B2F"/>
    <w:rsid w:val="00423E89"/>
    <w:rsid w:val="00423EA7"/>
    <w:rsid w:val="00424C8C"/>
    <w:rsid w:val="00424CA7"/>
    <w:rsid w:val="004254A1"/>
    <w:rsid w:val="00425CE9"/>
    <w:rsid w:val="00426283"/>
    <w:rsid w:val="004265F4"/>
    <w:rsid w:val="00426A0E"/>
    <w:rsid w:val="0043015B"/>
    <w:rsid w:val="00431AE7"/>
    <w:rsid w:val="00431BFD"/>
    <w:rsid w:val="00432546"/>
    <w:rsid w:val="004339F5"/>
    <w:rsid w:val="00433BAE"/>
    <w:rsid w:val="004347E4"/>
    <w:rsid w:val="004353CE"/>
    <w:rsid w:val="00435843"/>
    <w:rsid w:val="00435B12"/>
    <w:rsid w:val="00436AC1"/>
    <w:rsid w:val="00436CCE"/>
    <w:rsid w:val="00437969"/>
    <w:rsid w:val="00437A08"/>
    <w:rsid w:val="00440B7C"/>
    <w:rsid w:val="00440D78"/>
    <w:rsid w:val="0044147A"/>
    <w:rsid w:val="004419B3"/>
    <w:rsid w:val="00442B46"/>
    <w:rsid w:val="00442C4F"/>
    <w:rsid w:val="004435AA"/>
    <w:rsid w:val="00445D32"/>
    <w:rsid w:val="00446259"/>
    <w:rsid w:val="004470A3"/>
    <w:rsid w:val="004477DF"/>
    <w:rsid w:val="00447EF7"/>
    <w:rsid w:val="004509A7"/>
    <w:rsid w:val="00450E4F"/>
    <w:rsid w:val="00450EEB"/>
    <w:rsid w:val="004511CC"/>
    <w:rsid w:val="00451D43"/>
    <w:rsid w:val="00451E55"/>
    <w:rsid w:val="00453056"/>
    <w:rsid w:val="00453725"/>
    <w:rsid w:val="00454912"/>
    <w:rsid w:val="00454A3A"/>
    <w:rsid w:val="00455303"/>
    <w:rsid w:val="00455845"/>
    <w:rsid w:val="00456586"/>
    <w:rsid w:val="00457298"/>
    <w:rsid w:val="00460E27"/>
    <w:rsid w:val="00462460"/>
    <w:rsid w:val="00462BDB"/>
    <w:rsid w:val="00462E35"/>
    <w:rsid w:val="00462EF9"/>
    <w:rsid w:val="00463A93"/>
    <w:rsid w:val="00463AD9"/>
    <w:rsid w:val="00463F5E"/>
    <w:rsid w:val="00464CEB"/>
    <w:rsid w:val="00464EC2"/>
    <w:rsid w:val="00464F10"/>
    <w:rsid w:val="00465AE6"/>
    <w:rsid w:val="00466825"/>
    <w:rsid w:val="00466CD2"/>
    <w:rsid w:val="0046720F"/>
    <w:rsid w:val="00467AB1"/>
    <w:rsid w:val="00467CD7"/>
    <w:rsid w:val="004703BD"/>
    <w:rsid w:val="00470519"/>
    <w:rsid w:val="004718F6"/>
    <w:rsid w:val="004720A9"/>
    <w:rsid w:val="00472388"/>
    <w:rsid w:val="004724E8"/>
    <w:rsid w:val="00472D3B"/>
    <w:rsid w:val="004733A1"/>
    <w:rsid w:val="0047384B"/>
    <w:rsid w:val="00474095"/>
    <w:rsid w:val="004767DA"/>
    <w:rsid w:val="004773C1"/>
    <w:rsid w:val="00477718"/>
    <w:rsid w:val="00477C98"/>
    <w:rsid w:val="00480B1B"/>
    <w:rsid w:val="00480B38"/>
    <w:rsid w:val="004828AE"/>
    <w:rsid w:val="00482E22"/>
    <w:rsid w:val="0048321F"/>
    <w:rsid w:val="00484D2E"/>
    <w:rsid w:val="00485B3E"/>
    <w:rsid w:val="00487EF0"/>
    <w:rsid w:val="00490D23"/>
    <w:rsid w:val="004912A9"/>
    <w:rsid w:val="0049243B"/>
    <w:rsid w:val="00492F12"/>
    <w:rsid w:val="004932E8"/>
    <w:rsid w:val="00493847"/>
    <w:rsid w:val="004938C0"/>
    <w:rsid w:val="00493B33"/>
    <w:rsid w:val="00493BAF"/>
    <w:rsid w:val="00494641"/>
    <w:rsid w:val="00495025"/>
    <w:rsid w:val="00496765"/>
    <w:rsid w:val="0049709D"/>
    <w:rsid w:val="00497273"/>
    <w:rsid w:val="00497A12"/>
    <w:rsid w:val="004A0898"/>
    <w:rsid w:val="004A0C94"/>
    <w:rsid w:val="004A1126"/>
    <w:rsid w:val="004A1845"/>
    <w:rsid w:val="004A1A0C"/>
    <w:rsid w:val="004A1B06"/>
    <w:rsid w:val="004A3C3E"/>
    <w:rsid w:val="004A3D1D"/>
    <w:rsid w:val="004A4F15"/>
    <w:rsid w:val="004A5431"/>
    <w:rsid w:val="004B0A65"/>
    <w:rsid w:val="004B0F36"/>
    <w:rsid w:val="004B0FCF"/>
    <w:rsid w:val="004B2266"/>
    <w:rsid w:val="004B239D"/>
    <w:rsid w:val="004B26DF"/>
    <w:rsid w:val="004B2B39"/>
    <w:rsid w:val="004B31B6"/>
    <w:rsid w:val="004B3AAC"/>
    <w:rsid w:val="004B4008"/>
    <w:rsid w:val="004B4618"/>
    <w:rsid w:val="004B4C8F"/>
    <w:rsid w:val="004B521A"/>
    <w:rsid w:val="004B616B"/>
    <w:rsid w:val="004B6E5B"/>
    <w:rsid w:val="004B6F59"/>
    <w:rsid w:val="004B6FEE"/>
    <w:rsid w:val="004B7A36"/>
    <w:rsid w:val="004C0193"/>
    <w:rsid w:val="004C02F2"/>
    <w:rsid w:val="004C0761"/>
    <w:rsid w:val="004C25EB"/>
    <w:rsid w:val="004C2694"/>
    <w:rsid w:val="004C27A9"/>
    <w:rsid w:val="004C35BC"/>
    <w:rsid w:val="004C50BD"/>
    <w:rsid w:val="004C5294"/>
    <w:rsid w:val="004C5390"/>
    <w:rsid w:val="004C5505"/>
    <w:rsid w:val="004C5D41"/>
    <w:rsid w:val="004C60A9"/>
    <w:rsid w:val="004C74D6"/>
    <w:rsid w:val="004D00B4"/>
    <w:rsid w:val="004D08C6"/>
    <w:rsid w:val="004D199B"/>
    <w:rsid w:val="004D20CD"/>
    <w:rsid w:val="004D309B"/>
    <w:rsid w:val="004D3199"/>
    <w:rsid w:val="004D325D"/>
    <w:rsid w:val="004D4375"/>
    <w:rsid w:val="004D44D3"/>
    <w:rsid w:val="004D4EF9"/>
    <w:rsid w:val="004D5876"/>
    <w:rsid w:val="004D6011"/>
    <w:rsid w:val="004D6040"/>
    <w:rsid w:val="004D6E2D"/>
    <w:rsid w:val="004D752E"/>
    <w:rsid w:val="004D7A1C"/>
    <w:rsid w:val="004E02A4"/>
    <w:rsid w:val="004E0BAE"/>
    <w:rsid w:val="004E1934"/>
    <w:rsid w:val="004E1CC6"/>
    <w:rsid w:val="004E21DC"/>
    <w:rsid w:val="004E359B"/>
    <w:rsid w:val="004E3961"/>
    <w:rsid w:val="004E4149"/>
    <w:rsid w:val="004E48EF"/>
    <w:rsid w:val="004E4A8B"/>
    <w:rsid w:val="004E4C70"/>
    <w:rsid w:val="004E69CC"/>
    <w:rsid w:val="004E7BCE"/>
    <w:rsid w:val="004F0682"/>
    <w:rsid w:val="004F23A1"/>
    <w:rsid w:val="004F2996"/>
    <w:rsid w:val="004F2B22"/>
    <w:rsid w:val="004F31C3"/>
    <w:rsid w:val="004F3607"/>
    <w:rsid w:val="004F384A"/>
    <w:rsid w:val="004F3B8F"/>
    <w:rsid w:val="004F4073"/>
    <w:rsid w:val="004F4089"/>
    <w:rsid w:val="004F470D"/>
    <w:rsid w:val="004F484A"/>
    <w:rsid w:val="004F55E8"/>
    <w:rsid w:val="004F5979"/>
    <w:rsid w:val="004F5A22"/>
    <w:rsid w:val="004F5D63"/>
    <w:rsid w:val="004F6869"/>
    <w:rsid w:val="00500740"/>
    <w:rsid w:val="0050156E"/>
    <w:rsid w:val="00501941"/>
    <w:rsid w:val="00501B96"/>
    <w:rsid w:val="00501BA0"/>
    <w:rsid w:val="00502FF7"/>
    <w:rsid w:val="00503101"/>
    <w:rsid w:val="005035D7"/>
    <w:rsid w:val="005038D1"/>
    <w:rsid w:val="005045AD"/>
    <w:rsid w:val="00504EF2"/>
    <w:rsid w:val="00505442"/>
    <w:rsid w:val="00506384"/>
    <w:rsid w:val="00506D8A"/>
    <w:rsid w:val="00507F69"/>
    <w:rsid w:val="00507F77"/>
    <w:rsid w:val="0051285F"/>
    <w:rsid w:val="00512E6B"/>
    <w:rsid w:val="00513EF0"/>
    <w:rsid w:val="00514EA8"/>
    <w:rsid w:val="00515560"/>
    <w:rsid w:val="00515C63"/>
    <w:rsid w:val="00516149"/>
    <w:rsid w:val="00516648"/>
    <w:rsid w:val="00516E88"/>
    <w:rsid w:val="0051746F"/>
    <w:rsid w:val="00517BC7"/>
    <w:rsid w:val="00521F2D"/>
    <w:rsid w:val="005230A3"/>
    <w:rsid w:val="00523541"/>
    <w:rsid w:val="00525798"/>
    <w:rsid w:val="0052652C"/>
    <w:rsid w:val="00526731"/>
    <w:rsid w:val="00526748"/>
    <w:rsid w:val="00526906"/>
    <w:rsid w:val="00530934"/>
    <w:rsid w:val="005309F1"/>
    <w:rsid w:val="00530EED"/>
    <w:rsid w:val="0053147D"/>
    <w:rsid w:val="0053204A"/>
    <w:rsid w:val="00532208"/>
    <w:rsid w:val="00532494"/>
    <w:rsid w:val="00533842"/>
    <w:rsid w:val="005343F2"/>
    <w:rsid w:val="00535695"/>
    <w:rsid w:val="005357A8"/>
    <w:rsid w:val="00536BCE"/>
    <w:rsid w:val="005401A2"/>
    <w:rsid w:val="00540815"/>
    <w:rsid w:val="00540998"/>
    <w:rsid w:val="00541982"/>
    <w:rsid w:val="00541DB8"/>
    <w:rsid w:val="00542572"/>
    <w:rsid w:val="005425C7"/>
    <w:rsid w:val="005427CD"/>
    <w:rsid w:val="00544B09"/>
    <w:rsid w:val="00545903"/>
    <w:rsid w:val="00546174"/>
    <w:rsid w:val="005469F5"/>
    <w:rsid w:val="0054776E"/>
    <w:rsid w:val="00551259"/>
    <w:rsid w:val="0055168F"/>
    <w:rsid w:val="00551D26"/>
    <w:rsid w:val="00552253"/>
    <w:rsid w:val="00552A00"/>
    <w:rsid w:val="00554429"/>
    <w:rsid w:val="0055493E"/>
    <w:rsid w:val="00554E85"/>
    <w:rsid w:val="00554FB0"/>
    <w:rsid w:val="005551F1"/>
    <w:rsid w:val="005559C4"/>
    <w:rsid w:val="00560125"/>
    <w:rsid w:val="005609B7"/>
    <w:rsid w:val="00560EE6"/>
    <w:rsid w:val="005617B4"/>
    <w:rsid w:val="0056216E"/>
    <w:rsid w:val="00562651"/>
    <w:rsid w:val="00562CD9"/>
    <w:rsid w:val="00562E24"/>
    <w:rsid w:val="00563A3B"/>
    <w:rsid w:val="0056616A"/>
    <w:rsid w:val="00566C6F"/>
    <w:rsid w:val="00567878"/>
    <w:rsid w:val="00570CA4"/>
    <w:rsid w:val="0057102C"/>
    <w:rsid w:val="005716E5"/>
    <w:rsid w:val="00571BE5"/>
    <w:rsid w:val="005726EC"/>
    <w:rsid w:val="005738B4"/>
    <w:rsid w:val="005739E2"/>
    <w:rsid w:val="00574A0E"/>
    <w:rsid w:val="005756E3"/>
    <w:rsid w:val="00575979"/>
    <w:rsid w:val="00575D9F"/>
    <w:rsid w:val="00580016"/>
    <w:rsid w:val="005801AC"/>
    <w:rsid w:val="00581575"/>
    <w:rsid w:val="00583600"/>
    <w:rsid w:val="00584BC7"/>
    <w:rsid w:val="00585397"/>
    <w:rsid w:val="00587221"/>
    <w:rsid w:val="005873E7"/>
    <w:rsid w:val="005874FD"/>
    <w:rsid w:val="005875F4"/>
    <w:rsid w:val="0058778F"/>
    <w:rsid w:val="00587846"/>
    <w:rsid w:val="00587CA8"/>
    <w:rsid w:val="00587D2A"/>
    <w:rsid w:val="005903C9"/>
    <w:rsid w:val="00590B5F"/>
    <w:rsid w:val="00590F48"/>
    <w:rsid w:val="00591531"/>
    <w:rsid w:val="005918F0"/>
    <w:rsid w:val="00591E54"/>
    <w:rsid w:val="005922D9"/>
    <w:rsid w:val="005927CE"/>
    <w:rsid w:val="0059296C"/>
    <w:rsid w:val="00592CDC"/>
    <w:rsid w:val="00593281"/>
    <w:rsid w:val="00593845"/>
    <w:rsid w:val="00593D5F"/>
    <w:rsid w:val="00594CD5"/>
    <w:rsid w:val="00595001"/>
    <w:rsid w:val="005964E4"/>
    <w:rsid w:val="00596CCB"/>
    <w:rsid w:val="00596D71"/>
    <w:rsid w:val="005A0668"/>
    <w:rsid w:val="005A0792"/>
    <w:rsid w:val="005A0E86"/>
    <w:rsid w:val="005A0FB3"/>
    <w:rsid w:val="005A18C4"/>
    <w:rsid w:val="005A255C"/>
    <w:rsid w:val="005A2C26"/>
    <w:rsid w:val="005A2CC8"/>
    <w:rsid w:val="005A319B"/>
    <w:rsid w:val="005A32BF"/>
    <w:rsid w:val="005A3C2D"/>
    <w:rsid w:val="005A3DE1"/>
    <w:rsid w:val="005A42E4"/>
    <w:rsid w:val="005A42F8"/>
    <w:rsid w:val="005A55EE"/>
    <w:rsid w:val="005A5D3C"/>
    <w:rsid w:val="005A6304"/>
    <w:rsid w:val="005A6796"/>
    <w:rsid w:val="005A72A5"/>
    <w:rsid w:val="005A758A"/>
    <w:rsid w:val="005A7661"/>
    <w:rsid w:val="005B02FB"/>
    <w:rsid w:val="005B0912"/>
    <w:rsid w:val="005B0BCF"/>
    <w:rsid w:val="005B1477"/>
    <w:rsid w:val="005B1539"/>
    <w:rsid w:val="005B1DD4"/>
    <w:rsid w:val="005B1F92"/>
    <w:rsid w:val="005B2CC7"/>
    <w:rsid w:val="005B49BC"/>
    <w:rsid w:val="005B4C07"/>
    <w:rsid w:val="005B5670"/>
    <w:rsid w:val="005B5935"/>
    <w:rsid w:val="005B5AEC"/>
    <w:rsid w:val="005B5E43"/>
    <w:rsid w:val="005B6830"/>
    <w:rsid w:val="005B7754"/>
    <w:rsid w:val="005C0B53"/>
    <w:rsid w:val="005C0C54"/>
    <w:rsid w:val="005C141E"/>
    <w:rsid w:val="005C14CA"/>
    <w:rsid w:val="005C183F"/>
    <w:rsid w:val="005C19AE"/>
    <w:rsid w:val="005C2012"/>
    <w:rsid w:val="005C2A1E"/>
    <w:rsid w:val="005C2D6D"/>
    <w:rsid w:val="005C353F"/>
    <w:rsid w:val="005C64EF"/>
    <w:rsid w:val="005C67C1"/>
    <w:rsid w:val="005C6FE2"/>
    <w:rsid w:val="005C7415"/>
    <w:rsid w:val="005D0A78"/>
    <w:rsid w:val="005D1994"/>
    <w:rsid w:val="005D1D60"/>
    <w:rsid w:val="005D2186"/>
    <w:rsid w:val="005D2349"/>
    <w:rsid w:val="005D2393"/>
    <w:rsid w:val="005D2440"/>
    <w:rsid w:val="005D2825"/>
    <w:rsid w:val="005D3A86"/>
    <w:rsid w:val="005D3C3E"/>
    <w:rsid w:val="005D3CB4"/>
    <w:rsid w:val="005D3F46"/>
    <w:rsid w:val="005D4855"/>
    <w:rsid w:val="005D4CF4"/>
    <w:rsid w:val="005D4F62"/>
    <w:rsid w:val="005D51C8"/>
    <w:rsid w:val="005D5463"/>
    <w:rsid w:val="005D6429"/>
    <w:rsid w:val="005D6D79"/>
    <w:rsid w:val="005D75FC"/>
    <w:rsid w:val="005D7872"/>
    <w:rsid w:val="005E01EE"/>
    <w:rsid w:val="005E02A5"/>
    <w:rsid w:val="005E0B04"/>
    <w:rsid w:val="005E0C24"/>
    <w:rsid w:val="005E1325"/>
    <w:rsid w:val="005E15F0"/>
    <w:rsid w:val="005E20A7"/>
    <w:rsid w:val="005E28A0"/>
    <w:rsid w:val="005E2DE9"/>
    <w:rsid w:val="005E3875"/>
    <w:rsid w:val="005E5801"/>
    <w:rsid w:val="005E640C"/>
    <w:rsid w:val="005E68C8"/>
    <w:rsid w:val="005E699F"/>
    <w:rsid w:val="005E6D30"/>
    <w:rsid w:val="005E6F65"/>
    <w:rsid w:val="005E7031"/>
    <w:rsid w:val="005F0298"/>
    <w:rsid w:val="005F098B"/>
    <w:rsid w:val="005F0BB0"/>
    <w:rsid w:val="005F1368"/>
    <w:rsid w:val="005F17DA"/>
    <w:rsid w:val="005F21E4"/>
    <w:rsid w:val="005F266B"/>
    <w:rsid w:val="005F3552"/>
    <w:rsid w:val="005F37B9"/>
    <w:rsid w:val="005F3DC3"/>
    <w:rsid w:val="005F4320"/>
    <w:rsid w:val="005F4DF4"/>
    <w:rsid w:val="006006E4"/>
    <w:rsid w:val="006007DE"/>
    <w:rsid w:val="00601A14"/>
    <w:rsid w:val="00601CB0"/>
    <w:rsid w:val="00601EFC"/>
    <w:rsid w:val="00602367"/>
    <w:rsid w:val="00602BFD"/>
    <w:rsid w:val="0060345F"/>
    <w:rsid w:val="00604483"/>
    <w:rsid w:val="00604717"/>
    <w:rsid w:val="00604CCB"/>
    <w:rsid w:val="00606141"/>
    <w:rsid w:val="0060640C"/>
    <w:rsid w:val="0060671F"/>
    <w:rsid w:val="0060716C"/>
    <w:rsid w:val="006115C3"/>
    <w:rsid w:val="00611B18"/>
    <w:rsid w:val="00612155"/>
    <w:rsid w:val="0061382C"/>
    <w:rsid w:val="006142DA"/>
    <w:rsid w:val="00614687"/>
    <w:rsid w:val="00614EBB"/>
    <w:rsid w:val="00614F20"/>
    <w:rsid w:val="0061527A"/>
    <w:rsid w:val="0061576D"/>
    <w:rsid w:val="006163DA"/>
    <w:rsid w:val="00616945"/>
    <w:rsid w:val="00616A61"/>
    <w:rsid w:val="00616C38"/>
    <w:rsid w:val="00616F57"/>
    <w:rsid w:val="00617340"/>
    <w:rsid w:val="006202D4"/>
    <w:rsid w:val="0062055C"/>
    <w:rsid w:val="006210C2"/>
    <w:rsid w:val="006221D9"/>
    <w:rsid w:val="00622CCB"/>
    <w:rsid w:val="00623274"/>
    <w:rsid w:val="0062332C"/>
    <w:rsid w:val="0062486D"/>
    <w:rsid w:val="00624EC8"/>
    <w:rsid w:val="00625C72"/>
    <w:rsid w:val="00625D4F"/>
    <w:rsid w:val="00625E76"/>
    <w:rsid w:val="00625EE7"/>
    <w:rsid w:val="00627938"/>
    <w:rsid w:val="00627A25"/>
    <w:rsid w:val="00627CF2"/>
    <w:rsid w:val="00630447"/>
    <w:rsid w:val="00631A15"/>
    <w:rsid w:val="006324AB"/>
    <w:rsid w:val="00632D81"/>
    <w:rsid w:val="00633ECE"/>
    <w:rsid w:val="006343A4"/>
    <w:rsid w:val="0063479B"/>
    <w:rsid w:val="00634B4F"/>
    <w:rsid w:val="006359BE"/>
    <w:rsid w:val="00635F65"/>
    <w:rsid w:val="0063620B"/>
    <w:rsid w:val="006368DE"/>
    <w:rsid w:val="00637505"/>
    <w:rsid w:val="0063782A"/>
    <w:rsid w:val="00637937"/>
    <w:rsid w:val="0063793B"/>
    <w:rsid w:val="0064011B"/>
    <w:rsid w:val="006403C7"/>
    <w:rsid w:val="0064085F"/>
    <w:rsid w:val="00640F05"/>
    <w:rsid w:val="0064100A"/>
    <w:rsid w:val="006418AB"/>
    <w:rsid w:val="00641F72"/>
    <w:rsid w:val="00642295"/>
    <w:rsid w:val="00642EF4"/>
    <w:rsid w:val="00643406"/>
    <w:rsid w:val="00643547"/>
    <w:rsid w:val="00643F66"/>
    <w:rsid w:val="0064401E"/>
    <w:rsid w:val="00644610"/>
    <w:rsid w:val="006451E9"/>
    <w:rsid w:val="006452A1"/>
    <w:rsid w:val="006465D3"/>
    <w:rsid w:val="00646723"/>
    <w:rsid w:val="00646D1B"/>
    <w:rsid w:val="00646D4B"/>
    <w:rsid w:val="006475FC"/>
    <w:rsid w:val="00647B1C"/>
    <w:rsid w:val="00651564"/>
    <w:rsid w:val="00651919"/>
    <w:rsid w:val="00651962"/>
    <w:rsid w:val="00651AEE"/>
    <w:rsid w:val="0065328D"/>
    <w:rsid w:val="006532FB"/>
    <w:rsid w:val="00653F86"/>
    <w:rsid w:val="006542ED"/>
    <w:rsid w:val="00654A56"/>
    <w:rsid w:val="0065623B"/>
    <w:rsid w:val="006567F3"/>
    <w:rsid w:val="00657847"/>
    <w:rsid w:val="00661C4D"/>
    <w:rsid w:val="00661F68"/>
    <w:rsid w:val="006622F8"/>
    <w:rsid w:val="00662332"/>
    <w:rsid w:val="00664976"/>
    <w:rsid w:val="00665D9D"/>
    <w:rsid w:val="0066774C"/>
    <w:rsid w:val="00667839"/>
    <w:rsid w:val="00667960"/>
    <w:rsid w:val="00667AC9"/>
    <w:rsid w:val="00667DFB"/>
    <w:rsid w:val="00667EB4"/>
    <w:rsid w:val="00667FA8"/>
    <w:rsid w:val="0067027B"/>
    <w:rsid w:val="0067038D"/>
    <w:rsid w:val="00670495"/>
    <w:rsid w:val="00670C18"/>
    <w:rsid w:val="0067182E"/>
    <w:rsid w:val="006721F9"/>
    <w:rsid w:val="00672AB3"/>
    <w:rsid w:val="0067308C"/>
    <w:rsid w:val="00674BD8"/>
    <w:rsid w:val="00675226"/>
    <w:rsid w:val="00675660"/>
    <w:rsid w:val="00675B22"/>
    <w:rsid w:val="006764EC"/>
    <w:rsid w:val="00676A3A"/>
    <w:rsid w:val="00677D87"/>
    <w:rsid w:val="00677EBF"/>
    <w:rsid w:val="00677F9D"/>
    <w:rsid w:val="00681200"/>
    <w:rsid w:val="0068129F"/>
    <w:rsid w:val="00681434"/>
    <w:rsid w:val="00681657"/>
    <w:rsid w:val="006818F6"/>
    <w:rsid w:val="006824A7"/>
    <w:rsid w:val="006826B8"/>
    <w:rsid w:val="00683A1A"/>
    <w:rsid w:val="00683A86"/>
    <w:rsid w:val="00685251"/>
    <w:rsid w:val="00685FDB"/>
    <w:rsid w:val="00685FFE"/>
    <w:rsid w:val="006900F7"/>
    <w:rsid w:val="00690108"/>
    <w:rsid w:val="00691299"/>
    <w:rsid w:val="0069131E"/>
    <w:rsid w:val="00691B2C"/>
    <w:rsid w:val="00691DAB"/>
    <w:rsid w:val="00691F0A"/>
    <w:rsid w:val="0069202F"/>
    <w:rsid w:val="00692D64"/>
    <w:rsid w:val="00693221"/>
    <w:rsid w:val="0069390D"/>
    <w:rsid w:val="00693BA4"/>
    <w:rsid w:val="00693D99"/>
    <w:rsid w:val="006940E9"/>
    <w:rsid w:val="0069505D"/>
    <w:rsid w:val="00696F4C"/>
    <w:rsid w:val="006A00E3"/>
    <w:rsid w:val="006A0447"/>
    <w:rsid w:val="006A12DF"/>
    <w:rsid w:val="006A1514"/>
    <w:rsid w:val="006A1D44"/>
    <w:rsid w:val="006A2ECB"/>
    <w:rsid w:val="006A3043"/>
    <w:rsid w:val="006A5274"/>
    <w:rsid w:val="006A570B"/>
    <w:rsid w:val="006A5CF8"/>
    <w:rsid w:val="006A5E7F"/>
    <w:rsid w:val="006A66D2"/>
    <w:rsid w:val="006A6BCE"/>
    <w:rsid w:val="006A7290"/>
    <w:rsid w:val="006A7C22"/>
    <w:rsid w:val="006B0271"/>
    <w:rsid w:val="006B0CF1"/>
    <w:rsid w:val="006B1A86"/>
    <w:rsid w:val="006B1BA5"/>
    <w:rsid w:val="006B1D24"/>
    <w:rsid w:val="006B322C"/>
    <w:rsid w:val="006B3436"/>
    <w:rsid w:val="006B4A76"/>
    <w:rsid w:val="006B4E99"/>
    <w:rsid w:val="006B59A4"/>
    <w:rsid w:val="006B6D8F"/>
    <w:rsid w:val="006C0377"/>
    <w:rsid w:val="006C0B33"/>
    <w:rsid w:val="006C282C"/>
    <w:rsid w:val="006C45DA"/>
    <w:rsid w:val="006C4943"/>
    <w:rsid w:val="006C6466"/>
    <w:rsid w:val="006D05FA"/>
    <w:rsid w:val="006D1A5F"/>
    <w:rsid w:val="006D2EB0"/>
    <w:rsid w:val="006D40AC"/>
    <w:rsid w:val="006D4D42"/>
    <w:rsid w:val="006D5870"/>
    <w:rsid w:val="006D5B85"/>
    <w:rsid w:val="006D72BC"/>
    <w:rsid w:val="006D7E03"/>
    <w:rsid w:val="006E0995"/>
    <w:rsid w:val="006E10F3"/>
    <w:rsid w:val="006E128D"/>
    <w:rsid w:val="006E12B1"/>
    <w:rsid w:val="006E1506"/>
    <w:rsid w:val="006E1727"/>
    <w:rsid w:val="006E2533"/>
    <w:rsid w:val="006E2DFF"/>
    <w:rsid w:val="006E2E6C"/>
    <w:rsid w:val="006E301A"/>
    <w:rsid w:val="006E338D"/>
    <w:rsid w:val="006E3778"/>
    <w:rsid w:val="006E381D"/>
    <w:rsid w:val="006E39E7"/>
    <w:rsid w:val="006E3C7D"/>
    <w:rsid w:val="006E6CA4"/>
    <w:rsid w:val="006E7A0F"/>
    <w:rsid w:val="006F05F9"/>
    <w:rsid w:val="006F0836"/>
    <w:rsid w:val="006F277F"/>
    <w:rsid w:val="006F564B"/>
    <w:rsid w:val="006F62D9"/>
    <w:rsid w:val="006F64CB"/>
    <w:rsid w:val="006F663A"/>
    <w:rsid w:val="006F69E8"/>
    <w:rsid w:val="006F6A50"/>
    <w:rsid w:val="006F7143"/>
    <w:rsid w:val="006F7717"/>
    <w:rsid w:val="0070085F"/>
    <w:rsid w:val="00700879"/>
    <w:rsid w:val="00700B88"/>
    <w:rsid w:val="00701551"/>
    <w:rsid w:val="007016CF"/>
    <w:rsid w:val="00702999"/>
    <w:rsid w:val="00704006"/>
    <w:rsid w:val="00705335"/>
    <w:rsid w:val="0070576C"/>
    <w:rsid w:val="007062BD"/>
    <w:rsid w:val="0071001E"/>
    <w:rsid w:val="0071041E"/>
    <w:rsid w:val="0071138F"/>
    <w:rsid w:val="007116DA"/>
    <w:rsid w:val="00711F4F"/>
    <w:rsid w:val="007126CB"/>
    <w:rsid w:val="00712B0A"/>
    <w:rsid w:val="00713063"/>
    <w:rsid w:val="00713B10"/>
    <w:rsid w:val="00713D48"/>
    <w:rsid w:val="00713D68"/>
    <w:rsid w:val="007149D4"/>
    <w:rsid w:val="00714B6A"/>
    <w:rsid w:val="00714F0C"/>
    <w:rsid w:val="007154EA"/>
    <w:rsid w:val="00716070"/>
    <w:rsid w:val="00717854"/>
    <w:rsid w:val="007205CC"/>
    <w:rsid w:val="00720F9A"/>
    <w:rsid w:val="00721FB1"/>
    <w:rsid w:val="00722A60"/>
    <w:rsid w:val="00725620"/>
    <w:rsid w:val="00725C73"/>
    <w:rsid w:val="00725D22"/>
    <w:rsid w:val="007277A5"/>
    <w:rsid w:val="00727A81"/>
    <w:rsid w:val="00727ED6"/>
    <w:rsid w:val="00730AC4"/>
    <w:rsid w:val="00730D0B"/>
    <w:rsid w:val="00731787"/>
    <w:rsid w:val="00731813"/>
    <w:rsid w:val="007322CA"/>
    <w:rsid w:val="00733BB9"/>
    <w:rsid w:val="00733CEE"/>
    <w:rsid w:val="00733D41"/>
    <w:rsid w:val="00734466"/>
    <w:rsid w:val="0073606D"/>
    <w:rsid w:val="007367BE"/>
    <w:rsid w:val="00737FF7"/>
    <w:rsid w:val="00741398"/>
    <w:rsid w:val="007416C9"/>
    <w:rsid w:val="00742688"/>
    <w:rsid w:val="00743812"/>
    <w:rsid w:val="00743822"/>
    <w:rsid w:val="00744914"/>
    <w:rsid w:val="00745ED8"/>
    <w:rsid w:val="0074600D"/>
    <w:rsid w:val="007463BD"/>
    <w:rsid w:val="007464B4"/>
    <w:rsid w:val="00747872"/>
    <w:rsid w:val="00747B2E"/>
    <w:rsid w:val="00747C88"/>
    <w:rsid w:val="00747E9A"/>
    <w:rsid w:val="007500A9"/>
    <w:rsid w:val="007505F5"/>
    <w:rsid w:val="00751CFF"/>
    <w:rsid w:val="00751FE3"/>
    <w:rsid w:val="00752547"/>
    <w:rsid w:val="00752696"/>
    <w:rsid w:val="00752772"/>
    <w:rsid w:val="00752BC9"/>
    <w:rsid w:val="00753848"/>
    <w:rsid w:val="007548E1"/>
    <w:rsid w:val="0075635E"/>
    <w:rsid w:val="00756CC7"/>
    <w:rsid w:val="00757316"/>
    <w:rsid w:val="00757519"/>
    <w:rsid w:val="00760006"/>
    <w:rsid w:val="00761180"/>
    <w:rsid w:val="00761DEC"/>
    <w:rsid w:val="00762014"/>
    <w:rsid w:val="00762372"/>
    <w:rsid w:val="00762927"/>
    <w:rsid w:val="00762A20"/>
    <w:rsid w:val="00762B2F"/>
    <w:rsid w:val="00762BBF"/>
    <w:rsid w:val="00762EBF"/>
    <w:rsid w:val="007632C1"/>
    <w:rsid w:val="0076374A"/>
    <w:rsid w:val="00764076"/>
    <w:rsid w:val="007640A2"/>
    <w:rsid w:val="00764AF4"/>
    <w:rsid w:val="00764C72"/>
    <w:rsid w:val="00764CED"/>
    <w:rsid w:val="00765446"/>
    <w:rsid w:val="0076577B"/>
    <w:rsid w:val="0076579B"/>
    <w:rsid w:val="00765E1A"/>
    <w:rsid w:val="00766841"/>
    <w:rsid w:val="00767B92"/>
    <w:rsid w:val="00767C94"/>
    <w:rsid w:val="00767D90"/>
    <w:rsid w:val="007706D0"/>
    <w:rsid w:val="00770958"/>
    <w:rsid w:val="007710A5"/>
    <w:rsid w:val="007717D0"/>
    <w:rsid w:val="007718BE"/>
    <w:rsid w:val="00771C3D"/>
    <w:rsid w:val="00771DBA"/>
    <w:rsid w:val="00772473"/>
    <w:rsid w:val="007725AD"/>
    <w:rsid w:val="00772CBF"/>
    <w:rsid w:val="00773486"/>
    <w:rsid w:val="0077481D"/>
    <w:rsid w:val="00774BB4"/>
    <w:rsid w:val="007761A1"/>
    <w:rsid w:val="007762ED"/>
    <w:rsid w:val="00776A72"/>
    <w:rsid w:val="00776FC5"/>
    <w:rsid w:val="007776E9"/>
    <w:rsid w:val="007779FE"/>
    <w:rsid w:val="00780329"/>
    <w:rsid w:val="007803AD"/>
    <w:rsid w:val="0078074D"/>
    <w:rsid w:val="00780F53"/>
    <w:rsid w:val="00781FB9"/>
    <w:rsid w:val="0078404E"/>
    <w:rsid w:val="007843DD"/>
    <w:rsid w:val="00784782"/>
    <w:rsid w:val="0078481D"/>
    <w:rsid w:val="00785383"/>
    <w:rsid w:val="00785ACA"/>
    <w:rsid w:val="00786559"/>
    <w:rsid w:val="00787681"/>
    <w:rsid w:val="00787E22"/>
    <w:rsid w:val="0079201A"/>
    <w:rsid w:val="00792326"/>
    <w:rsid w:val="007930B8"/>
    <w:rsid w:val="007935BE"/>
    <w:rsid w:val="00793A01"/>
    <w:rsid w:val="00793B42"/>
    <w:rsid w:val="00794678"/>
    <w:rsid w:val="007946C3"/>
    <w:rsid w:val="00796394"/>
    <w:rsid w:val="00796485"/>
    <w:rsid w:val="00796D0C"/>
    <w:rsid w:val="00797F36"/>
    <w:rsid w:val="007A0CF9"/>
    <w:rsid w:val="007A0D59"/>
    <w:rsid w:val="007A0F3B"/>
    <w:rsid w:val="007A12B0"/>
    <w:rsid w:val="007A14A1"/>
    <w:rsid w:val="007A26CC"/>
    <w:rsid w:val="007A2832"/>
    <w:rsid w:val="007A293B"/>
    <w:rsid w:val="007A3D84"/>
    <w:rsid w:val="007A4BF9"/>
    <w:rsid w:val="007A5F3B"/>
    <w:rsid w:val="007A661C"/>
    <w:rsid w:val="007A6D33"/>
    <w:rsid w:val="007A7E44"/>
    <w:rsid w:val="007B016B"/>
    <w:rsid w:val="007B09B2"/>
    <w:rsid w:val="007B2514"/>
    <w:rsid w:val="007B25DD"/>
    <w:rsid w:val="007B3EE5"/>
    <w:rsid w:val="007B46C1"/>
    <w:rsid w:val="007B46D3"/>
    <w:rsid w:val="007B477F"/>
    <w:rsid w:val="007B6503"/>
    <w:rsid w:val="007B68C6"/>
    <w:rsid w:val="007B698C"/>
    <w:rsid w:val="007B7618"/>
    <w:rsid w:val="007B7C3F"/>
    <w:rsid w:val="007C045D"/>
    <w:rsid w:val="007C0973"/>
    <w:rsid w:val="007C0C5D"/>
    <w:rsid w:val="007C10DF"/>
    <w:rsid w:val="007C1141"/>
    <w:rsid w:val="007C1505"/>
    <w:rsid w:val="007C154B"/>
    <w:rsid w:val="007C1669"/>
    <w:rsid w:val="007C2372"/>
    <w:rsid w:val="007C32A6"/>
    <w:rsid w:val="007C342E"/>
    <w:rsid w:val="007C42F6"/>
    <w:rsid w:val="007C4D0F"/>
    <w:rsid w:val="007C617F"/>
    <w:rsid w:val="007C66F1"/>
    <w:rsid w:val="007C70BB"/>
    <w:rsid w:val="007C74A7"/>
    <w:rsid w:val="007C7535"/>
    <w:rsid w:val="007C7765"/>
    <w:rsid w:val="007C7AFF"/>
    <w:rsid w:val="007D009E"/>
    <w:rsid w:val="007D0CE1"/>
    <w:rsid w:val="007D10F9"/>
    <w:rsid w:val="007D2835"/>
    <w:rsid w:val="007D3BC5"/>
    <w:rsid w:val="007D3CAE"/>
    <w:rsid w:val="007D3E9C"/>
    <w:rsid w:val="007D4701"/>
    <w:rsid w:val="007D6192"/>
    <w:rsid w:val="007D6CD3"/>
    <w:rsid w:val="007D6D50"/>
    <w:rsid w:val="007E045A"/>
    <w:rsid w:val="007E135D"/>
    <w:rsid w:val="007E30D2"/>
    <w:rsid w:val="007E397B"/>
    <w:rsid w:val="007E3B82"/>
    <w:rsid w:val="007E3C34"/>
    <w:rsid w:val="007E5601"/>
    <w:rsid w:val="007E64B1"/>
    <w:rsid w:val="007E6BF4"/>
    <w:rsid w:val="007E783C"/>
    <w:rsid w:val="007E78F3"/>
    <w:rsid w:val="007F01A3"/>
    <w:rsid w:val="007F320C"/>
    <w:rsid w:val="007F3716"/>
    <w:rsid w:val="007F4576"/>
    <w:rsid w:val="007F520B"/>
    <w:rsid w:val="007F5392"/>
    <w:rsid w:val="007F5440"/>
    <w:rsid w:val="007F58A9"/>
    <w:rsid w:val="007F758D"/>
    <w:rsid w:val="008021D8"/>
    <w:rsid w:val="008027DF"/>
    <w:rsid w:val="00802EA4"/>
    <w:rsid w:val="008037E4"/>
    <w:rsid w:val="00804111"/>
    <w:rsid w:val="00806A08"/>
    <w:rsid w:val="008070BB"/>
    <w:rsid w:val="008073B8"/>
    <w:rsid w:val="008103D7"/>
    <w:rsid w:val="008108AD"/>
    <w:rsid w:val="00810C4D"/>
    <w:rsid w:val="00810FF8"/>
    <w:rsid w:val="00812217"/>
    <w:rsid w:val="0081246C"/>
    <w:rsid w:val="00812FBE"/>
    <w:rsid w:val="00813075"/>
    <w:rsid w:val="008130C8"/>
    <w:rsid w:val="00813733"/>
    <w:rsid w:val="00813C57"/>
    <w:rsid w:val="00814982"/>
    <w:rsid w:val="00814B53"/>
    <w:rsid w:val="00814CD4"/>
    <w:rsid w:val="00815B9B"/>
    <w:rsid w:val="008169CA"/>
    <w:rsid w:val="00816D21"/>
    <w:rsid w:val="008175DB"/>
    <w:rsid w:val="00817780"/>
    <w:rsid w:val="008222E8"/>
    <w:rsid w:val="0082269C"/>
    <w:rsid w:val="00822819"/>
    <w:rsid w:val="00823655"/>
    <w:rsid w:val="008236AD"/>
    <w:rsid w:val="008254D7"/>
    <w:rsid w:val="00825E0A"/>
    <w:rsid w:val="00826661"/>
    <w:rsid w:val="008268F8"/>
    <w:rsid w:val="00826B18"/>
    <w:rsid w:val="00831439"/>
    <w:rsid w:val="00831698"/>
    <w:rsid w:val="00831DD8"/>
    <w:rsid w:val="00832F86"/>
    <w:rsid w:val="008333ED"/>
    <w:rsid w:val="008335AD"/>
    <w:rsid w:val="00833F8C"/>
    <w:rsid w:val="0083454F"/>
    <w:rsid w:val="00837B04"/>
    <w:rsid w:val="00837FC5"/>
    <w:rsid w:val="00840405"/>
    <w:rsid w:val="00840C86"/>
    <w:rsid w:val="00841ED6"/>
    <w:rsid w:val="00842575"/>
    <w:rsid w:val="00843674"/>
    <w:rsid w:val="00843D7B"/>
    <w:rsid w:val="00843F15"/>
    <w:rsid w:val="00844554"/>
    <w:rsid w:val="00845380"/>
    <w:rsid w:val="008510D5"/>
    <w:rsid w:val="00852307"/>
    <w:rsid w:val="00852931"/>
    <w:rsid w:val="0085293F"/>
    <w:rsid w:val="00854490"/>
    <w:rsid w:val="00854A51"/>
    <w:rsid w:val="00856397"/>
    <w:rsid w:val="00856E0D"/>
    <w:rsid w:val="00857015"/>
    <w:rsid w:val="0085708F"/>
    <w:rsid w:val="00857A77"/>
    <w:rsid w:val="0086179B"/>
    <w:rsid w:val="008618EA"/>
    <w:rsid w:val="00861BE7"/>
    <w:rsid w:val="00862B61"/>
    <w:rsid w:val="008631AD"/>
    <w:rsid w:val="00863F31"/>
    <w:rsid w:val="00864A54"/>
    <w:rsid w:val="00864B7C"/>
    <w:rsid w:val="00865081"/>
    <w:rsid w:val="008672E3"/>
    <w:rsid w:val="0087008E"/>
    <w:rsid w:val="00870BC3"/>
    <w:rsid w:val="00870BF5"/>
    <w:rsid w:val="008710EB"/>
    <w:rsid w:val="00871114"/>
    <w:rsid w:val="008714CE"/>
    <w:rsid w:val="008727E8"/>
    <w:rsid w:val="008735B5"/>
    <w:rsid w:val="00873988"/>
    <w:rsid w:val="00874BCB"/>
    <w:rsid w:val="00875049"/>
    <w:rsid w:val="008751CC"/>
    <w:rsid w:val="00875FFB"/>
    <w:rsid w:val="00877474"/>
    <w:rsid w:val="00880314"/>
    <w:rsid w:val="00880B24"/>
    <w:rsid w:val="008813D5"/>
    <w:rsid w:val="008814DE"/>
    <w:rsid w:val="00881BF4"/>
    <w:rsid w:val="00882B3C"/>
    <w:rsid w:val="00882FD2"/>
    <w:rsid w:val="008837A4"/>
    <w:rsid w:val="00884B42"/>
    <w:rsid w:val="00884D52"/>
    <w:rsid w:val="00887028"/>
    <w:rsid w:val="00887306"/>
    <w:rsid w:val="00887E3F"/>
    <w:rsid w:val="00890D65"/>
    <w:rsid w:val="00891A75"/>
    <w:rsid w:val="00891EBF"/>
    <w:rsid w:val="008943AE"/>
    <w:rsid w:val="00894DF7"/>
    <w:rsid w:val="0089508D"/>
    <w:rsid w:val="0089520E"/>
    <w:rsid w:val="00895330"/>
    <w:rsid w:val="00895807"/>
    <w:rsid w:val="00895ED0"/>
    <w:rsid w:val="008962A3"/>
    <w:rsid w:val="00897735"/>
    <w:rsid w:val="008977CD"/>
    <w:rsid w:val="008A0D53"/>
    <w:rsid w:val="008A150E"/>
    <w:rsid w:val="008A1C01"/>
    <w:rsid w:val="008A2D88"/>
    <w:rsid w:val="008A2EA1"/>
    <w:rsid w:val="008A3C0D"/>
    <w:rsid w:val="008A430D"/>
    <w:rsid w:val="008A45E8"/>
    <w:rsid w:val="008A58BF"/>
    <w:rsid w:val="008A5F11"/>
    <w:rsid w:val="008A6431"/>
    <w:rsid w:val="008A70E8"/>
    <w:rsid w:val="008A7A1F"/>
    <w:rsid w:val="008A7A89"/>
    <w:rsid w:val="008B09D4"/>
    <w:rsid w:val="008B3446"/>
    <w:rsid w:val="008B3679"/>
    <w:rsid w:val="008B3999"/>
    <w:rsid w:val="008B4CD7"/>
    <w:rsid w:val="008B5051"/>
    <w:rsid w:val="008B6CD8"/>
    <w:rsid w:val="008B705E"/>
    <w:rsid w:val="008B7366"/>
    <w:rsid w:val="008B77C0"/>
    <w:rsid w:val="008C0352"/>
    <w:rsid w:val="008C0F99"/>
    <w:rsid w:val="008C0FF1"/>
    <w:rsid w:val="008C18BB"/>
    <w:rsid w:val="008C1B23"/>
    <w:rsid w:val="008C2344"/>
    <w:rsid w:val="008C2782"/>
    <w:rsid w:val="008C39C8"/>
    <w:rsid w:val="008C4CB5"/>
    <w:rsid w:val="008C617C"/>
    <w:rsid w:val="008C76C0"/>
    <w:rsid w:val="008D0082"/>
    <w:rsid w:val="008D0213"/>
    <w:rsid w:val="008D104E"/>
    <w:rsid w:val="008D1990"/>
    <w:rsid w:val="008D1D40"/>
    <w:rsid w:val="008D2C0C"/>
    <w:rsid w:val="008D2C30"/>
    <w:rsid w:val="008D403C"/>
    <w:rsid w:val="008D4306"/>
    <w:rsid w:val="008D48B8"/>
    <w:rsid w:val="008D4ACB"/>
    <w:rsid w:val="008D4C8E"/>
    <w:rsid w:val="008D613C"/>
    <w:rsid w:val="008D6412"/>
    <w:rsid w:val="008D7749"/>
    <w:rsid w:val="008D7824"/>
    <w:rsid w:val="008E06EC"/>
    <w:rsid w:val="008E07B1"/>
    <w:rsid w:val="008E267A"/>
    <w:rsid w:val="008E3365"/>
    <w:rsid w:val="008E3596"/>
    <w:rsid w:val="008E3DAA"/>
    <w:rsid w:val="008E5743"/>
    <w:rsid w:val="008E59C2"/>
    <w:rsid w:val="008E5A87"/>
    <w:rsid w:val="008E602E"/>
    <w:rsid w:val="008E619C"/>
    <w:rsid w:val="008F0AA4"/>
    <w:rsid w:val="008F25E2"/>
    <w:rsid w:val="008F275E"/>
    <w:rsid w:val="008F27EF"/>
    <w:rsid w:val="008F308A"/>
    <w:rsid w:val="008F30C0"/>
    <w:rsid w:val="008F37A1"/>
    <w:rsid w:val="008F3FDD"/>
    <w:rsid w:val="008F4576"/>
    <w:rsid w:val="008F4F20"/>
    <w:rsid w:val="008F610E"/>
    <w:rsid w:val="008F6565"/>
    <w:rsid w:val="008F6B0D"/>
    <w:rsid w:val="008F74F0"/>
    <w:rsid w:val="008F74F1"/>
    <w:rsid w:val="0090058A"/>
    <w:rsid w:val="00900874"/>
    <w:rsid w:val="009008F5"/>
    <w:rsid w:val="009013C2"/>
    <w:rsid w:val="00901B74"/>
    <w:rsid w:val="00901E34"/>
    <w:rsid w:val="0090216B"/>
    <w:rsid w:val="009026DA"/>
    <w:rsid w:val="009037BE"/>
    <w:rsid w:val="00904098"/>
    <w:rsid w:val="009041B5"/>
    <w:rsid w:val="00904C1E"/>
    <w:rsid w:val="00907F68"/>
    <w:rsid w:val="009100BA"/>
    <w:rsid w:val="009100D3"/>
    <w:rsid w:val="009108E7"/>
    <w:rsid w:val="0091136D"/>
    <w:rsid w:val="009117CF"/>
    <w:rsid w:val="00911E2E"/>
    <w:rsid w:val="0091359A"/>
    <w:rsid w:val="0091421F"/>
    <w:rsid w:val="00914367"/>
    <w:rsid w:val="00914DBC"/>
    <w:rsid w:val="00914FD3"/>
    <w:rsid w:val="00916C21"/>
    <w:rsid w:val="00916D95"/>
    <w:rsid w:val="009170BB"/>
    <w:rsid w:val="00917E03"/>
    <w:rsid w:val="00920680"/>
    <w:rsid w:val="00920A56"/>
    <w:rsid w:val="00920C91"/>
    <w:rsid w:val="00920F25"/>
    <w:rsid w:val="00921495"/>
    <w:rsid w:val="009217EE"/>
    <w:rsid w:val="00922478"/>
    <w:rsid w:val="009227CB"/>
    <w:rsid w:val="00922866"/>
    <w:rsid w:val="00922952"/>
    <w:rsid w:val="0092297A"/>
    <w:rsid w:val="00922F70"/>
    <w:rsid w:val="009239C7"/>
    <w:rsid w:val="009242C9"/>
    <w:rsid w:val="00924604"/>
    <w:rsid w:val="0092492C"/>
    <w:rsid w:val="009259F6"/>
    <w:rsid w:val="00925EF2"/>
    <w:rsid w:val="00926CBB"/>
    <w:rsid w:val="0092746B"/>
    <w:rsid w:val="00927FAE"/>
    <w:rsid w:val="009323E4"/>
    <w:rsid w:val="00932777"/>
    <w:rsid w:val="009327F2"/>
    <w:rsid w:val="00932F86"/>
    <w:rsid w:val="00934486"/>
    <w:rsid w:val="00935569"/>
    <w:rsid w:val="009355B0"/>
    <w:rsid w:val="00935FB5"/>
    <w:rsid w:val="009361B1"/>
    <w:rsid w:val="009376B7"/>
    <w:rsid w:val="009403E2"/>
    <w:rsid w:val="009430C0"/>
    <w:rsid w:val="00943245"/>
    <w:rsid w:val="009432FA"/>
    <w:rsid w:val="00943493"/>
    <w:rsid w:val="00944D87"/>
    <w:rsid w:val="00944F4E"/>
    <w:rsid w:val="00945761"/>
    <w:rsid w:val="00945A39"/>
    <w:rsid w:val="00947571"/>
    <w:rsid w:val="00947AF2"/>
    <w:rsid w:val="00950B8B"/>
    <w:rsid w:val="009512EA"/>
    <w:rsid w:val="009534CF"/>
    <w:rsid w:val="00953773"/>
    <w:rsid w:val="00953F1B"/>
    <w:rsid w:val="00954485"/>
    <w:rsid w:val="0095484F"/>
    <w:rsid w:val="00955C9F"/>
    <w:rsid w:val="00957AAD"/>
    <w:rsid w:val="00960ADE"/>
    <w:rsid w:val="00960F5B"/>
    <w:rsid w:val="009628C2"/>
    <w:rsid w:val="00963A84"/>
    <w:rsid w:val="00963ED2"/>
    <w:rsid w:val="00964146"/>
    <w:rsid w:val="00964D8E"/>
    <w:rsid w:val="00965371"/>
    <w:rsid w:val="009666D7"/>
    <w:rsid w:val="00966725"/>
    <w:rsid w:val="00967757"/>
    <w:rsid w:val="009678A7"/>
    <w:rsid w:val="00967E1E"/>
    <w:rsid w:val="00971956"/>
    <w:rsid w:val="00971AA6"/>
    <w:rsid w:val="00973C3F"/>
    <w:rsid w:val="00973EEB"/>
    <w:rsid w:val="0097482E"/>
    <w:rsid w:val="009763EA"/>
    <w:rsid w:val="00976A7B"/>
    <w:rsid w:val="00977212"/>
    <w:rsid w:val="00977313"/>
    <w:rsid w:val="00980400"/>
    <w:rsid w:val="00980822"/>
    <w:rsid w:val="00981135"/>
    <w:rsid w:val="00982123"/>
    <w:rsid w:val="009831BC"/>
    <w:rsid w:val="009836E6"/>
    <w:rsid w:val="009845AC"/>
    <w:rsid w:val="00985CB0"/>
    <w:rsid w:val="00986244"/>
    <w:rsid w:val="00987E60"/>
    <w:rsid w:val="00990789"/>
    <w:rsid w:val="00990A0F"/>
    <w:rsid w:val="009932E9"/>
    <w:rsid w:val="00993EBF"/>
    <w:rsid w:val="009946F5"/>
    <w:rsid w:val="0099490B"/>
    <w:rsid w:val="00994C54"/>
    <w:rsid w:val="009950CA"/>
    <w:rsid w:val="0099576B"/>
    <w:rsid w:val="00996740"/>
    <w:rsid w:val="00996F24"/>
    <w:rsid w:val="00997572"/>
    <w:rsid w:val="009A072A"/>
    <w:rsid w:val="009A14ED"/>
    <w:rsid w:val="009A1F64"/>
    <w:rsid w:val="009A2467"/>
    <w:rsid w:val="009A2DB2"/>
    <w:rsid w:val="009A30D3"/>
    <w:rsid w:val="009A3B44"/>
    <w:rsid w:val="009A3ED9"/>
    <w:rsid w:val="009A4151"/>
    <w:rsid w:val="009A4311"/>
    <w:rsid w:val="009A4CC7"/>
    <w:rsid w:val="009A4D35"/>
    <w:rsid w:val="009A4F28"/>
    <w:rsid w:val="009A59F3"/>
    <w:rsid w:val="009A5A54"/>
    <w:rsid w:val="009A65EC"/>
    <w:rsid w:val="009A6995"/>
    <w:rsid w:val="009A6B7C"/>
    <w:rsid w:val="009A6DFC"/>
    <w:rsid w:val="009A6E83"/>
    <w:rsid w:val="009A7326"/>
    <w:rsid w:val="009A7515"/>
    <w:rsid w:val="009A76D6"/>
    <w:rsid w:val="009B01AB"/>
    <w:rsid w:val="009B0F34"/>
    <w:rsid w:val="009B1B77"/>
    <w:rsid w:val="009B3B52"/>
    <w:rsid w:val="009B4374"/>
    <w:rsid w:val="009B46D9"/>
    <w:rsid w:val="009B4C90"/>
    <w:rsid w:val="009B5012"/>
    <w:rsid w:val="009B577E"/>
    <w:rsid w:val="009B59E4"/>
    <w:rsid w:val="009B6EF4"/>
    <w:rsid w:val="009B7E53"/>
    <w:rsid w:val="009C0B50"/>
    <w:rsid w:val="009C1A54"/>
    <w:rsid w:val="009C1EC6"/>
    <w:rsid w:val="009C2552"/>
    <w:rsid w:val="009C3DD8"/>
    <w:rsid w:val="009C5F70"/>
    <w:rsid w:val="009D0C89"/>
    <w:rsid w:val="009D171D"/>
    <w:rsid w:val="009D1BA1"/>
    <w:rsid w:val="009D2162"/>
    <w:rsid w:val="009D2A7B"/>
    <w:rsid w:val="009D3F66"/>
    <w:rsid w:val="009D4109"/>
    <w:rsid w:val="009D470F"/>
    <w:rsid w:val="009D4F32"/>
    <w:rsid w:val="009D546C"/>
    <w:rsid w:val="009D58F8"/>
    <w:rsid w:val="009D5C77"/>
    <w:rsid w:val="009D5E6C"/>
    <w:rsid w:val="009D657A"/>
    <w:rsid w:val="009D6E54"/>
    <w:rsid w:val="009D74CD"/>
    <w:rsid w:val="009E138F"/>
    <w:rsid w:val="009E1B3F"/>
    <w:rsid w:val="009E1C78"/>
    <w:rsid w:val="009E1F6C"/>
    <w:rsid w:val="009E2825"/>
    <w:rsid w:val="009E2DC8"/>
    <w:rsid w:val="009E38F5"/>
    <w:rsid w:val="009E4805"/>
    <w:rsid w:val="009E5522"/>
    <w:rsid w:val="009E5941"/>
    <w:rsid w:val="009E5D67"/>
    <w:rsid w:val="009E6678"/>
    <w:rsid w:val="009E68CE"/>
    <w:rsid w:val="009E7174"/>
    <w:rsid w:val="009F02F2"/>
    <w:rsid w:val="009F04A7"/>
    <w:rsid w:val="009F0669"/>
    <w:rsid w:val="009F0716"/>
    <w:rsid w:val="009F0B01"/>
    <w:rsid w:val="009F1F3F"/>
    <w:rsid w:val="009F2CEF"/>
    <w:rsid w:val="009F3850"/>
    <w:rsid w:val="009F3FCB"/>
    <w:rsid w:val="009F42BD"/>
    <w:rsid w:val="009F4690"/>
    <w:rsid w:val="009F4CCE"/>
    <w:rsid w:val="009F522F"/>
    <w:rsid w:val="009F5E91"/>
    <w:rsid w:val="009F5F3B"/>
    <w:rsid w:val="009F6CC8"/>
    <w:rsid w:val="009F7A56"/>
    <w:rsid w:val="009F7F81"/>
    <w:rsid w:val="00A009DC"/>
    <w:rsid w:val="00A0116E"/>
    <w:rsid w:val="00A01F31"/>
    <w:rsid w:val="00A023B0"/>
    <w:rsid w:val="00A02C6A"/>
    <w:rsid w:val="00A03202"/>
    <w:rsid w:val="00A03B95"/>
    <w:rsid w:val="00A03C8D"/>
    <w:rsid w:val="00A04015"/>
    <w:rsid w:val="00A045CD"/>
    <w:rsid w:val="00A04F21"/>
    <w:rsid w:val="00A04F51"/>
    <w:rsid w:val="00A06452"/>
    <w:rsid w:val="00A073D5"/>
    <w:rsid w:val="00A07E54"/>
    <w:rsid w:val="00A10DB7"/>
    <w:rsid w:val="00A1274A"/>
    <w:rsid w:val="00A12A77"/>
    <w:rsid w:val="00A13875"/>
    <w:rsid w:val="00A13E69"/>
    <w:rsid w:val="00A1474A"/>
    <w:rsid w:val="00A14D6D"/>
    <w:rsid w:val="00A153F3"/>
    <w:rsid w:val="00A167A8"/>
    <w:rsid w:val="00A16933"/>
    <w:rsid w:val="00A17A62"/>
    <w:rsid w:val="00A17B16"/>
    <w:rsid w:val="00A20088"/>
    <w:rsid w:val="00A2072A"/>
    <w:rsid w:val="00A20778"/>
    <w:rsid w:val="00A2196B"/>
    <w:rsid w:val="00A21C63"/>
    <w:rsid w:val="00A22358"/>
    <w:rsid w:val="00A22C09"/>
    <w:rsid w:val="00A23777"/>
    <w:rsid w:val="00A24978"/>
    <w:rsid w:val="00A25AE1"/>
    <w:rsid w:val="00A25FAF"/>
    <w:rsid w:val="00A26813"/>
    <w:rsid w:val="00A2769D"/>
    <w:rsid w:val="00A27EC6"/>
    <w:rsid w:val="00A30368"/>
    <w:rsid w:val="00A316F9"/>
    <w:rsid w:val="00A31B20"/>
    <w:rsid w:val="00A3314A"/>
    <w:rsid w:val="00A3326C"/>
    <w:rsid w:val="00A334F6"/>
    <w:rsid w:val="00A33B75"/>
    <w:rsid w:val="00A346FB"/>
    <w:rsid w:val="00A3490C"/>
    <w:rsid w:val="00A36D91"/>
    <w:rsid w:val="00A36EBD"/>
    <w:rsid w:val="00A37E8E"/>
    <w:rsid w:val="00A4129D"/>
    <w:rsid w:val="00A44172"/>
    <w:rsid w:val="00A4418E"/>
    <w:rsid w:val="00A44BB8"/>
    <w:rsid w:val="00A4511F"/>
    <w:rsid w:val="00A45F58"/>
    <w:rsid w:val="00A46F19"/>
    <w:rsid w:val="00A46FCB"/>
    <w:rsid w:val="00A47061"/>
    <w:rsid w:val="00A47318"/>
    <w:rsid w:val="00A4758B"/>
    <w:rsid w:val="00A47979"/>
    <w:rsid w:val="00A47D34"/>
    <w:rsid w:val="00A47E59"/>
    <w:rsid w:val="00A47EA9"/>
    <w:rsid w:val="00A50037"/>
    <w:rsid w:val="00A504F6"/>
    <w:rsid w:val="00A50E52"/>
    <w:rsid w:val="00A513B6"/>
    <w:rsid w:val="00A51471"/>
    <w:rsid w:val="00A51486"/>
    <w:rsid w:val="00A51B78"/>
    <w:rsid w:val="00A51BF6"/>
    <w:rsid w:val="00A52CBE"/>
    <w:rsid w:val="00A54CF5"/>
    <w:rsid w:val="00A56745"/>
    <w:rsid w:val="00A56DEE"/>
    <w:rsid w:val="00A60096"/>
    <w:rsid w:val="00A6045E"/>
    <w:rsid w:val="00A606EA"/>
    <w:rsid w:val="00A60916"/>
    <w:rsid w:val="00A61166"/>
    <w:rsid w:val="00A61572"/>
    <w:rsid w:val="00A626C5"/>
    <w:rsid w:val="00A64ED0"/>
    <w:rsid w:val="00A65579"/>
    <w:rsid w:val="00A6570A"/>
    <w:rsid w:val="00A65B1F"/>
    <w:rsid w:val="00A65CBD"/>
    <w:rsid w:val="00A65D2A"/>
    <w:rsid w:val="00A67217"/>
    <w:rsid w:val="00A67411"/>
    <w:rsid w:val="00A709A9"/>
    <w:rsid w:val="00A71326"/>
    <w:rsid w:val="00A71332"/>
    <w:rsid w:val="00A72692"/>
    <w:rsid w:val="00A727A7"/>
    <w:rsid w:val="00A74B06"/>
    <w:rsid w:val="00A74CE8"/>
    <w:rsid w:val="00A75662"/>
    <w:rsid w:val="00A77872"/>
    <w:rsid w:val="00A77E9A"/>
    <w:rsid w:val="00A82C9F"/>
    <w:rsid w:val="00A83B6D"/>
    <w:rsid w:val="00A83C96"/>
    <w:rsid w:val="00A85B33"/>
    <w:rsid w:val="00A87C6C"/>
    <w:rsid w:val="00A87FC8"/>
    <w:rsid w:val="00A90370"/>
    <w:rsid w:val="00A90BD4"/>
    <w:rsid w:val="00A91089"/>
    <w:rsid w:val="00A91F64"/>
    <w:rsid w:val="00A92A5F"/>
    <w:rsid w:val="00A9381F"/>
    <w:rsid w:val="00A93E0B"/>
    <w:rsid w:val="00A93E33"/>
    <w:rsid w:val="00A9448F"/>
    <w:rsid w:val="00A945DA"/>
    <w:rsid w:val="00A945E8"/>
    <w:rsid w:val="00A94D56"/>
    <w:rsid w:val="00A960D4"/>
    <w:rsid w:val="00A96502"/>
    <w:rsid w:val="00A968C4"/>
    <w:rsid w:val="00A9702C"/>
    <w:rsid w:val="00AA0641"/>
    <w:rsid w:val="00AA06D5"/>
    <w:rsid w:val="00AA1CE5"/>
    <w:rsid w:val="00AA25AB"/>
    <w:rsid w:val="00AA28D3"/>
    <w:rsid w:val="00AA3B6D"/>
    <w:rsid w:val="00AA405A"/>
    <w:rsid w:val="00AA4258"/>
    <w:rsid w:val="00AA48B0"/>
    <w:rsid w:val="00AA503F"/>
    <w:rsid w:val="00AA7AC3"/>
    <w:rsid w:val="00AB0C33"/>
    <w:rsid w:val="00AB1CA0"/>
    <w:rsid w:val="00AB2DC6"/>
    <w:rsid w:val="00AB2F38"/>
    <w:rsid w:val="00AB3EFC"/>
    <w:rsid w:val="00AB3F4C"/>
    <w:rsid w:val="00AB4EDA"/>
    <w:rsid w:val="00AB52AB"/>
    <w:rsid w:val="00AB6D08"/>
    <w:rsid w:val="00AB7204"/>
    <w:rsid w:val="00AB77EE"/>
    <w:rsid w:val="00AB78A5"/>
    <w:rsid w:val="00AC0205"/>
    <w:rsid w:val="00AC1347"/>
    <w:rsid w:val="00AC193B"/>
    <w:rsid w:val="00AC20D8"/>
    <w:rsid w:val="00AC38DA"/>
    <w:rsid w:val="00AC3FD5"/>
    <w:rsid w:val="00AC4C04"/>
    <w:rsid w:val="00AC4ECC"/>
    <w:rsid w:val="00AC5F79"/>
    <w:rsid w:val="00AC6371"/>
    <w:rsid w:val="00AC7347"/>
    <w:rsid w:val="00AC7948"/>
    <w:rsid w:val="00AC7A95"/>
    <w:rsid w:val="00AD01A4"/>
    <w:rsid w:val="00AD01FE"/>
    <w:rsid w:val="00AD027B"/>
    <w:rsid w:val="00AD0333"/>
    <w:rsid w:val="00AD11CD"/>
    <w:rsid w:val="00AD2328"/>
    <w:rsid w:val="00AD41CD"/>
    <w:rsid w:val="00AD460B"/>
    <w:rsid w:val="00AD4A62"/>
    <w:rsid w:val="00AD4C0A"/>
    <w:rsid w:val="00AD544B"/>
    <w:rsid w:val="00AD5720"/>
    <w:rsid w:val="00AD6447"/>
    <w:rsid w:val="00AD6DAC"/>
    <w:rsid w:val="00AD7527"/>
    <w:rsid w:val="00AE00AD"/>
    <w:rsid w:val="00AE08F0"/>
    <w:rsid w:val="00AE093A"/>
    <w:rsid w:val="00AE17EA"/>
    <w:rsid w:val="00AE1E25"/>
    <w:rsid w:val="00AE1E82"/>
    <w:rsid w:val="00AE1FE0"/>
    <w:rsid w:val="00AE2237"/>
    <w:rsid w:val="00AE3DC7"/>
    <w:rsid w:val="00AE43B1"/>
    <w:rsid w:val="00AE43D6"/>
    <w:rsid w:val="00AE4F1B"/>
    <w:rsid w:val="00AE4F9A"/>
    <w:rsid w:val="00AE5B8B"/>
    <w:rsid w:val="00AE5C34"/>
    <w:rsid w:val="00AE672C"/>
    <w:rsid w:val="00AE72B3"/>
    <w:rsid w:val="00AE72F7"/>
    <w:rsid w:val="00AF15DB"/>
    <w:rsid w:val="00AF1D15"/>
    <w:rsid w:val="00AF2BC4"/>
    <w:rsid w:val="00AF2FA1"/>
    <w:rsid w:val="00AF31D3"/>
    <w:rsid w:val="00AF32FD"/>
    <w:rsid w:val="00AF36D9"/>
    <w:rsid w:val="00AF39C0"/>
    <w:rsid w:val="00AF4072"/>
    <w:rsid w:val="00AF69A8"/>
    <w:rsid w:val="00AF69F5"/>
    <w:rsid w:val="00AF73AE"/>
    <w:rsid w:val="00AF7A1E"/>
    <w:rsid w:val="00B033E4"/>
    <w:rsid w:val="00B037C7"/>
    <w:rsid w:val="00B03849"/>
    <w:rsid w:val="00B03D1C"/>
    <w:rsid w:val="00B03DF6"/>
    <w:rsid w:val="00B04233"/>
    <w:rsid w:val="00B053AD"/>
    <w:rsid w:val="00B05E52"/>
    <w:rsid w:val="00B062E3"/>
    <w:rsid w:val="00B06F21"/>
    <w:rsid w:val="00B110D9"/>
    <w:rsid w:val="00B12173"/>
    <w:rsid w:val="00B12C29"/>
    <w:rsid w:val="00B14717"/>
    <w:rsid w:val="00B15920"/>
    <w:rsid w:val="00B175AA"/>
    <w:rsid w:val="00B208F3"/>
    <w:rsid w:val="00B20D31"/>
    <w:rsid w:val="00B21575"/>
    <w:rsid w:val="00B22DCB"/>
    <w:rsid w:val="00B23227"/>
    <w:rsid w:val="00B2487C"/>
    <w:rsid w:val="00B25C9C"/>
    <w:rsid w:val="00B26725"/>
    <w:rsid w:val="00B26EDA"/>
    <w:rsid w:val="00B2773D"/>
    <w:rsid w:val="00B2788A"/>
    <w:rsid w:val="00B30527"/>
    <w:rsid w:val="00B306F8"/>
    <w:rsid w:val="00B3272C"/>
    <w:rsid w:val="00B33CAE"/>
    <w:rsid w:val="00B33EF8"/>
    <w:rsid w:val="00B34478"/>
    <w:rsid w:val="00B34BEF"/>
    <w:rsid w:val="00B35FA5"/>
    <w:rsid w:val="00B35FFC"/>
    <w:rsid w:val="00B36F37"/>
    <w:rsid w:val="00B37857"/>
    <w:rsid w:val="00B37C6A"/>
    <w:rsid w:val="00B37DC0"/>
    <w:rsid w:val="00B40059"/>
    <w:rsid w:val="00B40455"/>
    <w:rsid w:val="00B4056A"/>
    <w:rsid w:val="00B407D9"/>
    <w:rsid w:val="00B40D43"/>
    <w:rsid w:val="00B420A1"/>
    <w:rsid w:val="00B421F5"/>
    <w:rsid w:val="00B431A6"/>
    <w:rsid w:val="00B451A0"/>
    <w:rsid w:val="00B45E06"/>
    <w:rsid w:val="00B46D47"/>
    <w:rsid w:val="00B46DD4"/>
    <w:rsid w:val="00B4731D"/>
    <w:rsid w:val="00B4748D"/>
    <w:rsid w:val="00B5011E"/>
    <w:rsid w:val="00B51E86"/>
    <w:rsid w:val="00B5249C"/>
    <w:rsid w:val="00B526D4"/>
    <w:rsid w:val="00B5298E"/>
    <w:rsid w:val="00B52CF4"/>
    <w:rsid w:val="00B534EE"/>
    <w:rsid w:val="00B534FF"/>
    <w:rsid w:val="00B53DEF"/>
    <w:rsid w:val="00B54BFE"/>
    <w:rsid w:val="00B54C51"/>
    <w:rsid w:val="00B54FE8"/>
    <w:rsid w:val="00B56478"/>
    <w:rsid w:val="00B56D75"/>
    <w:rsid w:val="00B579BB"/>
    <w:rsid w:val="00B6149B"/>
    <w:rsid w:val="00B61DF0"/>
    <w:rsid w:val="00B62A0E"/>
    <w:rsid w:val="00B62CF4"/>
    <w:rsid w:val="00B6356F"/>
    <w:rsid w:val="00B6406C"/>
    <w:rsid w:val="00B641AC"/>
    <w:rsid w:val="00B64250"/>
    <w:rsid w:val="00B64554"/>
    <w:rsid w:val="00B64E00"/>
    <w:rsid w:val="00B64F36"/>
    <w:rsid w:val="00B65100"/>
    <w:rsid w:val="00B655C6"/>
    <w:rsid w:val="00B65D3A"/>
    <w:rsid w:val="00B671BF"/>
    <w:rsid w:val="00B6777E"/>
    <w:rsid w:val="00B677DD"/>
    <w:rsid w:val="00B702C9"/>
    <w:rsid w:val="00B704D4"/>
    <w:rsid w:val="00B70D89"/>
    <w:rsid w:val="00B71619"/>
    <w:rsid w:val="00B72464"/>
    <w:rsid w:val="00B72525"/>
    <w:rsid w:val="00B72D9F"/>
    <w:rsid w:val="00B730DE"/>
    <w:rsid w:val="00B73D31"/>
    <w:rsid w:val="00B7416E"/>
    <w:rsid w:val="00B74243"/>
    <w:rsid w:val="00B75602"/>
    <w:rsid w:val="00B761E6"/>
    <w:rsid w:val="00B76326"/>
    <w:rsid w:val="00B80D6E"/>
    <w:rsid w:val="00B81199"/>
    <w:rsid w:val="00B81669"/>
    <w:rsid w:val="00B81BE4"/>
    <w:rsid w:val="00B828F0"/>
    <w:rsid w:val="00B835C4"/>
    <w:rsid w:val="00B83EB7"/>
    <w:rsid w:val="00B843FD"/>
    <w:rsid w:val="00B8464D"/>
    <w:rsid w:val="00B847F0"/>
    <w:rsid w:val="00B85278"/>
    <w:rsid w:val="00B87D92"/>
    <w:rsid w:val="00B9029F"/>
    <w:rsid w:val="00B913F9"/>
    <w:rsid w:val="00B919D6"/>
    <w:rsid w:val="00B92410"/>
    <w:rsid w:val="00B929AA"/>
    <w:rsid w:val="00B9356C"/>
    <w:rsid w:val="00B93F8B"/>
    <w:rsid w:val="00B9447A"/>
    <w:rsid w:val="00B94C9E"/>
    <w:rsid w:val="00B961C0"/>
    <w:rsid w:val="00B9678C"/>
    <w:rsid w:val="00B97F3B"/>
    <w:rsid w:val="00BA0AD2"/>
    <w:rsid w:val="00BA10BD"/>
    <w:rsid w:val="00BA1CD5"/>
    <w:rsid w:val="00BA1F76"/>
    <w:rsid w:val="00BA220B"/>
    <w:rsid w:val="00BA236E"/>
    <w:rsid w:val="00BA252F"/>
    <w:rsid w:val="00BA28D1"/>
    <w:rsid w:val="00BA2E09"/>
    <w:rsid w:val="00BA3B32"/>
    <w:rsid w:val="00BA49DB"/>
    <w:rsid w:val="00BA4B43"/>
    <w:rsid w:val="00BA5207"/>
    <w:rsid w:val="00BA5B2C"/>
    <w:rsid w:val="00BA5F53"/>
    <w:rsid w:val="00BA6404"/>
    <w:rsid w:val="00BA6DDD"/>
    <w:rsid w:val="00BA6E32"/>
    <w:rsid w:val="00BB1E25"/>
    <w:rsid w:val="00BB2A16"/>
    <w:rsid w:val="00BB2CA9"/>
    <w:rsid w:val="00BB49EF"/>
    <w:rsid w:val="00BB51E6"/>
    <w:rsid w:val="00BB52DA"/>
    <w:rsid w:val="00BB52E8"/>
    <w:rsid w:val="00BB53FE"/>
    <w:rsid w:val="00BB5834"/>
    <w:rsid w:val="00BB6F32"/>
    <w:rsid w:val="00BB704C"/>
    <w:rsid w:val="00BB714B"/>
    <w:rsid w:val="00BB7F7E"/>
    <w:rsid w:val="00BC1267"/>
    <w:rsid w:val="00BC19EC"/>
    <w:rsid w:val="00BC3C89"/>
    <w:rsid w:val="00BC4067"/>
    <w:rsid w:val="00BC48E8"/>
    <w:rsid w:val="00BC4A10"/>
    <w:rsid w:val="00BC4ACA"/>
    <w:rsid w:val="00BC6EB7"/>
    <w:rsid w:val="00BD0B2C"/>
    <w:rsid w:val="00BD14C3"/>
    <w:rsid w:val="00BD463E"/>
    <w:rsid w:val="00BD560E"/>
    <w:rsid w:val="00BD5BE0"/>
    <w:rsid w:val="00BD6190"/>
    <w:rsid w:val="00BD6990"/>
    <w:rsid w:val="00BD6B75"/>
    <w:rsid w:val="00BD760A"/>
    <w:rsid w:val="00BD7C88"/>
    <w:rsid w:val="00BE0BED"/>
    <w:rsid w:val="00BE0F88"/>
    <w:rsid w:val="00BE21B2"/>
    <w:rsid w:val="00BE27AF"/>
    <w:rsid w:val="00BE28CE"/>
    <w:rsid w:val="00BE28DC"/>
    <w:rsid w:val="00BE2A4E"/>
    <w:rsid w:val="00BE2F85"/>
    <w:rsid w:val="00BE31F4"/>
    <w:rsid w:val="00BE35F7"/>
    <w:rsid w:val="00BE38D3"/>
    <w:rsid w:val="00BE4A35"/>
    <w:rsid w:val="00BE5869"/>
    <w:rsid w:val="00BE6471"/>
    <w:rsid w:val="00BE6880"/>
    <w:rsid w:val="00BE69D6"/>
    <w:rsid w:val="00BE75C9"/>
    <w:rsid w:val="00BF0491"/>
    <w:rsid w:val="00BF05F2"/>
    <w:rsid w:val="00BF280D"/>
    <w:rsid w:val="00BF2A0D"/>
    <w:rsid w:val="00BF2E0D"/>
    <w:rsid w:val="00BF42E7"/>
    <w:rsid w:val="00BF586B"/>
    <w:rsid w:val="00BF69DB"/>
    <w:rsid w:val="00C0012C"/>
    <w:rsid w:val="00C00C14"/>
    <w:rsid w:val="00C01A3A"/>
    <w:rsid w:val="00C01CE7"/>
    <w:rsid w:val="00C030F9"/>
    <w:rsid w:val="00C04302"/>
    <w:rsid w:val="00C0452A"/>
    <w:rsid w:val="00C04F47"/>
    <w:rsid w:val="00C07CEF"/>
    <w:rsid w:val="00C1070D"/>
    <w:rsid w:val="00C108E2"/>
    <w:rsid w:val="00C11300"/>
    <w:rsid w:val="00C120A0"/>
    <w:rsid w:val="00C128C4"/>
    <w:rsid w:val="00C12F9E"/>
    <w:rsid w:val="00C13B25"/>
    <w:rsid w:val="00C14192"/>
    <w:rsid w:val="00C148DA"/>
    <w:rsid w:val="00C14984"/>
    <w:rsid w:val="00C15052"/>
    <w:rsid w:val="00C164D6"/>
    <w:rsid w:val="00C16E02"/>
    <w:rsid w:val="00C20A8D"/>
    <w:rsid w:val="00C219B7"/>
    <w:rsid w:val="00C22142"/>
    <w:rsid w:val="00C22DE8"/>
    <w:rsid w:val="00C233CE"/>
    <w:rsid w:val="00C23DCE"/>
    <w:rsid w:val="00C249C8"/>
    <w:rsid w:val="00C24D24"/>
    <w:rsid w:val="00C2559D"/>
    <w:rsid w:val="00C257F7"/>
    <w:rsid w:val="00C26CCA"/>
    <w:rsid w:val="00C308EB"/>
    <w:rsid w:val="00C31685"/>
    <w:rsid w:val="00C3180C"/>
    <w:rsid w:val="00C31CC4"/>
    <w:rsid w:val="00C3215C"/>
    <w:rsid w:val="00C323EF"/>
    <w:rsid w:val="00C32EE4"/>
    <w:rsid w:val="00C33012"/>
    <w:rsid w:val="00C3320D"/>
    <w:rsid w:val="00C333A4"/>
    <w:rsid w:val="00C33CAF"/>
    <w:rsid w:val="00C3486C"/>
    <w:rsid w:val="00C34A4A"/>
    <w:rsid w:val="00C34B6D"/>
    <w:rsid w:val="00C34DDE"/>
    <w:rsid w:val="00C35108"/>
    <w:rsid w:val="00C362B0"/>
    <w:rsid w:val="00C36441"/>
    <w:rsid w:val="00C36D58"/>
    <w:rsid w:val="00C372DD"/>
    <w:rsid w:val="00C37D49"/>
    <w:rsid w:val="00C4114B"/>
    <w:rsid w:val="00C445DA"/>
    <w:rsid w:val="00C44812"/>
    <w:rsid w:val="00C44C2D"/>
    <w:rsid w:val="00C45299"/>
    <w:rsid w:val="00C45B10"/>
    <w:rsid w:val="00C4666F"/>
    <w:rsid w:val="00C46EAD"/>
    <w:rsid w:val="00C47DFC"/>
    <w:rsid w:val="00C5100D"/>
    <w:rsid w:val="00C5265C"/>
    <w:rsid w:val="00C52A10"/>
    <w:rsid w:val="00C52C35"/>
    <w:rsid w:val="00C53C27"/>
    <w:rsid w:val="00C53C6E"/>
    <w:rsid w:val="00C544F4"/>
    <w:rsid w:val="00C54813"/>
    <w:rsid w:val="00C55E5C"/>
    <w:rsid w:val="00C5722E"/>
    <w:rsid w:val="00C57C99"/>
    <w:rsid w:val="00C603AF"/>
    <w:rsid w:val="00C6102B"/>
    <w:rsid w:val="00C61333"/>
    <w:rsid w:val="00C618FA"/>
    <w:rsid w:val="00C63AC5"/>
    <w:rsid w:val="00C65058"/>
    <w:rsid w:val="00C659D4"/>
    <w:rsid w:val="00C65E8F"/>
    <w:rsid w:val="00C666E7"/>
    <w:rsid w:val="00C7020F"/>
    <w:rsid w:val="00C71CC9"/>
    <w:rsid w:val="00C71F61"/>
    <w:rsid w:val="00C723FB"/>
    <w:rsid w:val="00C726F2"/>
    <w:rsid w:val="00C72923"/>
    <w:rsid w:val="00C73078"/>
    <w:rsid w:val="00C730AD"/>
    <w:rsid w:val="00C736FB"/>
    <w:rsid w:val="00C757DA"/>
    <w:rsid w:val="00C7599F"/>
    <w:rsid w:val="00C75A8E"/>
    <w:rsid w:val="00C75CD5"/>
    <w:rsid w:val="00C75FFF"/>
    <w:rsid w:val="00C76872"/>
    <w:rsid w:val="00C807B1"/>
    <w:rsid w:val="00C82433"/>
    <w:rsid w:val="00C82D38"/>
    <w:rsid w:val="00C839EE"/>
    <w:rsid w:val="00C84B7E"/>
    <w:rsid w:val="00C84BB2"/>
    <w:rsid w:val="00C84FB8"/>
    <w:rsid w:val="00C85D15"/>
    <w:rsid w:val="00C85DEC"/>
    <w:rsid w:val="00C86EBA"/>
    <w:rsid w:val="00C8700E"/>
    <w:rsid w:val="00C87339"/>
    <w:rsid w:val="00C87B44"/>
    <w:rsid w:val="00C90A42"/>
    <w:rsid w:val="00C90B6D"/>
    <w:rsid w:val="00C912F2"/>
    <w:rsid w:val="00C91CF7"/>
    <w:rsid w:val="00C921E5"/>
    <w:rsid w:val="00C92E02"/>
    <w:rsid w:val="00C92E1C"/>
    <w:rsid w:val="00C9327A"/>
    <w:rsid w:val="00C937CE"/>
    <w:rsid w:val="00C93B2B"/>
    <w:rsid w:val="00C93B43"/>
    <w:rsid w:val="00C95607"/>
    <w:rsid w:val="00C95D0C"/>
    <w:rsid w:val="00C95F9A"/>
    <w:rsid w:val="00C96129"/>
    <w:rsid w:val="00C97534"/>
    <w:rsid w:val="00C97D1C"/>
    <w:rsid w:val="00CA00A6"/>
    <w:rsid w:val="00CA025F"/>
    <w:rsid w:val="00CA0547"/>
    <w:rsid w:val="00CA06D2"/>
    <w:rsid w:val="00CA0DB8"/>
    <w:rsid w:val="00CA0F04"/>
    <w:rsid w:val="00CA1BF5"/>
    <w:rsid w:val="00CA2E8C"/>
    <w:rsid w:val="00CA37AF"/>
    <w:rsid w:val="00CA4A1D"/>
    <w:rsid w:val="00CA5D7D"/>
    <w:rsid w:val="00CA6087"/>
    <w:rsid w:val="00CA7790"/>
    <w:rsid w:val="00CA7CCC"/>
    <w:rsid w:val="00CA7D43"/>
    <w:rsid w:val="00CB1985"/>
    <w:rsid w:val="00CB203E"/>
    <w:rsid w:val="00CB23CB"/>
    <w:rsid w:val="00CB2D4C"/>
    <w:rsid w:val="00CB5520"/>
    <w:rsid w:val="00CB5E7D"/>
    <w:rsid w:val="00CB7F38"/>
    <w:rsid w:val="00CC005C"/>
    <w:rsid w:val="00CC0168"/>
    <w:rsid w:val="00CC0AA5"/>
    <w:rsid w:val="00CC1863"/>
    <w:rsid w:val="00CC1A0E"/>
    <w:rsid w:val="00CC30F6"/>
    <w:rsid w:val="00CC37C9"/>
    <w:rsid w:val="00CC4378"/>
    <w:rsid w:val="00CC4BB7"/>
    <w:rsid w:val="00CC5406"/>
    <w:rsid w:val="00CC5644"/>
    <w:rsid w:val="00CC63AF"/>
    <w:rsid w:val="00CC7807"/>
    <w:rsid w:val="00CC7847"/>
    <w:rsid w:val="00CD05A4"/>
    <w:rsid w:val="00CD3448"/>
    <w:rsid w:val="00CD4DD7"/>
    <w:rsid w:val="00CD50A3"/>
    <w:rsid w:val="00CD5E32"/>
    <w:rsid w:val="00CD5F2C"/>
    <w:rsid w:val="00CD61F0"/>
    <w:rsid w:val="00CD7BED"/>
    <w:rsid w:val="00CE0F20"/>
    <w:rsid w:val="00CE1D79"/>
    <w:rsid w:val="00CE2CC6"/>
    <w:rsid w:val="00CE3ED8"/>
    <w:rsid w:val="00CE4B78"/>
    <w:rsid w:val="00CE4D31"/>
    <w:rsid w:val="00CE59CA"/>
    <w:rsid w:val="00CE5C21"/>
    <w:rsid w:val="00CE5E4C"/>
    <w:rsid w:val="00CE6047"/>
    <w:rsid w:val="00CE655E"/>
    <w:rsid w:val="00CE6869"/>
    <w:rsid w:val="00CE68D2"/>
    <w:rsid w:val="00CE6FF0"/>
    <w:rsid w:val="00CF08DD"/>
    <w:rsid w:val="00CF096B"/>
    <w:rsid w:val="00CF0C1F"/>
    <w:rsid w:val="00CF1CC3"/>
    <w:rsid w:val="00CF2EDF"/>
    <w:rsid w:val="00CF2FC2"/>
    <w:rsid w:val="00CF302C"/>
    <w:rsid w:val="00CF39FA"/>
    <w:rsid w:val="00CF414E"/>
    <w:rsid w:val="00CF4C3C"/>
    <w:rsid w:val="00CF571A"/>
    <w:rsid w:val="00CF5B1C"/>
    <w:rsid w:val="00CF5D60"/>
    <w:rsid w:val="00CF688E"/>
    <w:rsid w:val="00CF6DB0"/>
    <w:rsid w:val="00CF7456"/>
    <w:rsid w:val="00D00C4C"/>
    <w:rsid w:val="00D01FEE"/>
    <w:rsid w:val="00D02119"/>
    <w:rsid w:val="00D02FF5"/>
    <w:rsid w:val="00D034CC"/>
    <w:rsid w:val="00D038A8"/>
    <w:rsid w:val="00D04B08"/>
    <w:rsid w:val="00D06DC7"/>
    <w:rsid w:val="00D0719C"/>
    <w:rsid w:val="00D07287"/>
    <w:rsid w:val="00D107FB"/>
    <w:rsid w:val="00D10E0A"/>
    <w:rsid w:val="00D11125"/>
    <w:rsid w:val="00D129D8"/>
    <w:rsid w:val="00D12A95"/>
    <w:rsid w:val="00D12B73"/>
    <w:rsid w:val="00D148F9"/>
    <w:rsid w:val="00D14C2E"/>
    <w:rsid w:val="00D154B4"/>
    <w:rsid w:val="00D15993"/>
    <w:rsid w:val="00D15B03"/>
    <w:rsid w:val="00D15E0B"/>
    <w:rsid w:val="00D164DF"/>
    <w:rsid w:val="00D16A0F"/>
    <w:rsid w:val="00D16AB8"/>
    <w:rsid w:val="00D20F4A"/>
    <w:rsid w:val="00D2122C"/>
    <w:rsid w:val="00D22ABD"/>
    <w:rsid w:val="00D24363"/>
    <w:rsid w:val="00D24407"/>
    <w:rsid w:val="00D26A43"/>
    <w:rsid w:val="00D26EEC"/>
    <w:rsid w:val="00D27ACD"/>
    <w:rsid w:val="00D27BCA"/>
    <w:rsid w:val="00D31023"/>
    <w:rsid w:val="00D31C44"/>
    <w:rsid w:val="00D322E2"/>
    <w:rsid w:val="00D32719"/>
    <w:rsid w:val="00D32980"/>
    <w:rsid w:val="00D32A49"/>
    <w:rsid w:val="00D3354C"/>
    <w:rsid w:val="00D33700"/>
    <w:rsid w:val="00D343E5"/>
    <w:rsid w:val="00D348BD"/>
    <w:rsid w:val="00D3530A"/>
    <w:rsid w:val="00D3639D"/>
    <w:rsid w:val="00D3743A"/>
    <w:rsid w:val="00D40256"/>
    <w:rsid w:val="00D4283F"/>
    <w:rsid w:val="00D4389F"/>
    <w:rsid w:val="00D43DB7"/>
    <w:rsid w:val="00D44321"/>
    <w:rsid w:val="00D4450D"/>
    <w:rsid w:val="00D45C6E"/>
    <w:rsid w:val="00D46712"/>
    <w:rsid w:val="00D47482"/>
    <w:rsid w:val="00D506DC"/>
    <w:rsid w:val="00D50B2A"/>
    <w:rsid w:val="00D511E7"/>
    <w:rsid w:val="00D513BC"/>
    <w:rsid w:val="00D518F1"/>
    <w:rsid w:val="00D52069"/>
    <w:rsid w:val="00D5286F"/>
    <w:rsid w:val="00D5336E"/>
    <w:rsid w:val="00D53460"/>
    <w:rsid w:val="00D541F7"/>
    <w:rsid w:val="00D54346"/>
    <w:rsid w:val="00D547E9"/>
    <w:rsid w:val="00D548F9"/>
    <w:rsid w:val="00D55629"/>
    <w:rsid w:val="00D55F60"/>
    <w:rsid w:val="00D56E93"/>
    <w:rsid w:val="00D576F9"/>
    <w:rsid w:val="00D57C4F"/>
    <w:rsid w:val="00D57E57"/>
    <w:rsid w:val="00D60531"/>
    <w:rsid w:val="00D608A8"/>
    <w:rsid w:val="00D608B8"/>
    <w:rsid w:val="00D6104F"/>
    <w:rsid w:val="00D611D7"/>
    <w:rsid w:val="00D61E98"/>
    <w:rsid w:val="00D621F7"/>
    <w:rsid w:val="00D62E65"/>
    <w:rsid w:val="00D656B9"/>
    <w:rsid w:val="00D659B9"/>
    <w:rsid w:val="00D65F54"/>
    <w:rsid w:val="00D67171"/>
    <w:rsid w:val="00D67D2B"/>
    <w:rsid w:val="00D67FD8"/>
    <w:rsid w:val="00D70410"/>
    <w:rsid w:val="00D70505"/>
    <w:rsid w:val="00D720DC"/>
    <w:rsid w:val="00D73016"/>
    <w:rsid w:val="00D73640"/>
    <w:rsid w:val="00D73C5C"/>
    <w:rsid w:val="00D73D66"/>
    <w:rsid w:val="00D7442D"/>
    <w:rsid w:val="00D749DF"/>
    <w:rsid w:val="00D74BA2"/>
    <w:rsid w:val="00D755EA"/>
    <w:rsid w:val="00D75AAE"/>
    <w:rsid w:val="00D765C1"/>
    <w:rsid w:val="00D766C8"/>
    <w:rsid w:val="00D76E27"/>
    <w:rsid w:val="00D81008"/>
    <w:rsid w:val="00D81E70"/>
    <w:rsid w:val="00D821BC"/>
    <w:rsid w:val="00D82C07"/>
    <w:rsid w:val="00D82EA8"/>
    <w:rsid w:val="00D83603"/>
    <w:rsid w:val="00D84751"/>
    <w:rsid w:val="00D85EE3"/>
    <w:rsid w:val="00D8601E"/>
    <w:rsid w:val="00D870F9"/>
    <w:rsid w:val="00D901B5"/>
    <w:rsid w:val="00D90693"/>
    <w:rsid w:val="00D921B3"/>
    <w:rsid w:val="00D939FC"/>
    <w:rsid w:val="00D93DE7"/>
    <w:rsid w:val="00D94380"/>
    <w:rsid w:val="00D94B2A"/>
    <w:rsid w:val="00D94C06"/>
    <w:rsid w:val="00D94EB2"/>
    <w:rsid w:val="00D94EC4"/>
    <w:rsid w:val="00D97CA4"/>
    <w:rsid w:val="00DA0963"/>
    <w:rsid w:val="00DA0A76"/>
    <w:rsid w:val="00DA1EF4"/>
    <w:rsid w:val="00DA298A"/>
    <w:rsid w:val="00DA2C85"/>
    <w:rsid w:val="00DA3473"/>
    <w:rsid w:val="00DA3AB8"/>
    <w:rsid w:val="00DA3CD3"/>
    <w:rsid w:val="00DA5624"/>
    <w:rsid w:val="00DA6468"/>
    <w:rsid w:val="00DA652E"/>
    <w:rsid w:val="00DA65B7"/>
    <w:rsid w:val="00DA7004"/>
    <w:rsid w:val="00DA75FB"/>
    <w:rsid w:val="00DA77F8"/>
    <w:rsid w:val="00DA7AAA"/>
    <w:rsid w:val="00DA7CE7"/>
    <w:rsid w:val="00DB05FF"/>
    <w:rsid w:val="00DB08ED"/>
    <w:rsid w:val="00DB111C"/>
    <w:rsid w:val="00DB2855"/>
    <w:rsid w:val="00DB2916"/>
    <w:rsid w:val="00DB477C"/>
    <w:rsid w:val="00DB51A8"/>
    <w:rsid w:val="00DB56E8"/>
    <w:rsid w:val="00DB5AB9"/>
    <w:rsid w:val="00DB6B9D"/>
    <w:rsid w:val="00DB6FC1"/>
    <w:rsid w:val="00DB6FEC"/>
    <w:rsid w:val="00DC037D"/>
    <w:rsid w:val="00DC0EB7"/>
    <w:rsid w:val="00DC1415"/>
    <w:rsid w:val="00DC2095"/>
    <w:rsid w:val="00DC20AA"/>
    <w:rsid w:val="00DC29DC"/>
    <w:rsid w:val="00DC2A51"/>
    <w:rsid w:val="00DC307B"/>
    <w:rsid w:val="00DC40D4"/>
    <w:rsid w:val="00DC6161"/>
    <w:rsid w:val="00DC6C3D"/>
    <w:rsid w:val="00DC704D"/>
    <w:rsid w:val="00DD0639"/>
    <w:rsid w:val="00DD0FD0"/>
    <w:rsid w:val="00DD10EA"/>
    <w:rsid w:val="00DD1920"/>
    <w:rsid w:val="00DD2E0E"/>
    <w:rsid w:val="00DD314D"/>
    <w:rsid w:val="00DD377D"/>
    <w:rsid w:val="00DD4257"/>
    <w:rsid w:val="00DD5442"/>
    <w:rsid w:val="00DD5A92"/>
    <w:rsid w:val="00DD68A9"/>
    <w:rsid w:val="00DD7ED2"/>
    <w:rsid w:val="00DE18FD"/>
    <w:rsid w:val="00DE223E"/>
    <w:rsid w:val="00DE3D66"/>
    <w:rsid w:val="00DE4474"/>
    <w:rsid w:val="00DE4493"/>
    <w:rsid w:val="00DE4DBC"/>
    <w:rsid w:val="00DE4EA5"/>
    <w:rsid w:val="00DE5A85"/>
    <w:rsid w:val="00DE5B2D"/>
    <w:rsid w:val="00DE6600"/>
    <w:rsid w:val="00DF162C"/>
    <w:rsid w:val="00DF2C23"/>
    <w:rsid w:val="00DF2D66"/>
    <w:rsid w:val="00DF4418"/>
    <w:rsid w:val="00DF54C4"/>
    <w:rsid w:val="00DF5DEF"/>
    <w:rsid w:val="00DF60F3"/>
    <w:rsid w:val="00DF6A6F"/>
    <w:rsid w:val="00DF7793"/>
    <w:rsid w:val="00E00261"/>
    <w:rsid w:val="00E0040E"/>
    <w:rsid w:val="00E01015"/>
    <w:rsid w:val="00E011D1"/>
    <w:rsid w:val="00E013BB"/>
    <w:rsid w:val="00E0148B"/>
    <w:rsid w:val="00E01869"/>
    <w:rsid w:val="00E0190B"/>
    <w:rsid w:val="00E01B56"/>
    <w:rsid w:val="00E03C33"/>
    <w:rsid w:val="00E04AB2"/>
    <w:rsid w:val="00E04D4E"/>
    <w:rsid w:val="00E07771"/>
    <w:rsid w:val="00E078FF"/>
    <w:rsid w:val="00E1032F"/>
    <w:rsid w:val="00E10632"/>
    <w:rsid w:val="00E112D2"/>
    <w:rsid w:val="00E114E1"/>
    <w:rsid w:val="00E11877"/>
    <w:rsid w:val="00E11998"/>
    <w:rsid w:val="00E12F8A"/>
    <w:rsid w:val="00E1323E"/>
    <w:rsid w:val="00E1328C"/>
    <w:rsid w:val="00E14A67"/>
    <w:rsid w:val="00E14FD3"/>
    <w:rsid w:val="00E1544F"/>
    <w:rsid w:val="00E15882"/>
    <w:rsid w:val="00E15A75"/>
    <w:rsid w:val="00E16964"/>
    <w:rsid w:val="00E175F9"/>
    <w:rsid w:val="00E17BE3"/>
    <w:rsid w:val="00E2048C"/>
    <w:rsid w:val="00E23130"/>
    <w:rsid w:val="00E23763"/>
    <w:rsid w:val="00E242D6"/>
    <w:rsid w:val="00E24509"/>
    <w:rsid w:val="00E247A2"/>
    <w:rsid w:val="00E24A44"/>
    <w:rsid w:val="00E24DA2"/>
    <w:rsid w:val="00E25AE2"/>
    <w:rsid w:val="00E25B98"/>
    <w:rsid w:val="00E260A3"/>
    <w:rsid w:val="00E267A1"/>
    <w:rsid w:val="00E267AC"/>
    <w:rsid w:val="00E26A8A"/>
    <w:rsid w:val="00E3000F"/>
    <w:rsid w:val="00E30183"/>
    <w:rsid w:val="00E30283"/>
    <w:rsid w:val="00E30A4E"/>
    <w:rsid w:val="00E3109F"/>
    <w:rsid w:val="00E31160"/>
    <w:rsid w:val="00E31BA8"/>
    <w:rsid w:val="00E31BAD"/>
    <w:rsid w:val="00E31E28"/>
    <w:rsid w:val="00E3253B"/>
    <w:rsid w:val="00E32648"/>
    <w:rsid w:val="00E32717"/>
    <w:rsid w:val="00E32DFC"/>
    <w:rsid w:val="00E339B2"/>
    <w:rsid w:val="00E34252"/>
    <w:rsid w:val="00E361D9"/>
    <w:rsid w:val="00E3686F"/>
    <w:rsid w:val="00E418CE"/>
    <w:rsid w:val="00E41900"/>
    <w:rsid w:val="00E41D58"/>
    <w:rsid w:val="00E42385"/>
    <w:rsid w:val="00E42D8E"/>
    <w:rsid w:val="00E44A3D"/>
    <w:rsid w:val="00E44BBF"/>
    <w:rsid w:val="00E4502D"/>
    <w:rsid w:val="00E46AB1"/>
    <w:rsid w:val="00E46AF7"/>
    <w:rsid w:val="00E473C8"/>
    <w:rsid w:val="00E5027F"/>
    <w:rsid w:val="00E50512"/>
    <w:rsid w:val="00E50B4B"/>
    <w:rsid w:val="00E50E3C"/>
    <w:rsid w:val="00E51FB1"/>
    <w:rsid w:val="00E52354"/>
    <w:rsid w:val="00E52A37"/>
    <w:rsid w:val="00E534CE"/>
    <w:rsid w:val="00E537B4"/>
    <w:rsid w:val="00E5441E"/>
    <w:rsid w:val="00E5569E"/>
    <w:rsid w:val="00E55B26"/>
    <w:rsid w:val="00E55E75"/>
    <w:rsid w:val="00E5751F"/>
    <w:rsid w:val="00E57B5C"/>
    <w:rsid w:val="00E61438"/>
    <w:rsid w:val="00E61780"/>
    <w:rsid w:val="00E6201A"/>
    <w:rsid w:val="00E647E0"/>
    <w:rsid w:val="00E64E93"/>
    <w:rsid w:val="00E65896"/>
    <w:rsid w:val="00E65CDB"/>
    <w:rsid w:val="00E66231"/>
    <w:rsid w:val="00E66443"/>
    <w:rsid w:val="00E66AD5"/>
    <w:rsid w:val="00E66B1F"/>
    <w:rsid w:val="00E67193"/>
    <w:rsid w:val="00E67B9C"/>
    <w:rsid w:val="00E70493"/>
    <w:rsid w:val="00E70AD1"/>
    <w:rsid w:val="00E73063"/>
    <w:rsid w:val="00E735B2"/>
    <w:rsid w:val="00E74C06"/>
    <w:rsid w:val="00E75E11"/>
    <w:rsid w:val="00E761CD"/>
    <w:rsid w:val="00E7628F"/>
    <w:rsid w:val="00E76F59"/>
    <w:rsid w:val="00E77B5F"/>
    <w:rsid w:val="00E81742"/>
    <w:rsid w:val="00E83072"/>
    <w:rsid w:val="00E83CB7"/>
    <w:rsid w:val="00E849ED"/>
    <w:rsid w:val="00E8503B"/>
    <w:rsid w:val="00E85344"/>
    <w:rsid w:val="00E858C0"/>
    <w:rsid w:val="00E85F97"/>
    <w:rsid w:val="00E87C18"/>
    <w:rsid w:val="00E87D08"/>
    <w:rsid w:val="00E90798"/>
    <w:rsid w:val="00E911FD"/>
    <w:rsid w:val="00E91E3E"/>
    <w:rsid w:val="00E930C3"/>
    <w:rsid w:val="00E93BA3"/>
    <w:rsid w:val="00E96227"/>
    <w:rsid w:val="00E9671F"/>
    <w:rsid w:val="00E96EE3"/>
    <w:rsid w:val="00EA0B05"/>
    <w:rsid w:val="00EA1F01"/>
    <w:rsid w:val="00EA215C"/>
    <w:rsid w:val="00EA2AB7"/>
    <w:rsid w:val="00EA3FE6"/>
    <w:rsid w:val="00EA5043"/>
    <w:rsid w:val="00EA56C8"/>
    <w:rsid w:val="00EA5D57"/>
    <w:rsid w:val="00EA5E70"/>
    <w:rsid w:val="00EA60F4"/>
    <w:rsid w:val="00EA63F9"/>
    <w:rsid w:val="00EA7E14"/>
    <w:rsid w:val="00EB092E"/>
    <w:rsid w:val="00EB0C7E"/>
    <w:rsid w:val="00EB0EF5"/>
    <w:rsid w:val="00EB172C"/>
    <w:rsid w:val="00EB1CA3"/>
    <w:rsid w:val="00EB1D00"/>
    <w:rsid w:val="00EB3397"/>
    <w:rsid w:val="00EB4B53"/>
    <w:rsid w:val="00EB4E1B"/>
    <w:rsid w:val="00EB57E9"/>
    <w:rsid w:val="00EB61B8"/>
    <w:rsid w:val="00EB633D"/>
    <w:rsid w:val="00EB6485"/>
    <w:rsid w:val="00EB6991"/>
    <w:rsid w:val="00EB77A9"/>
    <w:rsid w:val="00EB7A8E"/>
    <w:rsid w:val="00EB7C18"/>
    <w:rsid w:val="00EC041B"/>
    <w:rsid w:val="00EC10DC"/>
    <w:rsid w:val="00EC31E0"/>
    <w:rsid w:val="00EC4C74"/>
    <w:rsid w:val="00EC5E0E"/>
    <w:rsid w:val="00EC5E83"/>
    <w:rsid w:val="00EC76DC"/>
    <w:rsid w:val="00EC77AB"/>
    <w:rsid w:val="00EC79CF"/>
    <w:rsid w:val="00EC7BE5"/>
    <w:rsid w:val="00ED01F2"/>
    <w:rsid w:val="00ED06FE"/>
    <w:rsid w:val="00ED138A"/>
    <w:rsid w:val="00ED3DAB"/>
    <w:rsid w:val="00ED5E22"/>
    <w:rsid w:val="00ED6162"/>
    <w:rsid w:val="00ED67D8"/>
    <w:rsid w:val="00ED68C6"/>
    <w:rsid w:val="00ED6E8E"/>
    <w:rsid w:val="00ED75A4"/>
    <w:rsid w:val="00ED7FFB"/>
    <w:rsid w:val="00EE047A"/>
    <w:rsid w:val="00EE0BFC"/>
    <w:rsid w:val="00EE12A2"/>
    <w:rsid w:val="00EE194C"/>
    <w:rsid w:val="00EE250F"/>
    <w:rsid w:val="00EE2A01"/>
    <w:rsid w:val="00EE2CB0"/>
    <w:rsid w:val="00EE3197"/>
    <w:rsid w:val="00EE334A"/>
    <w:rsid w:val="00EE3D65"/>
    <w:rsid w:val="00EE5376"/>
    <w:rsid w:val="00EE5F52"/>
    <w:rsid w:val="00EE68A4"/>
    <w:rsid w:val="00EE68D5"/>
    <w:rsid w:val="00EE6FD1"/>
    <w:rsid w:val="00EE77FD"/>
    <w:rsid w:val="00EE7AF4"/>
    <w:rsid w:val="00EE7D1C"/>
    <w:rsid w:val="00EF08D3"/>
    <w:rsid w:val="00EF1859"/>
    <w:rsid w:val="00EF1DF9"/>
    <w:rsid w:val="00EF2015"/>
    <w:rsid w:val="00EF2037"/>
    <w:rsid w:val="00EF3B9A"/>
    <w:rsid w:val="00EF4B36"/>
    <w:rsid w:val="00EF6A68"/>
    <w:rsid w:val="00EF73DD"/>
    <w:rsid w:val="00EF7D9C"/>
    <w:rsid w:val="00F0223C"/>
    <w:rsid w:val="00F0247D"/>
    <w:rsid w:val="00F03297"/>
    <w:rsid w:val="00F036E1"/>
    <w:rsid w:val="00F054F1"/>
    <w:rsid w:val="00F064E2"/>
    <w:rsid w:val="00F06F85"/>
    <w:rsid w:val="00F0748D"/>
    <w:rsid w:val="00F07772"/>
    <w:rsid w:val="00F07CE7"/>
    <w:rsid w:val="00F07DE6"/>
    <w:rsid w:val="00F10A00"/>
    <w:rsid w:val="00F10B49"/>
    <w:rsid w:val="00F10C66"/>
    <w:rsid w:val="00F11052"/>
    <w:rsid w:val="00F11727"/>
    <w:rsid w:val="00F11F29"/>
    <w:rsid w:val="00F12162"/>
    <w:rsid w:val="00F124C5"/>
    <w:rsid w:val="00F130A0"/>
    <w:rsid w:val="00F13B9C"/>
    <w:rsid w:val="00F13C07"/>
    <w:rsid w:val="00F13C61"/>
    <w:rsid w:val="00F14AEF"/>
    <w:rsid w:val="00F14CCC"/>
    <w:rsid w:val="00F15598"/>
    <w:rsid w:val="00F162A1"/>
    <w:rsid w:val="00F16331"/>
    <w:rsid w:val="00F1647B"/>
    <w:rsid w:val="00F171E2"/>
    <w:rsid w:val="00F174EE"/>
    <w:rsid w:val="00F20266"/>
    <w:rsid w:val="00F20801"/>
    <w:rsid w:val="00F21579"/>
    <w:rsid w:val="00F2186E"/>
    <w:rsid w:val="00F224EE"/>
    <w:rsid w:val="00F22A16"/>
    <w:rsid w:val="00F22C9D"/>
    <w:rsid w:val="00F231F3"/>
    <w:rsid w:val="00F2364C"/>
    <w:rsid w:val="00F24B20"/>
    <w:rsid w:val="00F24D9E"/>
    <w:rsid w:val="00F25382"/>
    <w:rsid w:val="00F253F2"/>
    <w:rsid w:val="00F25C0B"/>
    <w:rsid w:val="00F25F32"/>
    <w:rsid w:val="00F26CB7"/>
    <w:rsid w:val="00F2735D"/>
    <w:rsid w:val="00F30410"/>
    <w:rsid w:val="00F30D23"/>
    <w:rsid w:val="00F3294D"/>
    <w:rsid w:val="00F337FF"/>
    <w:rsid w:val="00F35157"/>
    <w:rsid w:val="00F354AC"/>
    <w:rsid w:val="00F35593"/>
    <w:rsid w:val="00F35C2E"/>
    <w:rsid w:val="00F3615A"/>
    <w:rsid w:val="00F3679E"/>
    <w:rsid w:val="00F370EE"/>
    <w:rsid w:val="00F371E1"/>
    <w:rsid w:val="00F43B10"/>
    <w:rsid w:val="00F44530"/>
    <w:rsid w:val="00F466E5"/>
    <w:rsid w:val="00F4683F"/>
    <w:rsid w:val="00F469AD"/>
    <w:rsid w:val="00F4777A"/>
    <w:rsid w:val="00F47CF9"/>
    <w:rsid w:val="00F47E53"/>
    <w:rsid w:val="00F47E67"/>
    <w:rsid w:val="00F50037"/>
    <w:rsid w:val="00F52DA6"/>
    <w:rsid w:val="00F53118"/>
    <w:rsid w:val="00F53E0C"/>
    <w:rsid w:val="00F54506"/>
    <w:rsid w:val="00F54A1C"/>
    <w:rsid w:val="00F54DA6"/>
    <w:rsid w:val="00F5619A"/>
    <w:rsid w:val="00F56492"/>
    <w:rsid w:val="00F57542"/>
    <w:rsid w:val="00F57920"/>
    <w:rsid w:val="00F605B7"/>
    <w:rsid w:val="00F61CD0"/>
    <w:rsid w:val="00F62663"/>
    <w:rsid w:val="00F62BCA"/>
    <w:rsid w:val="00F632CE"/>
    <w:rsid w:val="00F65173"/>
    <w:rsid w:val="00F65268"/>
    <w:rsid w:val="00F652E9"/>
    <w:rsid w:val="00F65974"/>
    <w:rsid w:val="00F65C2E"/>
    <w:rsid w:val="00F6693B"/>
    <w:rsid w:val="00F66CEF"/>
    <w:rsid w:val="00F66D2E"/>
    <w:rsid w:val="00F66DBA"/>
    <w:rsid w:val="00F67D73"/>
    <w:rsid w:val="00F67F3F"/>
    <w:rsid w:val="00F702E2"/>
    <w:rsid w:val="00F7122A"/>
    <w:rsid w:val="00F713E7"/>
    <w:rsid w:val="00F725B9"/>
    <w:rsid w:val="00F72A0E"/>
    <w:rsid w:val="00F7352B"/>
    <w:rsid w:val="00F739EC"/>
    <w:rsid w:val="00F7479C"/>
    <w:rsid w:val="00F74AFB"/>
    <w:rsid w:val="00F751BF"/>
    <w:rsid w:val="00F758FA"/>
    <w:rsid w:val="00F75932"/>
    <w:rsid w:val="00F75D60"/>
    <w:rsid w:val="00F75D84"/>
    <w:rsid w:val="00F76893"/>
    <w:rsid w:val="00F769BE"/>
    <w:rsid w:val="00F8085A"/>
    <w:rsid w:val="00F80FE3"/>
    <w:rsid w:val="00F81198"/>
    <w:rsid w:val="00F82C7E"/>
    <w:rsid w:val="00F831EB"/>
    <w:rsid w:val="00F835A1"/>
    <w:rsid w:val="00F83E67"/>
    <w:rsid w:val="00F84282"/>
    <w:rsid w:val="00F84F42"/>
    <w:rsid w:val="00F86087"/>
    <w:rsid w:val="00F8631A"/>
    <w:rsid w:val="00F86809"/>
    <w:rsid w:val="00F87200"/>
    <w:rsid w:val="00F875B7"/>
    <w:rsid w:val="00F90B5A"/>
    <w:rsid w:val="00F92032"/>
    <w:rsid w:val="00F92944"/>
    <w:rsid w:val="00F92B47"/>
    <w:rsid w:val="00F92E19"/>
    <w:rsid w:val="00F93B1F"/>
    <w:rsid w:val="00F95412"/>
    <w:rsid w:val="00F95707"/>
    <w:rsid w:val="00F95B5D"/>
    <w:rsid w:val="00F95F86"/>
    <w:rsid w:val="00F9772C"/>
    <w:rsid w:val="00F97AE2"/>
    <w:rsid w:val="00FA0AB8"/>
    <w:rsid w:val="00FA1573"/>
    <w:rsid w:val="00FA19C8"/>
    <w:rsid w:val="00FA248E"/>
    <w:rsid w:val="00FA4DAA"/>
    <w:rsid w:val="00FA4DC8"/>
    <w:rsid w:val="00FA659F"/>
    <w:rsid w:val="00FA73DC"/>
    <w:rsid w:val="00FA7718"/>
    <w:rsid w:val="00FB00C5"/>
    <w:rsid w:val="00FB149E"/>
    <w:rsid w:val="00FB1735"/>
    <w:rsid w:val="00FB1CF1"/>
    <w:rsid w:val="00FB237B"/>
    <w:rsid w:val="00FB2A2E"/>
    <w:rsid w:val="00FB2D37"/>
    <w:rsid w:val="00FB2ECD"/>
    <w:rsid w:val="00FB3446"/>
    <w:rsid w:val="00FB3D76"/>
    <w:rsid w:val="00FB566F"/>
    <w:rsid w:val="00FB5923"/>
    <w:rsid w:val="00FB5A6E"/>
    <w:rsid w:val="00FB7498"/>
    <w:rsid w:val="00FB7D38"/>
    <w:rsid w:val="00FC06FE"/>
    <w:rsid w:val="00FC0B65"/>
    <w:rsid w:val="00FC26EF"/>
    <w:rsid w:val="00FC323C"/>
    <w:rsid w:val="00FC3FE0"/>
    <w:rsid w:val="00FC4727"/>
    <w:rsid w:val="00FC77E4"/>
    <w:rsid w:val="00FC7C2F"/>
    <w:rsid w:val="00FD1582"/>
    <w:rsid w:val="00FD1A2F"/>
    <w:rsid w:val="00FD204F"/>
    <w:rsid w:val="00FD2592"/>
    <w:rsid w:val="00FD2647"/>
    <w:rsid w:val="00FD30F2"/>
    <w:rsid w:val="00FD3CED"/>
    <w:rsid w:val="00FD5803"/>
    <w:rsid w:val="00FD7309"/>
    <w:rsid w:val="00FD7555"/>
    <w:rsid w:val="00FD7FA6"/>
    <w:rsid w:val="00FE0189"/>
    <w:rsid w:val="00FE0730"/>
    <w:rsid w:val="00FE1C06"/>
    <w:rsid w:val="00FE21D4"/>
    <w:rsid w:val="00FE2252"/>
    <w:rsid w:val="00FE243D"/>
    <w:rsid w:val="00FE30C1"/>
    <w:rsid w:val="00FE501B"/>
    <w:rsid w:val="00FE55B3"/>
    <w:rsid w:val="00FE5932"/>
    <w:rsid w:val="00FE634F"/>
    <w:rsid w:val="00FE765D"/>
    <w:rsid w:val="00FE7EAD"/>
    <w:rsid w:val="00FF0ABF"/>
    <w:rsid w:val="00FF0E01"/>
    <w:rsid w:val="00FF1185"/>
    <w:rsid w:val="00FF26A6"/>
    <w:rsid w:val="00FF2C15"/>
    <w:rsid w:val="00FF2FB3"/>
    <w:rsid w:val="00FF3BBD"/>
    <w:rsid w:val="00FF433E"/>
    <w:rsid w:val="00FF4B91"/>
    <w:rsid w:val="00FF4FB9"/>
    <w:rsid w:val="00FF5011"/>
    <w:rsid w:val="00FF58CD"/>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7EC19C7-3CD7-4B4C-BF8A-096D365804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rFonts w:ascii="Times New Roman" w:eastAsia="Times New Roman" w:hAnsi="Times New Roman" w:cs="Times New Roman"/>
      <w:lang w:val="el-GR"/>
    </w:rPr>
  </w:style>
  <w:style w:type="paragraph" w:styleId="1">
    <w:name w:val="heading 1"/>
    <w:basedOn w:val="a"/>
    <w:uiPriority w:val="9"/>
    <w:qFormat/>
    <w:pPr>
      <w:spacing w:before="79"/>
      <w:ind w:left="102"/>
      <w:outlineLvl w:val="0"/>
    </w:pPr>
    <w:rPr>
      <w:b/>
      <w:bCs/>
      <w:sz w:val="24"/>
      <w:szCs w:val="24"/>
    </w:rPr>
  </w:style>
  <w:style w:type="paragraph" w:styleId="2">
    <w:name w:val="heading 2"/>
    <w:basedOn w:val="a"/>
    <w:next w:val="a"/>
    <w:link w:val="2Char"/>
    <w:uiPriority w:val="9"/>
    <w:unhideWhenUsed/>
    <w:qFormat/>
    <w:rsid w:val="001D5D14"/>
    <w:pPr>
      <w:keepNext/>
      <w:keepLines/>
      <w:widowControl/>
      <w:autoSpaceDE/>
      <w:autoSpaceDN/>
      <w:spacing w:before="120" w:line="252" w:lineRule="auto"/>
      <w:jc w:val="both"/>
      <w:outlineLvl w:val="1"/>
    </w:pPr>
    <w:rPr>
      <w:rFonts w:ascii="Calibri Light" w:hAnsi="Calibri Light"/>
      <w:b/>
      <w:bCs/>
      <w:sz w:val="28"/>
      <w:szCs w:val="28"/>
    </w:rPr>
  </w:style>
  <w:style w:type="paragraph" w:styleId="3">
    <w:name w:val="heading 3"/>
    <w:basedOn w:val="a"/>
    <w:next w:val="a"/>
    <w:link w:val="3Char"/>
    <w:uiPriority w:val="9"/>
    <w:unhideWhenUsed/>
    <w:qFormat/>
    <w:rsid w:val="001D5D14"/>
    <w:pPr>
      <w:keepNext/>
      <w:keepLines/>
      <w:widowControl/>
      <w:autoSpaceDE/>
      <w:autoSpaceDN/>
      <w:spacing w:before="120" w:line="252" w:lineRule="auto"/>
      <w:jc w:val="both"/>
      <w:outlineLvl w:val="2"/>
    </w:pPr>
    <w:rPr>
      <w:rFonts w:ascii="Calibri Light" w:hAnsi="Calibri Light"/>
      <w:spacing w:val="4"/>
      <w:sz w:val="24"/>
      <w:szCs w:val="24"/>
    </w:rPr>
  </w:style>
  <w:style w:type="paragraph" w:styleId="4">
    <w:name w:val="heading 4"/>
    <w:basedOn w:val="a"/>
    <w:next w:val="a"/>
    <w:link w:val="4Char"/>
    <w:uiPriority w:val="9"/>
    <w:unhideWhenUsed/>
    <w:qFormat/>
    <w:rsid w:val="001D5D14"/>
    <w:pPr>
      <w:keepNext/>
      <w:keepLines/>
      <w:widowControl/>
      <w:autoSpaceDE/>
      <w:autoSpaceDN/>
      <w:spacing w:before="120" w:line="252" w:lineRule="auto"/>
      <w:jc w:val="both"/>
      <w:outlineLvl w:val="3"/>
    </w:pPr>
    <w:rPr>
      <w:rFonts w:ascii="Calibri Light" w:hAnsi="Calibri Light"/>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0">
    <w:name w:val="Table Normal_0"/>
    <w:uiPriority w:val="2"/>
    <w:semiHidden/>
    <w:unhideWhenUsed/>
    <w:qFormat/>
    <w:tblPr>
      <w:tblInd w:w="0" w:type="dxa"/>
      <w:tblCellMar>
        <w:top w:w="0" w:type="dxa"/>
        <w:left w:w="0" w:type="dxa"/>
        <w:bottom w:w="0" w:type="dxa"/>
        <w:right w:w="0" w:type="dxa"/>
      </w:tblCellMar>
    </w:tblPr>
  </w:style>
  <w:style w:type="paragraph" w:styleId="10">
    <w:name w:val="toc 1"/>
    <w:basedOn w:val="a"/>
    <w:uiPriority w:val="1"/>
    <w:qFormat/>
    <w:pPr>
      <w:spacing w:before="235"/>
      <w:ind w:left="102"/>
    </w:pPr>
    <w:rPr>
      <w:b/>
      <w:bCs/>
      <w:sz w:val="24"/>
      <w:szCs w:val="24"/>
    </w:rPr>
  </w:style>
  <w:style w:type="paragraph" w:styleId="20">
    <w:name w:val="toc 2"/>
    <w:basedOn w:val="a"/>
    <w:uiPriority w:val="1"/>
    <w:qFormat/>
    <w:pPr>
      <w:spacing w:before="123"/>
      <w:ind w:left="102"/>
    </w:pPr>
    <w:rPr>
      <w:sz w:val="24"/>
      <w:szCs w:val="24"/>
    </w:rPr>
  </w:style>
  <w:style w:type="paragraph" w:styleId="30">
    <w:name w:val="toc 3"/>
    <w:basedOn w:val="a"/>
    <w:uiPriority w:val="1"/>
    <w:qFormat/>
    <w:pPr>
      <w:spacing w:before="238"/>
      <w:ind w:left="322"/>
    </w:pPr>
  </w:style>
  <w:style w:type="paragraph" w:styleId="40">
    <w:name w:val="toc 4"/>
    <w:basedOn w:val="a"/>
    <w:uiPriority w:val="1"/>
    <w:qFormat/>
    <w:pPr>
      <w:spacing w:before="233"/>
      <w:ind w:left="1038" w:hanging="497"/>
    </w:pPr>
  </w:style>
  <w:style w:type="paragraph" w:styleId="a3">
    <w:name w:val="Body Text"/>
    <w:basedOn w:val="a"/>
    <w:uiPriority w:val="1"/>
    <w:qFormat/>
    <w:pPr>
      <w:ind w:left="102"/>
    </w:pPr>
    <w:rPr>
      <w:sz w:val="24"/>
      <w:szCs w:val="24"/>
    </w:rPr>
  </w:style>
  <w:style w:type="paragraph" w:styleId="a4">
    <w:name w:val="List Paragraph"/>
    <w:basedOn w:val="a"/>
    <w:uiPriority w:val="1"/>
    <w:qFormat/>
    <w:pPr>
      <w:spacing w:before="233"/>
      <w:ind w:left="1038" w:hanging="497"/>
    </w:pPr>
  </w:style>
  <w:style w:type="paragraph" w:customStyle="1" w:styleId="TableParagraph">
    <w:name w:val="Table Paragraph"/>
    <w:basedOn w:val="a"/>
    <w:uiPriority w:val="1"/>
    <w:qFormat/>
  </w:style>
  <w:style w:type="paragraph" w:styleId="a5">
    <w:name w:val="header"/>
    <w:basedOn w:val="a"/>
    <w:link w:val="Char"/>
    <w:uiPriority w:val="99"/>
    <w:unhideWhenUsed/>
    <w:rsid w:val="00DF2C23"/>
    <w:pPr>
      <w:tabs>
        <w:tab w:val="center" w:pos="4153"/>
        <w:tab w:val="right" w:pos="8306"/>
      </w:tabs>
    </w:pPr>
  </w:style>
  <w:style w:type="character" w:customStyle="1" w:styleId="Char">
    <w:name w:val="Κεφαλίδα Char"/>
    <w:basedOn w:val="a0"/>
    <w:link w:val="a5"/>
    <w:uiPriority w:val="99"/>
    <w:rsid w:val="00DF2C23"/>
    <w:rPr>
      <w:rFonts w:ascii="Times New Roman" w:eastAsia="Times New Roman" w:hAnsi="Times New Roman" w:cs="Times New Roman"/>
      <w:lang w:val="el-GR"/>
    </w:rPr>
  </w:style>
  <w:style w:type="paragraph" w:styleId="a6">
    <w:name w:val="footer"/>
    <w:basedOn w:val="a"/>
    <w:link w:val="Char0"/>
    <w:uiPriority w:val="99"/>
    <w:unhideWhenUsed/>
    <w:rsid w:val="00DF2C23"/>
    <w:pPr>
      <w:tabs>
        <w:tab w:val="center" w:pos="4153"/>
        <w:tab w:val="right" w:pos="8306"/>
      </w:tabs>
    </w:pPr>
  </w:style>
  <w:style w:type="character" w:customStyle="1" w:styleId="Char0">
    <w:name w:val="Υποσέλιδο Char"/>
    <w:basedOn w:val="a0"/>
    <w:link w:val="a6"/>
    <w:uiPriority w:val="99"/>
    <w:rsid w:val="00DF2C23"/>
    <w:rPr>
      <w:rFonts w:ascii="Times New Roman" w:eastAsia="Times New Roman" w:hAnsi="Times New Roman" w:cs="Times New Roman"/>
      <w:lang w:val="el-GR"/>
    </w:rPr>
  </w:style>
  <w:style w:type="paragraph" w:customStyle="1" w:styleId="Default">
    <w:name w:val="Default"/>
    <w:rsid w:val="00BA717F"/>
    <w:pPr>
      <w:widowControl/>
      <w:adjustRightInd w:val="0"/>
      <w:jc w:val="both"/>
    </w:pPr>
    <w:rPr>
      <w:rFonts w:ascii="Times New Roman" w:eastAsia="Times New Roman" w:hAnsi="Times New Roman" w:cs="Times New Roman"/>
      <w:color w:val="000000"/>
      <w:sz w:val="24"/>
      <w:szCs w:val="24"/>
      <w:lang w:val="el-GR"/>
    </w:rPr>
  </w:style>
  <w:style w:type="paragraph" w:styleId="a7">
    <w:name w:val="TOC Heading"/>
    <w:basedOn w:val="1"/>
    <w:next w:val="a"/>
    <w:uiPriority w:val="39"/>
    <w:unhideWhenUsed/>
    <w:qFormat/>
    <w:rsid w:val="001D5D14"/>
    <w:pPr>
      <w:keepNext/>
      <w:keepLines/>
      <w:widowControl/>
      <w:autoSpaceDE/>
      <w:autoSpaceDN/>
      <w:spacing w:before="320" w:after="40" w:line="252" w:lineRule="auto"/>
      <w:ind w:left="0"/>
      <w:jc w:val="both"/>
      <w:outlineLvl w:val="9"/>
    </w:pPr>
    <w:rPr>
      <w:rFonts w:ascii="Calibri Light" w:hAnsi="Calibri Light"/>
      <w:caps/>
      <w:spacing w:val="4"/>
      <w:sz w:val="28"/>
      <w:szCs w:val="28"/>
    </w:rPr>
  </w:style>
  <w:style w:type="character" w:styleId="-">
    <w:name w:val="Hyperlink"/>
    <w:basedOn w:val="a0"/>
    <w:uiPriority w:val="99"/>
    <w:unhideWhenUsed/>
    <w:rsid w:val="0005152C"/>
    <w:rPr>
      <w:color w:val="0563C1"/>
      <w:u w:val="single"/>
    </w:rPr>
  </w:style>
  <w:style w:type="paragraph" w:styleId="a8">
    <w:name w:val="table of figures"/>
    <w:basedOn w:val="a"/>
    <w:next w:val="a"/>
    <w:uiPriority w:val="99"/>
    <w:unhideWhenUsed/>
    <w:rsid w:val="00A22358"/>
    <w:pPr>
      <w:widowControl/>
      <w:autoSpaceDE/>
      <w:autoSpaceDN/>
      <w:spacing w:line="252" w:lineRule="auto"/>
      <w:jc w:val="both"/>
    </w:pPr>
    <w:rPr>
      <w:rFonts w:ascii="Calibri" w:hAnsi="Calibri"/>
    </w:rPr>
  </w:style>
  <w:style w:type="character" w:customStyle="1" w:styleId="2Char">
    <w:name w:val="Επικεφαλίδα 2 Char"/>
    <w:basedOn w:val="a0"/>
    <w:link w:val="2"/>
    <w:uiPriority w:val="9"/>
    <w:rsid w:val="001D5D14"/>
    <w:rPr>
      <w:rFonts w:ascii="Calibri Light" w:eastAsia="Times New Roman" w:hAnsi="Calibri Light" w:cs="Times New Roman"/>
      <w:b/>
      <w:bCs/>
      <w:sz w:val="28"/>
      <w:szCs w:val="28"/>
      <w:lang w:val="el-GR"/>
    </w:rPr>
  </w:style>
  <w:style w:type="character" w:customStyle="1" w:styleId="3Char">
    <w:name w:val="Επικεφαλίδα 3 Char"/>
    <w:basedOn w:val="a0"/>
    <w:link w:val="3"/>
    <w:uiPriority w:val="9"/>
    <w:rsid w:val="001D5D14"/>
    <w:rPr>
      <w:rFonts w:ascii="Calibri Light" w:eastAsia="Times New Roman" w:hAnsi="Calibri Light" w:cs="Times New Roman"/>
      <w:spacing w:val="4"/>
      <w:sz w:val="24"/>
      <w:szCs w:val="24"/>
      <w:lang w:val="el-GR"/>
    </w:rPr>
  </w:style>
  <w:style w:type="character" w:customStyle="1" w:styleId="4Char">
    <w:name w:val="Επικεφαλίδα 4 Char"/>
    <w:basedOn w:val="a0"/>
    <w:link w:val="4"/>
    <w:uiPriority w:val="9"/>
    <w:rsid w:val="001D5D14"/>
    <w:rPr>
      <w:rFonts w:ascii="Calibri Light" w:eastAsia="Times New Roman" w:hAnsi="Calibri Light" w:cs="Times New Roman"/>
      <w:i/>
      <w:iCs/>
      <w:sz w:val="24"/>
      <w:szCs w:val="24"/>
      <w:lang w:val="el-GR"/>
    </w:rPr>
  </w:style>
  <w:style w:type="paragraph" w:styleId="a9">
    <w:name w:val="caption"/>
    <w:basedOn w:val="a"/>
    <w:next w:val="a"/>
    <w:uiPriority w:val="35"/>
    <w:unhideWhenUsed/>
    <w:qFormat/>
    <w:rsid w:val="001D5D14"/>
    <w:pPr>
      <w:widowControl/>
      <w:autoSpaceDE/>
      <w:autoSpaceDN/>
      <w:spacing w:after="160" w:line="252" w:lineRule="auto"/>
      <w:jc w:val="both"/>
    </w:pPr>
    <w:rPr>
      <w:rFonts w:ascii="Calibri" w:hAnsi="Calibri"/>
      <w:b/>
      <w:bCs/>
      <w:sz w:val="18"/>
      <w:szCs w:val="18"/>
    </w:rPr>
  </w:style>
  <w:style w:type="table" w:styleId="aa">
    <w:name w:val="Table Grid"/>
    <w:basedOn w:val="a1"/>
    <w:uiPriority w:val="39"/>
    <w:rsid w:val="0099490B"/>
    <w:pPr>
      <w:widowControl/>
      <w:autoSpaceDE/>
      <w:autoSpaceDN/>
      <w:jc w:val="both"/>
    </w:pPr>
    <w:rPr>
      <w:rFonts w:ascii="Calibri" w:eastAsia="Times New Roman" w:hAnsi="Calibri" w:cs="Times New Roman"/>
      <w:lang w:val="el-G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image" Target="media/image4.png"/><Relationship Id="rId26" Type="http://schemas.openxmlformats.org/officeDocument/2006/relationships/hyperlink" Target="http://www.tandfonline.com/doi/abs/10.1207/s%2015326950dp3802_5" TargetMode="External"/><Relationship Id="rId39" Type="http://schemas.openxmlformats.org/officeDocument/2006/relationships/header" Target="header6.xml"/><Relationship Id="rId21" Type="http://schemas.openxmlformats.org/officeDocument/2006/relationships/image" Target="media/image7.png"/><Relationship Id="rId34" Type="http://schemas.openxmlformats.org/officeDocument/2006/relationships/hyperlink" Target="https://www.dropbox.com/s/6qokiup35efwycu/7.IV.19%20%CE%95%CE%BB%CE%BD%CF%84%CE%B9%CE%B2%CE%AC%CE%BD%CE%BF_%CE%A1%CE%BF%CE%BC%CE%AC.pdf?dl=0" TargetMode="External"/><Relationship Id="rId42" Type="http://schemas.openxmlformats.org/officeDocument/2006/relationships/theme" Target="theme/theme1.xml"/><Relationship Id="rId7" Type="http://schemas.openxmlformats.org/officeDocument/2006/relationships/image" Target="media/image1.jpeg"/><Relationship Id="rId2" Type="http://schemas.openxmlformats.org/officeDocument/2006/relationships/styles" Target="styles.xml"/><Relationship Id="rId16" Type="http://schemas.openxmlformats.org/officeDocument/2006/relationships/image" Target="media/image2.png"/><Relationship Id="rId20" Type="http://schemas.openxmlformats.org/officeDocument/2006/relationships/image" Target="media/image6.png"/><Relationship Id="rId29" Type="http://schemas.openxmlformats.org/officeDocument/2006/relationships/hyperlink" Target="https://www.frontiersin.org/articles/10.3389/fpsyg.2014.01448/full" TargetMode="External"/><Relationship Id="rId4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24" Type="http://schemas.openxmlformats.org/officeDocument/2006/relationships/hyperlink" Target="http://www.theatroedu.gr/Portals/38/main/images/stories/files/Books/Sto%20Kentro%20Tis%20Skinis/Gr/1-14.pdf" TargetMode="External"/><Relationship Id="rId32" Type="http://schemas.openxmlformats.org/officeDocument/2006/relationships/hyperlink" Target="https://elgabri.files.wordpress.com/2011/01/emotions-a-brief-history.pdf" TargetMode="External"/><Relationship Id="rId37" Type="http://schemas.openxmlformats.org/officeDocument/2006/relationships/footer" Target="footer6.xml"/><Relationship Id="rId40" Type="http://schemas.openxmlformats.org/officeDocument/2006/relationships/footer" Target="footer8.xml"/><Relationship Id="rId5" Type="http://schemas.openxmlformats.org/officeDocument/2006/relationships/footnotes" Target="footnotes.xml"/><Relationship Id="rId15" Type="http://schemas.openxmlformats.org/officeDocument/2006/relationships/footer" Target="footer5.xml"/><Relationship Id="rId23" Type="http://schemas.openxmlformats.org/officeDocument/2006/relationships/hyperlink" Target="https://journals.plos.org/plosone/article?id=10.1371/journal.pone.0055341" TargetMode="External"/><Relationship Id="rId28" Type="http://schemas.openxmlformats.org/officeDocument/2006/relationships/hyperlink" Target="https://doi.org/10.3389/fpsyg.2019.00121" TargetMode="External"/><Relationship Id="rId36" Type="http://schemas.openxmlformats.org/officeDocument/2006/relationships/header" Target="header5.xml"/><Relationship Id="rId10" Type="http://schemas.openxmlformats.org/officeDocument/2006/relationships/header" Target="header2.xml"/><Relationship Id="rId19" Type="http://schemas.openxmlformats.org/officeDocument/2006/relationships/image" Target="media/image5.png"/><Relationship Id="rId31" Type="http://schemas.openxmlformats.org/officeDocument/2006/relationships/hyperlink" Target="http://commons.emich.edu/honors/113" TargetMode="Externa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4.xml"/><Relationship Id="rId22" Type="http://schemas.openxmlformats.org/officeDocument/2006/relationships/image" Target="media/image8.png"/><Relationship Id="rId27" Type="http://schemas.openxmlformats.org/officeDocument/2006/relationships/hyperlink" Target="http://files.eric.ed.gov/fulltext/ED348167.pdf" TargetMode="External"/><Relationship Id="rId30" Type="http://schemas.openxmlformats.org/officeDocument/2006/relationships/hyperlink" Target="http://docs.autismresearchcentre.com/papers/2004_Lawrence_etal_MeasuringEmpathy.pdf" TargetMode="External"/><Relationship Id="rId35" Type="http://schemas.openxmlformats.org/officeDocument/2006/relationships/header" Target="header4.xml"/><Relationship Id="rId8" Type="http://schemas.openxmlformats.org/officeDocument/2006/relationships/footer" Target="footer1.xml"/><Relationship Id="rId3" Type="http://schemas.openxmlformats.org/officeDocument/2006/relationships/settings" Target="settings.xml"/><Relationship Id="rId12" Type="http://schemas.openxmlformats.org/officeDocument/2006/relationships/footer" Target="footer3.xml"/><Relationship Id="rId17" Type="http://schemas.openxmlformats.org/officeDocument/2006/relationships/image" Target="media/image3.png"/><Relationship Id="rId25" Type="http://schemas.openxmlformats.org/officeDocument/2006/relationships/hyperlink" Target="https://doi.org/10.1016/j.tics.2016.11.004" TargetMode="External"/><Relationship Id="rId33" Type="http://schemas.openxmlformats.org/officeDocument/2006/relationships/hyperlink" Target="https://doi.org/10.22158/grhe.v1n1p1" TargetMode="External"/><Relationship Id="rId38" Type="http://schemas.openxmlformats.org/officeDocument/2006/relationships/footer" Target="footer7.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3179</TotalTime>
  <Pages>117</Pages>
  <Words>35245</Words>
  <Characters>190325</Characters>
  <Application>Microsoft Office Word</Application>
  <DocSecurity>0</DocSecurity>
  <Lines>1586</Lines>
  <Paragraphs>450</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225120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ΑΝΤΩΝΗΣ ΨΩΜΑΔΕΛΗΣ</dc:creator>
  <cp:lastModifiedBy>WINDOWS10</cp:lastModifiedBy>
  <cp:revision>36</cp:revision>
  <dcterms:created xsi:type="dcterms:W3CDTF">2023-06-02T16:39:00Z</dcterms:created>
  <dcterms:modified xsi:type="dcterms:W3CDTF">2023-06-30T10:21:00Z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2023-06-02T00:00:00Z</vt:filetime>
  </property>
</Properties>
</file>